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24F" w:rsidRPr="00766E18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МИНИСТЕРСТВО ОБРАЗОВАНИЯ И НАУКИ РОССИЙСКОЙ ФЕДЕРАЦИИ</w:t>
      </w:r>
    </w:p>
    <w:p w:rsidR="00E9724F" w:rsidRPr="00766E18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Федеральное агентство по образованию</w:t>
      </w:r>
    </w:p>
    <w:p w:rsidR="00E9724F" w:rsidRPr="00766E18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ГОУ ВПО "РОСТОВСКИЙ ГОС</w:t>
      </w:r>
      <w:r w:rsidR="00E237F7" w:rsidRPr="00766E18">
        <w:rPr>
          <w:rFonts w:ascii="Times New Roman" w:hAnsi="Times New Roman"/>
          <w:color w:val="000000"/>
          <w:sz w:val="28"/>
          <w:szCs w:val="28"/>
        </w:rPr>
        <w:t>У</w:t>
      </w:r>
      <w:r w:rsidRPr="00766E18">
        <w:rPr>
          <w:rFonts w:ascii="Times New Roman" w:hAnsi="Times New Roman"/>
          <w:color w:val="000000"/>
          <w:sz w:val="28"/>
          <w:szCs w:val="28"/>
        </w:rPr>
        <w:t>ДАРСТВЕННЫЙ ЭКОНОМИЧЕСКИЙ УНИВЕРСИТЕТ «РИНХ»"</w:t>
      </w:r>
    </w:p>
    <w:p w:rsidR="00E9724F" w:rsidRPr="00766E18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9724F" w:rsidRPr="00766E18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УЧЕТНО-ЭКОНОМИЧЕСКИЙ ФАКУЛЬТЕТ</w:t>
      </w:r>
    </w:p>
    <w:p w:rsidR="00E9724F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P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9724F" w:rsidRPr="00766E18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КАФЕДРА </w:t>
      </w:r>
      <w:r w:rsidR="00D20437" w:rsidRPr="00766E18">
        <w:rPr>
          <w:rFonts w:ascii="Times New Roman" w:hAnsi="Times New Roman"/>
          <w:color w:val="000000"/>
          <w:sz w:val="28"/>
          <w:szCs w:val="28"/>
        </w:rPr>
        <w:t>АНАЛИЗА ХОЗЯЙСТВЕННОЙ ДЕЯТЕЛЬНОСТИ И ПРОГНОЗИРОВАНИЯ</w:t>
      </w:r>
    </w:p>
    <w:p w:rsidR="00E9724F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P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9724F" w:rsidRPr="00766E18" w:rsidRDefault="00E9724F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ОТЧЕТ</w:t>
      </w:r>
    </w:p>
    <w:p w:rsidR="00E9724F" w:rsidRPr="00766E18" w:rsidRDefault="00D20437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О прохождении производственной практики</w:t>
      </w:r>
    </w:p>
    <w:p w:rsidR="00D20437" w:rsidRPr="00766E18" w:rsidRDefault="00D20437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в ОАО «Ростовоблгаз»</w:t>
      </w:r>
    </w:p>
    <w:p w:rsidR="00D20437" w:rsidRDefault="00D20437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766E18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66E18" w:rsidRDefault="009544B6" w:rsidP="00766E18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Ростов-на-Дону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2009</w:t>
      </w:r>
    </w:p>
    <w:p w:rsidR="00E9724F" w:rsidRPr="00766E18" w:rsidRDefault="00D20437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  <w:u w:val="single"/>
        </w:rPr>
        <w:br w:type="page"/>
      </w:r>
      <w:r w:rsidR="00766E18" w:rsidRPr="00766E18">
        <w:rPr>
          <w:rFonts w:ascii="Times New Roman" w:hAnsi="Times New Roman"/>
          <w:b/>
          <w:color w:val="000000"/>
          <w:sz w:val="28"/>
          <w:szCs w:val="28"/>
        </w:rPr>
        <w:t>Содержание</w:t>
      </w:r>
    </w:p>
    <w:p w:rsidR="00766E18" w:rsidRDefault="00766E18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9724F" w:rsidRPr="00766E18" w:rsidRDefault="00E9724F" w:rsidP="00766E18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1.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Общая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характеристика ОАО «Ростовоблгаз»</w:t>
      </w:r>
    </w:p>
    <w:p w:rsidR="00E9724F" w:rsidRPr="00766E18" w:rsidRDefault="00E9724F" w:rsidP="00766E18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2. Анализ финансового состояния ОАО «Ростовоблгаз»</w:t>
      </w:r>
    </w:p>
    <w:p w:rsidR="00E9724F" w:rsidRPr="00766E18" w:rsidRDefault="00E9724F" w:rsidP="00766E18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3. Анализ финансовых результатов и эффективности деятельности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ОАО «Ростовоблгаз»</w:t>
      </w:r>
    </w:p>
    <w:p w:rsidR="00E9724F" w:rsidRPr="00766E18" w:rsidRDefault="00E9724F" w:rsidP="00766E18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4.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Анализ эффективности использования производственных ресурсов и оценка динамики себестоимости</w:t>
      </w:r>
      <w:r w:rsidR="00FE4E41" w:rsidRPr="00766E18">
        <w:rPr>
          <w:rFonts w:ascii="Times New Roman" w:hAnsi="Times New Roman"/>
          <w:color w:val="000000"/>
          <w:sz w:val="28"/>
          <w:szCs w:val="28"/>
        </w:rPr>
        <w:t xml:space="preserve"> продаж товаров, продукции, работ, услуг</w:t>
      </w:r>
    </w:p>
    <w:p w:rsidR="00FE4E41" w:rsidRPr="00766E18" w:rsidRDefault="00FE4E41" w:rsidP="00766E18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5. Комплексная оценка эффективности хозяйственной деятельности</w:t>
      </w:r>
    </w:p>
    <w:p w:rsidR="00FE4E41" w:rsidRPr="00766E18" w:rsidRDefault="00766E18" w:rsidP="00766E18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Выводы</w:t>
      </w:r>
    </w:p>
    <w:p w:rsidR="00FE4E41" w:rsidRPr="00766E18" w:rsidRDefault="00766E18" w:rsidP="00766E18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Приложения</w:t>
      </w:r>
    </w:p>
    <w:p w:rsidR="00E9724F" w:rsidRDefault="00E9724F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66E18" w:rsidRPr="00766E18" w:rsidRDefault="00766E18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B7AC1" w:rsidRPr="00766E18" w:rsidRDefault="00E9724F" w:rsidP="00766E18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66E18">
        <w:rPr>
          <w:rFonts w:ascii="Times New Roman" w:hAnsi="Times New Roman"/>
          <w:b/>
          <w:color w:val="000000"/>
          <w:sz w:val="28"/>
          <w:szCs w:val="28"/>
        </w:rPr>
        <w:br w:type="page"/>
      </w:r>
      <w:r w:rsidR="002B7AC1" w:rsidRPr="00766E18">
        <w:rPr>
          <w:rFonts w:ascii="Times New Roman" w:hAnsi="Times New Roman"/>
          <w:b/>
          <w:color w:val="000000"/>
          <w:sz w:val="28"/>
          <w:szCs w:val="28"/>
        </w:rPr>
        <w:t>1.</w:t>
      </w:r>
      <w:r w:rsidR="00766E1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B7AC1" w:rsidRPr="00766E18">
        <w:rPr>
          <w:rFonts w:ascii="Times New Roman" w:hAnsi="Times New Roman"/>
          <w:b/>
          <w:color w:val="000000"/>
          <w:sz w:val="28"/>
          <w:szCs w:val="28"/>
        </w:rPr>
        <w:t>Технико-экономическая характеристика ОАО «Ростовоблгаз»</w:t>
      </w:r>
    </w:p>
    <w:p w:rsid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E1D90" w:rsidRPr="00766E18" w:rsidRDefault="00FE1D9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Открытое акционерное общество «Ростовоблгаз» учреждено в соответствие с Указом Президента Российской Федерации «Об организационных мерах по преобразованию государственных предприятий, добровольных объединений государственных предприятий в акционерные общества» от 01.07.92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г. №721 и «О преобразовании в акционерные общества и приватизации предприятий, объединений и организаций газового хозяйства Российской Федерации» от 08.12.92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г. №1559. Зарегистрировано Регистрационной палатой г. Ростова-на-Дону «02» марта 1994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г. №445-РП. Общество является правопреемником всех имущественных прав и обязательств преобразованного государственного предприятия – производственного объединения по газификации и эксплуатации газового хозяйства «Ростовоблгаз».</w:t>
      </w:r>
    </w:p>
    <w:p w:rsidR="00FE1D90" w:rsidRPr="00766E18" w:rsidRDefault="00FE1D9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Место нахождения Общества: 344022, г. Ростов-на-Дону, пр. Кировский, 40а. </w:t>
      </w:r>
    </w:p>
    <w:p w:rsidR="00FE1D90" w:rsidRPr="00766E18" w:rsidRDefault="00FE1D9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Основной целью работы ОАО «Ростовоблгаз» является надежное и безаварийное газоснабжение потребителей и получение прибыли.</w:t>
      </w:r>
    </w:p>
    <w:p w:rsidR="00FE1D90" w:rsidRPr="00766E18" w:rsidRDefault="00FE1D9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Уставной капитал общества составляет 284 216 000 (Двести восемьдесят четыре миллиона двести шестнадцать тысяч) рублей.</w:t>
      </w:r>
    </w:p>
    <w:p w:rsidR="000B1F6D" w:rsidRPr="00766E18" w:rsidRDefault="00FE1D9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ОАО «Ростовоблгаз» имеет расширенную филиальную сеть на территории Ростовской области, которая состоит из 16 филиалов. Филиалы Общества представляют собой обособленные подразделения и осуществляют все его функции. Филиалы не являются юридическими лицами. </w:t>
      </w:r>
    </w:p>
    <w:p w:rsidR="00FE1D90" w:rsidRPr="00766E18" w:rsidRDefault="00FE1D9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Структура ОАО «Ростовоблгаз»</w:t>
      </w:r>
      <w:r w:rsidR="004016A0" w:rsidRP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основана на специализированном разделении труда,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то есть работа между людьми распределена не случайно, 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закреплена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за специалистами, способными выполнить ее лучше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всех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с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точки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зрения организации как единого целого. Кроме того, благодаря данной структуре снижается потребность в специалистах широкого профиля.</w:t>
      </w:r>
    </w:p>
    <w:p w:rsidR="002B7AC1" w:rsidRPr="00766E18" w:rsidRDefault="002B7AC1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ОАО «Ростовоблгаз»- специализированное предприятие по транспортировке природного газа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строительству, эксплуатации и техническому обслуживанию объектов снабжения населения и предприятий сжиженным газом. Компания является одним из ключевых предприятий жизнеобеспечения населения и промышленных потребителей, входящим в число стратегически важных объектов.</w:t>
      </w:r>
    </w:p>
    <w:p w:rsidR="002B7AC1" w:rsidRPr="00766E18" w:rsidRDefault="004016A0" w:rsidP="00766E18">
      <w:pPr>
        <w:pStyle w:val="a3"/>
        <w:spacing w:before="0" w:after="0" w:line="360" w:lineRule="auto"/>
        <w:ind w:firstLine="709"/>
        <w:contextualSpacing/>
        <w:rPr>
          <w:bCs/>
          <w:color w:val="000000"/>
          <w:sz w:val="28"/>
          <w:szCs w:val="28"/>
        </w:rPr>
      </w:pPr>
      <w:r w:rsidRPr="00766E18">
        <w:rPr>
          <w:bCs/>
          <w:color w:val="000000"/>
          <w:sz w:val="28"/>
          <w:szCs w:val="28"/>
        </w:rPr>
        <w:t>На предприятии работает</w:t>
      </w:r>
      <w:r w:rsidR="002B7AC1" w:rsidRPr="00766E18">
        <w:rPr>
          <w:b/>
          <w:bCs/>
          <w:color w:val="000000"/>
          <w:sz w:val="28"/>
          <w:szCs w:val="28"/>
        </w:rPr>
        <w:t xml:space="preserve"> </w:t>
      </w:r>
      <w:r w:rsidR="00766E18">
        <w:rPr>
          <w:color w:val="000000"/>
          <w:sz w:val="28"/>
          <w:szCs w:val="28"/>
        </w:rPr>
        <w:t>3</w:t>
      </w:r>
      <w:r w:rsidRPr="00766E18">
        <w:rPr>
          <w:color w:val="000000"/>
          <w:sz w:val="28"/>
          <w:szCs w:val="28"/>
        </w:rPr>
        <w:t>033</w:t>
      </w:r>
      <w:r w:rsidR="00766E18">
        <w:rPr>
          <w:color w:val="000000"/>
          <w:sz w:val="28"/>
          <w:szCs w:val="28"/>
        </w:rPr>
        <w:t xml:space="preserve"> </w:t>
      </w:r>
      <w:r w:rsidR="00CA3557" w:rsidRPr="00766E18">
        <w:rPr>
          <w:bCs/>
          <w:color w:val="000000"/>
          <w:sz w:val="28"/>
          <w:szCs w:val="28"/>
        </w:rPr>
        <w:t>работника</w:t>
      </w:r>
      <w:r w:rsidRPr="00766E18">
        <w:rPr>
          <w:bCs/>
          <w:color w:val="000000"/>
          <w:sz w:val="28"/>
          <w:szCs w:val="28"/>
        </w:rPr>
        <w:t>.</w:t>
      </w:r>
    </w:p>
    <w:p w:rsidR="004016A0" w:rsidRPr="00766E18" w:rsidRDefault="002B7AC1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Основными видами деятельности Общества являются:</w:t>
      </w:r>
    </w:p>
    <w:p w:rsidR="004016A0" w:rsidRPr="00766E18" w:rsidRDefault="004016A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36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-</w:t>
      </w:r>
      <w:r w:rsidRPr="00766E18">
        <w:rPr>
          <w:rFonts w:ascii="Times New Roman" w:hAnsi="Times New Roman"/>
          <w:color w:val="000000"/>
          <w:sz w:val="28"/>
          <w:szCs w:val="36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распределение газообразного топлива.</w:t>
      </w:r>
    </w:p>
    <w:p w:rsidR="00F37DA9" w:rsidRPr="00766E18" w:rsidRDefault="00F37DA9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Оценка размера предприятия приведена в таблице 1.2</w:t>
      </w:r>
    </w:p>
    <w:p w:rsid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F37DA9" w:rsidRPr="00766E18" w:rsidRDefault="00F37DA9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Таблица 1.2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365"/>
        <w:gridCol w:w="1940"/>
        <w:gridCol w:w="1940"/>
        <w:gridCol w:w="2106"/>
      </w:tblGrid>
      <w:tr w:rsidR="00F37DA9" w:rsidRPr="006370A9" w:rsidTr="006370A9">
        <w:trPr>
          <w:cantSplit/>
          <w:trHeight w:val="108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037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аналогичный период предыдущего года</w:t>
            </w:r>
          </w:p>
        </w:tc>
        <w:tc>
          <w:tcPr>
            <w:tcW w:w="1037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период</w:t>
            </w:r>
          </w:p>
        </w:tc>
        <w:tc>
          <w:tcPr>
            <w:tcW w:w="1126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изменение 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+,-)</w:t>
            </w:r>
          </w:p>
        </w:tc>
      </w:tr>
      <w:tr w:rsidR="00F37DA9" w:rsidRPr="006370A9" w:rsidTr="006370A9">
        <w:trPr>
          <w:cantSplit/>
          <w:trHeight w:val="30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037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037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126" w:type="pct"/>
            <w:shd w:val="clear" w:color="auto" w:fill="auto"/>
            <w:noWrap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</w:tr>
      <w:tr w:rsidR="00F37DA9" w:rsidRPr="006370A9" w:rsidTr="006370A9">
        <w:trPr>
          <w:cantSplit/>
          <w:trHeight w:val="1525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Выручка (нетто) от продажи товаров, продукции, работ,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услуг (за минусом НДС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,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акцизов и аналогичных обязательных платежей)</w:t>
            </w:r>
          </w:p>
        </w:tc>
        <w:tc>
          <w:tcPr>
            <w:tcW w:w="1037" w:type="pct"/>
            <w:shd w:val="clear" w:color="auto" w:fill="auto"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1037" w:type="pct"/>
            <w:shd w:val="clear" w:color="auto" w:fill="auto"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1126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+474527</w:t>
            </w:r>
          </w:p>
        </w:tc>
      </w:tr>
      <w:tr w:rsidR="00F37DA9" w:rsidRPr="006370A9" w:rsidTr="006370A9">
        <w:trPr>
          <w:cantSplit/>
          <w:trHeight w:val="30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Численность работников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3056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3033</w:t>
            </w:r>
          </w:p>
        </w:tc>
        <w:tc>
          <w:tcPr>
            <w:tcW w:w="1126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-23</w:t>
            </w:r>
          </w:p>
        </w:tc>
      </w:tr>
      <w:tr w:rsidR="00F37DA9" w:rsidRPr="006370A9" w:rsidTr="006370A9">
        <w:trPr>
          <w:cantSplit/>
          <w:trHeight w:val="60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Стоимость основных фондов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1684014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2680664</w:t>
            </w:r>
          </w:p>
        </w:tc>
        <w:tc>
          <w:tcPr>
            <w:tcW w:w="1126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+ 996650</w:t>
            </w:r>
          </w:p>
        </w:tc>
      </w:tr>
      <w:tr w:rsidR="00F37DA9" w:rsidRPr="006370A9" w:rsidTr="006370A9">
        <w:trPr>
          <w:cantSplit/>
          <w:trHeight w:val="60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Производительность труда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715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909</w:t>
            </w:r>
          </w:p>
        </w:tc>
        <w:tc>
          <w:tcPr>
            <w:tcW w:w="1126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+194</w:t>
            </w:r>
          </w:p>
        </w:tc>
      </w:tr>
      <w:tr w:rsidR="00F37DA9" w:rsidRPr="006370A9" w:rsidTr="006370A9">
        <w:trPr>
          <w:cantSplit/>
          <w:trHeight w:val="30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Чистая прибыль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315480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538975</w:t>
            </w:r>
          </w:p>
        </w:tc>
        <w:tc>
          <w:tcPr>
            <w:tcW w:w="1126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+223495</w:t>
            </w:r>
          </w:p>
        </w:tc>
      </w:tr>
      <w:tr w:rsidR="00F37DA9" w:rsidRPr="006370A9" w:rsidTr="006370A9">
        <w:trPr>
          <w:cantSplit/>
          <w:trHeight w:val="60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Рентабельность оборота,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%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1037" w:type="pct"/>
            <w:shd w:val="clear" w:color="auto" w:fill="auto"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13,82</w:t>
            </w:r>
          </w:p>
        </w:tc>
        <w:tc>
          <w:tcPr>
            <w:tcW w:w="1037" w:type="pct"/>
            <w:shd w:val="clear" w:color="auto" w:fill="auto"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19,55</w:t>
            </w:r>
          </w:p>
        </w:tc>
        <w:tc>
          <w:tcPr>
            <w:tcW w:w="1126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+5,73</w:t>
            </w:r>
          </w:p>
        </w:tc>
      </w:tr>
      <w:tr w:rsidR="00F37DA9" w:rsidRPr="006370A9" w:rsidTr="006370A9">
        <w:trPr>
          <w:cantSplit/>
          <w:trHeight w:val="60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Рентабельность всех активов,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%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10,58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13,19</w:t>
            </w:r>
          </w:p>
        </w:tc>
        <w:tc>
          <w:tcPr>
            <w:tcW w:w="1126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+2,61</w:t>
            </w:r>
          </w:p>
        </w:tc>
      </w:tr>
      <w:tr w:rsidR="00F37DA9" w:rsidRPr="006370A9" w:rsidTr="006370A9">
        <w:trPr>
          <w:cantSplit/>
          <w:trHeight w:val="600"/>
        </w:trPr>
        <w:tc>
          <w:tcPr>
            <w:tcW w:w="1799" w:type="pct"/>
            <w:shd w:val="clear" w:color="auto" w:fill="auto"/>
          </w:tcPr>
          <w:p w:rsidR="00F37DA9" w:rsidRPr="006370A9" w:rsidRDefault="00F37DA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Рентабельность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собственного капитала,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% 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11,67</w:t>
            </w:r>
          </w:p>
        </w:tc>
        <w:tc>
          <w:tcPr>
            <w:tcW w:w="1037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26,39</w:t>
            </w:r>
          </w:p>
        </w:tc>
        <w:tc>
          <w:tcPr>
            <w:tcW w:w="1126" w:type="pct"/>
            <w:shd w:val="clear" w:color="auto" w:fill="auto"/>
            <w:noWrap/>
            <w:vAlign w:val="center"/>
          </w:tcPr>
          <w:p w:rsidR="00F37DA9" w:rsidRPr="006370A9" w:rsidRDefault="00F37DA9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+14,72</w:t>
            </w:r>
          </w:p>
        </w:tc>
      </w:tr>
    </w:tbl>
    <w:p w:rsidR="000B1F6D" w:rsidRPr="00766E18" w:rsidRDefault="000B1F6D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0370D0" w:rsidRPr="00766E18" w:rsidRDefault="000B1F6D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br w:type="page"/>
      </w:r>
      <w:r w:rsidR="000370D0" w:rsidRPr="00766E18">
        <w:rPr>
          <w:rFonts w:ascii="Times New Roman" w:hAnsi="Times New Roman"/>
          <w:b/>
          <w:color w:val="000000"/>
          <w:sz w:val="28"/>
          <w:szCs w:val="28"/>
        </w:rPr>
        <w:t>2. Анализ финансового состояния ОАО «Ростовоблгаз»</w:t>
      </w:r>
    </w:p>
    <w:p w:rsid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0370D0" w:rsidRPr="00766E18" w:rsidRDefault="00F97643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Для проведения анализа по данному разделу использовались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>: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 xml:space="preserve"> форма №1 «Бухгалтерский баланс»,форма №2 «Отчет о прибылях и убытках»,форма №3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>«Отчет об изменениях капитала», Форма №4 «Отчет о движении денежных средств», и форма №5 «Приложение к бухгалтерскому балансу».</w:t>
      </w:r>
    </w:p>
    <w:p w:rsidR="00F97643" w:rsidRPr="00766E18" w:rsidRDefault="00F97643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По анализируемому предприятию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>данные о составе и структуре имущества предприятия сформированы в таблицу 1.1</w:t>
      </w:r>
    </w:p>
    <w:p w:rsid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F97643" w:rsidRPr="00766E18" w:rsidRDefault="00F97643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Таблица 1.1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>Динамика состава и структуры имущества предприятия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69"/>
        <w:gridCol w:w="1148"/>
        <w:gridCol w:w="1021"/>
        <w:gridCol w:w="1148"/>
        <w:gridCol w:w="1023"/>
        <w:gridCol w:w="1160"/>
        <w:gridCol w:w="1120"/>
        <w:gridCol w:w="1062"/>
      </w:tblGrid>
      <w:tr w:rsidR="0017753B" w:rsidRPr="006370A9" w:rsidTr="006370A9">
        <w:trPr>
          <w:cantSplit/>
          <w:trHeight w:val="600"/>
        </w:trPr>
        <w:tc>
          <w:tcPr>
            <w:tcW w:w="892" w:type="pct"/>
            <w:vMerge w:val="restar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наименование показателя</w:t>
            </w:r>
          </w:p>
        </w:tc>
        <w:tc>
          <w:tcPr>
            <w:tcW w:w="1160" w:type="pct"/>
            <w:gridSpan w:val="2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1161" w:type="pct"/>
            <w:gridSpan w:val="2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1219" w:type="pct"/>
            <w:gridSpan w:val="2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изменение за год (+,-)</w:t>
            </w:r>
          </w:p>
        </w:tc>
        <w:tc>
          <w:tcPr>
            <w:tcW w:w="568" w:type="pct"/>
            <w:vMerge w:val="restar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к изменению итога актива баланса</w:t>
            </w:r>
          </w:p>
        </w:tc>
      </w:tr>
      <w:tr w:rsidR="00766E18" w:rsidRPr="006370A9" w:rsidTr="006370A9">
        <w:trPr>
          <w:cantSplit/>
          <w:trHeight w:val="900"/>
        </w:trPr>
        <w:tc>
          <w:tcPr>
            <w:tcW w:w="892" w:type="pct"/>
            <w:vMerge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итогу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итогу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598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к началу года</w:t>
            </w:r>
          </w:p>
        </w:tc>
        <w:tc>
          <w:tcPr>
            <w:tcW w:w="568" w:type="pct"/>
            <w:vMerge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766E18" w:rsidRPr="006370A9" w:rsidTr="006370A9">
        <w:trPr>
          <w:cantSplit/>
          <w:trHeight w:val="300"/>
        </w:trPr>
        <w:tc>
          <w:tcPr>
            <w:tcW w:w="892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7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I Внеоборотные активы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Нематериальные активы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2039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0,054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1528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0,035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-511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-0,019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-0,082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Основные средства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2098073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55,593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2680664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60,976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+582591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+5,383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+93,622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Незавершенное строительство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598904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15,869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600320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13,655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+1416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-2,214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0,228</w:t>
            </w:r>
          </w:p>
        </w:tc>
      </w:tr>
      <w:tr w:rsidR="00766E18" w:rsidRPr="006370A9" w:rsidTr="006370A9">
        <w:trPr>
          <w:cantSplit/>
          <w:trHeight w:val="12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Доходные вложения в материальные ценности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766E18" w:rsidRPr="006370A9" w:rsidTr="006370A9">
        <w:trPr>
          <w:cantSplit/>
          <w:trHeight w:val="9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Долгосрочные финансовые вложения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77725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2,059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26093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0,594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-51632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-1,466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-8,297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Отложенные налоговые активы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7332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0,194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8299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0,189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+967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-0,006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+0,155</w:t>
            </w:r>
          </w:p>
        </w:tc>
      </w:tr>
      <w:tr w:rsidR="00766E18" w:rsidRPr="006370A9" w:rsidTr="006370A9">
        <w:trPr>
          <w:cantSplit/>
          <w:trHeight w:val="9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Прочие внеоборотные активы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по разделу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I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2784073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73,770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3316904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75,448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+532831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+1,678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+85,626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II. Оборотные активы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0,000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Запасы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93201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2,470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131588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2,993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+38387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+0,524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+6,169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НДС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109932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2,913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113859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2,590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+3927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-0,323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+0,631</w:t>
            </w:r>
          </w:p>
        </w:tc>
      </w:tr>
      <w:tr w:rsidR="00766E18" w:rsidRPr="006370A9" w:rsidTr="006370A9">
        <w:trPr>
          <w:cantSplit/>
          <w:trHeight w:val="2071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Дебиторская задолженность (платежи по которой ожидаются более чем через 12 месяцев после отчетной даты)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30863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0,818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18896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0,430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-11967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-0,388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-1,923</w:t>
            </w:r>
          </w:p>
        </w:tc>
      </w:tr>
      <w:tr w:rsidR="00766E18" w:rsidRPr="006370A9" w:rsidTr="006370A9">
        <w:trPr>
          <w:cantSplit/>
          <w:trHeight w:val="2076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Дебиторская задолженность (платежи по которой ожидаются в течение 12 месяцев после отчетной даты)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350464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9,286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426223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9,695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+75759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+0,409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+12,174</w:t>
            </w:r>
          </w:p>
        </w:tc>
      </w:tr>
      <w:tr w:rsidR="00766E18" w:rsidRPr="006370A9" w:rsidTr="006370A9">
        <w:trPr>
          <w:cantSplit/>
          <w:trHeight w:val="74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Краткосрочные финансовые вложения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66138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1,752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51632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1,174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-14506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-0,578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-2,331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Денежные средства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339265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8,990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337113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7,668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-2152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-1,321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-0,346</w:t>
            </w:r>
          </w:p>
        </w:tc>
      </w:tr>
      <w:tr w:rsidR="00766E18" w:rsidRPr="006370A9" w:rsidTr="006370A9">
        <w:trPr>
          <w:cantSplit/>
          <w:trHeight w:val="775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Прочие оборотные активы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0,001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0,001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0,000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0,000</w:t>
            </w:r>
          </w:p>
        </w:tc>
      </w:tr>
      <w:tr w:rsidR="00766E18" w:rsidRPr="006370A9" w:rsidTr="006370A9">
        <w:trPr>
          <w:cantSplit/>
          <w:trHeight w:val="575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по разделу II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989910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26,230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1079358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24,552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+89448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-1,678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14,374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92" w:type="pct"/>
            <w:shd w:val="clear" w:color="auto" w:fill="auto"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(1+2)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3773983</w:t>
            </w:r>
          </w:p>
        </w:tc>
        <w:tc>
          <w:tcPr>
            <w:tcW w:w="545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614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4396262</w:t>
            </w:r>
          </w:p>
        </w:tc>
        <w:tc>
          <w:tcPr>
            <w:tcW w:w="547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620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+622279</w:t>
            </w:r>
          </w:p>
        </w:tc>
        <w:tc>
          <w:tcPr>
            <w:tcW w:w="59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+16,489</w:t>
            </w:r>
          </w:p>
        </w:tc>
        <w:tc>
          <w:tcPr>
            <w:tcW w:w="568" w:type="pct"/>
            <w:shd w:val="clear" w:color="auto" w:fill="auto"/>
            <w:noWrap/>
          </w:tcPr>
          <w:p w:rsidR="0017753B" w:rsidRPr="006370A9" w:rsidRDefault="0017753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</w:tr>
    </w:tbl>
    <w:p w:rsid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A38C3" w:rsidRPr="00766E18" w:rsidRDefault="0017753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Как видно из таблицы 1.1, общая стоимость имущества предприятия увеличилась за отчетный год на</w:t>
      </w:r>
      <w:r w:rsidR="00A46240" w:rsidRP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622279 тыс. руб. или 16,5%. В </w:t>
      </w:r>
      <w:r w:rsidR="005A38C3" w:rsidRPr="00766E18">
        <w:rPr>
          <w:rFonts w:ascii="Times New Roman" w:hAnsi="Times New Roman"/>
          <w:color w:val="000000"/>
          <w:sz w:val="28"/>
          <w:szCs w:val="28"/>
        </w:rPr>
        <w:t>его составе на начало отчетного периода оборотные (мобильные) средства составляли 989910 тыс. руб. За отчетный период они увеличились на 89448 тыс. руб.</w:t>
      </w:r>
      <w:r w:rsidR="00790B76" w:rsidRPr="00766E18">
        <w:rPr>
          <w:rFonts w:ascii="Times New Roman" w:hAnsi="Times New Roman"/>
          <w:color w:val="000000"/>
          <w:sz w:val="28"/>
          <w:szCs w:val="28"/>
        </w:rPr>
        <w:t>, или на 9%. Но их удельный вес в стоимости активов предприятия снизился на 1,68 пункта и составил на конец года 24,6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="00C45DED" w:rsidRPr="00766E18">
        <w:rPr>
          <w:rFonts w:ascii="Times New Roman" w:hAnsi="Times New Roman"/>
          <w:color w:val="000000"/>
          <w:sz w:val="28"/>
          <w:szCs w:val="28"/>
        </w:rPr>
        <w:t xml:space="preserve">. В составе оборотных активов наиболее существенно возросла их наименее мобильная часть- запасы 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="00C45DED" w:rsidRPr="00766E18">
        <w:rPr>
          <w:rFonts w:ascii="Times New Roman" w:hAnsi="Times New Roman"/>
          <w:color w:val="000000"/>
          <w:sz w:val="28"/>
          <w:szCs w:val="28"/>
        </w:rPr>
        <w:t>на 38387 тыс. руб. или 41.2%</w:t>
      </w:r>
      <w:r w:rsidR="00766E18">
        <w:rPr>
          <w:rFonts w:ascii="Times New Roman" w:hAnsi="Times New Roman"/>
          <w:color w:val="000000"/>
          <w:sz w:val="28"/>
          <w:szCs w:val="28"/>
        </w:rPr>
        <w:t>)</w:t>
      </w:r>
      <w:r w:rsidR="00C45DED" w:rsidRPr="00766E18">
        <w:rPr>
          <w:rFonts w:ascii="Times New Roman" w:hAnsi="Times New Roman"/>
          <w:color w:val="000000"/>
          <w:sz w:val="28"/>
          <w:szCs w:val="28"/>
        </w:rPr>
        <w:t>. На конец отчетного периода их удельный вес незначительно увеличился по сравнению с началом года на 0,5 пункта. Денежные средства уменьшились на 2152 тыс. руб. или на 0,6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="00C45DED" w:rsidRPr="00766E18">
        <w:rPr>
          <w:rFonts w:ascii="Times New Roman" w:hAnsi="Times New Roman"/>
          <w:color w:val="000000"/>
          <w:sz w:val="28"/>
          <w:szCs w:val="28"/>
        </w:rPr>
        <w:t>, их удельный вес снизился на 1,3 пункта.</w:t>
      </w:r>
      <w:r w:rsidR="00A51FA3" w:rsidRPr="00766E18">
        <w:rPr>
          <w:rFonts w:ascii="Times New Roman" w:hAnsi="Times New Roman"/>
          <w:color w:val="000000"/>
          <w:sz w:val="28"/>
          <w:szCs w:val="28"/>
        </w:rPr>
        <w:t xml:space="preserve"> Краткосрочная дебиторская задолженность увеличилась на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51FA3" w:rsidRPr="00766E18">
        <w:rPr>
          <w:rFonts w:ascii="Times New Roman" w:hAnsi="Times New Roman"/>
          <w:color w:val="000000"/>
          <w:sz w:val="28"/>
          <w:szCs w:val="28"/>
        </w:rPr>
        <w:t>75759 тыс. руб. или 21,6%, а ее удельный вес увеличился на 0,4 пункта. Долгосрочная дебиторская задолженность уменьшилась на 11967 тыс. руб. или 38,8%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A51FA3" w:rsidRPr="00766E18">
        <w:rPr>
          <w:rFonts w:ascii="Times New Roman" w:hAnsi="Times New Roman"/>
          <w:color w:val="000000"/>
          <w:sz w:val="28"/>
          <w:szCs w:val="28"/>
        </w:rPr>
        <w:t xml:space="preserve"> ее удельный вес снизился на 0,39 пункта. Краткосрочные финансовые вложения уменьшились на 14506 тыс. руб. или на 21,9%, их удельный вес</w:t>
      </w:r>
      <w:r w:rsidR="00AB720E" w:rsidRPr="00766E18">
        <w:rPr>
          <w:rFonts w:ascii="Times New Roman" w:hAnsi="Times New Roman"/>
          <w:color w:val="000000"/>
          <w:sz w:val="28"/>
          <w:szCs w:val="28"/>
        </w:rPr>
        <w:t xml:space="preserve"> снизился на 0,58 пункта.</w:t>
      </w:r>
      <w:r w:rsidR="0099222C" w:rsidRPr="00766E18">
        <w:rPr>
          <w:rFonts w:ascii="Times New Roman" w:hAnsi="Times New Roman"/>
          <w:color w:val="000000"/>
          <w:sz w:val="28"/>
          <w:szCs w:val="28"/>
        </w:rPr>
        <w:t xml:space="preserve"> Прочие оборотные активы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9222C" w:rsidRPr="00766E18">
        <w:rPr>
          <w:rFonts w:ascii="Times New Roman" w:hAnsi="Times New Roman"/>
          <w:color w:val="000000"/>
          <w:sz w:val="28"/>
          <w:szCs w:val="28"/>
        </w:rPr>
        <w:t>за отчетный период не изменились.</w:t>
      </w:r>
    </w:p>
    <w:p w:rsidR="00AB720E" w:rsidRPr="00766E18" w:rsidRDefault="00AB720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Внеоборотные активы увеличились за отчетный период на 532831 тыс. руб., или на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19,1%, а их удельный вес повысился на 1,68 пункта. Произошло это главным образом за счет увеличения стоимости основных средств</w:t>
      </w:r>
      <w:r w:rsidR="000D237E" w:rsidRPr="00766E18">
        <w:rPr>
          <w:rFonts w:ascii="Times New Roman" w:hAnsi="Times New Roman"/>
          <w:color w:val="000000"/>
          <w:sz w:val="28"/>
          <w:szCs w:val="28"/>
        </w:rPr>
        <w:t xml:space="preserve"> на 582591 тыс. руб. или 27,77%, их удельный вес увеличился на 5,38 пункта. Долгосрочные финансовые вложения снизились на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D237E" w:rsidRPr="00766E18">
        <w:rPr>
          <w:rFonts w:ascii="Times New Roman" w:hAnsi="Times New Roman"/>
          <w:color w:val="000000"/>
          <w:sz w:val="28"/>
          <w:szCs w:val="28"/>
        </w:rPr>
        <w:t xml:space="preserve">51632 тыс. руб. или 66,4%, их удельный вес снизился на </w:t>
      </w:r>
      <w:r w:rsidR="00A46240" w:rsidRPr="00766E18">
        <w:rPr>
          <w:rFonts w:ascii="Times New Roman" w:hAnsi="Times New Roman"/>
          <w:color w:val="000000"/>
          <w:sz w:val="28"/>
          <w:szCs w:val="28"/>
        </w:rPr>
        <w:t>1,47 пункта. Стоимость незавершенного строительства увеличилась на 1416 тыс. руб. или на 0,2%, но их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46240" w:rsidRPr="00766E18">
        <w:rPr>
          <w:rFonts w:ascii="Times New Roman" w:hAnsi="Times New Roman"/>
          <w:color w:val="000000"/>
          <w:sz w:val="28"/>
          <w:szCs w:val="28"/>
        </w:rPr>
        <w:t>удельный вес снизился на 2,21 пункта.</w:t>
      </w:r>
    </w:p>
    <w:p w:rsidR="00A46240" w:rsidRPr="00766E18" w:rsidRDefault="00A4624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Прирост </w:t>
      </w:r>
      <w:r w:rsidR="0099222C" w:rsidRPr="00766E18">
        <w:rPr>
          <w:rFonts w:ascii="Times New Roman" w:hAnsi="Times New Roman"/>
          <w:color w:val="000000"/>
          <w:sz w:val="28"/>
          <w:szCs w:val="28"/>
        </w:rPr>
        <w:t xml:space="preserve">иммобилизованных средств оказался почти в 6 раз выше мобильных средств, что определяет тенденцию к замедлению оборачиваемости всей совокупности активов предприятия и создает неблагоприятные условия для финансовой деятельности предприятия. </w:t>
      </w:r>
    </w:p>
    <w:p w:rsidR="00F96387" w:rsidRPr="00766E18" w:rsidRDefault="00F96387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Данные для оценки технического состояния основных средств представлены в таблице 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.2</w:t>
      </w:r>
    </w:p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96387" w:rsidRP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F96387" w:rsidRPr="00766E18">
        <w:rPr>
          <w:rFonts w:ascii="Times New Roman" w:hAnsi="Times New Roman"/>
          <w:color w:val="000000"/>
          <w:sz w:val="28"/>
          <w:szCs w:val="28"/>
        </w:rPr>
        <w:t xml:space="preserve">Таблица 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2</w:t>
      </w:r>
      <w:r w:rsidR="00F96387" w:rsidRPr="00766E18">
        <w:rPr>
          <w:rFonts w:ascii="Times New Roman" w:hAnsi="Times New Roman"/>
          <w:color w:val="000000"/>
          <w:sz w:val="28"/>
          <w:szCs w:val="28"/>
        </w:rPr>
        <w:t>.2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F96387" w:rsidRPr="00766E18">
        <w:rPr>
          <w:rFonts w:ascii="Times New Roman" w:hAnsi="Times New Roman"/>
          <w:color w:val="000000"/>
          <w:sz w:val="28"/>
          <w:szCs w:val="28"/>
        </w:rPr>
        <w:t>Характеристика состояния основных средств предприятия</w:t>
      </w: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10"/>
        <w:gridCol w:w="1818"/>
        <w:gridCol w:w="1356"/>
        <w:gridCol w:w="1818"/>
        <w:gridCol w:w="1238"/>
      </w:tblGrid>
      <w:tr w:rsidR="00F96387" w:rsidRPr="006370A9" w:rsidTr="006370A9">
        <w:trPr>
          <w:cantSplit/>
          <w:trHeight w:val="316"/>
        </w:trPr>
        <w:tc>
          <w:tcPr>
            <w:tcW w:w="1628" w:type="pct"/>
            <w:vMerge w:val="restar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718" w:type="pct"/>
            <w:gridSpan w:val="2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1654" w:type="pct"/>
            <w:gridSpan w:val="2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</w:tr>
      <w:tr w:rsidR="00F96387" w:rsidRPr="006370A9" w:rsidTr="006370A9">
        <w:trPr>
          <w:cantSplit/>
          <w:trHeight w:val="316"/>
        </w:trPr>
        <w:tc>
          <w:tcPr>
            <w:tcW w:w="1628" w:type="pct"/>
            <w:vMerge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F96387" w:rsidRPr="006370A9" w:rsidTr="006370A9">
        <w:trPr>
          <w:cantSplit/>
          <w:trHeight w:val="316"/>
        </w:trPr>
        <w:tc>
          <w:tcPr>
            <w:tcW w:w="1628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</w:tr>
      <w:tr w:rsidR="00F96387" w:rsidRPr="006370A9" w:rsidTr="006370A9">
        <w:trPr>
          <w:cantSplit/>
          <w:trHeight w:val="327"/>
        </w:trPr>
        <w:tc>
          <w:tcPr>
            <w:tcW w:w="1628" w:type="pct"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Первоначальная стоимость ОС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3638606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4304964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F96387" w:rsidRPr="006370A9" w:rsidTr="006370A9">
        <w:trPr>
          <w:cantSplit/>
          <w:trHeight w:val="316"/>
        </w:trPr>
        <w:tc>
          <w:tcPr>
            <w:tcW w:w="1628" w:type="pct"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Износ ОС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1540532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1624300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F96387" w:rsidRPr="006370A9" w:rsidTr="006370A9">
        <w:trPr>
          <w:cantSplit/>
          <w:trHeight w:val="316"/>
        </w:trPr>
        <w:tc>
          <w:tcPr>
            <w:tcW w:w="1628" w:type="pct"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Поступление ОС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974009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F96387" w:rsidRPr="006370A9" w:rsidTr="006370A9">
        <w:trPr>
          <w:cantSplit/>
          <w:trHeight w:val="316"/>
        </w:trPr>
        <w:tc>
          <w:tcPr>
            <w:tcW w:w="1628" w:type="pct"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Выбытие ОС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307651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F96387" w:rsidRPr="006370A9" w:rsidTr="006370A9">
        <w:trPr>
          <w:cantSplit/>
          <w:trHeight w:val="316"/>
        </w:trPr>
        <w:tc>
          <w:tcPr>
            <w:tcW w:w="1628" w:type="pct"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износа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42,3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37,7</w:t>
            </w:r>
          </w:p>
        </w:tc>
      </w:tr>
      <w:tr w:rsidR="00F96387" w:rsidRPr="006370A9" w:rsidTr="006370A9">
        <w:trPr>
          <w:cantSplit/>
          <w:trHeight w:val="316"/>
        </w:trPr>
        <w:tc>
          <w:tcPr>
            <w:tcW w:w="1628" w:type="pct"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годности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57,7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62,3</w:t>
            </w:r>
          </w:p>
        </w:tc>
      </w:tr>
      <w:tr w:rsidR="00F96387" w:rsidRPr="006370A9" w:rsidTr="006370A9">
        <w:trPr>
          <w:cantSplit/>
          <w:trHeight w:val="631"/>
        </w:trPr>
        <w:tc>
          <w:tcPr>
            <w:tcW w:w="1628" w:type="pct"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обновления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37,7</w:t>
            </w:r>
          </w:p>
        </w:tc>
      </w:tr>
      <w:tr w:rsidR="00F96387" w:rsidRPr="006370A9" w:rsidTr="006370A9">
        <w:trPr>
          <w:cantSplit/>
          <w:trHeight w:val="316"/>
        </w:trPr>
        <w:tc>
          <w:tcPr>
            <w:tcW w:w="1628" w:type="pct"/>
            <w:shd w:val="clear" w:color="auto" w:fill="auto"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выбытия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3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984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70" w:type="pct"/>
            <w:shd w:val="clear" w:color="auto" w:fill="auto"/>
            <w:noWrap/>
          </w:tcPr>
          <w:p w:rsidR="00F96387" w:rsidRPr="006370A9" w:rsidRDefault="00F9638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8,5</w:t>
            </w:r>
          </w:p>
        </w:tc>
      </w:tr>
    </w:tbl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B51EE" w:rsidRPr="00766E18" w:rsidRDefault="00F96387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Данные таблицы свидетельствуют о том, что техническое состояние основных фондов является достаточно благоприятным для обеспечения основной деятельности, степень их годности на конец года составляет более 60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>. Обновление основных средств осуществляется высокими темпами.</w:t>
      </w:r>
    </w:p>
    <w:p w:rsidR="00CB51EE" w:rsidRPr="00766E18" w:rsidRDefault="00CB51EE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Наличие у предприятия нематериальных активов свидетельствует о вложении капитала в объекты интеллектуальной собственности, что характеризует избранную предприятием стратегию как инновационную. Такая стратегия способствует укреплению экономики предприятия и его финансового состояния.</w:t>
      </w:r>
    </w:p>
    <w:p w:rsidR="00F37DA9" w:rsidRPr="00766E18" w:rsidRDefault="00B46CF3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Наличие на предприятии долгосрочных финансовых вложений указывает на инвестиционную направленность вложений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предприятия. Однако они уменьшились к концу года на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51632 тыс. руб. и составили 26093 тыс.руб. Это произошло в результате уменьшения стоимости долговых ценных бумаг (облигации, векселя) на 51632 тыс.руб.</w:t>
      </w:r>
    </w:p>
    <w:p w:rsidR="00766E18" w:rsidRDefault="00097BBD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Данные для анализа стоимости, состава и структуры запасов представлены в таблице 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.3</w:t>
      </w:r>
      <w:r w:rsidR="00766E18">
        <w:rPr>
          <w:rFonts w:ascii="Times New Roman" w:hAnsi="Times New Roman"/>
          <w:color w:val="000000"/>
          <w:sz w:val="28"/>
          <w:szCs w:val="28"/>
        </w:rPr>
        <w:t>.</w:t>
      </w:r>
    </w:p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97BBD" w:rsidRP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097BBD" w:rsidRPr="00766E18">
        <w:rPr>
          <w:rFonts w:ascii="Times New Roman" w:hAnsi="Times New Roman"/>
          <w:color w:val="000000"/>
          <w:sz w:val="28"/>
          <w:szCs w:val="28"/>
        </w:rPr>
        <w:t xml:space="preserve">Таблица 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 xml:space="preserve">.3. </w:t>
      </w:r>
      <w:r w:rsidR="00097BBD" w:rsidRPr="00766E18">
        <w:rPr>
          <w:rFonts w:ascii="Times New Roman" w:hAnsi="Times New Roman"/>
          <w:color w:val="000000"/>
          <w:sz w:val="28"/>
          <w:szCs w:val="28"/>
        </w:rPr>
        <w:t>Анализ стоимости, состава и структуры запасов.</w:t>
      </w: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616"/>
        <w:gridCol w:w="1047"/>
        <w:gridCol w:w="1137"/>
        <w:gridCol w:w="1003"/>
        <w:gridCol w:w="1004"/>
        <w:gridCol w:w="1151"/>
        <w:gridCol w:w="1105"/>
        <w:gridCol w:w="1177"/>
      </w:tblGrid>
      <w:tr w:rsidR="00097BBD" w:rsidRPr="006370A9" w:rsidTr="006370A9">
        <w:trPr>
          <w:cantSplit/>
          <w:trHeight w:val="619"/>
        </w:trPr>
        <w:tc>
          <w:tcPr>
            <w:tcW w:w="881" w:type="pct"/>
            <w:vMerge w:val="restar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195" w:type="pct"/>
            <w:gridSpan w:val="2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Абсолютная величина тыс. руб.</w:t>
            </w:r>
          </w:p>
        </w:tc>
        <w:tc>
          <w:tcPr>
            <w:tcW w:w="1098" w:type="pct"/>
            <w:gridSpan w:val="2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Удельный вес в общей величине запасов</w:t>
            </w:r>
          </w:p>
        </w:tc>
        <w:tc>
          <w:tcPr>
            <w:tcW w:w="1825" w:type="pct"/>
            <w:gridSpan w:val="3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Изменения +,-</w:t>
            </w:r>
          </w:p>
        </w:tc>
      </w:tr>
      <w:tr w:rsidR="00766E18" w:rsidRPr="006370A9" w:rsidTr="006370A9">
        <w:trPr>
          <w:cantSplit/>
          <w:trHeight w:val="1268"/>
        </w:trPr>
        <w:tc>
          <w:tcPr>
            <w:tcW w:w="881" w:type="pct"/>
            <w:vMerge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73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622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549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550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629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604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 структуре</w:t>
            </w:r>
          </w:p>
        </w:tc>
        <w:tc>
          <w:tcPr>
            <w:tcW w:w="592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%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к изменению общей величины запасов</w:t>
            </w:r>
          </w:p>
        </w:tc>
      </w:tr>
      <w:tr w:rsidR="00766E18" w:rsidRPr="006370A9" w:rsidTr="006370A9">
        <w:trPr>
          <w:cantSplit/>
          <w:trHeight w:val="705"/>
        </w:trPr>
        <w:tc>
          <w:tcPr>
            <w:tcW w:w="881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сырье, материалы и другие аналогичные ценности</w:t>
            </w:r>
          </w:p>
        </w:tc>
        <w:tc>
          <w:tcPr>
            <w:tcW w:w="573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49808</w:t>
            </w:r>
          </w:p>
        </w:tc>
        <w:tc>
          <w:tcPr>
            <w:tcW w:w="62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99645</w:t>
            </w:r>
          </w:p>
        </w:tc>
        <w:tc>
          <w:tcPr>
            <w:tcW w:w="54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53,44</w:t>
            </w:r>
          </w:p>
        </w:tc>
        <w:tc>
          <w:tcPr>
            <w:tcW w:w="550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75,72</w:t>
            </w:r>
          </w:p>
        </w:tc>
        <w:tc>
          <w:tcPr>
            <w:tcW w:w="62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+49837</w:t>
            </w:r>
          </w:p>
        </w:tc>
        <w:tc>
          <w:tcPr>
            <w:tcW w:w="604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+22,28</w:t>
            </w:r>
          </w:p>
        </w:tc>
        <w:tc>
          <w:tcPr>
            <w:tcW w:w="59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+129,83</w:t>
            </w:r>
          </w:p>
        </w:tc>
      </w:tr>
      <w:tr w:rsidR="00766E18" w:rsidRPr="006370A9" w:rsidTr="006370A9">
        <w:trPr>
          <w:cantSplit/>
          <w:trHeight w:val="687"/>
        </w:trPr>
        <w:tc>
          <w:tcPr>
            <w:tcW w:w="881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затраты в незавершенном производстве</w:t>
            </w:r>
          </w:p>
        </w:tc>
        <w:tc>
          <w:tcPr>
            <w:tcW w:w="573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25</w:t>
            </w:r>
          </w:p>
        </w:tc>
        <w:tc>
          <w:tcPr>
            <w:tcW w:w="62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4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0,03</w:t>
            </w:r>
          </w:p>
        </w:tc>
        <w:tc>
          <w:tcPr>
            <w:tcW w:w="550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2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-25</w:t>
            </w:r>
          </w:p>
        </w:tc>
        <w:tc>
          <w:tcPr>
            <w:tcW w:w="604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-0,03</w:t>
            </w:r>
          </w:p>
        </w:tc>
        <w:tc>
          <w:tcPr>
            <w:tcW w:w="59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-0,07</w:t>
            </w:r>
          </w:p>
        </w:tc>
      </w:tr>
      <w:tr w:rsidR="00766E18" w:rsidRPr="006370A9" w:rsidTr="006370A9">
        <w:trPr>
          <w:cantSplit/>
          <w:trHeight w:val="710"/>
        </w:trPr>
        <w:tc>
          <w:tcPr>
            <w:tcW w:w="881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готовая продукция и товары для перепродажи</w:t>
            </w:r>
          </w:p>
        </w:tc>
        <w:tc>
          <w:tcPr>
            <w:tcW w:w="573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11388</w:t>
            </w:r>
          </w:p>
        </w:tc>
        <w:tc>
          <w:tcPr>
            <w:tcW w:w="62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14671</w:t>
            </w:r>
          </w:p>
        </w:tc>
        <w:tc>
          <w:tcPr>
            <w:tcW w:w="54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12,22</w:t>
            </w:r>
          </w:p>
        </w:tc>
        <w:tc>
          <w:tcPr>
            <w:tcW w:w="550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11,15</w:t>
            </w:r>
          </w:p>
        </w:tc>
        <w:tc>
          <w:tcPr>
            <w:tcW w:w="62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+3283</w:t>
            </w:r>
          </w:p>
        </w:tc>
        <w:tc>
          <w:tcPr>
            <w:tcW w:w="604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-1,07</w:t>
            </w:r>
          </w:p>
        </w:tc>
        <w:tc>
          <w:tcPr>
            <w:tcW w:w="59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+8,55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81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расходы будущих периодов</w:t>
            </w:r>
          </w:p>
        </w:tc>
        <w:tc>
          <w:tcPr>
            <w:tcW w:w="573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31980</w:t>
            </w:r>
          </w:p>
        </w:tc>
        <w:tc>
          <w:tcPr>
            <w:tcW w:w="62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17272</w:t>
            </w:r>
          </w:p>
        </w:tc>
        <w:tc>
          <w:tcPr>
            <w:tcW w:w="54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34,31</w:t>
            </w:r>
          </w:p>
        </w:tc>
        <w:tc>
          <w:tcPr>
            <w:tcW w:w="550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13,13</w:t>
            </w:r>
          </w:p>
        </w:tc>
        <w:tc>
          <w:tcPr>
            <w:tcW w:w="62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-14708</w:t>
            </w:r>
          </w:p>
        </w:tc>
        <w:tc>
          <w:tcPr>
            <w:tcW w:w="604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-21,19</w:t>
            </w:r>
          </w:p>
        </w:tc>
        <w:tc>
          <w:tcPr>
            <w:tcW w:w="59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-38,32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81" w:type="pct"/>
            <w:shd w:val="clear" w:color="auto" w:fill="auto"/>
          </w:tcPr>
          <w:p w:rsidR="00097BBD" w:rsidRPr="006370A9" w:rsidRDefault="00097BB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запасов</w:t>
            </w:r>
          </w:p>
        </w:tc>
        <w:tc>
          <w:tcPr>
            <w:tcW w:w="573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93201</w:t>
            </w:r>
          </w:p>
        </w:tc>
        <w:tc>
          <w:tcPr>
            <w:tcW w:w="62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131588</w:t>
            </w:r>
          </w:p>
        </w:tc>
        <w:tc>
          <w:tcPr>
            <w:tcW w:w="54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550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629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+38387</w:t>
            </w:r>
          </w:p>
        </w:tc>
        <w:tc>
          <w:tcPr>
            <w:tcW w:w="604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92" w:type="pct"/>
            <w:shd w:val="clear" w:color="auto" w:fill="auto"/>
            <w:noWrap/>
          </w:tcPr>
          <w:p w:rsidR="00097BBD" w:rsidRPr="006370A9" w:rsidRDefault="00097BBD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+100</w:t>
            </w:r>
          </w:p>
        </w:tc>
      </w:tr>
    </w:tbl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22009" w:rsidRPr="00766E18" w:rsidRDefault="00097BBD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Из таблицы видно, что по сравнению с началом года запасы увеличились на 38387 тыс. руб. или на 41,1%.</w:t>
      </w:r>
      <w:r w:rsidR="00922009" w:rsidRPr="00766E18">
        <w:rPr>
          <w:rFonts w:ascii="Times New Roman" w:hAnsi="Times New Roman"/>
          <w:color w:val="000000"/>
          <w:sz w:val="28"/>
          <w:szCs w:val="28"/>
        </w:rPr>
        <w:t xml:space="preserve"> Главным фактором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22009" w:rsidRPr="00766E18">
        <w:rPr>
          <w:rFonts w:ascii="Times New Roman" w:hAnsi="Times New Roman"/>
          <w:color w:val="000000"/>
          <w:sz w:val="28"/>
          <w:szCs w:val="28"/>
        </w:rPr>
        <w:t>увеличения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22009" w:rsidRPr="00766E18">
        <w:rPr>
          <w:rFonts w:ascii="Times New Roman" w:hAnsi="Times New Roman"/>
          <w:color w:val="000000"/>
          <w:sz w:val="28"/>
          <w:szCs w:val="28"/>
        </w:rPr>
        <w:t>запасов послужило увеличение сырья и материалов на 49837 тыс. руб. или на 100%, а также готовой продукции на 3283 тыс. руб. или на 28,8%. Расходы будущих периодов снизились на 14708 тыс. руб. или на 46%.</w:t>
      </w:r>
    </w:p>
    <w:p w:rsidR="00922009" w:rsidRPr="00766E18" w:rsidRDefault="00922009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В составе запасов произошли изменения: в конце года отсутствовала статья «затраты в незавершенном производстве».</w:t>
      </w:r>
    </w:p>
    <w:p w:rsidR="00A21340" w:rsidRPr="00766E18" w:rsidRDefault="00922009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Анализ динамики структуры запасов показывает </w:t>
      </w:r>
      <w:r w:rsidR="00A21340" w:rsidRPr="00766E18">
        <w:rPr>
          <w:rFonts w:ascii="Times New Roman" w:hAnsi="Times New Roman"/>
          <w:color w:val="000000"/>
          <w:sz w:val="28"/>
          <w:szCs w:val="28"/>
        </w:rPr>
        <w:t>увеличение доли сырья, материалов на 22,28 пунктов. И сокращение доли расходов будущих периодов, готовой продукции, затрат в незавершенном производстве соответственно на 21,19</w:t>
      </w:r>
      <w:r w:rsidR="00766E18">
        <w:rPr>
          <w:rFonts w:ascii="Times New Roman" w:hAnsi="Times New Roman"/>
          <w:color w:val="000000"/>
          <w:sz w:val="28"/>
          <w:szCs w:val="28"/>
        </w:rPr>
        <w:t>;</w:t>
      </w:r>
      <w:r w:rsidR="00A21340" w:rsidRPr="00766E18">
        <w:rPr>
          <w:rFonts w:ascii="Times New Roman" w:hAnsi="Times New Roman"/>
          <w:color w:val="000000"/>
          <w:sz w:val="28"/>
          <w:szCs w:val="28"/>
        </w:rPr>
        <w:t xml:space="preserve"> на 1,07; на 0,03 пункта соответственно.</w:t>
      </w:r>
    </w:p>
    <w:p w:rsidR="00A21340" w:rsidRPr="00766E18" w:rsidRDefault="00A21340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Данные для анализа объема, состава и структуры дебиторской задолж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енности представлены в таблице 2</w:t>
      </w:r>
      <w:r w:rsidRPr="00766E18">
        <w:rPr>
          <w:rFonts w:ascii="Times New Roman" w:hAnsi="Times New Roman"/>
          <w:color w:val="000000"/>
          <w:sz w:val="28"/>
          <w:szCs w:val="28"/>
        </w:rPr>
        <w:t>.4</w:t>
      </w:r>
      <w:r w:rsidR="00766E18">
        <w:rPr>
          <w:rFonts w:ascii="Times New Roman" w:hAnsi="Times New Roman"/>
          <w:color w:val="000000"/>
          <w:sz w:val="28"/>
          <w:szCs w:val="28"/>
        </w:rPr>
        <w:t>.</w:t>
      </w:r>
    </w:p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97BBD" w:rsidRPr="00766E18" w:rsidRDefault="00A21340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Таблица 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.4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>Динамика объема, состава и структуры дебиторской задолженности</w:t>
      </w: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568"/>
        <w:gridCol w:w="1150"/>
        <w:gridCol w:w="920"/>
        <w:gridCol w:w="1149"/>
        <w:gridCol w:w="920"/>
        <w:gridCol w:w="1162"/>
        <w:gridCol w:w="1066"/>
        <w:gridCol w:w="1305"/>
      </w:tblGrid>
      <w:tr w:rsidR="00A21340" w:rsidRPr="006370A9" w:rsidTr="006370A9">
        <w:trPr>
          <w:cantSplit/>
          <w:trHeight w:val="300"/>
        </w:trPr>
        <w:tc>
          <w:tcPr>
            <w:tcW w:w="848" w:type="pct"/>
            <w:vMerge w:val="restar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Статьи дебиторской задолженности</w:t>
            </w:r>
          </w:p>
        </w:tc>
        <w:tc>
          <w:tcPr>
            <w:tcW w:w="1120" w:type="pct"/>
            <w:gridSpan w:val="2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1120" w:type="pct"/>
            <w:gridSpan w:val="2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1206" w:type="pct"/>
            <w:gridSpan w:val="2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изменение за год (+,-)</w:t>
            </w:r>
          </w:p>
        </w:tc>
        <w:tc>
          <w:tcPr>
            <w:tcW w:w="706" w:type="pct"/>
            <w:vMerge w:val="restar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 динамики,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48" w:type="pct"/>
            <w:vMerge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итогу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итогу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577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 структуре</w:t>
            </w:r>
          </w:p>
        </w:tc>
        <w:tc>
          <w:tcPr>
            <w:tcW w:w="706" w:type="pct"/>
            <w:vMerge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766E18" w:rsidRPr="006370A9" w:rsidTr="006370A9">
        <w:trPr>
          <w:cantSplit/>
          <w:trHeight w:val="300"/>
        </w:trPr>
        <w:tc>
          <w:tcPr>
            <w:tcW w:w="848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7</w:t>
            </w:r>
            <w:r w:rsidR="00766E18"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(3/1*100)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848" w:type="pct"/>
            <w:shd w:val="clear" w:color="auto" w:fill="auto"/>
          </w:tcPr>
          <w:p w:rsidR="00A21340" w:rsidRPr="006370A9" w:rsidRDefault="000B1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</w:t>
            </w:r>
            <w:r w:rsidR="00A2134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раткосрочная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A2134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-всего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350464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91,9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426223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95,8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+75759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+3,8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121,62</w:t>
            </w:r>
          </w:p>
        </w:tc>
      </w:tr>
      <w:tr w:rsidR="00766E18" w:rsidRPr="006370A9" w:rsidTr="006370A9">
        <w:trPr>
          <w:cantSplit/>
          <w:trHeight w:val="1200"/>
        </w:trPr>
        <w:tc>
          <w:tcPr>
            <w:tcW w:w="848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 том числе: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расчеты с покупателями и заказчиками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247810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65,0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292116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65,6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+44306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+0,6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117,88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48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авансы выданные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49978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13,1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53396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12,0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+3418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-1,1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106,84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48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прочая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52676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13,8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80711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18,1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+28035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CB42E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A2134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4,3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153,22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48" w:type="pct"/>
            <w:shd w:val="clear" w:color="auto" w:fill="auto"/>
          </w:tcPr>
          <w:p w:rsidR="00A21340" w:rsidRPr="006370A9" w:rsidRDefault="000B1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</w:t>
            </w:r>
            <w:r w:rsidR="00A2134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олгосрочная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A2134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-всего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30863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8,1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18896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4,2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-11967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-3,8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61,23</w:t>
            </w:r>
          </w:p>
        </w:tc>
      </w:tr>
      <w:tr w:rsidR="00766E18" w:rsidRPr="006370A9" w:rsidTr="006370A9">
        <w:trPr>
          <w:cantSplit/>
          <w:trHeight w:val="1200"/>
        </w:trPr>
        <w:tc>
          <w:tcPr>
            <w:tcW w:w="848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 том числе: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расчеты с покупателями и заказчиками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3597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0,9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112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-3485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-0,9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3,11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48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авансы выданные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48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прочая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27266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7,2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18784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4,2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-8482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-2,9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68,89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848" w:type="pct"/>
            <w:shd w:val="clear" w:color="auto" w:fill="auto"/>
          </w:tcPr>
          <w:p w:rsidR="00A21340" w:rsidRPr="006370A9" w:rsidRDefault="00A2134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381327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622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445119</w:t>
            </w:r>
          </w:p>
        </w:tc>
        <w:tc>
          <w:tcPr>
            <w:tcW w:w="498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629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+63792</w:t>
            </w:r>
          </w:p>
        </w:tc>
        <w:tc>
          <w:tcPr>
            <w:tcW w:w="577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706" w:type="pct"/>
            <w:shd w:val="clear" w:color="auto" w:fill="auto"/>
            <w:noWrap/>
          </w:tcPr>
          <w:p w:rsidR="00A21340" w:rsidRPr="006370A9" w:rsidRDefault="00A2134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116,73</w:t>
            </w:r>
          </w:p>
        </w:tc>
      </w:tr>
    </w:tbl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21340" w:rsidRPr="00766E18" w:rsidRDefault="0044159C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Анализ дебиторской задолженности по составу позволил</w:t>
      </w:r>
      <w:r w:rsidR="00643099" w:rsidRPr="00766E18">
        <w:rPr>
          <w:rFonts w:ascii="Times New Roman" w:hAnsi="Times New Roman"/>
          <w:color w:val="000000"/>
          <w:sz w:val="28"/>
          <w:szCs w:val="28"/>
        </w:rPr>
        <w:t>о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установить, что ее увеличение к концу года на 63792 тыс. руб. в основном произошло за счет увеличения краткосрочной дебиторской задолженности. В том числе</w:t>
      </w:r>
      <w:r w:rsidR="00766E18">
        <w:rPr>
          <w:rFonts w:ascii="Times New Roman" w:hAnsi="Times New Roman"/>
          <w:color w:val="000000"/>
          <w:sz w:val="28"/>
          <w:szCs w:val="28"/>
        </w:rPr>
        <w:t>: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за счет увеличения расчетов с покупателями и заказчиками на 44306 тыс. руб. или 17,8%; авансов выданных на 3418 тыс. руб. или 6,8%; прочей на 28035 тыс. руб. или на 53,2%.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2D90" w:rsidRPr="00766E18">
        <w:rPr>
          <w:rFonts w:ascii="Times New Roman" w:hAnsi="Times New Roman"/>
          <w:color w:val="000000"/>
          <w:sz w:val="28"/>
          <w:szCs w:val="28"/>
        </w:rPr>
        <w:t>Долгосрочная дебиторская задолженность снизилась к концу года на 11967 тыс. руб. или на 38,7%,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2D90" w:rsidRPr="00766E18">
        <w:rPr>
          <w:rFonts w:ascii="Times New Roman" w:hAnsi="Times New Roman"/>
          <w:color w:val="000000"/>
          <w:sz w:val="28"/>
          <w:szCs w:val="28"/>
        </w:rPr>
        <w:t>за счет снижения расчетов с покупателями и заказчиками на 3485 тыс. руб. или на 96,8%, авансов выданных на 8482 тыс. руб. или на 31,1%.</w:t>
      </w:r>
    </w:p>
    <w:p w:rsidR="007E2D90" w:rsidRPr="00766E18" w:rsidRDefault="007E2D90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В составе дебиторской задолженности изменений не произошло.</w:t>
      </w:r>
    </w:p>
    <w:p w:rsidR="007E2D90" w:rsidRPr="00766E18" w:rsidRDefault="007E2D90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Анализ структуры дебиторской задолженности показывает</w:t>
      </w:r>
      <w:r w:rsidR="00CB42E0" w:rsidRPr="00766E18">
        <w:rPr>
          <w:rFonts w:ascii="Times New Roman" w:hAnsi="Times New Roman"/>
          <w:color w:val="000000"/>
          <w:sz w:val="28"/>
          <w:szCs w:val="28"/>
        </w:rPr>
        <w:t xml:space="preserve"> увеличение доли краткосрочной дебиторской задолженности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42E0" w:rsidRPr="00766E18">
        <w:rPr>
          <w:rFonts w:ascii="Times New Roman" w:hAnsi="Times New Roman"/>
          <w:color w:val="000000"/>
          <w:sz w:val="28"/>
          <w:szCs w:val="28"/>
        </w:rPr>
        <w:t>на 3,8 пункта</w:t>
      </w:r>
      <w:r w:rsidR="00766E18">
        <w:rPr>
          <w:rFonts w:ascii="Times New Roman" w:hAnsi="Times New Roman"/>
          <w:color w:val="000000"/>
          <w:sz w:val="28"/>
          <w:szCs w:val="28"/>
        </w:rPr>
        <w:t>.</w:t>
      </w:r>
      <w:r w:rsidR="00CB42E0" w:rsidRPr="00766E18">
        <w:rPr>
          <w:rFonts w:ascii="Times New Roman" w:hAnsi="Times New Roman"/>
          <w:color w:val="000000"/>
          <w:sz w:val="28"/>
          <w:szCs w:val="28"/>
        </w:rPr>
        <w:t xml:space="preserve"> В том числе: увеличение доли расчетов с покупателями и заказчиками на 0,6 пунктов и прочей на 4,3 пункта. Доля авансов выданных снизилась на 1,1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42E0" w:rsidRPr="00766E18">
        <w:rPr>
          <w:rFonts w:ascii="Times New Roman" w:hAnsi="Times New Roman"/>
          <w:color w:val="000000"/>
          <w:sz w:val="28"/>
          <w:szCs w:val="28"/>
        </w:rPr>
        <w:t>пункт.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42E0" w:rsidRPr="00766E18">
        <w:rPr>
          <w:rFonts w:ascii="Times New Roman" w:hAnsi="Times New Roman"/>
          <w:color w:val="000000"/>
          <w:sz w:val="28"/>
          <w:szCs w:val="28"/>
        </w:rPr>
        <w:t>Доля долгосрочной дебиторской задолженности снизилась на 3,8 пункта. В том числе: снизилась доля расчетов с покупателями и заказчиками на 0,9 пункта и прочая на 2,9 пункта.</w:t>
      </w:r>
    </w:p>
    <w:p w:rsidR="009C4EEF" w:rsidRPr="00766E18" w:rsidRDefault="009C4EEF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Данные для анализа объема, состава и структуры кредиторской задолженности представлены в таблице 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.5</w:t>
      </w:r>
    </w:p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C4EEF" w:rsidRPr="00766E18" w:rsidRDefault="009C4EEF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Таблица 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.5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>Динамик объема, состава, структуры кредиторской задолженности</w:t>
      </w:r>
    </w:p>
    <w:tbl>
      <w:tblPr>
        <w:tblW w:w="0" w:type="auto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19"/>
        <w:gridCol w:w="1078"/>
        <w:gridCol w:w="956"/>
        <w:gridCol w:w="1079"/>
        <w:gridCol w:w="958"/>
        <w:gridCol w:w="1091"/>
        <w:gridCol w:w="1066"/>
        <w:gridCol w:w="1193"/>
      </w:tblGrid>
      <w:tr w:rsidR="0018653E" w:rsidRPr="006370A9" w:rsidTr="006370A9">
        <w:trPr>
          <w:cantSplit/>
          <w:trHeight w:val="300"/>
        </w:trPr>
        <w:tc>
          <w:tcPr>
            <w:tcW w:w="1819" w:type="dxa"/>
            <w:vMerge w:val="restart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Статьи кредиторской задолженности</w:t>
            </w:r>
          </w:p>
        </w:tc>
        <w:tc>
          <w:tcPr>
            <w:tcW w:w="2034" w:type="dxa"/>
            <w:gridSpan w:val="2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2037" w:type="dxa"/>
            <w:gridSpan w:val="2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2157" w:type="dxa"/>
            <w:gridSpan w:val="2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изменение за год (+,-)</w:t>
            </w:r>
          </w:p>
        </w:tc>
        <w:tc>
          <w:tcPr>
            <w:tcW w:w="1193" w:type="dxa"/>
            <w:vMerge w:val="restart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 динамики,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%</w:t>
            </w:r>
          </w:p>
        </w:tc>
      </w:tr>
      <w:tr w:rsidR="00766E18" w:rsidRPr="006370A9" w:rsidTr="006370A9">
        <w:trPr>
          <w:cantSplit/>
          <w:trHeight w:val="526"/>
        </w:trPr>
        <w:tc>
          <w:tcPr>
            <w:tcW w:w="1819" w:type="dxa"/>
            <w:vMerge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итогу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итогу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1066" w:type="dxa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 структуре</w:t>
            </w:r>
          </w:p>
        </w:tc>
        <w:tc>
          <w:tcPr>
            <w:tcW w:w="1193" w:type="dxa"/>
            <w:vMerge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766E18" w:rsidRPr="006370A9" w:rsidTr="006370A9">
        <w:trPr>
          <w:cantSplit/>
          <w:trHeight w:val="300"/>
        </w:trPr>
        <w:tc>
          <w:tcPr>
            <w:tcW w:w="1819" w:type="dxa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106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1193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Cs/>
                <w:color w:val="000000"/>
                <w:sz w:val="20"/>
                <w:lang w:eastAsia="ru-RU"/>
              </w:rPr>
              <w:t>7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(3/1*100)</w:t>
            </w:r>
          </w:p>
        </w:tc>
      </w:tr>
      <w:tr w:rsidR="00766E18" w:rsidRPr="006370A9" w:rsidTr="006370A9">
        <w:trPr>
          <w:cantSplit/>
          <w:trHeight w:val="595"/>
        </w:trPr>
        <w:tc>
          <w:tcPr>
            <w:tcW w:w="1819" w:type="dxa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поставщики и подрядчики</w:t>
            </w: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176388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56,13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106871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29,75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-69517</w:t>
            </w:r>
          </w:p>
        </w:tc>
        <w:tc>
          <w:tcPr>
            <w:tcW w:w="106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-26,38</w:t>
            </w:r>
          </w:p>
        </w:tc>
        <w:tc>
          <w:tcPr>
            <w:tcW w:w="1193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60,59</w:t>
            </w:r>
          </w:p>
        </w:tc>
      </w:tr>
      <w:tr w:rsidR="00766E18" w:rsidRPr="006370A9" w:rsidTr="006370A9">
        <w:trPr>
          <w:cantSplit/>
          <w:trHeight w:val="914"/>
        </w:trPr>
        <w:tc>
          <w:tcPr>
            <w:tcW w:w="1819" w:type="dxa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задолженность перед персоналом организации</w:t>
            </w: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12344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3,93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15315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4,26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+2971</w:t>
            </w:r>
          </w:p>
        </w:tc>
        <w:tc>
          <w:tcPr>
            <w:tcW w:w="106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+0,34</w:t>
            </w:r>
          </w:p>
        </w:tc>
        <w:tc>
          <w:tcPr>
            <w:tcW w:w="1193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124,07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819" w:type="dxa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задолженность перед государственными внебюджетными фондами</w:t>
            </w: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3226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1,03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4125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1,15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+899</w:t>
            </w:r>
          </w:p>
        </w:tc>
        <w:tc>
          <w:tcPr>
            <w:tcW w:w="106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+0,12</w:t>
            </w:r>
          </w:p>
        </w:tc>
        <w:tc>
          <w:tcPr>
            <w:tcW w:w="1193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127,87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819" w:type="dxa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задолженность по налогам и сборам</w:t>
            </w: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32412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10,31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58437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16,27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+26025</w:t>
            </w:r>
          </w:p>
        </w:tc>
        <w:tc>
          <w:tcPr>
            <w:tcW w:w="106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+5,95</w:t>
            </w:r>
          </w:p>
        </w:tc>
        <w:tc>
          <w:tcPr>
            <w:tcW w:w="1193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180,29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819" w:type="dxa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авансы полученные </w:t>
            </w: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89114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28,36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173842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48,39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+84728</w:t>
            </w:r>
          </w:p>
        </w:tc>
        <w:tc>
          <w:tcPr>
            <w:tcW w:w="106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+20,03</w:t>
            </w:r>
          </w:p>
        </w:tc>
        <w:tc>
          <w:tcPr>
            <w:tcW w:w="1193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195,08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81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прочие кредиторы</w:t>
            </w: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740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0,24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625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0,17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-115</w:t>
            </w:r>
          </w:p>
        </w:tc>
        <w:tc>
          <w:tcPr>
            <w:tcW w:w="106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-0,06</w:t>
            </w:r>
          </w:p>
        </w:tc>
        <w:tc>
          <w:tcPr>
            <w:tcW w:w="1193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84,46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819" w:type="dxa"/>
            <w:shd w:val="clear" w:color="auto" w:fill="auto"/>
          </w:tcPr>
          <w:p w:rsidR="0018653E" w:rsidRPr="006370A9" w:rsidRDefault="0018653E" w:rsidP="006370A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</w:t>
            </w:r>
          </w:p>
        </w:tc>
        <w:tc>
          <w:tcPr>
            <w:tcW w:w="107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314224</w:t>
            </w:r>
          </w:p>
        </w:tc>
        <w:tc>
          <w:tcPr>
            <w:tcW w:w="95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079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359215</w:t>
            </w:r>
          </w:p>
        </w:tc>
        <w:tc>
          <w:tcPr>
            <w:tcW w:w="958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091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+44991</w:t>
            </w:r>
          </w:p>
        </w:tc>
        <w:tc>
          <w:tcPr>
            <w:tcW w:w="1066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1193" w:type="dxa"/>
            <w:shd w:val="clear" w:color="auto" w:fill="auto"/>
            <w:noWrap/>
          </w:tcPr>
          <w:p w:rsidR="0018653E" w:rsidRPr="006370A9" w:rsidRDefault="0018653E" w:rsidP="006370A9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114,32</w:t>
            </w:r>
          </w:p>
        </w:tc>
      </w:tr>
    </w:tbl>
    <w:p w:rsidR="0018653E" w:rsidRPr="00766E18" w:rsidRDefault="00766E18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18653E" w:rsidRPr="00766E18">
        <w:rPr>
          <w:rFonts w:ascii="Times New Roman" w:hAnsi="Times New Roman"/>
          <w:color w:val="000000"/>
          <w:sz w:val="28"/>
          <w:szCs w:val="28"/>
        </w:rPr>
        <w:t>По данным таблицы можно сделать следующий вывод о составе, структуре и динамики кредиторской задолженности.</w:t>
      </w:r>
    </w:p>
    <w:p w:rsidR="0018653E" w:rsidRPr="00766E18" w:rsidRDefault="0018653E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За анализируемый период, кредиторская задолженность увеличилась на 44991 тыс. руб. или 14,3%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и составила к концу года 359215 тыс. руб. Это произошло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из-за увеличения авансов полученных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задолженности по налогам и сборам</w:t>
      </w:r>
      <w:r w:rsidR="00FB781D" w:rsidRPr="00766E18">
        <w:rPr>
          <w:rFonts w:ascii="Times New Roman" w:hAnsi="Times New Roman"/>
          <w:color w:val="000000"/>
          <w:sz w:val="28"/>
          <w:szCs w:val="28"/>
        </w:rPr>
        <w:t xml:space="preserve"> соответственно на 84728 тыс. руб. или 95%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FB781D" w:rsidRPr="00766E18">
        <w:rPr>
          <w:rFonts w:ascii="Times New Roman" w:hAnsi="Times New Roman"/>
          <w:color w:val="000000"/>
          <w:sz w:val="28"/>
          <w:szCs w:val="28"/>
        </w:rPr>
        <w:t xml:space="preserve"> и на 26025 тыс. руб. или 80,3%. Однако, прослеживалось снижение остатков расчетов с поставщиками и подрядчиками на 69517 тыс. руб. или 39,4%.</w:t>
      </w:r>
    </w:p>
    <w:p w:rsidR="00FB781D" w:rsidRPr="00766E18" w:rsidRDefault="00FB781D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В составе кредиторской задолженности за анализируемый период изменений не произошло.</w:t>
      </w:r>
    </w:p>
    <w:p w:rsidR="00FB781D" w:rsidRPr="00766E18" w:rsidRDefault="00FB781D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Структура кредиторской задолженности изменилась в сторону увеличения доли авансов выданных на 20,03 пункта, расчетов по налогам и сборам на 5,95 пункта. Доля поставщиков и подрядчиков снизилась на 26,38 пункта.</w:t>
      </w:r>
    </w:p>
    <w:p w:rsidR="00FB781D" w:rsidRPr="00766E18" w:rsidRDefault="0009053E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Увеличение </w:t>
      </w:r>
      <w:r w:rsidR="005F4C99" w:rsidRPr="00766E18">
        <w:rPr>
          <w:rFonts w:ascii="Times New Roman" w:hAnsi="Times New Roman"/>
          <w:color w:val="000000"/>
          <w:sz w:val="28"/>
          <w:szCs w:val="28"/>
        </w:rPr>
        <w:t>кредиторской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задолженности произошло главным образом в результате увеличения задолженности по налогам и сборам, авансов выданных на 57,8% 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Pr="00766E18">
        <w:rPr>
          <w:rFonts w:ascii="Times New Roman" w:hAnsi="Times New Roman"/>
          <w:color w:val="000000"/>
          <w:sz w:val="28"/>
          <w:szCs w:val="28"/>
        </w:rPr>
        <w:t>26025/44991*100) и на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188% (84728/44991*100) соответственно.</w:t>
      </w:r>
    </w:p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E131C" w:rsidRPr="00766E18" w:rsidRDefault="00B46CF3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2</w:t>
      </w:r>
      <w:r w:rsidR="001746FF" w:rsidRPr="00766E18">
        <w:rPr>
          <w:rFonts w:ascii="Times New Roman" w:hAnsi="Times New Roman"/>
          <w:color w:val="000000"/>
          <w:sz w:val="28"/>
          <w:szCs w:val="28"/>
        </w:rPr>
        <w:t>.6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1746FF" w:rsidRPr="00766E18">
        <w:rPr>
          <w:rFonts w:ascii="Times New Roman" w:hAnsi="Times New Roman"/>
          <w:color w:val="000000"/>
          <w:sz w:val="28"/>
          <w:szCs w:val="28"/>
        </w:rPr>
        <w:t>Анализ состава и структуры источников финансовых ресурсов</w:t>
      </w:r>
    </w:p>
    <w:tbl>
      <w:tblPr>
        <w:tblW w:w="4886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087"/>
        <w:gridCol w:w="1056"/>
        <w:gridCol w:w="931"/>
        <w:gridCol w:w="1056"/>
        <w:gridCol w:w="933"/>
        <w:gridCol w:w="1068"/>
        <w:gridCol w:w="1045"/>
        <w:gridCol w:w="1177"/>
      </w:tblGrid>
      <w:tr w:rsidR="005034A6" w:rsidRPr="006370A9" w:rsidTr="006370A9">
        <w:trPr>
          <w:cantSplit/>
          <w:trHeight w:val="300"/>
          <w:jc w:val="center"/>
        </w:trPr>
        <w:tc>
          <w:tcPr>
            <w:tcW w:w="999" w:type="pct"/>
            <w:vMerge w:val="restar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Наименование показателя</w:t>
            </w:r>
          </w:p>
        </w:tc>
        <w:tc>
          <w:tcPr>
            <w:tcW w:w="1101" w:type="pct"/>
            <w:gridSpan w:val="2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1102" w:type="pct"/>
            <w:gridSpan w:val="2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1168" w:type="pct"/>
            <w:gridSpan w:val="2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изменение за год (+,-)</w:t>
            </w:r>
          </w:p>
        </w:tc>
        <w:tc>
          <w:tcPr>
            <w:tcW w:w="629" w:type="pct"/>
            <w:vMerge w:val="restar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к изменению итога пассива баланса</w:t>
            </w:r>
          </w:p>
        </w:tc>
      </w:tr>
      <w:tr w:rsidR="00766E18" w:rsidRPr="006370A9" w:rsidTr="006370A9">
        <w:trPr>
          <w:cantSplit/>
          <w:trHeight w:val="900"/>
          <w:jc w:val="center"/>
        </w:trPr>
        <w:tc>
          <w:tcPr>
            <w:tcW w:w="999" w:type="pct"/>
            <w:vMerge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итогу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итогу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к началу года</w:t>
            </w:r>
          </w:p>
        </w:tc>
        <w:tc>
          <w:tcPr>
            <w:tcW w:w="629" w:type="pct"/>
            <w:vMerge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7</w:t>
            </w: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1. Собственный капитал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Уставный капитал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284216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7,53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284216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6,46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766E18" w:rsidRPr="006370A9" w:rsidTr="006370A9">
        <w:trPr>
          <w:cantSplit/>
          <w:trHeight w:val="6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Собственные акции, выкупленные у акционеров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-8396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-0,19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-8396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#ЗНАЧ!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-1,35</w:t>
            </w: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Добавочный капитал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1604477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42,51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1601966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36,44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-2511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-0,16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-0,40</w:t>
            </w: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Резервный капитал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2630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0,07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8936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+6306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+239,77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+1,01</w:t>
            </w:r>
          </w:p>
        </w:tc>
      </w:tr>
      <w:tr w:rsidR="00766E18" w:rsidRPr="006370A9" w:rsidTr="006370A9">
        <w:trPr>
          <w:cantSplit/>
          <w:trHeight w:val="9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Нераспределенная прибыль(непокрытый убыток)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534984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14,18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1059586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24,10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+524602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+98,06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+84,30</w:t>
            </w: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Доходы будущих периодов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16984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15092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0,34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-1892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-11,14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-0,30</w:t>
            </w: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по разделу 1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2443291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64,74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2961400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67,36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+518109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+21,21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+83,26</w:t>
            </w: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2. Заемный капитал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766E18" w:rsidRPr="006370A9" w:rsidTr="006370A9">
        <w:trPr>
          <w:cantSplit/>
          <w:trHeight w:val="6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Долгосрочные обязательства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966392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25,61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1075476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24,46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+109084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+11,29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+17,53</w:t>
            </w:r>
          </w:p>
        </w:tc>
      </w:tr>
      <w:tr w:rsidR="00766E18" w:rsidRPr="006370A9" w:rsidTr="006370A9">
        <w:trPr>
          <w:cantSplit/>
          <w:trHeight w:val="6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Краткосрочные кредиты и займы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50000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1,32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-50000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-100,00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-8,03</w:t>
            </w:r>
          </w:p>
        </w:tc>
      </w:tr>
      <w:tr w:rsidR="00766E18" w:rsidRPr="006370A9" w:rsidTr="006370A9">
        <w:trPr>
          <w:cantSplit/>
          <w:trHeight w:val="6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Кредиторская задолженность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314224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8,33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359215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8,17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+44991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+14,32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+7,23</w:t>
            </w:r>
          </w:p>
        </w:tc>
      </w:tr>
      <w:tr w:rsidR="00766E18" w:rsidRPr="006370A9" w:rsidTr="006370A9">
        <w:trPr>
          <w:cantSplit/>
          <w:trHeight w:val="6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Задолженность участников по выплате доходов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76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171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+95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+125,00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+0,02</w:t>
            </w:r>
          </w:p>
        </w:tc>
      </w:tr>
      <w:tr w:rsidR="00766E18" w:rsidRPr="006370A9" w:rsidTr="006370A9">
        <w:trPr>
          <w:cantSplit/>
          <w:trHeight w:val="6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Резервы предстоящих расходов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766E18" w:rsidRPr="006370A9" w:rsidTr="006370A9">
        <w:trPr>
          <w:cantSplit/>
          <w:trHeight w:val="6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Прочие краткосрочные обязательства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по разделу 2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1330692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35,26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1434862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32,64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+104170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+7,83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+16,74</w:t>
            </w:r>
          </w:p>
        </w:tc>
      </w:tr>
      <w:tr w:rsidR="00766E18" w:rsidRPr="006370A9" w:rsidTr="006370A9">
        <w:trPr>
          <w:cantSplit/>
          <w:trHeight w:val="300"/>
          <w:jc w:val="center"/>
        </w:trPr>
        <w:tc>
          <w:tcPr>
            <w:tcW w:w="99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(1+2)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3773983</w:t>
            </w:r>
          </w:p>
        </w:tc>
        <w:tc>
          <w:tcPr>
            <w:tcW w:w="517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100,00</w:t>
            </w:r>
          </w:p>
        </w:tc>
        <w:tc>
          <w:tcPr>
            <w:tcW w:w="584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4396262</w:t>
            </w:r>
          </w:p>
        </w:tc>
        <w:tc>
          <w:tcPr>
            <w:tcW w:w="51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100,00</w:t>
            </w:r>
          </w:p>
        </w:tc>
        <w:tc>
          <w:tcPr>
            <w:tcW w:w="590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+622279</w:t>
            </w:r>
          </w:p>
        </w:tc>
        <w:tc>
          <w:tcPr>
            <w:tcW w:w="578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+16,49</w:t>
            </w:r>
          </w:p>
        </w:tc>
        <w:tc>
          <w:tcPr>
            <w:tcW w:w="629" w:type="pct"/>
            <w:shd w:val="clear" w:color="auto" w:fill="auto"/>
          </w:tcPr>
          <w:p w:rsidR="005034A6" w:rsidRPr="006370A9" w:rsidRDefault="005034A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+100,00</w:t>
            </w:r>
          </w:p>
        </w:tc>
      </w:tr>
    </w:tbl>
    <w:p w:rsidR="001746FF" w:rsidRPr="00766E18" w:rsidRDefault="001746FF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034A6" w:rsidRPr="00766E18" w:rsidRDefault="005034A6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Как видно из таблицы </w:t>
      </w:r>
      <w:r w:rsidR="00B46CF3" w:rsidRPr="00766E18">
        <w:rPr>
          <w:rFonts w:ascii="Times New Roman" w:hAnsi="Times New Roman"/>
          <w:color w:val="000000"/>
          <w:sz w:val="28"/>
          <w:szCs w:val="28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.6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возрастание стоимости имущества предприятия за отчетный период на 622279 тыс. руб., или на 16,49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>, обусловлено главным образом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увеличением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собственного капитала на 518109 тыс. руб., или на 21,21%, и ростом заемных средств га 104170 тыс. руб.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или на 7,83%.</w:t>
      </w:r>
    </w:p>
    <w:p w:rsidR="00695E94" w:rsidRPr="00766E18" w:rsidRDefault="0022179C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По состоянию на начало года доля собственного</w:t>
      </w:r>
      <w:r w:rsidR="005F4C99" w:rsidRPr="00766E18">
        <w:rPr>
          <w:rFonts w:ascii="Times New Roman" w:hAnsi="Times New Roman"/>
          <w:color w:val="000000"/>
          <w:sz w:val="28"/>
          <w:szCs w:val="28"/>
        </w:rPr>
        <w:t xml:space="preserve"> и заемного капитала с</w:t>
      </w:r>
      <w:r w:rsidRPr="00766E18">
        <w:rPr>
          <w:rFonts w:ascii="Times New Roman" w:hAnsi="Times New Roman"/>
          <w:color w:val="000000"/>
          <w:sz w:val="28"/>
          <w:szCs w:val="28"/>
        </w:rPr>
        <w:t>оставляла соответственно 64,74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и 35,26%. По состоянию на конец года соотношение удельных весов составило соответственно 67,36% и 32,64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>. Таким образом видно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что увеличилась доля собственного капитала на </w:t>
      </w:r>
      <w:r w:rsidR="00727B75" w:rsidRPr="00766E18">
        <w:rPr>
          <w:rFonts w:ascii="Times New Roman" w:hAnsi="Times New Roman"/>
          <w:color w:val="000000"/>
          <w:sz w:val="28"/>
          <w:szCs w:val="28"/>
        </w:rPr>
        <w:t>2,62 пункта.</w:t>
      </w:r>
    </w:p>
    <w:p w:rsidR="0022179C" w:rsidRPr="00766E18" w:rsidRDefault="0022179C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Анализ динамики слагаемых собственного</w:t>
      </w:r>
      <w:r w:rsidR="00727B75" w:rsidRPr="00766E18">
        <w:rPr>
          <w:rFonts w:ascii="Times New Roman" w:hAnsi="Times New Roman"/>
          <w:color w:val="000000"/>
          <w:sz w:val="28"/>
          <w:szCs w:val="28"/>
        </w:rPr>
        <w:t xml:space="preserve"> капитала свидетельствует, что уставный капитал в отчетном году сохранен, а увеличение собственных финансовых ресурсов по сравнению с началом года произошли за счет рост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27B75" w:rsidRPr="00766E18">
        <w:rPr>
          <w:rFonts w:ascii="Times New Roman" w:hAnsi="Times New Roman"/>
          <w:color w:val="000000"/>
          <w:sz w:val="28"/>
          <w:szCs w:val="28"/>
        </w:rPr>
        <w:t>резервного капитала на 6306 тыс.руб., или 239,76%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727B75" w:rsidRPr="00766E18">
        <w:rPr>
          <w:rFonts w:ascii="Times New Roman" w:hAnsi="Times New Roman"/>
          <w:color w:val="000000"/>
          <w:sz w:val="28"/>
          <w:szCs w:val="28"/>
        </w:rPr>
        <w:t xml:space="preserve"> при одновременном увеличении его доли в общем объеме на 0,13 пункта, и нераспределенной прибыли на </w:t>
      </w:r>
      <w:r w:rsidR="00727B75" w:rsidRPr="00766E18">
        <w:rPr>
          <w:rFonts w:ascii="Times New Roman" w:hAnsi="Times New Roman"/>
          <w:color w:val="000000"/>
          <w:sz w:val="28"/>
          <w:szCs w:val="28"/>
          <w:lang w:eastAsia="ru-RU"/>
        </w:rPr>
        <w:t>524602 тыс. руб., или 98,06%.</w:t>
      </w:r>
    </w:p>
    <w:p w:rsidR="00727B75" w:rsidRPr="00766E18" w:rsidRDefault="00727B75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Заработная прибыль в отчетном году составила </w:t>
      </w:r>
      <w:r w:rsidR="009467DC" w:rsidRPr="00766E18">
        <w:rPr>
          <w:rFonts w:ascii="Times New Roman" w:hAnsi="Times New Roman"/>
          <w:color w:val="000000"/>
          <w:sz w:val="28"/>
          <w:szCs w:val="28"/>
          <w:lang w:eastAsia="ru-RU"/>
        </w:rPr>
        <w:t>1059586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тыс. руб., или </w:t>
      </w:r>
      <w:r w:rsidR="009467DC" w:rsidRPr="00766E18">
        <w:rPr>
          <w:rFonts w:ascii="Times New Roman" w:hAnsi="Times New Roman"/>
          <w:color w:val="000000"/>
          <w:sz w:val="28"/>
          <w:szCs w:val="28"/>
          <w:lang w:eastAsia="ru-RU"/>
        </w:rPr>
        <w:t>24,1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%, к итогу всего</w:t>
      </w:r>
      <w:r w:rsidR="009467DC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капитала против 534984 тыс. руб., или 14,18% на начало года, т.е. увеличилась на 524602 тыс. руб., ее доля увеличилась на 9,92 пункта. В результате предприятием было получено 84,3% всего прироста капитала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9467DC" w:rsidRPr="00766E18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9467DC" w:rsidRPr="00766E18">
        <w:rPr>
          <w:rFonts w:ascii="Times New Roman" w:hAnsi="Times New Roman"/>
          <w:color w:val="000000"/>
          <w:sz w:val="28"/>
          <w:szCs w:val="28"/>
          <w:lang w:eastAsia="ru-RU"/>
        </w:rPr>
        <w:t>1059586-534984):622279*100)</w:t>
      </w:r>
      <w:r w:rsidR="00695E94" w:rsidRP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695E94" w:rsidRPr="00766E18" w:rsidRDefault="00695E94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В составе собственного капитала снизились доходы будущих периодов и добавочный капитал соответственно на 1892 тыс. руб., или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11,14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на 2511 тыс.руб. или 0,16%. Их доля снизилась соответственно на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0,11 пункта и 6,07 пункта.</w:t>
      </w:r>
    </w:p>
    <w:p w:rsidR="009467DC" w:rsidRPr="00766E18" w:rsidRDefault="009467DC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76582F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составе заемного капитала наиболее значительно возросли кредиты и займы на 59084 тыс. руб., или </w:t>
      </w:r>
      <w:r w:rsidR="00550AE2" w:rsidRPr="00766E18">
        <w:rPr>
          <w:rFonts w:ascii="Times New Roman" w:hAnsi="Times New Roman"/>
          <w:color w:val="000000"/>
          <w:sz w:val="28"/>
          <w:szCs w:val="28"/>
          <w:lang w:eastAsia="ru-RU"/>
        </w:rPr>
        <w:t>5,8</w:t>
      </w:r>
      <w:r w:rsidR="0076582F" w:rsidRPr="00766E18">
        <w:rPr>
          <w:rFonts w:ascii="Times New Roman" w:hAnsi="Times New Roman"/>
          <w:color w:val="000000"/>
          <w:sz w:val="28"/>
          <w:szCs w:val="28"/>
          <w:lang w:eastAsia="ru-RU"/>
        </w:rPr>
        <w:t>%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6582F" w:rsidRPr="00766E18">
        <w:rPr>
          <w:rFonts w:ascii="Times New Roman" w:hAnsi="Times New Roman"/>
          <w:color w:val="000000"/>
          <w:sz w:val="28"/>
          <w:szCs w:val="28"/>
          <w:lang w:eastAsia="ru-RU"/>
        </w:rPr>
        <w:t>(59084:</w:t>
      </w:r>
      <w:r w:rsidR="00550AE2" w:rsidRPr="00766E18">
        <w:rPr>
          <w:rFonts w:ascii="Times New Roman" w:hAnsi="Times New Roman"/>
          <w:color w:val="000000"/>
          <w:sz w:val="28"/>
        </w:rPr>
        <w:t xml:space="preserve"> </w:t>
      </w:r>
      <w:r w:rsidR="00550AE2" w:rsidRPr="00766E18">
        <w:rPr>
          <w:rFonts w:ascii="Times New Roman" w:hAnsi="Times New Roman"/>
          <w:color w:val="000000"/>
          <w:sz w:val="28"/>
          <w:szCs w:val="28"/>
          <w:lang w:eastAsia="ru-RU"/>
        </w:rPr>
        <w:t>1016392</w:t>
      </w:r>
      <w:r w:rsidR="0076582F" w:rsidRPr="00766E18">
        <w:rPr>
          <w:rFonts w:ascii="Times New Roman" w:hAnsi="Times New Roman"/>
          <w:color w:val="000000"/>
          <w:sz w:val="28"/>
          <w:szCs w:val="28"/>
          <w:lang w:eastAsia="ru-RU"/>
        </w:rPr>
        <w:t>*100)</w:t>
      </w:r>
      <w:r w:rsidR="00550AE2" w:rsidRPr="00766E18">
        <w:rPr>
          <w:rFonts w:ascii="Times New Roman" w:hAnsi="Times New Roman"/>
          <w:color w:val="000000"/>
          <w:sz w:val="28"/>
          <w:szCs w:val="28"/>
          <w:lang w:eastAsia="ru-RU"/>
        </w:rPr>
        <w:t>.Их доля уменьшилась на 2,5 пункта и составила на конец года 24,46% к итогу всего капитала.</w:t>
      </w:r>
    </w:p>
    <w:p w:rsidR="00550AE2" w:rsidRPr="00766E18" w:rsidRDefault="00550AE2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Кредиторская задолженность увеличилась на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44991 тыс. руб., или 14,32%. Ее удельный вес снизился на 0,16 пункта. Такую тенденцию следует оценить положительно, т. к. она не обусловлена застойными явлениями в производстве и</w:t>
      </w:r>
      <w:r w:rsidR="00A049D6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коммерческой деятельности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5447AA" w:rsidRPr="00766E18" w:rsidRDefault="005447AA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Характеристика финансовой устойчивости п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редприятия приведена в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>таблице 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.7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766E18" w:rsidRDefault="00766E18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5447AA" w:rsidRPr="00766E18" w:rsidRDefault="005447A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Таблица 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.7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Анализ финансовой устойчивости</w:t>
      </w:r>
    </w:p>
    <w:tbl>
      <w:tblPr>
        <w:tblW w:w="4838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004"/>
        <w:gridCol w:w="2586"/>
        <w:gridCol w:w="1776"/>
        <w:gridCol w:w="1774"/>
        <w:gridCol w:w="2121"/>
      </w:tblGrid>
      <w:tr w:rsidR="00B87F6D" w:rsidRPr="006370A9" w:rsidTr="006370A9">
        <w:trPr>
          <w:cantSplit/>
          <w:trHeight w:val="3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п/п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Изменения за год (+,-)</w:t>
            </w:r>
          </w:p>
        </w:tc>
      </w:tr>
      <w:tr w:rsidR="00B87F6D" w:rsidRPr="006370A9" w:rsidTr="006370A9">
        <w:trPr>
          <w:cantSplit/>
          <w:trHeight w:val="3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Б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3</w:t>
            </w:r>
          </w:p>
        </w:tc>
      </w:tr>
      <w:tr w:rsidR="00B87F6D" w:rsidRPr="006370A9" w:rsidTr="006370A9">
        <w:trPr>
          <w:cantSplit/>
          <w:trHeight w:val="6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Собственный капитал- всего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2443291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2961400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518109</w:t>
            </w:r>
          </w:p>
        </w:tc>
      </w:tr>
      <w:tr w:rsidR="00B87F6D" w:rsidRPr="006370A9" w:rsidTr="006370A9">
        <w:trPr>
          <w:cantSplit/>
          <w:trHeight w:val="447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Долгосрочные обязательства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966392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1075476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109084</w:t>
            </w:r>
          </w:p>
        </w:tc>
      </w:tr>
      <w:tr w:rsidR="00B87F6D" w:rsidRPr="006370A9" w:rsidTr="006370A9">
        <w:trPr>
          <w:cantSplit/>
          <w:trHeight w:val="3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Внеоборотные активы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2784073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3316904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532831</w:t>
            </w:r>
          </w:p>
        </w:tc>
      </w:tr>
      <w:tr w:rsidR="00B87F6D" w:rsidRPr="006370A9" w:rsidTr="006370A9">
        <w:trPr>
          <w:cantSplit/>
          <w:trHeight w:val="6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Собственный оборотный капитал (стр. 1+2-3)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625610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719972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94362</w:t>
            </w:r>
          </w:p>
        </w:tc>
      </w:tr>
      <w:tr w:rsidR="00B87F6D" w:rsidRPr="006370A9" w:rsidTr="006370A9">
        <w:trPr>
          <w:cantSplit/>
          <w:trHeight w:val="439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Долгосрочные кредиты и займы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954139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1059820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105681</w:t>
            </w:r>
          </w:p>
        </w:tc>
      </w:tr>
      <w:tr w:rsidR="00B87F6D" w:rsidRPr="006370A9" w:rsidTr="006370A9">
        <w:trPr>
          <w:cantSplit/>
          <w:trHeight w:val="9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Собственный оборотный и долгосрочный заемный капитал (стр. 5+4)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1579749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1779792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200043</w:t>
            </w:r>
          </w:p>
        </w:tc>
      </w:tr>
      <w:tr w:rsidR="00B87F6D" w:rsidRPr="006370A9" w:rsidTr="006370A9">
        <w:trPr>
          <w:cantSplit/>
          <w:trHeight w:val="6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Краткосрочные кредиты и займы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50000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-50000</w:t>
            </w:r>
          </w:p>
        </w:tc>
      </w:tr>
      <w:tr w:rsidR="00B87F6D" w:rsidRPr="006370A9" w:rsidTr="006370A9">
        <w:trPr>
          <w:cantSplit/>
          <w:trHeight w:val="839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Задолженность поставщикам и авансы полученные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265502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280713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15211</w:t>
            </w:r>
          </w:p>
        </w:tc>
      </w:tr>
      <w:tr w:rsidR="00B87F6D" w:rsidRPr="006370A9" w:rsidTr="006370A9">
        <w:trPr>
          <w:cantSplit/>
          <w:trHeight w:val="992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Общая величина источников средств для формирования запасов (стр.6+7+8)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1895251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2060505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165254</w:t>
            </w:r>
          </w:p>
        </w:tc>
      </w:tr>
      <w:tr w:rsidR="00B87F6D" w:rsidRPr="006370A9" w:rsidTr="006370A9">
        <w:trPr>
          <w:cantSplit/>
          <w:trHeight w:val="964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Общая величина запасов (вкл. НДС по приобретенным ценностям)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203133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245447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42314</w:t>
            </w:r>
          </w:p>
        </w:tc>
      </w:tr>
      <w:tr w:rsidR="00B87F6D" w:rsidRPr="006370A9" w:rsidTr="006370A9">
        <w:trPr>
          <w:cantSplit/>
          <w:trHeight w:val="15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Излишек(+), недостаток(-) собственного оборотного капитала для формирования запасов(стр.4-10)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422477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474525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52048</w:t>
            </w:r>
          </w:p>
        </w:tc>
      </w:tr>
      <w:tr w:rsidR="00B87F6D" w:rsidRPr="006370A9" w:rsidTr="006370A9">
        <w:trPr>
          <w:cantSplit/>
          <w:trHeight w:val="18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Излишек(+), недостаток(-) собственного оборотного и долгосрочного заемного капитала для формирования запасов(стр.6-10)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1376616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1534345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157729</w:t>
            </w:r>
          </w:p>
        </w:tc>
      </w:tr>
      <w:tr w:rsidR="00B87F6D" w:rsidRPr="006370A9" w:rsidTr="006370A9">
        <w:trPr>
          <w:cantSplit/>
          <w:trHeight w:val="15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Излишек(+), недостаток(-) общей величины источников средств для формирования запасов (стр.9-10)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1692118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1815058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122940</w:t>
            </w:r>
          </w:p>
        </w:tc>
      </w:tr>
      <w:tr w:rsidR="00B87F6D" w:rsidRPr="006370A9" w:rsidTr="006370A9">
        <w:trPr>
          <w:cantSplit/>
          <w:trHeight w:val="600"/>
        </w:trPr>
        <w:tc>
          <w:tcPr>
            <w:tcW w:w="542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</w:t>
            </w:r>
          </w:p>
        </w:tc>
        <w:tc>
          <w:tcPr>
            <w:tcW w:w="1396" w:type="pct"/>
            <w:shd w:val="clear" w:color="auto" w:fill="auto"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Тип финансовой устойчивости</w:t>
            </w:r>
          </w:p>
        </w:tc>
        <w:tc>
          <w:tcPr>
            <w:tcW w:w="959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(1,1,1)</w:t>
            </w:r>
          </w:p>
        </w:tc>
        <w:tc>
          <w:tcPr>
            <w:tcW w:w="958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(1,1,1)</w:t>
            </w:r>
          </w:p>
        </w:tc>
        <w:tc>
          <w:tcPr>
            <w:tcW w:w="1145" w:type="pct"/>
            <w:shd w:val="clear" w:color="auto" w:fill="auto"/>
            <w:noWrap/>
          </w:tcPr>
          <w:p w:rsidR="00B87F6D" w:rsidRPr="006370A9" w:rsidRDefault="00B87F6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</w:tbl>
    <w:p w:rsidR="005447AA" w:rsidRP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br w:type="page"/>
      </w:r>
      <w:r w:rsidR="00033CCD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Данные таблицы показываю, что предприятие на начало и конец отчетного периода находилось в абсолютно устойчивом финансовом состоянии. Запасы и затраты на начало и конец отчетного периода абсолютно покрывают соответственно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33CCD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1692118 тыс.руб. и 181558 тыс.руб.Степень </w:t>
      </w:r>
      <w:r w:rsidR="00E97F1B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покрытия запасов и источников их формирования на начало года составила 933% и на конец года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E97F1B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839%. </w:t>
      </w:r>
      <w:r w:rsidR="00CC7890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За счет собственного и заемного капитала обеспечивает покрытие запасов на 839%.</w:t>
      </w:r>
    </w:p>
    <w:p w:rsidR="00766E18" w:rsidRDefault="00C4505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Финансовая устойчивость предприятия с помощью относительных показателей и оценка их динамики в сопоставлении с нормативными значениями представлена в таблице 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.8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C4505E" w:rsidRPr="00766E18" w:rsidRDefault="00C4505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Таблица 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.8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Анализ относительных показателей финансовой устойчивости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34"/>
        <w:gridCol w:w="2887"/>
        <w:gridCol w:w="1596"/>
        <w:gridCol w:w="1275"/>
        <w:gridCol w:w="1275"/>
        <w:gridCol w:w="1384"/>
      </w:tblGrid>
      <w:tr w:rsidR="003A128E" w:rsidRPr="006370A9" w:rsidTr="006370A9">
        <w:trPr>
          <w:cantSplit/>
          <w:trHeight w:val="600"/>
        </w:trPr>
        <w:tc>
          <w:tcPr>
            <w:tcW w:w="499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№ п/п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85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нормальные ограничения</w:t>
            </w:r>
          </w:p>
        </w:tc>
        <w:tc>
          <w:tcPr>
            <w:tcW w:w="682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682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740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Изменения за год (+,-)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Активы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3773983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4396262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+622279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Собственный капитал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2443291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2961400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+518109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Заемный капитал-всего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1330692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1434862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+104170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3.1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Долгосрочные обязательства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966392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1075476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+109084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3.2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Краткосрочные обязательства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364300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359386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-4914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Внеоборотные активы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2784073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3316904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+532831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4.1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ОС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2098073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2680664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+582591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4.2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Незавершенное строительство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598904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600320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+1416</w:t>
            </w:r>
          </w:p>
        </w:tc>
      </w:tr>
      <w:tr w:rsidR="003A128E" w:rsidRPr="006370A9" w:rsidTr="006370A9">
        <w:trPr>
          <w:cantSplit/>
          <w:trHeight w:val="6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Собственный Оборотный капитал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(стр.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2+3.1-4)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625610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719972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+94362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Оборотные активы- всего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989910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1079358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+89448</w:t>
            </w:r>
          </w:p>
        </w:tc>
      </w:tr>
      <w:tr w:rsidR="003A128E" w:rsidRPr="006370A9" w:rsidTr="006370A9">
        <w:trPr>
          <w:cantSplit/>
          <w:trHeight w:val="3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6.1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Запасы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93201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131588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+38387</w:t>
            </w:r>
          </w:p>
        </w:tc>
      </w:tr>
      <w:tr w:rsidR="003A128E" w:rsidRPr="006370A9" w:rsidTr="006370A9">
        <w:trPr>
          <w:cantSplit/>
          <w:trHeight w:val="6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6.1.1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Сырье, материалы и другие аналогичные ценности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49808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99645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+49837</w:t>
            </w:r>
          </w:p>
        </w:tc>
      </w:tr>
      <w:tr w:rsidR="003A128E" w:rsidRPr="006370A9" w:rsidTr="006370A9">
        <w:trPr>
          <w:cantSplit/>
          <w:trHeight w:val="6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6.1.2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Затраты в незавершенном производ</w:t>
            </w:r>
            <w:r w:rsidR="005F4C99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тве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25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-25</w:t>
            </w:r>
          </w:p>
        </w:tc>
      </w:tr>
      <w:tr w:rsidR="003A128E" w:rsidRPr="006370A9" w:rsidTr="006370A9">
        <w:trPr>
          <w:cantSplit/>
          <w:trHeight w:val="18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Чистые оборотные активы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(стр.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290-задолженность участников(учредителей) по взносам в уставный капитал минус сумма строк 610,620,630,650,660 баланса)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625610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719972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+94362,00</w:t>
            </w:r>
          </w:p>
        </w:tc>
      </w:tr>
      <w:tr w:rsidR="003A128E" w:rsidRPr="006370A9" w:rsidTr="006370A9">
        <w:trPr>
          <w:cantSplit/>
          <w:trHeight w:val="6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автономии, Ка (2:1)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&gt;0,5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0,65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0,67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+0,02</w:t>
            </w:r>
          </w:p>
        </w:tc>
      </w:tr>
      <w:tr w:rsidR="003A128E" w:rsidRPr="006370A9" w:rsidTr="006370A9">
        <w:trPr>
          <w:cantSplit/>
          <w:trHeight w:val="9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соотношения заемного и собственного капитала, Кз/с (3:2)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&lt;1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0,54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0,48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-0,06</w:t>
            </w:r>
          </w:p>
        </w:tc>
      </w:tr>
      <w:tr w:rsidR="003A128E" w:rsidRPr="006370A9" w:rsidTr="006370A9">
        <w:trPr>
          <w:cantSplit/>
          <w:trHeight w:val="9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соотношения мобильных и иммобилизованных средств, Км/и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стр.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6:4)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0,36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0,33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-0,03</w:t>
            </w:r>
          </w:p>
        </w:tc>
      </w:tr>
      <w:tr w:rsidR="003A128E" w:rsidRPr="006370A9" w:rsidTr="006370A9">
        <w:trPr>
          <w:cantSplit/>
          <w:trHeight w:val="9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маневренности собственного капитала, Км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(стр.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5:(2+3.1))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≥0,5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0,183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0,178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-0,005</w:t>
            </w:r>
          </w:p>
        </w:tc>
      </w:tr>
      <w:tr w:rsidR="003A128E" w:rsidRPr="006370A9" w:rsidTr="006370A9">
        <w:trPr>
          <w:cantSplit/>
          <w:trHeight w:val="6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Индекс постоянного актива, Кпа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(стр.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4:(2+3.1)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≥0,5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0,817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0,822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+0,005</w:t>
            </w:r>
          </w:p>
        </w:tc>
      </w:tr>
      <w:tr w:rsidR="003A128E" w:rsidRPr="006370A9" w:rsidTr="006370A9">
        <w:trPr>
          <w:cantSplit/>
          <w:trHeight w:val="12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обеспеченности оборотных активов собственным оборотным капиталом, Кс(стр.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5:6)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≥0,1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0,63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0,67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+0,04</w:t>
            </w:r>
          </w:p>
        </w:tc>
      </w:tr>
      <w:tr w:rsidR="003A128E" w:rsidRPr="006370A9" w:rsidTr="006370A9">
        <w:trPr>
          <w:cantSplit/>
          <w:trHeight w:val="12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обеспеченности запасов собственным оборотным капиталом, Ко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(стр.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5:6.1)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≥0,6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6,71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5,47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-1,24</w:t>
            </w:r>
          </w:p>
        </w:tc>
      </w:tr>
      <w:tr w:rsidR="003A128E" w:rsidRPr="006370A9" w:rsidTr="006370A9">
        <w:trPr>
          <w:cantSplit/>
          <w:trHeight w:val="12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имущества производственного назначения, Кпи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(стр.4.1+4.2+6.1.1+6.1.2):1)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≥0,5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0,73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0,77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+0,04</w:t>
            </w:r>
          </w:p>
        </w:tc>
      </w:tr>
      <w:tr w:rsidR="003A128E" w:rsidRPr="006370A9" w:rsidTr="006370A9">
        <w:trPr>
          <w:cantSplit/>
          <w:trHeight w:val="6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капитализации, Кк((стр.2+3.1):1)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0,90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0,92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+0,02</w:t>
            </w:r>
          </w:p>
        </w:tc>
      </w:tr>
      <w:tr w:rsidR="003A128E" w:rsidRPr="006370A9" w:rsidTr="006370A9">
        <w:trPr>
          <w:cantSplit/>
          <w:trHeight w:val="600"/>
        </w:trPr>
        <w:tc>
          <w:tcPr>
            <w:tcW w:w="499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</w:t>
            </w:r>
          </w:p>
        </w:tc>
        <w:tc>
          <w:tcPr>
            <w:tcW w:w="1543" w:type="pct"/>
            <w:shd w:val="clear" w:color="auto" w:fill="auto"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прогноза банкротства, Кпб(стр.7:1)</w:t>
            </w:r>
          </w:p>
        </w:tc>
        <w:tc>
          <w:tcPr>
            <w:tcW w:w="853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0,17</w:t>
            </w:r>
          </w:p>
        </w:tc>
        <w:tc>
          <w:tcPr>
            <w:tcW w:w="682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740" w:type="pct"/>
            <w:shd w:val="clear" w:color="auto" w:fill="auto"/>
            <w:noWrap/>
          </w:tcPr>
          <w:p w:rsidR="003A128E" w:rsidRPr="006370A9" w:rsidRDefault="003A128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-0,01</w:t>
            </w:r>
          </w:p>
        </w:tc>
      </w:tr>
    </w:tbl>
    <w:p w:rsidR="00C4505E" w:rsidRPr="00766E18" w:rsidRDefault="00C4505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3A128E" w:rsidRPr="00766E18" w:rsidRDefault="00E77C6F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Как видно из таблицы, наблюдается высокая финансовая независимость предприятия. Коэффициент автономии увеличился за анализируемый год на 0,02 и его фактическое значение на конец года составляет 0,67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что превышает пороговое значение(0,5).Наблюдается увеличение соотношения заемного и собственного капитала</w:t>
      </w:r>
      <w:r w:rsidR="008B7ED5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пользу второго на 0,06. На конец года предприятие на 1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B7ED5"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руб. собственного капитала привлекало 48 коп. заемного капитала.</w:t>
      </w:r>
    </w:p>
    <w:p w:rsidR="008B7ED5" w:rsidRPr="00766E18" w:rsidRDefault="008B7ED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Большая часть собственного капитала используется во внеоборотных активах. Причем эта тенденция продолжает усугубляться. За рассматриваемый период индекс постоянного актива увеличился на </w:t>
      </w:r>
      <w:r w:rsidR="003B3740" w:rsidRPr="00766E18">
        <w:rPr>
          <w:rFonts w:ascii="Times New Roman" w:hAnsi="Times New Roman"/>
          <w:color w:val="000000"/>
          <w:sz w:val="28"/>
          <w:szCs w:val="28"/>
          <w:lang w:eastAsia="ru-RU"/>
        </w:rPr>
        <w:t>0,005 и на конец года размер постоянных активов, приходящихся на 1 руб. собственного капитала, составил 82 коп.</w:t>
      </w:r>
    </w:p>
    <w:p w:rsidR="003B3740" w:rsidRPr="00766E18" w:rsidRDefault="003B374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Это обстоятельство привело к тому, что на предприятии сложился низкий уровень маневренности собственного капитала: фактическое значение коэффициента маневренности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за год снизилось на 0,005 и на конец года составляет 0,178, что в 2,8 раз ниже допустимой границы.</w:t>
      </w:r>
    </w:p>
    <w:p w:rsidR="003B3740" w:rsidRPr="00766E18" w:rsidRDefault="003B374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На предприятии довольно высокий удельный вес составляет имущество производственного назначения. Коэффициент имущества производственного назначения</w:t>
      </w:r>
      <w:r w:rsidR="00DE6280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составляет на конец года 0,77 пункта. Это привело к снижению уровня мобильности имущества: коэффициент соотношения мобильных и иммобилизованных средств снизился по сравнению с началом года на 0,03 и составил на конец года 0,33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DE6280" w:rsidRPr="00766E18" w:rsidRDefault="00DE628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За рассматриваемый период финансовое положение предприятия немного ухудшилось. Об этом свидетельствует падение коэффициента прогноза банкротства на 0,01.</w:t>
      </w:r>
    </w:p>
    <w:p w:rsidR="00766B9C" w:rsidRPr="00766E18" w:rsidRDefault="00766B9C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Показатели ликвидности активов предприятия в динамике и в сопоставлении с их оптимальными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значениями отражены в таблице 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.9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4A5F59" w:rsidRPr="00766E18" w:rsidRDefault="004A5F59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766B9C" w:rsidRPr="00766E18" w:rsidRDefault="00766B9C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Таблица 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.9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Анализ показателей ликвидности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625"/>
        <w:gridCol w:w="2964"/>
        <w:gridCol w:w="1721"/>
        <w:gridCol w:w="1347"/>
        <w:gridCol w:w="1419"/>
        <w:gridCol w:w="1275"/>
      </w:tblGrid>
      <w:tr w:rsidR="00D61026" w:rsidRPr="006370A9" w:rsidTr="006370A9">
        <w:trPr>
          <w:cantSplit/>
          <w:trHeight w:val="12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№ п/п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нормальные ограничения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Изменения за год (+,-)</w:t>
            </w:r>
          </w:p>
        </w:tc>
      </w:tr>
      <w:tr w:rsidR="00D61026" w:rsidRPr="006370A9" w:rsidTr="006370A9">
        <w:trPr>
          <w:cantSplit/>
          <w:trHeight w:val="3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</w:tr>
      <w:tr w:rsidR="00D61026" w:rsidRPr="006370A9" w:rsidTr="006370A9">
        <w:trPr>
          <w:cantSplit/>
          <w:trHeight w:val="3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Денежные средства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339265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337113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-2152</w:t>
            </w:r>
          </w:p>
        </w:tc>
      </w:tr>
      <w:tr w:rsidR="00D61026" w:rsidRPr="006370A9" w:rsidTr="006370A9">
        <w:trPr>
          <w:cantSplit/>
          <w:trHeight w:val="9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Краткосрочные финансовые вложения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66138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51632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-14506</w:t>
            </w:r>
          </w:p>
        </w:tc>
      </w:tr>
      <w:tr w:rsidR="00D61026" w:rsidRPr="006370A9" w:rsidTr="006370A9">
        <w:trPr>
          <w:cantSplit/>
          <w:trHeight w:val="9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денежных средств и ценных бумаг,(1+2)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405403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388745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-16658</w:t>
            </w:r>
          </w:p>
        </w:tc>
      </w:tr>
      <w:tr w:rsidR="00D61026" w:rsidRPr="006370A9" w:rsidTr="006370A9">
        <w:trPr>
          <w:cantSplit/>
          <w:trHeight w:val="9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Краткосрочная дебиторская задолженность,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350464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426223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+75759</w:t>
            </w:r>
          </w:p>
        </w:tc>
      </w:tr>
      <w:tr w:rsidR="00D61026" w:rsidRPr="006370A9" w:rsidTr="006370A9">
        <w:trPr>
          <w:cantSplit/>
          <w:trHeight w:val="6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Прочие оборотные активы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</w:t>
            </w:r>
          </w:p>
        </w:tc>
      </w:tr>
      <w:tr w:rsidR="00D61026" w:rsidRPr="006370A9" w:rsidTr="006370A9">
        <w:trPr>
          <w:cantSplit/>
          <w:trHeight w:val="1056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денежных средств и ценных бумаг и дебиторской задолженности,(3+4+5)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755914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815015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+59101</w:t>
            </w:r>
          </w:p>
        </w:tc>
      </w:tr>
      <w:tr w:rsidR="00D61026" w:rsidRPr="006370A9" w:rsidTr="006370A9">
        <w:trPr>
          <w:cantSplit/>
          <w:trHeight w:val="3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Запасы(без НДС)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93201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131588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+38387</w:t>
            </w:r>
          </w:p>
        </w:tc>
      </w:tr>
      <w:tr w:rsidR="00D61026" w:rsidRPr="006370A9" w:rsidTr="006370A9">
        <w:trPr>
          <w:cantSplit/>
          <w:trHeight w:val="6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ликвидных активов(6+7)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849115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946603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+97488</w:t>
            </w:r>
          </w:p>
        </w:tc>
      </w:tr>
      <w:tr w:rsidR="00D61026" w:rsidRPr="006370A9" w:rsidTr="006370A9">
        <w:trPr>
          <w:cantSplit/>
          <w:trHeight w:val="6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Краткосрочных кредитов и займов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50000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-50000</w:t>
            </w:r>
          </w:p>
        </w:tc>
      </w:tr>
      <w:tr w:rsidR="00D61026" w:rsidRPr="006370A9" w:rsidTr="006370A9">
        <w:trPr>
          <w:cantSplit/>
          <w:trHeight w:val="6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Кредиторская задолженность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314224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359215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+44991</w:t>
            </w:r>
          </w:p>
        </w:tc>
      </w:tr>
      <w:tr w:rsidR="00D61026" w:rsidRPr="006370A9" w:rsidTr="006370A9">
        <w:trPr>
          <w:cantSplit/>
          <w:trHeight w:val="9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Задолженность перед участниками по выплате доходов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76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171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+95</w:t>
            </w:r>
          </w:p>
        </w:tc>
      </w:tr>
      <w:tr w:rsidR="00D61026" w:rsidRPr="006370A9" w:rsidTr="006370A9">
        <w:trPr>
          <w:cantSplit/>
          <w:trHeight w:val="9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Резервы предстоящих расходов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D61026" w:rsidRPr="006370A9" w:rsidTr="006370A9">
        <w:trPr>
          <w:cantSplit/>
          <w:trHeight w:val="1200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 краткосрочных обязательств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9+10+11+12)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364300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359386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-4914</w:t>
            </w:r>
          </w:p>
        </w:tc>
      </w:tr>
      <w:tr w:rsidR="00D61026" w:rsidRPr="006370A9" w:rsidTr="006370A9">
        <w:trPr>
          <w:cantSplit/>
          <w:trHeight w:val="496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абсолютной ликвидности (Кабл) (3:13)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0,2-0,25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1,11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1,08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-0,03</w:t>
            </w:r>
          </w:p>
        </w:tc>
      </w:tr>
      <w:tr w:rsidR="00D61026" w:rsidRPr="006370A9" w:rsidTr="006370A9">
        <w:trPr>
          <w:cantSplit/>
          <w:trHeight w:val="718"/>
        </w:trPr>
        <w:tc>
          <w:tcPr>
            <w:tcW w:w="334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</w:t>
            </w:r>
          </w:p>
        </w:tc>
        <w:tc>
          <w:tcPr>
            <w:tcW w:w="1585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критической ликвидности (Ккл) (6:13)</w:t>
            </w:r>
          </w:p>
        </w:tc>
        <w:tc>
          <w:tcPr>
            <w:tcW w:w="9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0,7-0,8</w:t>
            </w:r>
          </w:p>
        </w:tc>
        <w:tc>
          <w:tcPr>
            <w:tcW w:w="720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2,07</w:t>
            </w:r>
          </w:p>
        </w:tc>
        <w:tc>
          <w:tcPr>
            <w:tcW w:w="759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2,27</w:t>
            </w:r>
          </w:p>
        </w:tc>
        <w:tc>
          <w:tcPr>
            <w:tcW w:w="682" w:type="pct"/>
            <w:shd w:val="clear" w:color="auto" w:fill="auto"/>
          </w:tcPr>
          <w:p w:rsidR="00D61026" w:rsidRPr="006370A9" w:rsidRDefault="00D61026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+0,19</w:t>
            </w:r>
          </w:p>
        </w:tc>
      </w:tr>
      <w:tr w:rsidR="006552C0" w:rsidRPr="006370A9" w:rsidTr="006370A9">
        <w:trPr>
          <w:cantSplit/>
          <w:trHeight w:val="580"/>
        </w:trPr>
        <w:tc>
          <w:tcPr>
            <w:tcW w:w="334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</w:t>
            </w:r>
          </w:p>
        </w:tc>
        <w:tc>
          <w:tcPr>
            <w:tcW w:w="1585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текущей ликвидности (Кп), (8:13)</w:t>
            </w:r>
          </w:p>
        </w:tc>
        <w:tc>
          <w:tcPr>
            <w:tcW w:w="920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720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2,33</w:t>
            </w:r>
          </w:p>
        </w:tc>
        <w:tc>
          <w:tcPr>
            <w:tcW w:w="759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2,63</w:t>
            </w:r>
          </w:p>
        </w:tc>
        <w:tc>
          <w:tcPr>
            <w:tcW w:w="682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+0,30</w:t>
            </w:r>
          </w:p>
        </w:tc>
      </w:tr>
      <w:tr w:rsidR="006552C0" w:rsidRPr="006370A9" w:rsidTr="006370A9">
        <w:trPr>
          <w:cantSplit/>
          <w:trHeight w:val="884"/>
        </w:trPr>
        <w:tc>
          <w:tcPr>
            <w:tcW w:w="334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</w:t>
            </w:r>
          </w:p>
        </w:tc>
        <w:tc>
          <w:tcPr>
            <w:tcW w:w="1585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Коэффициент ликвидности про мобилизации средств (Клмс),(7:13)</w:t>
            </w:r>
          </w:p>
        </w:tc>
        <w:tc>
          <w:tcPr>
            <w:tcW w:w="920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0,5-0,7</w:t>
            </w:r>
          </w:p>
        </w:tc>
        <w:tc>
          <w:tcPr>
            <w:tcW w:w="720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0,26</w:t>
            </w:r>
          </w:p>
        </w:tc>
        <w:tc>
          <w:tcPr>
            <w:tcW w:w="759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0,37</w:t>
            </w:r>
          </w:p>
        </w:tc>
        <w:tc>
          <w:tcPr>
            <w:tcW w:w="682" w:type="pct"/>
            <w:shd w:val="clear" w:color="auto" w:fill="auto"/>
          </w:tcPr>
          <w:p w:rsidR="006552C0" w:rsidRPr="006370A9" w:rsidRDefault="006552C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+0,11</w:t>
            </w:r>
          </w:p>
        </w:tc>
      </w:tr>
    </w:tbl>
    <w:p w:rsidR="00D61026" w:rsidRPr="00766E18" w:rsidRDefault="00D61026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61026" w:rsidRP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br w:type="page"/>
      </w:r>
      <w:r w:rsidR="00D61026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Как видно из таблицы 1.9, уровень абсолютной платежеспособности хотя и снизился на 0,03 пункта, но предприятие в состоянии погасить за счет наиболее ликвидных активов 108% краткосрочных обязательств.</w:t>
      </w:r>
    </w:p>
    <w:p w:rsidR="00766B9C" w:rsidRPr="00766E18" w:rsidRDefault="00D61026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Вместе с тем наблюдается тенденция повышения остальных коэффициентов покрытия краткосрочных долгов. Коэффициент критической ликвидности увеличился за рассматриваемый период на 0,19 пунктов и составил на конец года 2,27, что в 2,8 раза выше оптимальной величины. Коэффициент текущей ликвидности </w:t>
      </w:r>
      <w:r w:rsidR="002C3DB8" w:rsidRPr="00766E18">
        <w:rPr>
          <w:rFonts w:ascii="Times New Roman" w:hAnsi="Times New Roman"/>
          <w:color w:val="000000"/>
          <w:sz w:val="28"/>
          <w:szCs w:val="28"/>
          <w:lang w:eastAsia="ru-RU"/>
        </w:rPr>
        <w:t>увеличился за год на 0,3 пункта, и на конец года на 1 руб. краткосрочных обязательств приходиться 2,63 руб. текущих активов, в том числе 0,37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C3DB8"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руб.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C3DB8" w:rsidRPr="00766E18">
        <w:rPr>
          <w:rFonts w:ascii="Times New Roman" w:hAnsi="Times New Roman"/>
          <w:color w:val="000000"/>
          <w:sz w:val="28"/>
          <w:szCs w:val="28"/>
          <w:lang w:eastAsia="ru-RU"/>
        </w:rPr>
        <w:t>- запасов. Это свидетельствует о том, что предприятие в состоянии погасить краткосрочные долги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DE6280" w:rsidRPr="00766E18" w:rsidRDefault="002C3DB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Расчет чистых активов анализируемого пре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дприятия представлен в таблице 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.10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4A5F59" w:rsidRPr="00766E18" w:rsidRDefault="004A5F59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2C3DB8" w:rsidRPr="00766E18" w:rsidRDefault="002C3DB8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Таблица </w:t>
      </w:r>
      <w:r w:rsidR="00B46CF3" w:rsidRPr="00766E18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.10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Расчет чистых активов </w:t>
      </w:r>
    </w:p>
    <w:tbl>
      <w:tblPr>
        <w:tblW w:w="4827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435"/>
        <w:gridCol w:w="2661"/>
        <w:gridCol w:w="2144"/>
      </w:tblGrid>
      <w:tr w:rsidR="002C3DB8" w:rsidRPr="006370A9" w:rsidTr="006370A9">
        <w:trPr>
          <w:cantSplit/>
          <w:trHeight w:val="307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Статьи баланса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начало года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 конец года</w:t>
            </w:r>
          </w:p>
        </w:tc>
      </w:tr>
      <w:tr w:rsidR="002C3DB8" w:rsidRPr="006370A9" w:rsidTr="006370A9">
        <w:trPr>
          <w:cantSplit/>
          <w:trHeight w:val="307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</w:tr>
      <w:tr w:rsidR="002C3DB8" w:rsidRPr="006370A9" w:rsidTr="006370A9">
        <w:trPr>
          <w:cantSplit/>
          <w:trHeight w:val="307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Активы-всего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3773983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4396262</w:t>
            </w:r>
          </w:p>
        </w:tc>
      </w:tr>
      <w:tr w:rsidR="002C3DB8" w:rsidRPr="006370A9" w:rsidTr="006370A9">
        <w:trPr>
          <w:cantSplit/>
          <w:trHeight w:val="307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Активы исключаемые</w:t>
            </w:r>
            <w:r w:rsidR="001050A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-итого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2C3DB8" w:rsidRPr="006370A9" w:rsidTr="006370A9">
        <w:trPr>
          <w:cantSplit/>
          <w:trHeight w:val="613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задолженность участников по взносам в уставный капитал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2C3DB8" w:rsidRPr="006370A9" w:rsidTr="006370A9">
        <w:trPr>
          <w:cantSplit/>
          <w:trHeight w:val="294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Пассивы исключаемые</w:t>
            </w:r>
            <w:r w:rsidR="001050A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-итого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1318439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1419206</w:t>
            </w:r>
          </w:p>
        </w:tc>
      </w:tr>
      <w:tr w:rsidR="002C3DB8" w:rsidRPr="006370A9" w:rsidTr="006370A9">
        <w:trPr>
          <w:cantSplit/>
          <w:trHeight w:val="307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кредиты банков и займы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1004139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1059820</w:t>
            </w:r>
          </w:p>
        </w:tc>
      </w:tr>
      <w:tr w:rsidR="002C3DB8" w:rsidRPr="006370A9" w:rsidTr="006370A9">
        <w:trPr>
          <w:cantSplit/>
          <w:trHeight w:val="307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кредиторская задолженность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314224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359215</w:t>
            </w:r>
          </w:p>
        </w:tc>
      </w:tr>
      <w:tr w:rsidR="002C3DB8" w:rsidRPr="006370A9" w:rsidTr="006370A9">
        <w:trPr>
          <w:cantSplit/>
          <w:trHeight w:val="570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задолженность перед участниками по выплате доходов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76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171</w:t>
            </w:r>
          </w:p>
        </w:tc>
      </w:tr>
      <w:tr w:rsidR="002C3DB8" w:rsidRPr="006370A9" w:rsidTr="006370A9">
        <w:trPr>
          <w:cantSplit/>
          <w:trHeight w:val="172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резервы предстоящих</w:t>
            </w:r>
            <w:r w:rsidR="001050A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расходов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2C3DB8" w:rsidRPr="006370A9" w:rsidTr="006370A9">
        <w:trPr>
          <w:cantSplit/>
          <w:trHeight w:val="299"/>
        </w:trPr>
        <w:tc>
          <w:tcPr>
            <w:tcW w:w="2400" w:type="pct"/>
            <w:shd w:val="clear" w:color="auto" w:fill="auto"/>
          </w:tcPr>
          <w:p w:rsidR="001050A0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прочие краткосрочные обязательства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2C3DB8" w:rsidRPr="006370A9" w:rsidTr="006370A9">
        <w:trPr>
          <w:cantSplit/>
          <w:trHeight w:val="307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Чистые активы(1-2-3)</w:t>
            </w:r>
          </w:p>
          <w:p w:rsidR="001050A0" w:rsidRPr="006370A9" w:rsidRDefault="001050A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 в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%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к совокупным активам(4:1*100)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2455544</w:t>
            </w:r>
          </w:p>
          <w:p w:rsidR="001050A0" w:rsidRPr="006370A9" w:rsidRDefault="001050A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65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2977056</w:t>
            </w:r>
          </w:p>
          <w:p w:rsidR="001050A0" w:rsidRPr="006370A9" w:rsidRDefault="001050A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68</w:t>
            </w:r>
          </w:p>
        </w:tc>
      </w:tr>
      <w:tr w:rsidR="002C3DB8" w:rsidRPr="006370A9" w:rsidTr="006370A9">
        <w:trPr>
          <w:cantSplit/>
          <w:trHeight w:val="307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Уставный капитал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284216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284216</w:t>
            </w:r>
          </w:p>
        </w:tc>
      </w:tr>
      <w:tr w:rsidR="002C3DB8" w:rsidRPr="006370A9" w:rsidTr="006370A9">
        <w:trPr>
          <w:cantSplit/>
          <w:trHeight w:val="239"/>
        </w:trPr>
        <w:tc>
          <w:tcPr>
            <w:tcW w:w="240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Чистые активы к уставному капиталу(4:5)</w:t>
            </w:r>
          </w:p>
        </w:tc>
        <w:tc>
          <w:tcPr>
            <w:tcW w:w="144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8,64</w:t>
            </w:r>
          </w:p>
        </w:tc>
        <w:tc>
          <w:tcPr>
            <w:tcW w:w="1160" w:type="pct"/>
            <w:shd w:val="clear" w:color="auto" w:fill="auto"/>
          </w:tcPr>
          <w:p w:rsidR="002C3DB8" w:rsidRPr="006370A9" w:rsidRDefault="002C3DB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10,47</w:t>
            </w:r>
          </w:p>
        </w:tc>
      </w:tr>
    </w:tbl>
    <w:p w:rsidR="002C3DB8" w:rsidRPr="00766E18" w:rsidRDefault="002C3DB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A049D6" w:rsidRP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1050A0" w:rsidRPr="00766E18">
        <w:rPr>
          <w:rFonts w:ascii="Times New Roman" w:hAnsi="Times New Roman"/>
          <w:color w:val="000000"/>
          <w:sz w:val="28"/>
          <w:szCs w:val="28"/>
        </w:rPr>
        <w:t>Представленный расчет показывает, что анализируемое предприятие располагает чистыми активами, сумма которых по сравнению с началом года увеличилась на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050A0" w:rsidRPr="00766E18">
        <w:rPr>
          <w:rFonts w:ascii="Times New Roman" w:hAnsi="Times New Roman"/>
          <w:color w:val="000000"/>
          <w:sz w:val="28"/>
          <w:szCs w:val="28"/>
        </w:rPr>
        <w:t>521512 тыс. руб., или на 21,2% и составила на конец года 2977056 тыс.руб., что в 10,5 раз покрывает уставный капитал. Их удельный вес увеличился на 3 пункта и составил к концу года 68</w:t>
      </w:r>
      <w:r>
        <w:rPr>
          <w:rFonts w:ascii="Times New Roman" w:hAnsi="Times New Roman"/>
          <w:color w:val="000000"/>
          <w:sz w:val="28"/>
          <w:szCs w:val="28"/>
        </w:rPr>
        <w:t>%</w:t>
      </w:r>
      <w:r w:rsidR="001050A0" w:rsidRPr="00766E18">
        <w:rPr>
          <w:rFonts w:ascii="Times New Roman" w:hAnsi="Times New Roman"/>
          <w:color w:val="000000"/>
          <w:sz w:val="28"/>
          <w:szCs w:val="28"/>
        </w:rPr>
        <w:t xml:space="preserve">.Такая тенденция свидетельствует о повышении </w:t>
      </w:r>
      <w:r w:rsidR="006759B4" w:rsidRPr="00766E18">
        <w:rPr>
          <w:rFonts w:ascii="Times New Roman" w:hAnsi="Times New Roman"/>
          <w:color w:val="000000"/>
          <w:sz w:val="28"/>
          <w:szCs w:val="28"/>
        </w:rPr>
        <w:t xml:space="preserve">степени </w:t>
      </w:r>
      <w:r w:rsidR="001050A0" w:rsidRPr="00766E18">
        <w:rPr>
          <w:rFonts w:ascii="Times New Roman" w:hAnsi="Times New Roman"/>
          <w:color w:val="000000"/>
          <w:sz w:val="28"/>
          <w:szCs w:val="28"/>
        </w:rPr>
        <w:t>платежеспос</w:t>
      </w:r>
      <w:r w:rsidR="006759B4" w:rsidRPr="00766E18">
        <w:rPr>
          <w:rFonts w:ascii="Times New Roman" w:hAnsi="Times New Roman"/>
          <w:color w:val="000000"/>
          <w:sz w:val="28"/>
          <w:szCs w:val="28"/>
        </w:rPr>
        <w:t>обности предприятия.</w:t>
      </w:r>
    </w:p>
    <w:p w:rsidR="006759B4" w:rsidRDefault="006759B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Оценка деловой активности предприятия приведена ниже.</w:t>
      </w:r>
    </w:p>
    <w:p w:rsidR="00766E18" w:rsidRP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759B4" w:rsidRPr="00766E18" w:rsidRDefault="006759B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</w:rPr>
        <w:t>&gt;Т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Q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&gt;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Т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В </w:t>
      </w:r>
      <w:r w:rsidRPr="00766E18">
        <w:rPr>
          <w:rFonts w:ascii="Times New Roman" w:hAnsi="Times New Roman"/>
          <w:color w:val="000000"/>
          <w:sz w:val="28"/>
          <w:szCs w:val="28"/>
        </w:rPr>
        <w:t>&gt;100</w:t>
      </w:r>
    </w:p>
    <w:p w:rsidR="006759B4" w:rsidRPr="00766E18" w:rsidRDefault="006759B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759B4" w:rsidRPr="00766E18" w:rsidRDefault="006759B4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р</w:t>
      </w:r>
      <w:r w:rsidR="00766E18">
        <w:rPr>
          <w:rFonts w:ascii="Times New Roman" w:hAnsi="Times New Roman"/>
          <w:color w:val="000000"/>
          <w:sz w:val="28"/>
          <w:szCs w:val="28"/>
          <w:vertAlign w:val="superscript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Т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Q</w:t>
      </w:r>
      <w:r w:rsidRP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Т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В</w:t>
      </w:r>
      <w:r w:rsidRPr="00766E18">
        <w:rPr>
          <w:rFonts w:ascii="Times New Roman" w:hAnsi="Times New Roman"/>
          <w:color w:val="000000"/>
          <w:sz w:val="28"/>
          <w:szCs w:val="28"/>
        </w:rPr>
        <w:t>- соответственно темпы изменения прибыли до налогообложения, объема реализации и суммы активов.</w:t>
      </w:r>
    </w:p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D5950" w:rsidRPr="00766E18" w:rsidRDefault="002D5950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Таблица </w:t>
      </w:r>
      <w:r w:rsidR="0085139F" w:rsidRPr="00766E18">
        <w:rPr>
          <w:rFonts w:ascii="Times New Roman" w:hAnsi="Times New Roman"/>
          <w:color w:val="000000"/>
          <w:sz w:val="28"/>
          <w:szCs w:val="28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.11</w:t>
      </w:r>
    </w:p>
    <w:tbl>
      <w:tblPr>
        <w:tblW w:w="4770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595"/>
        <w:gridCol w:w="2296"/>
        <w:gridCol w:w="2160"/>
        <w:gridCol w:w="2080"/>
      </w:tblGrid>
      <w:tr w:rsidR="002D5950" w:rsidRPr="006370A9" w:rsidTr="006370A9">
        <w:trPr>
          <w:cantSplit/>
          <w:trHeight w:val="779"/>
        </w:trPr>
        <w:tc>
          <w:tcPr>
            <w:tcW w:w="1421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257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аналогичный период предыдущего года</w:t>
            </w:r>
          </w:p>
        </w:tc>
        <w:tc>
          <w:tcPr>
            <w:tcW w:w="1183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период</w:t>
            </w:r>
          </w:p>
        </w:tc>
        <w:tc>
          <w:tcPr>
            <w:tcW w:w="1139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к предыдущему году</w:t>
            </w:r>
          </w:p>
        </w:tc>
      </w:tr>
      <w:tr w:rsidR="002D5950" w:rsidRPr="006370A9" w:rsidTr="006370A9">
        <w:trPr>
          <w:cantSplit/>
          <w:trHeight w:val="343"/>
        </w:trPr>
        <w:tc>
          <w:tcPr>
            <w:tcW w:w="1421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Прибыль до налогообложения</w:t>
            </w:r>
          </w:p>
        </w:tc>
        <w:tc>
          <w:tcPr>
            <w:tcW w:w="1257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465156</w:t>
            </w:r>
          </w:p>
        </w:tc>
        <w:tc>
          <w:tcPr>
            <w:tcW w:w="1183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731227</w:t>
            </w:r>
          </w:p>
        </w:tc>
        <w:tc>
          <w:tcPr>
            <w:tcW w:w="1139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157,2</w:t>
            </w:r>
          </w:p>
        </w:tc>
      </w:tr>
      <w:tr w:rsidR="002D5950" w:rsidRPr="006370A9" w:rsidTr="006370A9">
        <w:trPr>
          <w:cantSplit/>
          <w:trHeight w:val="353"/>
        </w:trPr>
        <w:tc>
          <w:tcPr>
            <w:tcW w:w="1421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Объем продаж</w:t>
            </w:r>
          </w:p>
        </w:tc>
        <w:tc>
          <w:tcPr>
            <w:tcW w:w="1257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1183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1139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120,8</w:t>
            </w:r>
          </w:p>
        </w:tc>
      </w:tr>
      <w:tr w:rsidR="002D5950" w:rsidRPr="006370A9" w:rsidTr="006370A9">
        <w:trPr>
          <w:cantSplit/>
          <w:trHeight w:val="353"/>
        </w:trPr>
        <w:tc>
          <w:tcPr>
            <w:tcW w:w="1421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Активы</w:t>
            </w:r>
          </w:p>
        </w:tc>
        <w:tc>
          <w:tcPr>
            <w:tcW w:w="1257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3359924</w:t>
            </w:r>
          </w:p>
        </w:tc>
        <w:tc>
          <w:tcPr>
            <w:tcW w:w="1183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4396262</w:t>
            </w:r>
          </w:p>
        </w:tc>
        <w:tc>
          <w:tcPr>
            <w:tcW w:w="1139" w:type="pct"/>
            <w:shd w:val="clear" w:color="auto" w:fill="auto"/>
          </w:tcPr>
          <w:p w:rsidR="002D5950" w:rsidRPr="006370A9" w:rsidRDefault="002D595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130,8</w:t>
            </w:r>
          </w:p>
        </w:tc>
      </w:tr>
    </w:tbl>
    <w:p w:rsidR="002D5950" w:rsidRPr="00766E18" w:rsidRDefault="002D5950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33F4" w:rsidRPr="00766E18" w:rsidRDefault="002D5950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Таким образом, темпы прироста прибыли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- 57,2% сопровождаются темпами прироста объема продаж продукции – 20,8% при значительных темпах прироста всех активов предприятия – 30,8%</w:t>
      </w:r>
      <w:r w:rsidR="00AC24F4" w:rsidRPr="00766E18">
        <w:rPr>
          <w:rFonts w:ascii="Times New Roman" w:hAnsi="Times New Roman"/>
          <w:color w:val="000000"/>
          <w:sz w:val="28"/>
          <w:szCs w:val="28"/>
        </w:rPr>
        <w:t>. Данное соотношение сложилось под влиянием увеличения спроса на продукцию, ресурсы предприятия используются более эффективно, экономический потенциал предприятия возрос. Деловая активность предприятия увеличилась.</w:t>
      </w:r>
    </w:p>
    <w:p w:rsidR="001433F4" w:rsidRPr="00766E18" w:rsidRDefault="00190A1A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Расчет коэффициентов оборачиваемости приведен в таблице 2.12</w:t>
      </w:r>
      <w:r w:rsidR="00766E18">
        <w:rPr>
          <w:rFonts w:ascii="Times New Roman" w:hAnsi="Times New Roman"/>
          <w:color w:val="000000"/>
          <w:sz w:val="28"/>
          <w:szCs w:val="28"/>
        </w:rPr>
        <w:t>.</w:t>
      </w:r>
    </w:p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90A1A" w:rsidRP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190A1A" w:rsidRPr="00766E18">
        <w:rPr>
          <w:rFonts w:ascii="Times New Roman" w:hAnsi="Times New Roman"/>
          <w:color w:val="000000"/>
          <w:sz w:val="28"/>
          <w:szCs w:val="28"/>
        </w:rPr>
        <w:t>Таблица 2.12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190A1A" w:rsidRPr="00766E18">
        <w:rPr>
          <w:rFonts w:ascii="Times New Roman" w:hAnsi="Times New Roman"/>
          <w:color w:val="000000"/>
          <w:sz w:val="28"/>
          <w:szCs w:val="28"/>
        </w:rPr>
        <w:t>Анализ оборачиваемости</w:t>
      </w:r>
    </w:p>
    <w:tbl>
      <w:tblPr>
        <w:tblW w:w="4770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574"/>
        <w:gridCol w:w="3024"/>
        <w:gridCol w:w="2263"/>
        <w:gridCol w:w="1572"/>
        <w:gridCol w:w="1698"/>
      </w:tblGrid>
      <w:tr w:rsidR="00190A1A" w:rsidRPr="006370A9" w:rsidTr="006370A9">
        <w:trPr>
          <w:cantSplit/>
          <w:trHeight w:val="860"/>
        </w:trPr>
        <w:tc>
          <w:tcPr>
            <w:tcW w:w="314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№ п/п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239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аналогичный период предыдущего года</w:t>
            </w:r>
          </w:p>
        </w:tc>
        <w:tc>
          <w:tcPr>
            <w:tcW w:w="861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период</w:t>
            </w:r>
          </w:p>
        </w:tc>
        <w:tc>
          <w:tcPr>
            <w:tcW w:w="930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Изменение (+,-)</w:t>
            </w:r>
          </w:p>
        </w:tc>
      </w:tr>
      <w:tr w:rsidR="00190A1A" w:rsidRPr="006370A9" w:rsidTr="006370A9">
        <w:trPr>
          <w:cantSplit/>
          <w:trHeight w:val="300"/>
        </w:trPr>
        <w:tc>
          <w:tcPr>
            <w:tcW w:w="314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</w:t>
            </w:r>
          </w:p>
        </w:tc>
        <w:tc>
          <w:tcPr>
            <w:tcW w:w="1239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861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930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</w:tr>
      <w:tr w:rsidR="00190A1A" w:rsidRPr="006370A9" w:rsidTr="006370A9">
        <w:trPr>
          <w:cantSplit/>
          <w:trHeight w:val="3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Выручка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474527</w:t>
            </w:r>
          </w:p>
        </w:tc>
      </w:tr>
      <w:tr w:rsidR="00190A1A" w:rsidRPr="006370A9" w:rsidTr="006370A9">
        <w:trPr>
          <w:cantSplit/>
          <w:trHeight w:val="3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Средняя величина активов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2981828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4085123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1103295</w:t>
            </w:r>
          </w:p>
        </w:tc>
      </w:tr>
      <w:tr w:rsidR="00190A1A" w:rsidRPr="006370A9" w:rsidTr="006370A9">
        <w:trPr>
          <w:cantSplit/>
          <w:trHeight w:val="6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Средняя величина оборотных активов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840078,5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1034634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194555,5</w:t>
            </w:r>
          </w:p>
        </w:tc>
      </w:tr>
      <w:tr w:rsidR="00190A1A" w:rsidRPr="006370A9" w:rsidTr="006370A9">
        <w:trPr>
          <w:cantSplit/>
          <w:trHeight w:val="3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Себестоимость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1776418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2012957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236539</w:t>
            </w:r>
          </w:p>
        </w:tc>
      </w:tr>
      <w:tr w:rsidR="00190A1A" w:rsidRPr="006370A9" w:rsidTr="006370A9">
        <w:trPr>
          <w:cantSplit/>
          <w:trHeight w:val="3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Средняя величина запасов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102571,5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112394,5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9823</w:t>
            </w:r>
          </w:p>
        </w:tc>
      </w:tr>
      <w:tr w:rsidR="00190A1A" w:rsidRPr="006370A9" w:rsidTr="006370A9">
        <w:trPr>
          <w:cantSplit/>
          <w:trHeight w:val="6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оборачиваемости активов,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кол.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раз (1:2)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0,8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0,7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-0,1</w:t>
            </w:r>
          </w:p>
        </w:tc>
      </w:tr>
      <w:tr w:rsidR="00190A1A" w:rsidRPr="006370A9" w:rsidTr="006370A9">
        <w:trPr>
          <w:cantSplit/>
          <w:trHeight w:val="9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 оборачиваемости оборотных активов,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кол.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раз (1:3)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2,72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2,67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-0,05</w:t>
            </w:r>
          </w:p>
        </w:tc>
      </w:tr>
      <w:tr w:rsidR="00190A1A" w:rsidRPr="006370A9" w:rsidTr="006370A9">
        <w:trPr>
          <w:cantSplit/>
          <w:trHeight w:val="6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оборачиваемости запасов,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кол.раз (4:5)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17,3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17,9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</w:t>
            </w:r>
          </w:p>
        </w:tc>
      </w:tr>
      <w:tr w:rsidR="00190A1A" w:rsidRPr="006370A9" w:rsidTr="006370A9">
        <w:trPr>
          <w:cantSplit/>
          <w:trHeight w:val="9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оборачиваемости дебиторской задолженности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6,5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6,7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0,2</w:t>
            </w:r>
          </w:p>
        </w:tc>
      </w:tr>
      <w:tr w:rsidR="00190A1A" w:rsidRPr="006370A9" w:rsidTr="006370A9">
        <w:trPr>
          <w:cantSplit/>
          <w:trHeight w:val="6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Период оборота активов, дни (365:(1/2)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476,7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540,7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64,0</w:t>
            </w:r>
          </w:p>
        </w:tc>
      </w:tr>
      <w:tr w:rsidR="00190A1A" w:rsidRPr="006370A9" w:rsidTr="006370A9">
        <w:trPr>
          <w:cantSplit/>
          <w:trHeight w:val="9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Период оборота оборотных активов, дни (365:(1/3)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134,3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137,0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2,6</w:t>
            </w:r>
          </w:p>
        </w:tc>
      </w:tr>
      <w:tr w:rsidR="00190A1A" w:rsidRPr="006370A9" w:rsidTr="006370A9">
        <w:trPr>
          <w:cantSplit/>
          <w:trHeight w:val="6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Период оборота запасов, дни (365*5/4)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21,1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20,4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-0,7</w:t>
            </w:r>
          </w:p>
        </w:tc>
      </w:tr>
      <w:tr w:rsidR="00190A1A" w:rsidRPr="006370A9" w:rsidTr="006370A9">
        <w:trPr>
          <w:cantSplit/>
          <w:trHeight w:val="900"/>
        </w:trPr>
        <w:tc>
          <w:tcPr>
            <w:tcW w:w="314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</w:t>
            </w:r>
          </w:p>
        </w:tc>
        <w:tc>
          <w:tcPr>
            <w:tcW w:w="1656" w:type="pct"/>
            <w:shd w:val="clear" w:color="auto" w:fill="auto"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Период оборота дебиторской задолженности дни </w:t>
            </w:r>
          </w:p>
        </w:tc>
        <w:tc>
          <w:tcPr>
            <w:tcW w:w="1239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56,1</w:t>
            </w:r>
          </w:p>
        </w:tc>
        <w:tc>
          <w:tcPr>
            <w:tcW w:w="861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54,7</w:t>
            </w:r>
          </w:p>
        </w:tc>
        <w:tc>
          <w:tcPr>
            <w:tcW w:w="930" w:type="pct"/>
            <w:shd w:val="clear" w:color="auto" w:fill="auto"/>
            <w:noWrap/>
          </w:tcPr>
          <w:p w:rsidR="00190A1A" w:rsidRPr="006370A9" w:rsidRDefault="00190A1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-1,3</w:t>
            </w:r>
          </w:p>
        </w:tc>
      </w:tr>
    </w:tbl>
    <w:p w:rsidR="00766E18" w:rsidRDefault="00766E18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B42E0" w:rsidRPr="00766E18" w:rsidRDefault="00190A1A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По данным таблицы 1.12 видно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766E18">
        <w:rPr>
          <w:rFonts w:ascii="Times New Roman" w:hAnsi="Times New Roman"/>
          <w:color w:val="000000"/>
          <w:sz w:val="28"/>
          <w:szCs w:val="28"/>
        </w:rPr>
        <w:t>что в анализируемом отчетном году произошло замедление оборачиваемости активов</w:t>
      </w:r>
      <w:r w:rsidR="00766E18">
        <w:rPr>
          <w:rFonts w:ascii="Times New Roman" w:hAnsi="Times New Roman"/>
          <w:color w:val="000000"/>
          <w:sz w:val="28"/>
          <w:szCs w:val="28"/>
        </w:rPr>
        <w:t>.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Так коэффициент оборачиваемости активов упал с 0,8 до 0,7 раз и, соответственно, период оборота</w:t>
      </w:r>
      <w:r w:rsidR="00F82F80" w:rsidRPr="00766E18">
        <w:rPr>
          <w:rFonts w:ascii="Times New Roman" w:hAnsi="Times New Roman"/>
          <w:color w:val="000000"/>
          <w:sz w:val="28"/>
          <w:szCs w:val="28"/>
        </w:rPr>
        <w:t xml:space="preserve"> активов возрос со 476,7 до 540,7 дня. Также прослеживалось снижение оборачиваемости оборотных активов. Коэффициент оборачиваемости оборотных активов снизился с 2,72 до 2,67 раз, а длительность периода оборота оборотных активов возросла с 134,3 до 137 дней. Однако, коэффициенты оборачиваемости запасов и дебиторской задолженности увеличились соответственно на 0,6 и 0,2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82F80" w:rsidRPr="00766E18">
        <w:rPr>
          <w:rFonts w:ascii="Times New Roman" w:hAnsi="Times New Roman"/>
          <w:color w:val="000000"/>
          <w:sz w:val="28"/>
          <w:szCs w:val="28"/>
        </w:rPr>
        <w:t>и составили 17,9 раз и 6,7 раз. Уменьшился период хранения запасов с 21,1 до 20,4 дня.</w:t>
      </w:r>
      <w:r w:rsidR="00393723" w:rsidRPr="00766E18">
        <w:rPr>
          <w:rFonts w:ascii="Times New Roman" w:hAnsi="Times New Roman"/>
          <w:color w:val="000000"/>
          <w:sz w:val="28"/>
          <w:szCs w:val="28"/>
        </w:rPr>
        <w:t xml:space="preserve"> Средний срок расчетов с дебиторами уменьшился с 56,1 до 54,7 дня.</w:t>
      </w:r>
    </w:p>
    <w:p w:rsidR="007E2D90" w:rsidRPr="00766E18" w:rsidRDefault="007E2D90" w:rsidP="00766E18">
      <w:pPr>
        <w:tabs>
          <w:tab w:val="left" w:pos="340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83A53" w:rsidRPr="00766E18" w:rsidRDefault="00393723" w:rsidP="00766E18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br w:type="page"/>
      </w:r>
      <w:r w:rsidRPr="00766E18">
        <w:rPr>
          <w:rFonts w:ascii="Times New Roman" w:hAnsi="Times New Roman"/>
          <w:b/>
          <w:color w:val="000000"/>
          <w:sz w:val="28"/>
          <w:szCs w:val="28"/>
        </w:rPr>
        <w:t>3.</w:t>
      </w:r>
      <w:r w:rsidR="00766E1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b/>
          <w:color w:val="000000"/>
          <w:sz w:val="28"/>
          <w:szCs w:val="28"/>
        </w:rPr>
        <w:t>Анализ финансовых результатов и эффективности деятельности коммерческой организации.</w:t>
      </w:r>
    </w:p>
    <w:p w:rsid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272A7B" w:rsidRPr="00766E18" w:rsidRDefault="00272A7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Для проведения анализа по данному разделу использовались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>: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 xml:space="preserve"> форма № 1 «Бухгалтерский баланс»,форма №2 «Отчет о прибылях и убытках»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 xml:space="preserve"> и форма №5 «Приложение к бухгалтерскому балансу».</w:t>
      </w:r>
    </w:p>
    <w:p w:rsidR="00272A7B" w:rsidRPr="00766E18" w:rsidRDefault="00272A7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Данные для оценки динамики прибыли до налогообложения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>и ее слагаемым приводятся в таблице 3.1</w:t>
      </w:r>
    </w:p>
    <w:p w:rsidR="00766E18" w:rsidRDefault="00766E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272A7B" w:rsidRPr="00766E18" w:rsidRDefault="00272A7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Таблица 3.1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>Динамика выручки от продажи продукции (работ, услуг)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 xml:space="preserve"> ее себестоимости и прибыли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355"/>
        <w:gridCol w:w="1034"/>
        <w:gridCol w:w="825"/>
        <w:gridCol w:w="1034"/>
        <w:gridCol w:w="827"/>
        <w:gridCol w:w="1049"/>
        <w:gridCol w:w="1066"/>
        <w:gridCol w:w="1161"/>
      </w:tblGrid>
      <w:tr w:rsidR="001E558C" w:rsidRPr="006370A9" w:rsidTr="006370A9">
        <w:trPr>
          <w:cantSplit/>
          <w:trHeight w:val="900"/>
        </w:trPr>
        <w:tc>
          <w:tcPr>
            <w:tcW w:w="1259" w:type="pct"/>
            <w:vMerge w:val="restar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наименование показателя</w:t>
            </w:r>
          </w:p>
        </w:tc>
        <w:tc>
          <w:tcPr>
            <w:tcW w:w="994" w:type="pct"/>
            <w:gridSpan w:val="2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аналогичный период предыдущего года</w:t>
            </w:r>
          </w:p>
        </w:tc>
        <w:tc>
          <w:tcPr>
            <w:tcW w:w="995" w:type="pct"/>
            <w:gridSpan w:val="2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период</w:t>
            </w:r>
          </w:p>
        </w:tc>
        <w:tc>
          <w:tcPr>
            <w:tcW w:w="1131" w:type="pct"/>
            <w:gridSpan w:val="2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Изменение (+,-)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 динамики,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259" w:type="pct"/>
            <w:vMerge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к итогу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 к итогу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 структуре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766E18" w:rsidRPr="006370A9" w:rsidTr="006370A9">
        <w:trPr>
          <w:cantSplit/>
          <w:trHeight w:val="315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</w:t>
            </w:r>
          </w:p>
        </w:tc>
      </w:tr>
      <w:tr w:rsidR="00766E18" w:rsidRPr="006370A9" w:rsidTr="006370A9">
        <w:trPr>
          <w:cantSplit/>
          <w:trHeight w:val="87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Доходы и расходы по обычным видам деятельности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766E18" w:rsidRPr="006370A9" w:rsidTr="006370A9">
        <w:trPr>
          <w:cantSplit/>
          <w:trHeight w:val="2115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1. Выручка (нетто) от продажи товаров, продукции, работ, услуг (за минусом налога на добавленную стоимость, акцизов и аналогичных обязательных платежей)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+474527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120,8</w:t>
            </w:r>
          </w:p>
        </w:tc>
      </w:tr>
      <w:tr w:rsidR="00766E18" w:rsidRPr="006370A9" w:rsidTr="006370A9">
        <w:trPr>
          <w:cantSplit/>
          <w:trHeight w:val="9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Себестоимость проданных товаров, продукции, работ, услуг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1776418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2012957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+236539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113,3</w:t>
            </w:r>
          </w:p>
        </w:tc>
      </w:tr>
      <w:tr w:rsidR="00766E18" w:rsidRPr="006370A9" w:rsidTr="006370A9">
        <w:trPr>
          <w:cantSplit/>
          <w:trHeight w:val="315"/>
        </w:trPr>
        <w:tc>
          <w:tcPr>
            <w:tcW w:w="1259" w:type="pct"/>
            <w:shd w:val="clear" w:color="auto" w:fill="auto"/>
            <w:noWrap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3. Валовая прибыль (1-2)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506558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744546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+237988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147,0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4. Коммерческие расходы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Управленческие расходы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Прибыль (убыток) от продаж (1-2-4-5(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506558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108,9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744546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101,8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+237988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-7,1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147,0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Прочие доходы и расходы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7. Проценты к получению 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33391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7,2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34739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4,8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+1348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-2,4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104,0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8. Проценты к уплате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41228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8,9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42280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5,8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+1052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-3,1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102,6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9. Доходы от участия в других организациях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1263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0,3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4162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+2899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+0,3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329,5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10. Прочие доходы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110851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23,8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133284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18,2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+22433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-5,6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120,2</w:t>
            </w:r>
          </w:p>
        </w:tc>
      </w:tr>
      <w:tr w:rsidR="00766E18" w:rsidRPr="006370A9" w:rsidTr="006370A9">
        <w:trPr>
          <w:cantSplit/>
          <w:trHeight w:val="3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11. Прочие расходы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145679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31,3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143224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19,6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-2455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-11,7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98,3</w:t>
            </w:r>
          </w:p>
        </w:tc>
      </w:tr>
      <w:tr w:rsidR="00766E18" w:rsidRPr="006370A9" w:rsidTr="006370A9">
        <w:trPr>
          <w:cantSplit/>
          <w:trHeight w:val="585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b/>
                <w:bCs/>
                <w:color w:val="000000"/>
                <w:sz w:val="20"/>
                <w:lang w:eastAsia="ru-RU"/>
              </w:rPr>
              <w:t>12 Прибыль (убыток) до налогообложения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465156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100,0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731227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100,0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+266071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157,2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Отложенные налоговые активы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2372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0,5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968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0,1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-1404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-0,4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40,8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14. Отложенные налоговые обязательства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3254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0,7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4570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+1316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-0,1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140,4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15. Текущий налог на прибыль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132544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28,5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185383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25,4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+52839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-3,1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139,9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 Налоговые и аналогичные платежи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16250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3,5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3267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0,4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-12983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-3,0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20,1</w:t>
            </w:r>
          </w:p>
        </w:tc>
      </w:tr>
      <w:tr w:rsidR="00766E18" w:rsidRPr="006370A9" w:rsidTr="006370A9">
        <w:trPr>
          <w:cantSplit/>
          <w:trHeight w:val="600"/>
        </w:trPr>
        <w:tc>
          <w:tcPr>
            <w:tcW w:w="1259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17. Чистая прибыль(Убыток) отчетного периода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315480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67,8</w:t>
            </w:r>
          </w:p>
        </w:tc>
        <w:tc>
          <w:tcPr>
            <w:tcW w:w="553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538975</w:t>
            </w:r>
          </w:p>
        </w:tc>
        <w:tc>
          <w:tcPr>
            <w:tcW w:w="44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73,7</w:t>
            </w:r>
          </w:p>
        </w:tc>
        <w:tc>
          <w:tcPr>
            <w:tcW w:w="56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+223495</w:t>
            </w:r>
          </w:p>
        </w:tc>
        <w:tc>
          <w:tcPr>
            <w:tcW w:w="570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+5,9</w:t>
            </w:r>
          </w:p>
        </w:tc>
        <w:tc>
          <w:tcPr>
            <w:tcW w:w="621" w:type="pct"/>
            <w:shd w:val="clear" w:color="auto" w:fill="auto"/>
          </w:tcPr>
          <w:p w:rsidR="001E558C" w:rsidRPr="006370A9" w:rsidRDefault="001E558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170,8</w:t>
            </w:r>
          </w:p>
        </w:tc>
      </w:tr>
    </w:tbl>
    <w:p w:rsidR="00272A7B" w:rsidRPr="00766E18" w:rsidRDefault="00272A7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9C7901" w:rsidRPr="00766E18" w:rsidRDefault="001E558C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Данные таблицы 3.1 показывают, что предприятие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добилось высоких финансовых результатов по сравнению с фактическими данными прошлого года. Прирост прибыли до налогообложения по сравнению с прошлым годом составил 266071 тыс. руб., или 57,2%</w:t>
      </w:r>
    </w:p>
    <w:p w:rsidR="009C7901" w:rsidRPr="00766E18" w:rsidRDefault="009C7901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Анализ структуры прибыли до налогообложения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позволил установить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что основную часть ее составляет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прибыль от продаж товаров, продукции, работ, услуг</w:t>
      </w:r>
      <w:r w:rsidR="00766E18">
        <w:rPr>
          <w:rFonts w:ascii="Times New Roman" w:hAnsi="Times New Roman"/>
          <w:color w:val="000000"/>
          <w:sz w:val="28"/>
          <w:szCs w:val="28"/>
        </w:rPr>
        <w:t>: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101,8% в отчетном году и 108,9% в прошлом году. Не смотря на снижение доли прибыли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от основной деятельности по сравнению с прошлым годом на 7,1 пункта ее прирост в абсолютной сумме составил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237988 тыс.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руб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или на 47%.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C7BDC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Выручка от продаж Т,Р,У увеличилась по сравнению с прошлым годом на 20,7%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8C7BDC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 себестоимость на 13,3%. В результате этого валовая прибыль увеличилась на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C7BDC" w:rsidRPr="00766E18">
        <w:rPr>
          <w:rFonts w:ascii="Times New Roman" w:hAnsi="Times New Roman"/>
          <w:color w:val="000000"/>
          <w:sz w:val="28"/>
          <w:szCs w:val="28"/>
          <w:lang w:eastAsia="ru-RU"/>
        </w:rPr>
        <w:t>47%.</w:t>
      </w:r>
    </w:p>
    <w:p w:rsidR="008C7BDC" w:rsidRPr="00766E18" w:rsidRDefault="008C7BDC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Положительный результат, полученный от финансовой деятельности, позволил предприятия увеличить сумму прибыли отчетного года по сравнению с прошл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ы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м на 3195 тыс. руб. (1348-1052+2899), или на 0,7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393723" w:rsidRPr="00766E18" w:rsidRDefault="00B071E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Чистая прибыль в отчетном году увеличилась по сравнению с предыдущем годом на 223495 тыс. руб.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или на 70,8% и составила 538975 тыс. руб.</w:t>
      </w:r>
    </w:p>
    <w:p w:rsidR="00B071E0" w:rsidRPr="00766E18" w:rsidRDefault="00B071E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Данные для анализа влияния изменения объема, структуры реализации, себестоимости и цен на динамику прибыли от продаж продукции, работ, услуг приведены в таблице 3.2</w:t>
      </w:r>
    </w:p>
    <w:p w:rsidR="00766E18" w:rsidRDefault="00766E18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071E0" w:rsidRPr="00766E18" w:rsidRDefault="00B071E0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3.2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1421AE" w:rsidRPr="00766E18">
        <w:rPr>
          <w:rFonts w:ascii="Times New Roman" w:hAnsi="Times New Roman"/>
          <w:color w:val="000000"/>
          <w:sz w:val="28"/>
          <w:szCs w:val="28"/>
        </w:rPr>
        <w:t>Анализ динамики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421AE" w:rsidRPr="00766E18">
        <w:rPr>
          <w:rFonts w:ascii="Times New Roman" w:hAnsi="Times New Roman"/>
          <w:color w:val="000000"/>
          <w:sz w:val="28"/>
          <w:szCs w:val="28"/>
        </w:rPr>
        <w:t>прибыли от продаж продукции, работ, услуг</w:t>
      </w:r>
    </w:p>
    <w:tbl>
      <w:tblPr>
        <w:tblW w:w="4770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025"/>
        <w:gridCol w:w="2690"/>
        <w:gridCol w:w="2416"/>
      </w:tblGrid>
      <w:tr w:rsidR="001421AE" w:rsidRPr="006370A9" w:rsidTr="006370A9">
        <w:trPr>
          <w:cantSplit/>
          <w:trHeight w:val="300"/>
        </w:trPr>
        <w:tc>
          <w:tcPr>
            <w:tcW w:w="2204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Показатели 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</w:tr>
      <w:tr w:rsidR="001421AE" w:rsidRPr="006370A9" w:rsidTr="006370A9">
        <w:trPr>
          <w:cantSplit/>
          <w:trHeight w:val="300"/>
        </w:trPr>
        <w:tc>
          <w:tcPr>
            <w:tcW w:w="2204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</w:tr>
      <w:tr w:rsidR="001421AE" w:rsidRPr="006370A9" w:rsidTr="006370A9">
        <w:trPr>
          <w:cantSplit/>
          <w:trHeight w:val="2100"/>
        </w:trPr>
        <w:tc>
          <w:tcPr>
            <w:tcW w:w="2204" w:type="pct"/>
            <w:shd w:val="clear" w:color="auto" w:fill="auto"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1. Выручка (нетто) от продажи товаров, продукции, работ,</w:t>
            </w:r>
            <w:r w:rsidR="00802A3C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услуг (за минусом налога на добавленную стоимость,</w:t>
            </w:r>
            <w:r w:rsidR="00802A3C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акцизов и аналогичных обязательных платежей)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</w:tr>
      <w:tr w:rsidR="001421AE" w:rsidRPr="006370A9" w:rsidTr="006370A9">
        <w:trPr>
          <w:cantSplit/>
          <w:trHeight w:val="900"/>
        </w:trPr>
        <w:tc>
          <w:tcPr>
            <w:tcW w:w="2204" w:type="pct"/>
            <w:shd w:val="clear" w:color="auto" w:fill="auto"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Себестоимость проданных товаров, продукции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,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работ, услуг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802A3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  <w:r w:rsidR="001421A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1776418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802A3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  <w:r w:rsidR="001421A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2012957</w:t>
            </w:r>
          </w:p>
        </w:tc>
      </w:tr>
      <w:tr w:rsidR="001421AE" w:rsidRPr="006370A9" w:rsidTr="006370A9">
        <w:trPr>
          <w:cantSplit/>
          <w:trHeight w:val="300"/>
        </w:trPr>
        <w:tc>
          <w:tcPr>
            <w:tcW w:w="2204" w:type="pct"/>
            <w:shd w:val="clear" w:color="auto" w:fill="auto"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3. Коммерческие расходы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1421AE" w:rsidRPr="006370A9" w:rsidTr="006370A9">
        <w:trPr>
          <w:cantSplit/>
          <w:trHeight w:val="300"/>
        </w:trPr>
        <w:tc>
          <w:tcPr>
            <w:tcW w:w="2204" w:type="pct"/>
            <w:shd w:val="clear" w:color="auto" w:fill="auto"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Управленческие расходы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</w:p>
        </w:tc>
      </w:tr>
      <w:tr w:rsidR="001421AE" w:rsidRPr="006370A9" w:rsidTr="006370A9">
        <w:trPr>
          <w:cantSplit/>
          <w:trHeight w:val="600"/>
        </w:trPr>
        <w:tc>
          <w:tcPr>
            <w:tcW w:w="2204" w:type="pct"/>
            <w:shd w:val="clear" w:color="auto" w:fill="auto"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5. Полная себестоимость продаж(2+3+4)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802A3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  <w:r w:rsidR="001421A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1776418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802A3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</w:t>
            </w:r>
            <w:r w:rsidR="001421A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2012957</w:t>
            </w:r>
          </w:p>
        </w:tc>
      </w:tr>
      <w:tr w:rsidR="001421AE" w:rsidRPr="006370A9" w:rsidTr="006370A9">
        <w:trPr>
          <w:cantSplit/>
          <w:trHeight w:val="600"/>
        </w:trPr>
        <w:tc>
          <w:tcPr>
            <w:tcW w:w="2204" w:type="pct"/>
            <w:shd w:val="clear" w:color="auto" w:fill="auto"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6. Прибыль (убыток) от продаж(1-5)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802A3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1421A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506558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802A3C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1421A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744546</w:t>
            </w:r>
          </w:p>
        </w:tc>
      </w:tr>
      <w:tr w:rsidR="001421AE" w:rsidRPr="006370A9" w:rsidTr="006370A9">
        <w:trPr>
          <w:cantSplit/>
          <w:trHeight w:val="600"/>
        </w:trPr>
        <w:tc>
          <w:tcPr>
            <w:tcW w:w="2204" w:type="pct"/>
            <w:shd w:val="clear" w:color="auto" w:fill="auto"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7. Рентабельность продаж (6:1*100)</w:t>
            </w:r>
          </w:p>
        </w:tc>
        <w:tc>
          <w:tcPr>
            <w:tcW w:w="147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22,2</w:t>
            </w:r>
          </w:p>
        </w:tc>
        <w:tc>
          <w:tcPr>
            <w:tcW w:w="1323" w:type="pct"/>
            <w:shd w:val="clear" w:color="auto" w:fill="auto"/>
            <w:noWrap/>
          </w:tcPr>
          <w:p w:rsidR="001421AE" w:rsidRPr="006370A9" w:rsidRDefault="001421A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27,0</w:t>
            </w:r>
          </w:p>
        </w:tc>
      </w:tr>
    </w:tbl>
    <w:p w:rsidR="001421AE" w:rsidRPr="00766E18" w:rsidRDefault="001421A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21AE" w:rsidRPr="00766E18" w:rsidRDefault="00802A3C" w:rsidP="00766E18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Объем реализации:</w:t>
      </w:r>
    </w:p>
    <w:p w:rsidR="00802A3C" w:rsidRPr="00766E18" w:rsidRDefault="00802A3C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P=P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0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*(</w:t>
      </w:r>
      <w:r w:rsidRPr="00766E18">
        <w:rPr>
          <w:rFonts w:ascii="Times New Roman" w:hAnsi="Times New Roman"/>
          <w:color w:val="000000"/>
          <w:sz w:val="28"/>
          <w:szCs w:val="28"/>
        </w:rPr>
        <w:t>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-1)</w:t>
      </w:r>
    </w:p>
    <w:p w:rsidR="00766E18" w:rsidRDefault="00802A3C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P</w:t>
      </w:r>
      <w:r w:rsidRPr="00766E18">
        <w:rPr>
          <w:rFonts w:ascii="Times New Roman" w:hAnsi="Times New Roman"/>
          <w:color w:val="000000"/>
          <w:sz w:val="28"/>
          <w:szCs w:val="28"/>
        </w:rPr>
        <w:t>= 506558*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="005179A7" w:rsidRPr="00766E18">
        <w:rPr>
          <w:rFonts w:ascii="Times New Roman" w:hAnsi="Times New Roman"/>
          <w:color w:val="000000"/>
          <w:sz w:val="28"/>
          <w:szCs w:val="28"/>
        </w:rPr>
        <w:t>2012957/1776418 – 1)=</w:t>
      </w:r>
      <w:r w:rsidR="00A11761" w:rsidRPr="00766E18">
        <w:rPr>
          <w:rFonts w:ascii="Times New Roman" w:hAnsi="Times New Roman"/>
          <w:color w:val="000000"/>
          <w:sz w:val="28"/>
          <w:szCs w:val="28"/>
        </w:rPr>
        <w:t>+</w:t>
      </w:r>
      <w:r w:rsidR="00E5362C" w:rsidRPr="00766E18">
        <w:rPr>
          <w:rFonts w:ascii="Times New Roman" w:hAnsi="Times New Roman"/>
          <w:color w:val="000000"/>
          <w:sz w:val="28"/>
          <w:szCs w:val="28"/>
        </w:rPr>
        <w:t xml:space="preserve"> 67450,73</w:t>
      </w:r>
    </w:p>
    <w:p w:rsidR="005179A7" w:rsidRPr="00766E18" w:rsidRDefault="005179A7" w:rsidP="00766E18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Структуры и ассортимента реализации:</w:t>
      </w:r>
    </w:p>
    <w:p w:rsidR="005179A7" w:rsidRPr="00766E18" w:rsidRDefault="005179A7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P=P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0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*(</w:t>
      </w:r>
      <w:r w:rsidRPr="00766E18">
        <w:rPr>
          <w:rFonts w:ascii="Times New Roman" w:hAnsi="Times New Roman"/>
          <w:color w:val="000000"/>
          <w:sz w:val="28"/>
          <w:szCs w:val="28"/>
        </w:rPr>
        <w:t>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  <w:r w:rsidRPr="00766E18">
        <w:rPr>
          <w:rFonts w:ascii="Times New Roman" w:hAnsi="Times New Roman"/>
          <w:color w:val="000000"/>
          <w:sz w:val="28"/>
          <w:szCs w:val="28"/>
        </w:rPr>
        <w:t>- 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2</w:t>
      </w:r>
      <w:r w:rsidRPr="00766E18">
        <w:rPr>
          <w:rFonts w:ascii="Times New Roman" w:hAnsi="Times New Roman"/>
          <w:color w:val="000000"/>
          <w:sz w:val="28"/>
          <w:szCs w:val="28"/>
        </w:rPr>
        <w:t>)</w:t>
      </w:r>
    </w:p>
    <w:p w:rsidR="005179A7" w:rsidRPr="00766E18" w:rsidRDefault="005179A7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P</w:t>
      </w:r>
      <w:r w:rsidRPr="00766E18">
        <w:rPr>
          <w:rFonts w:ascii="Times New Roman" w:hAnsi="Times New Roman"/>
          <w:color w:val="000000"/>
          <w:sz w:val="28"/>
          <w:szCs w:val="28"/>
        </w:rPr>
        <w:t>= 506558*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2757503/2282976 -1,13)= </w:t>
      </w:r>
      <w:r w:rsidR="00A11761" w:rsidRPr="00766E18">
        <w:rPr>
          <w:rFonts w:ascii="Times New Roman" w:hAnsi="Times New Roman"/>
          <w:color w:val="000000"/>
          <w:sz w:val="28"/>
          <w:szCs w:val="28"/>
        </w:rPr>
        <w:t>+</w:t>
      </w:r>
      <w:r w:rsidR="00E5362C" w:rsidRPr="00766E18">
        <w:rPr>
          <w:rFonts w:ascii="Times New Roman" w:hAnsi="Times New Roman"/>
          <w:color w:val="000000"/>
          <w:sz w:val="28"/>
          <w:szCs w:val="28"/>
        </w:rPr>
        <w:t>39437,819</w:t>
      </w:r>
    </w:p>
    <w:p w:rsidR="005179A7" w:rsidRPr="00766E18" w:rsidRDefault="005179A7" w:rsidP="00766E18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Уровня затрат на 1 руб. реализации:</w:t>
      </w:r>
    </w:p>
    <w:p w:rsidR="005179A7" w:rsidRPr="00766E18" w:rsidRDefault="005179A7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∆P= - Q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p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1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*</w:t>
      </w:r>
      <w:r w:rsidR="00766E18">
        <w:rPr>
          <w:rFonts w:ascii="Times New Roman" w:hAnsi="Times New Roman"/>
          <w:color w:val="000000"/>
          <w:sz w:val="28"/>
          <w:szCs w:val="28"/>
          <w:lang w:val="en-US"/>
        </w:rPr>
        <w:t>(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S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1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/Q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p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1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 xml:space="preserve"> – S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0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/Q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p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  <w:lang w:val="en-US"/>
        </w:rPr>
        <w:t>0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)</w:t>
      </w:r>
    </w:p>
    <w:p w:rsidR="005179A7" w:rsidRPr="00766E18" w:rsidRDefault="005179A7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 xml:space="preserve">∆P= - </w:t>
      </w:r>
      <w:r w:rsidR="00A11761" w:rsidRPr="00766E18">
        <w:rPr>
          <w:rFonts w:ascii="Times New Roman" w:hAnsi="Times New Roman"/>
          <w:color w:val="000000"/>
          <w:sz w:val="28"/>
          <w:szCs w:val="28"/>
          <w:lang w:val="en-US" w:eastAsia="ru-RU"/>
        </w:rPr>
        <w:t>2757503*</w:t>
      </w:r>
      <w:r w:rsidR="00766E18" w:rsidRPr="00766E18">
        <w:rPr>
          <w:rFonts w:ascii="Times New Roman" w:hAnsi="Times New Roman"/>
          <w:color w:val="000000"/>
          <w:sz w:val="28"/>
          <w:szCs w:val="28"/>
          <w:lang w:val="en-US" w:eastAsia="ru-RU"/>
        </w:rPr>
        <w:t>(</w:t>
      </w:r>
      <w:r w:rsidR="00A11761" w:rsidRPr="00766E18">
        <w:rPr>
          <w:rFonts w:ascii="Times New Roman" w:hAnsi="Times New Roman"/>
          <w:color w:val="000000"/>
          <w:sz w:val="28"/>
          <w:szCs w:val="28"/>
          <w:lang w:val="en-US" w:eastAsia="ru-RU"/>
        </w:rPr>
        <w:t>2012957/2757503 – 1776418/2</w:t>
      </w:r>
      <w:r w:rsidR="001B55EC" w:rsidRPr="00766E18">
        <w:rPr>
          <w:rFonts w:ascii="Times New Roman" w:hAnsi="Times New Roman"/>
          <w:color w:val="000000"/>
          <w:sz w:val="28"/>
          <w:szCs w:val="28"/>
          <w:lang w:val="en-US" w:eastAsia="ru-RU"/>
        </w:rPr>
        <w:t xml:space="preserve">282976 </w:t>
      </w:r>
      <w:r w:rsidR="00766E18" w:rsidRPr="00766E18">
        <w:rPr>
          <w:rFonts w:ascii="Times New Roman" w:hAnsi="Times New Roman"/>
          <w:color w:val="000000"/>
          <w:sz w:val="28"/>
          <w:szCs w:val="28"/>
          <w:lang w:val="en-US" w:eastAsia="ru-RU"/>
        </w:rPr>
        <w:t>)</w:t>
      </w:r>
      <w:r w:rsidR="008802F0" w:rsidRPr="00766E18">
        <w:rPr>
          <w:rFonts w:ascii="Times New Roman" w:hAnsi="Times New Roman"/>
          <w:color w:val="000000"/>
          <w:sz w:val="28"/>
          <w:szCs w:val="28"/>
          <w:lang w:val="en-US" w:eastAsia="ru-RU"/>
        </w:rPr>
        <w:t xml:space="preserve"> = + </w:t>
      </w:r>
      <w:r w:rsidR="00E5362C" w:rsidRPr="00766E18">
        <w:rPr>
          <w:rFonts w:ascii="Times New Roman" w:hAnsi="Times New Roman"/>
          <w:color w:val="000000"/>
          <w:sz w:val="28"/>
          <w:szCs w:val="28"/>
          <w:lang w:val="en-US" w:eastAsia="ru-RU"/>
        </w:rPr>
        <w:t>132697,6036</w:t>
      </w:r>
    </w:p>
    <w:p w:rsidR="00FB7E5B" w:rsidRPr="00766E18" w:rsidRDefault="00A11761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Как видно из приведенных выше расчетов на предприятии</w:t>
      </w:r>
      <w:r w:rsidR="00FB7E5B" w:rsidRPr="00766E18">
        <w:rPr>
          <w:rFonts w:ascii="Times New Roman" w:hAnsi="Times New Roman"/>
          <w:color w:val="000000"/>
          <w:sz w:val="28"/>
          <w:szCs w:val="28"/>
        </w:rPr>
        <w:t xml:space="preserve"> прибыль от продаж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B7E5B" w:rsidRPr="00766E18">
        <w:rPr>
          <w:rFonts w:ascii="Times New Roman" w:hAnsi="Times New Roman"/>
          <w:color w:val="000000"/>
          <w:sz w:val="28"/>
          <w:szCs w:val="28"/>
        </w:rPr>
        <w:t xml:space="preserve">в отчетном году увеличилась </w:t>
      </w:r>
      <w:r w:rsidR="003101B7" w:rsidRPr="00766E18">
        <w:rPr>
          <w:rFonts w:ascii="Times New Roman" w:hAnsi="Times New Roman"/>
          <w:color w:val="000000"/>
          <w:sz w:val="28"/>
          <w:szCs w:val="28"/>
        </w:rPr>
        <w:t>по сравнению с прошлым годом на 237988 тыс. руб.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3101B7" w:rsidRPr="00766E18">
        <w:rPr>
          <w:rFonts w:ascii="Times New Roman" w:hAnsi="Times New Roman"/>
          <w:color w:val="000000"/>
          <w:sz w:val="28"/>
          <w:szCs w:val="28"/>
        </w:rPr>
        <w:t xml:space="preserve"> или 47%. Это связано с влиянием следующих факторов:</w:t>
      </w:r>
    </w:p>
    <w:p w:rsidR="00766E18" w:rsidRDefault="003101B7" w:rsidP="00766E18">
      <w:pPr>
        <w:numPr>
          <w:ilvl w:val="0"/>
          <w:numId w:val="5"/>
        </w:numPr>
        <w:spacing w:after="0" w:line="360" w:lineRule="auto"/>
        <w:ind w:left="0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В результате у</w:t>
      </w:r>
      <w:r w:rsidR="00A11761" w:rsidRPr="00766E18">
        <w:rPr>
          <w:rFonts w:ascii="Times New Roman" w:hAnsi="Times New Roman"/>
          <w:color w:val="000000"/>
          <w:sz w:val="28"/>
          <w:szCs w:val="28"/>
        </w:rPr>
        <w:t>велич</w:t>
      </w:r>
      <w:r w:rsidRPr="00766E18">
        <w:rPr>
          <w:rFonts w:ascii="Times New Roman" w:hAnsi="Times New Roman"/>
          <w:color w:val="000000"/>
          <w:sz w:val="28"/>
          <w:szCs w:val="28"/>
        </w:rPr>
        <w:t>ения</w:t>
      </w:r>
      <w:r w:rsidR="00A11761" w:rsidRPr="00766E18">
        <w:rPr>
          <w:rFonts w:ascii="Times New Roman" w:hAnsi="Times New Roman"/>
          <w:color w:val="000000"/>
          <w:sz w:val="28"/>
          <w:szCs w:val="28"/>
        </w:rPr>
        <w:t xml:space="preserve"> объем</w:t>
      </w:r>
      <w:r w:rsidRPr="00766E18">
        <w:rPr>
          <w:rFonts w:ascii="Times New Roman" w:hAnsi="Times New Roman"/>
          <w:color w:val="000000"/>
          <w:sz w:val="28"/>
          <w:szCs w:val="28"/>
        </w:rPr>
        <w:t>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11761" w:rsidRPr="00766E18">
        <w:rPr>
          <w:rFonts w:ascii="Times New Roman" w:hAnsi="Times New Roman"/>
          <w:color w:val="000000"/>
          <w:sz w:val="28"/>
          <w:szCs w:val="28"/>
        </w:rPr>
        <w:t>реализации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11761" w:rsidRPr="00766E18">
        <w:rPr>
          <w:rFonts w:ascii="Times New Roman" w:hAnsi="Times New Roman"/>
          <w:color w:val="000000"/>
          <w:sz w:val="28"/>
          <w:szCs w:val="28"/>
        </w:rPr>
        <w:t>в отчетном году по сравнению с прошлым годом</w:t>
      </w:r>
      <w:r w:rsidR="00FB7E5B" w:rsidRPr="00766E18">
        <w:rPr>
          <w:rFonts w:ascii="Times New Roman" w:hAnsi="Times New Roman"/>
          <w:color w:val="000000"/>
          <w:sz w:val="28"/>
          <w:szCs w:val="28"/>
        </w:rPr>
        <w:t xml:space="preserve"> на 20,7%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FB7E5B" w:rsidRPr="00766E18">
        <w:rPr>
          <w:rFonts w:ascii="Times New Roman" w:hAnsi="Times New Roman"/>
          <w:color w:val="000000"/>
          <w:sz w:val="28"/>
          <w:szCs w:val="28"/>
        </w:rPr>
        <w:t xml:space="preserve"> прибыль от реализации продукции увеличилась на </w:t>
      </w:r>
      <w:r w:rsidR="00E5362C" w:rsidRPr="00766E18">
        <w:rPr>
          <w:rFonts w:ascii="Times New Roman" w:hAnsi="Times New Roman"/>
          <w:color w:val="000000"/>
          <w:sz w:val="28"/>
          <w:szCs w:val="28"/>
        </w:rPr>
        <w:t xml:space="preserve">67450,73 </w:t>
      </w:r>
      <w:r w:rsidR="00FB7E5B" w:rsidRPr="00766E18">
        <w:rPr>
          <w:rFonts w:ascii="Times New Roman" w:hAnsi="Times New Roman"/>
          <w:color w:val="000000"/>
          <w:sz w:val="28"/>
          <w:szCs w:val="28"/>
        </w:rPr>
        <w:t>тыс. руб.</w:t>
      </w:r>
    </w:p>
    <w:p w:rsidR="005179A7" w:rsidRPr="00766E18" w:rsidRDefault="003101B7" w:rsidP="00766E18">
      <w:pPr>
        <w:numPr>
          <w:ilvl w:val="0"/>
          <w:numId w:val="5"/>
        </w:numPr>
        <w:spacing w:after="0" w:line="360" w:lineRule="auto"/>
        <w:ind w:left="0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В результате изменения структуры и ассортимента продукции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766E18">
        <w:rPr>
          <w:rFonts w:ascii="Times New Roman" w:hAnsi="Times New Roman"/>
          <w:color w:val="000000"/>
          <w:sz w:val="28"/>
          <w:szCs w:val="28"/>
        </w:rPr>
        <w:t>прибыль от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B7E5B" w:rsidRPr="00766E18">
        <w:rPr>
          <w:rFonts w:ascii="Times New Roman" w:hAnsi="Times New Roman"/>
          <w:color w:val="000000"/>
          <w:sz w:val="28"/>
          <w:szCs w:val="28"/>
        </w:rPr>
        <w:t>реализации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увеличилась на</w:t>
      </w:r>
      <w:r w:rsidR="00FB7E5B" w:rsidRP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5362C" w:rsidRPr="00766E18">
        <w:rPr>
          <w:rFonts w:ascii="Times New Roman" w:hAnsi="Times New Roman"/>
          <w:color w:val="000000"/>
          <w:sz w:val="28"/>
          <w:szCs w:val="28"/>
        </w:rPr>
        <w:t>39437,819</w:t>
      </w:r>
      <w:r w:rsidR="00FB7E5B" w:rsidRPr="00766E18">
        <w:rPr>
          <w:rFonts w:ascii="Times New Roman" w:hAnsi="Times New Roman"/>
          <w:color w:val="000000"/>
          <w:sz w:val="28"/>
          <w:szCs w:val="28"/>
        </w:rPr>
        <w:t xml:space="preserve"> тыс. руб.</w:t>
      </w:r>
    </w:p>
    <w:p w:rsidR="000A48CA" w:rsidRPr="00766E18" w:rsidRDefault="008802F0" w:rsidP="00766E18">
      <w:pPr>
        <w:numPr>
          <w:ilvl w:val="0"/>
          <w:numId w:val="5"/>
        </w:numPr>
        <w:spacing w:after="0" w:line="360" w:lineRule="auto"/>
        <w:ind w:left="0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В результате </w:t>
      </w:r>
      <w:r w:rsidR="000A48CA" w:rsidRPr="00766E18">
        <w:rPr>
          <w:rFonts w:ascii="Times New Roman" w:hAnsi="Times New Roman"/>
          <w:color w:val="000000"/>
          <w:sz w:val="28"/>
          <w:szCs w:val="28"/>
        </w:rPr>
        <w:t xml:space="preserve">снижения </w:t>
      </w:r>
      <w:r w:rsidRPr="00766E18">
        <w:rPr>
          <w:rFonts w:ascii="Times New Roman" w:hAnsi="Times New Roman"/>
          <w:color w:val="000000"/>
          <w:sz w:val="28"/>
          <w:szCs w:val="28"/>
        </w:rPr>
        <w:t>уровня затрат на 1 руб. реализации, прибыль от реализации увеличилась на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5362C" w:rsidRPr="00766E18">
        <w:rPr>
          <w:rFonts w:ascii="Times New Roman" w:hAnsi="Times New Roman"/>
          <w:color w:val="000000"/>
          <w:sz w:val="28"/>
          <w:szCs w:val="28"/>
          <w:lang w:eastAsia="ru-RU"/>
        </w:rPr>
        <w:t>132697,6036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тыс. руб.</w:t>
      </w:r>
    </w:p>
    <w:p w:rsidR="005179A7" w:rsidRPr="00766E18" w:rsidRDefault="000A48C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Динамики рентабельности всех активов предприятия и факторов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на нее влияющих, представлена в аналитической таблице 3.3</w:t>
      </w:r>
    </w:p>
    <w:p w:rsidR="00766E18" w:rsidRDefault="00766E18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A48CA" w:rsidRPr="00766E18" w:rsidRDefault="000A48C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3.3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Динамика </w:t>
      </w:r>
      <w:r w:rsidR="00E35CC8" w:rsidRPr="00766E18">
        <w:rPr>
          <w:rFonts w:ascii="Times New Roman" w:hAnsi="Times New Roman"/>
          <w:color w:val="000000"/>
          <w:sz w:val="28"/>
          <w:szCs w:val="28"/>
        </w:rPr>
        <w:t>рентабельности всех активов предприятия</w:t>
      </w:r>
    </w:p>
    <w:tbl>
      <w:tblPr>
        <w:tblW w:w="4827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885"/>
        <w:gridCol w:w="3064"/>
        <w:gridCol w:w="1599"/>
        <w:gridCol w:w="1720"/>
        <w:gridCol w:w="1972"/>
      </w:tblGrid>
      <w:tr w:rsidR="0010713A" w:rsidRPr="006370A9" w:rsidTr="006370A9">
        <w:trPr>
          <w:cantSplit/>
          <w:trHeight w:val="300"/>
        </w:trPr>
        <w:tc>
          <w:tcPr>
            <w:tcW w:w="479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№ п/п</w:t>
            </w:r>
          </w:p>
        </w:tc>
        <w:tc>
          <w:tcPr>
            <w:tcW w:w="1658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Показатели </w:t>
            </w:r>
          </w:p>
        </w:tc>
        <w:tc>
          <w:tcPr>
            <w:tcW w:w="865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931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1067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отклонение(+,-)</w:t>
            </w:r>
          </w:p>
        </w:tc>
      </w:tr>
      <w:tr w:rsidR="0010713A" w:rsidRPr="006370A9" w:rsidTr="006370A9">
        <w:trPr>
          <w:cantSplit/>
          <w:trHeight w:val="300"/>
        </w:trPr>
        <w:tc>
          <w:tcPr>
            <w:tcW w:w="479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658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</w:t>
            </w:r>
          </w:p>
        </w:tc>
        <w:tc>
          <w:tcPr>
            <w:tcW w:w="865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931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067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10713A" w:rsidRPr="006370A9" w:rsidTr="006370A9">
        <w:trPr>
          <w:cantSplit/>
          <w:trHeight w:val="300"/>
        </w:trPr>
        <w:tc>
          <w:tcPr>
            <w:tcW w:w="479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658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Чистая прибыль тыс. руб</w:t>
            </w:r>
          </w:p>
        </w:tc>
        <w:tc>
          <w:tcPr>
            <w:tcW w:w="865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315480</w:t>
            </w:r>
          </w:p>
        </w:tc>
        <w:tc>
          <w:tcPr>
            <w:tcW w:w="931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538975</w:t>
            </w:r>
          </w:p>
        </w:tc>
        <w:tc>
          <w:tcPr>
            <w:tcW w:w="1067" w:type="pct"/>
            <w:shd w:val="clear" w:color="auto" w:fill="auto"/>
          </w:tcPr>
          <w:p w:rsidR="0010713A" w:rsidRPr="006370A9" w:rsidRDefault="00E35CC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10713A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223495</w:t>
            </w:r>
          </w:p>
        </w:tc>
      </w:tr>
      <w:tr w:rsidR="0010713A" w:rsidRPr="006370A9" w:rsidTr="006370A9">
        <w:trPr>
          <w:cantSplit/>
          <w:trHeight w:val="900"/>
        </w:trPr>
        <w:tc>
          <w:tcPr>
            <w:tcW w:w="479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658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Выручка от реализации продукции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работ,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услуг),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.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руб</w:t>
            </w:r>
          </w:p>
        </w:tc>
        <w:tc>
          <w:tcPr>
            <w:tcW w:w="865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931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1067" w:type="pct"/>
            <w:shd w:val="clear" w:color="auto" w:fill="auto"/>
          </w:tcPr>
          <w:p w:rsidR="0010713A" w:rsidRPr="006370A9" w:rsidRDefault="00E35CC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10713A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474527</w:t>
            </w:r>
          </w:p>
        </w:tc>
      </w:tr>
      <w:tr w:rsidR="0010713A" w:rsidRPr="006370A9" w:rsidTr="006370A9">
        <w:trPr>
          <w:cantSplit/>
          <w:trHeight w:val="600"/>
        </w:trPr>
        <w:tc>
          <w:tcPr>
            <w:tcW w:w="479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1658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сумма всех активов,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865" w:type="pct"/>
            <w:shd w:val="clear" w:color="auto" w:fill="auto"/>
            <w:noWrap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2981828</w:t>
            </w:r>
          </w:p>
        </w:tc>
        <w:tc>
          <w:tcPr>
            <w:tcW w:w="931" w:type="pct"/>
            <w:shd w:val="clear" w:color="auto" w:fill="auto"/>
            <w:noWrap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4085122,5</w:t>
            </w:r>
          </w:p>
        </w:tc>
        <w:tc>
          <w:tcPr>
            <w:tcW w:w="1067" w:type="pct"/>
            <w:shd w:val="clear" w:color="auto" w:fill="auto"/>
          </w:tcPr>
          <w:p w:rsidR="0010713A" w:rsidRPr="006370A9" w:rsidRDefault="00E35CC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10713A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1103294,5</w:t>
            </w:r>
          </w:p>
        </w:tc>
      </w:tr>
      <w:tr w:rsidR="0010713A" w:rsidRPr="006370A9" w:rsidTr="006370A9">
        <w:trPr>
          <w:cantSplit/>
          <w:trHeight w:val="600"/>
        </w:trPr>
        <w:tc>
          <w:tcPr>
            <w:tcW w:w="479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1658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Рентабельность оборота,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(1:2*100)</w:t>
            </w:r>
          </w:p>
        </w:tc>
        <w:tc>
          <w:tcPr>
            <w:tcW w:w="865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13,82</w:t>
            </w:r>
          </w:p>
        </w:tc>
        <w:tc>
          <w:tcPr>
            <w:tcW w:w="931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19,55</w:t>
            </w:r>
          </w:p>
        </w:tc>
        <w:tc>
          <w:tcPr>
            <w:tcW w:w="1067" w:type="pct"/>
            <w:shd w:val="clear" w:color="auto" w:fill="auto"/>
          </w:tcPr>
          <w:p w:rsidR="0010713A" w:rsidRPr="006370A9" w:rsidRDefault="00E35CC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10713A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5,73</w:t>
            </w:r>
          </w:p>
        </w:tc>
      </w:tr>
      <w:tr w:rsidR="0010713A" w:rsidRPr="006370A9" w:rsidTr="006370A9">
        <w:trPr>
          <w:cantSplit/>
          <w:trHeight w:val="600"/>
        </w:trPr>
        <w:tc>
          <w:tcPr>
            <w:tcW w:w="479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1658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Оборачиваемость всех активов, раз (2:3)</w:t>
            </w:r>
          </w:p>
        </w:tc>
        <w:tc>
          <w:tcPr>
            <w:tcW w:w="865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0,77</w:t>
            </w:r>
          </w:p>
        </w:tc>
        <w:tc>
          <w:tcPr>
            <w:tcW w:w="931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0,68</w:t>
            </w:r>
          </w:p>
        </w:tc>
        <w:tc>
          <w:tcPr>
            <w:tcW w:w="1067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-0,09</w:t>
            </w:r>
          </w:p>
        </w:tc>
      </w:tr>
      <w:tr w:rsidR="0010713A" w:rsidRPr="006370A9" w:rsidTr="006370A9">
        <w:trPr>
          <w:cantSplit/>
          <w:trHeight w:val="600"/>
        </w:trPr>
        <w:tc>
          <w:tcPr>
            <w:tcW w:w="479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</w:t>
            </w:r>
          </w:p>
        </w:tc>
        <w:tc>
          <w:tcPr>
            <w:tcW w:w="1658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Рентабельность всех активов,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(1:3*100)</w:t>
            </w:r>
          </w:p>
        </w:tc>
        <w:tc>
          <w:tcPr>
            <w:tcW w:w="865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10,58</w:t>
            </w:r>
          </w:p>
        </w:tc>
        <w:tc>
          <w:tcPr>
            <w:tcW w:w="931" w:type="pct"/>
            <w:shd w:val="clear" w:color="auto" w:fill="auto"/>
          </w:tcPr>
          <w:p w:rsidR="0010713A" w:rsidRPr="006370A9" w:rsidRDefault="0010713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13,19</w:t>
            </w:r>
          </w:p>
        </w:tc>
        <w:tc>
          <w:tcPr>
            <w:tcW w:w="1067" w:type="pct"/>
            <w:shd w:val="clear" w:color="auto" w:fill="auto"/>
          </w:tcPr>
          <w:p w:rsidR="0010713A" w:rsidRPr="006370A9" w:rsidRDefault="00E35CC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10713A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2,61</w:t>
            </w:r>
          </w:p>
        </w:tc>
      </w:tr>
    </w:tbl>
    <w:p w:rsidR="000A48CA" w:rsidRPr="00766E18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10713A" w:rsidRPr="00766E18">
        <w:rPr>
          <w:rFonts w:ascii="Times New Roman" w:hAnsi="Times New Roman"/>
          <w:color w:val="000000"/>
          <w:sz w:val="28"/>
          <w:szCs w:val="28"/>
        </w:rPr>
        <w:t>Алгоритм расчета:</w:t>
      </w:r>
    </w:p>
    <w:p w:rsidR="0010713A" w:rsidRPr="00766E18" w:rsidRDefault="0010713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vertAlign w:val="superscript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А</w:t>
      </w:r>
      <w:r w:rsidRPr="00766E18">
        <w:rPr>
          <w:rFonts w:ascii="Times New Roman" w:hAnsi="Times New Roman"/>
          <w:color w:val="000000"/>
          <w:sz w:val="28"/>
          <w:szCs w:val="28"/>
        </w:rPr>
        <w:t>=∆К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Qp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*</w:t>
      </w:r>
      <w:r w:rsidRPr="00766E18">
        <w:rPr>
          <w:rFonts w:ascii="Times New Roman" w:hAnsi="Times New Roman"/>
          <w:color w:val="000000"/>
          <w:sz w:val="28"/>
          <w:szCs w:val="28"/>
        </w:rPr>
        <w:t>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ОБ</w:t>
      </w:r>
      <w:r w:rsidRPr="00766E18">
        <w:rPr>
          <w:rFonts w:ascii="Times New Roman" w:hAnsi="Times New Roman"/>
          <w:color w:val="000000"/>
          <w:sz w:val="28"/>
          <w:szCs w:val="28"/>
        </w:rPr>
        <w:t>+ К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ОБ</w:t>
      </w:r>
      <w:r w:rsidRPr="00766E18">
        <w:rPr>
          <w:rFonts w:ascii="Times New Roman" w:hAnsi="Times New Roman"/>
          <w:color w:val="000000"/>
          <w:sz w:val="28"/>
          <w:szCs w:val="28"/>
        </w:rPr>
        <w:t>* 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р1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Qp</w:t>
      </w:r>
    </w:p>
    <w:p w:rsidR="0010713A" w:rsidRPr="00766E18" w:rsidRDefault="0010713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1 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А</w:t>
      </w:r>
      <w:r w:rsidRPr="00766E18">
        <w:rPr>
          <w:rFonts w:ascii="Times New Roman" w:hAnsi="Times New Roman"/>
          <w:color w:val="000000"/>
          <w:sz w:val="28"/>
          <w:szCs w:val="28"/>
        </w:rPr>
        <w:t>= +5,73*</w:t>
      </w:r>
      <w:r w:rsidR="00A352D0" w:rsidRPr="00766E18">
        <w:rPr>
          <w:rFonts w:ascii="Times New Roman" w:hAnsi="Times New Roman"/>
          <w:color w:val="000000"/>
          <w:sz w:val="28"/>
          <w:szCs w:val="28"/>
        </w:rPr>
        <w:t>0,77= +4,4</w:t>
      </w:r>
    </w:p>
    <w:p w:rsidR="00A352D0" w:rsidRPr="00766E18" w:rsidRDefault="00A352D0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2 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А</w:t>
      </w:r>
      <w:r w:rsidRPr="00766E18">
        <w:rPr>
          <w:rFonts w:ascii="Times New Roman" w:hAnsi="Times New Roman"/>
          <w:color w:val="000000"/>
          <w:sz w:val="28"/>
          <w:szCs w:val="28"/>
        </w:rPr>
        <w:t>= - 0,09*19,55= - 1,76</w:t>
      </w:r>
    </w:p>
    <w:p w:rsidR="00A352D0" w:rsidRPr="00766E18" w:rsidRDefault="00A352D0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Баланс отклонений =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+2,64</w:t>
      </w:r>
    </w:p>
    <w:p w:rsidR="00A352D0" w:rsidRPr="00766E18" w:rsidRDefault="00A352D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Как видно из таблицы и расчетов, рентабельность всех активов увеличилась по сравнению с прошлым годом на 2,61 пункта. Это произошло в результате воздействия следующих факторов:</w:t>
      </w:r>
    </w:p>
    <w:p w:rsidR="00A352D0" w:rsidRPr="00766E18" w:rsidRDefault="00A352D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1 Увеличение рентабельности реализации привело к увеличению уровня рентабельности всех активов на 4,4 пункта</w:t>
      </w:r>
    </w:p>
    <w:p w:rsidR="00A352D0" w:rsidRPr="00766E18" w:rsidRDefault="00A352D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2 Замедление оборачиваемости всех активов привело к уменьшению уровня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рентабельности всех активов на </w:t>
      </w:r>
      <w:r w:rsidR="0076607F" w:rsidRPr="00766E18">
        <w:rPr>
          <w:rFonts w:ascii="Times New Roman" w:hAnsi="Times New Roman"/>
          <w:color w:val="000000"/>
          <w:sz w:val="28"/>
          <w:szCs w:val="28"/>
        </w:rPr>
        <w:t>1,76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пункта</w:t>
      </w:r>
    </w:p>
    <w:p w:rsidR="0009148F" w:rsidRPr="00766E18" w:rsidRDefault="00C70229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Алгоритм расчета:</w:t>
      </w:r>
    </w:p>
    <w:p w:rsidR="00C70229" w:rsidRPr="00766E18" w:rsidRDefault="00C70229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vertAlign w:val="subscript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СК</w:t>
      </w:r>
      <w:r w:rsidRPr="00766E18">
        <w:rPr>
          <w:rFonts w:ascii="Times New Roman" w:hAnsi="Times New Roman"/>
          <w:color w:val="000000"/>
          <w:sz w:val="28"/>
          <w:szCs w:val="28"/>
        </w:rPr>
        <w:t>=∆К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Qp</w:t>
      </w:r>
      <w:r w:rsidRPr="00766E18">
        <w:rPr>
          <w:rFonts w:ascii="Times New Roman" w:hAnsi="Times New Roman"/>
          <w:color w:val="000000"/>
          <w:sz w:val="28"/>
          <w:szCs w:val="28"/>
        </w:rPr>
        <w:t>*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f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766E18">
        <w:rPr>
          <w:rFonts w:ascii="Times New Roman" w:hAnsi="Times New Roman"/>
          <w:color w:val="000000"/>
          <w:sz w:val="28"/>
          <w:szCs w:val="28"/>
        </w:rPr>
        <w:t>*К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ФЗ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+ ∆ 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f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*К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р1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Qp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* 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K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0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ФЗ</w:t>
      </w:r>
      <w:r w:rsidRPr="00766E18">
        <w:rPr>
          <w:rFonts w:ascii="Times New Roman" w:hAnsi="Times New Roman"/>
          <w:color w:val="000000"/>
          <w:sz w:val="28"/>
          <w:szCs w:val="28"/>
        </w:rPr>
        <w:t>+∆К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ФЗ</w:t>
      </w:r>
      <w:r w:rsidRPr="00766E18">
        <w:rPr>
          <w:rFonts w:ascii="Times New Roman" w:hAnsi="Times New Roman"/>
          <w:color w:val="000000"/>
          <w:sz w:val="28"/>
          <w:szCs w:val="28"/>
        </w:rPr>
        <w:t>* 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р1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Qp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* 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f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1</w:t>
      </w:r>
    </w:p>
    <w:p w:rsidR="00C70229" w:rsidRPr="00766E18" w:rsidRDefault="00975C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Данные таблицы подтверждают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что рентабельность собственного капитала повысилась в отчетном году по сравнению с прошлым годом на 14,71 пункта и составила 26,39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>, т.е. было получено 26,39 копейки чистой прибыли с 1 руб. собственного капитала. Это произошло в результате воздействия следующих факторов:</w:t>
      </w:r>
    </w:p>
    <w:p w:rsidR="00975C7E" w:rsidRPr="00766E18" w:rsidRDefault="00975C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1 увеличение чистой прибыли на 1 руб. оборота по реализации продукции привело к росту рентабельности собственного капитала предприятия на 4,83</w:t>
      </w:r>
      <w:r w:rsidR="004D4480" w:rsidRPr="00766E18">
        <w:rPr>
          <w:rFonts w:ascii="Times New Roman" w:hAnsi="Times New Roman"/>
          <w:color w:val="000000"/>
          <w:sz w:val="28"/>
          <w:szCs w:val="28"/>
        </w:rPr>
        <w:t>8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пункта:</w:t>
      </w:r>
    </w:p>
    <w:p w:rsidR="00975C7E" w:rsidRPr="00766E18" w:rsidRDefault="00975C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СК</w:t>
      </w:r>
      <w:r w:rsidRPr="00766E18">
        <w:rPr>
          <w:rFonts w:ascii="Times New Roman" w:hAnsi="Times New Roman"/>
          <w:color w:val="000000"/>
          <w:sz w:val="28"/>
          <w:szCs w:val="28"/>
        </w:rPr>
        <w:t>=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+5,73*0,77*1,10= </w:t>
      </w:r>
      <w:r w:rsidR="004D4480" w:rsidRPr="00766E18">
        <w:rPr>
          <w:rFonts w:ascii="Times New Roman" w:hAnsi="Times New Roman"/>
          <w:color w:val="000000"/>
          <w:sz w:val="28"/>
          <w:szCs w:val="28"/>
          <w:lang w:eastAsia="ru-RU"/>
        </w:rPr>
        <w:t>+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4,83</w:t>
      </w:r>
      <w:r w:rsidR="004D4480" w:rsidRPr="00766E18">
        <w:rPr>
          <w:rFonts w:ascii="Times New Roman" w:hAnsi="Times New Roman"/>
          <w:color w:val="000000"/>
          <w:sz w:val="28"/>
          <w:szCs w:val="28"/>
          <w:lang w:eastAsia="ru-RU"/>
        </w:rPr>
        <w:t>8</w:t>
      </w:r>
    </w:p>
    <w:p w:rsidR="00C70229" w:rsidRPr="00766E18" w:rsidRDefault="00975C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2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снижение ресурсоотдачи привело к снижению рентабельности собственного капитала предприятия на </w:t>
      </w:r>
      <w:r w:rsidR="004D4480" w:rsidRPr="00766E18">
        <w:rPr>
          <w:rFonts w:ascii="Times New Roman" w:hAnsi="Times New Roman"/>
          <w:color w:val="000000"/>
          <w:sz w:val="28"/>
          <w:szCs w:val="28"/>
        </w:rPr>
        <w:t>1,954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пункта:</w:t>
      </w:r>
    </w:p>
    <w:p w:rsidR="00213E87" w:rsidRPr="00766E18" w:rsidRDefault="00975C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СК</w:t>
      </w:r>
      <w:r w:rsidRPr="00766E18">
        <w:rPr>
          <w:rFonts w:ascii="Times New Roman" w:hAnsi="Times New Roman"/>
          <w:color w:val="000000"/>
          <w:sz w:val="28"/>
          <w:szCs w:val="28"/>
        </w:rPr>
        <w:t>=</w:t>
      </w:r>
      <w:r w:rsidR="004D4480" w:rsidRPr="00766E18">
        <w:rPr>
          <w:rFonts w:ascii="Times New Roman" w:hAnsi="Times New Roman"/>
          <w:color w:val="000000"/>
          <w:sz w:val="28"/>
          <w:szCs w:val="28"/>
        </w:rPr>
        <w:t>-0,09*19,55*1,1= - 1,954</w:t>
      </w:r>
    </w:p>
    <w:p w:rsidR="004D4480" w:rsidRPr="00766E18" w:rsidRDefault="004D448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3 повышение коэффициента финансовой зависимости привело к росту рентабельности собственного капитала предприятия на </w:t>
      </w:r>
      <w:r w:rsidR="00E35CC8" w:rsidRPr="00766E18">
        <w:rPr>
          <w:rFonts w:ascii="Times New Roman" w:hAnsi="Times New Roman"/>
          <w:color w:val="000000"/>
          <w:sz w:val="28"/>
          <w:szCs w:val="28"/>
        </w:rPr>
        <w:t xml:space="preserve">11,829 </w:t>
      </w:r>
      <w:r w:rsidRPr="00766E18">
        <w:rPr>
          <w:rFonts w:ascii="Times New Roman" w:hAnsi="Times New Roman"/>
          <w:color w:val="000000"/>
          <w:sz w:val="28"/>
          <w:szCs w:val="28"/>
        </w:rPr>
        <w:t>пункта:</w:t>
      </w:r>
    </w:p>
    <w:p w:rsidR="004D4480" w:rsidRPr="00766E18" w:rsidRDefault="004D4480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∆К</w:t>
      </w:r>
      <w:r w:rsidRPr="00766E18">
        <w:rPr>
          <w:rFonts w:ascii="Times New Roman" w:hAnsi="Times New Roman"/>
          <w:color w:val="000000"/>
          <w:sz w:val="28"/>
          <w:szCs w:val="28"/>
          <w:vertAlign w:val="subscript"/>
        </w:rPr>
        <w:t>р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</w:rPr>
        <w:t>СК</w:t>
      </w:r>
      <w:r w:rsidRPr="00766E18">
        <w:rPr>
          <w:rFonts w:ascii="Times New Roman" w:hAnsi="Times New Roman"/>
          <w:color w:val="000000"/>
          <w:sz w:val="28"/>
          <w:szCs w:val="28"/>
        </w:rPr>
        <w:t>=</w:t>
      </w:r>
      <w:r w:rsidR="00E35CC8" w:rsidRPr="00766E18">
        <w:rPr>
          <w:rFonts w:ascii="Times New Roman" w:hAnsi="Times New Roman"/>
          <w:color w:val="000000"/>
          <w:sz w:val="28"/>
          <w:szCs w:val="28"/>
        </w:rPr>
        <w:t>+0,9*19,55*0,68= +11,829</w:t>
      </w:r>
    </w:p>
    <w:p w:rsidR="001668B2" w:rsidRPr="00766E18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br w:type="page"/>
      </w:r>
      <w:r w:rsidR="001668B2" w:rsidRPr="00766E18">
        <w:rPr>
          <w:rFonts w:ascii="Times New Roman" w:hAnsi="Times New Roman"/>
          <w:b/>
          <w:color w:val="000000"/>
          <w:sz w:val="28"/>
          <w:szCs w:val="28"/>
        </w:rPr>
        <w:t>4</w:t>
      </w:r>
      <w:r>
        <w:rPr>
          <w:rFonts w:ascii="Times New Roman" w:hAnsi="Times New Roman"/>
          <w:b/>
          <w:color w:val="000000"/>
          <w:sz w:val="28"/>
          <w:szCs w:val="28"/>
        </w:rPr>
        <w:t>.</w:t>
      </w:r>
      <w:r w:rsidR="001668B2" w:rsidRPr="00766E18">
        <w:rPr>
          <w:rFonts w:ascii="Times New Roman" w:hAnsi="Times New Roman"/>
          <w:b/>
          <w:color w:val="000000"/>
          <w:sz w:val="28"/>
          <w:szCs w:val="28"/>
        </w:rPr>
        <w:t xml:space="preserve"> Анализ эффективности использования производственных ресурсов и оценка динамики себестоимости продаж т</w:t>
      </w:r>
      <w:r>
        <w:rPr>
          <w:rFonts w:ascii="Times New Roman" w:hAnsi="Times New Roman"/>
          <w:b/>
          <w:color w:val="000000"/>
          <w:sz w:val="28"/>
          <w:szCs w:val="28"/>
        </w:rPr>
        <w:t>оваров, продукции, работ, услуг</w:t>
      </w:r>
    </w:p>
    <w:p w:rsidR="00E2307E" w:rsidRDefault="00E230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5E0D2B" w:rsidRPr="00766E18" w:rsidRDefault="005E0D2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766E18">
        <w:rPr>
          <w:rFonts w:ascii="Times New Roman" w:hAnsi="Times New Roman"/>
          <w:bCs/>
          <w:color w:val="000000"/>
          <w:sz w:val="28"/>
          <w:szCs w:val="28"/>
        </w:rPr>
        <w:t>Для проведения анализа по данному разделу использовались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>: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 xml:space="preserve"> форма № 1 «Бухгалтерский баланс»,форма №2 «Отчет о прибылях и убытках»</w:t>
      </w:r>
      <w:r w:rsidR="00766E18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bCs/>
          <w:color w:val="000000"/>
          <w:sz w:val="28"/>
          <w:szCs w:val="28"/>
        </w:rPr>
        <w:t xml:space="preserve"> и форма №5 «Приложение к бухгалтерскому балансу».</w:t>
      </w:r>
    </w:p>
    <w:p w:rsidR="001668B2" w:rsidRPr="00766E18" w:rsidRDefault="00834ADF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Анализ динамики объема продаж товаров,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продукции, работ, услуг представлены в таблицы 4.1.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34ADF" w:rsidRPr="00766E18" w:rsidRDefault="00834ADF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4.1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>Анализ динамики объема продаж товаров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продукции, работ, услуг представлены</w:t>
      </w:r>
    </w:p>
    <w:tbl>
      <w:tblPr>
        <w:tblW w:w="4827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012"/>
        <w:gridCol w:w="2036"/>
        <w:gridCol w:w="2035"/>
        <w:gridCol w:w="2157"/>
      </w:tblGrid>
      <w:tr w:rsidR="00834ADF" w:rsidRPr="006370A9" w:rsidTr="006370A9">
        <w:trPr>
          <w:cantSplit/>
          <w:trHeight w:val="900"/>
        </w:trPr>
        <w:tc>
          <w:tcPr>
            <w:tcW w:w="1630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Показатели </w:t>
            </w:r>
          </w:p>
        </w:tc>
        <w:tc>
          <w:tcPr>
            <w:tcW w:w="1102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1101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1167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Изменение (+,-)</w:t>
            </w:r>
          </w:p>
        </w:tc>
      </w:tr>
      <w:tr w:rsidR="00834ADF" w:rsidRPr="006370A9" w:rsidTr="006370A9">
        <w:trPr>
          <w:cantSplit/>
          <w:trHeight w:val="300"/>
        </w:trPr>
        <w:tc>
          <w:tcPr>
            <w:tcW w:w="1630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102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101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167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834ADF" w:rsidRPr="006370A9" w:rsidTr="006370A9">
        <w:trPr>
          <w:cantSplit/>
          <w:trHeight w:val="2415"/>
        </w:trPr>
        <w:tc>
          <w:tcPr>
            <w:tcW w:w="1630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1. Выручка (нетто) от продажи товаров, продукции, работ,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услуг (за минусом налога на добавленную стоимость,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акцизов и аналогичных обязательных платежей)</w:t>
            </w:r>
          </w:p>
        </w:tc>
        <w:tc>
          <w:tcPr>
            <w:tcW w:w="1102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1101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1167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+474527</w:t>
            </w:r>
          </w:p>
        </w:tc>
      </w:tr>
      <w:tr w:rsidR="00834ADF" w:rsidRPr="006370A9" w:rsidTr="006370A9">
        <w:trPr>
          <w:cantSplit/>
          <w:trHeight w:val="990"/>
        </w:trPr>
        <w:tc>
          <w:tcPr>
            <w:tcW w:w="1630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2.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Себестоимость проданных товаров, продукции,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работ, услуг</w:t>
            </w:r>
          </w:p>
        </w:tc>
        <w:tc>
          <w:tcPr>
            <w:tcW w:w="1102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1776418</w:t>
            </w:r>
          </w:p>
        </w:tc>
        <w:tc>
          <w:tcPr>
            <w:tcW w:w="1101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2012957</w:t>
            </w:r>
          </w:p>
        </w:tc>
        <w:tc>
          <w:tcPr>
            <w:tcW w:w="1167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+236539</w:t>
            </w:r>
          </w:p>
        </w:tc>
      </w:tr>
      <w:tr w:rsidR="00834ADF" w:rsidRPr="006370A9" w:rsidTr="006370A9">
        <w:trPr>
          <w:cantSplit/>
          <w:trHeight w:val="690"/>
        </w:trPr>
        <w:tc>
          <w:tcPr>
            <w:tcW w:w="1630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 Прибыль (убыток) от продаж(</w:t>
            </w:r>
          </w:p>
        </w:tc>
        <w:tc>
          <w:tcPr>
            <w:tcW w:w="1102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506558</w:t>
            </w:r>
          </w:p>
        </w:tc>
        <w:tc>
          <w:tcPr>
            <w:tcW w:w="1101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744546</w:t>
            </w:r>
          </w:p>
        </w:tc>
        <w:tc>
          <w:tcPr>
            <w:tcW w:w="1167" w:type="pct"/>
            <w:shd w:val="clear" w:color="auto" w:fill="auto"/>
          </w:tcPr>
          <w:p w:rsidR="00834ADF" w:rsidRPr="006370A9" w:rsidRDefault="00834ADF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+237988</w:t>
            </w:r>
          </w:p>
        </w:tc>
      </w:tr>
    </w:tbl>
    <w:p w:rsidR="00834ADF" w:rsidRPr="00766E18" w:rsidRDefault="00834ADF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70375" w:rsidRPr="00766E18" w:rsidRDefault="00834ADF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Как видно из таблице выручка за анализируемый период увеличилась на 474527 тыс. руб. или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20,7% и составила на конец года 2757503 тыс.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руб. Однако себестоимость увеличилась на 236539 тыс. руб.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или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13,3% и составила к концу года 2012957 тыс.руб. </w:t>
      </w:r>
      <w:r w:rsidR="00670375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Изменение объясняется следующими причинами:</w:t>
      </w:r>
    </w:p>
    <w:p w:rsidR="00670375" w:rsidRPr="00766E18" w:rsidRDefault="00670375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1. увеличение размера тарифа на предоставление услуг по транспортировке природного газа (на 26,1%);</w:t>
      </w:r>
    </w:p>
    <w:p w:rsidR="00670375" w:rsidRPr="00766E18" w:rsidRDefault="00670375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2. увеличение объемов транспортировки природного газа;</w:t>
      </w:r>
    </w:p>
    <w:p w:rsidR="00670375" w:rsidRPr="00766E18" w:rsidRDefault="0067037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0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3. увеличение объемов выполняемых работ по прочей деятельности</w:t>
      </w:r>
      <w:r w:rsidRPr="00766E18">
        <w:rPr>
          <w:rFonts w:ascii="Times New Roman" w:hAnsi="Times New Roman"/>
          <w:color w:val="000000"/>
          <w:sz w:val="28"/>
          <w:szCs w:val="20"/>
          <w:lang w:eastAsia="ru-RU"/>
        </w:rPr>
        <w:t xml:space="preserve">. </w:t>
      </w:r>
    </w:p>
    <w:p w:rsidR="00834ADF" w:rsidRPr="00766E18" w:rsidRDefault="0032789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При анализе договорных обязательств предприятия, было выявлено наличие штрафных санкций за нарушение</w:t>
      </w:r>
      <w:r w:rsidR="00A67011" w:rsidRPr="00766E18">
        <w:rPr>
          <w:rFonts w:ascii="Times New Roman" w:hAnsi="Times New Roman"/>
          <w:color w:val="000000"/>
          <w:sz w:val="28"/>
          <w:szCs w:val="28"/>
        </w:rPr>
        <w:t xml:space="preserve"> обязательств в сумме 28 тыс. руб.Это на 114 тыс. руб. меньше чем в прошлом году, что свидетельствует о внимательности организации к своим клиентам.</w:t>
      </w:r>
    </w:p>
    <w:p w:rsidR="00CA3557" w:rsidRPr="00766E18" w:rsidRDefault="00CA355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Анализ влияния на изменение фондоотдачи отчетного года по сравнению с соответствующим показателем предыдущего года</w:t>
      </w:r>
      <w:r w:rsidR="006552C0" w:rsidRP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изменения эффективности использования активной части основных фондов</w:t>
      </w:r>
      <w:r w:rsidR="0085225B" w:rsidRPr="00766E18">
        <w:rPr>
          <w:rFonts w:ascii="Times New Roman" w:hAnsi="Times New Roman"/>
          <w:color w:val="000000"/>
          <w:sz w:val="28"/>
          <w:szCs w:val="28"/>
        </w:rPr>
        <w:t>.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5225B" w:rsidRPr="00766E18" w:rsidRDefault="0085225B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4.2</w:t>
      </w:r>
    </w:p>
    <w:tbl>
      <w:tblPr>
        <w:tblW w:w="4770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346"/>
        <w:gridCol w:w="2380"/>
        <w:gridCol w:w="2007"/>
        <w:gridCol w:w="2398"/>
      </w:tblGrid>
      <w:tr w:rsidR="00520679" w:rsidRPr="006370A9" w:rsidTr="006370A9">
        <w:trPr>
          <w:cantSplit/>
          <w:trHeight w:val="3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303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Предыдущий год</w:t>
            </w:r>
          </w:p>
        </w:tc>
        <w:tc>
          <w:tcPr>
            <w:tcW w:w="1099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Отчетный год</w:t>
            </w:r>
          </w:p>
        </w:tc>
        <w:tc>
          <w:tcPr>
            <w:tcW w:w="1313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Отклонение(+,-)</w:t>
            </w:r>
          </w:p>
        </w:tc>
      </w:tr>
      <w:tr w:rsidR="00520679" w:rsidRPr="006370A9" w:rsidTr="006370A9">
        <w:trPr>
          <w:cantSplit/>
          <w:trHeight w:val="3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303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099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313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</w:tr>
      <w:tr w:rsidR="00520679" w:rsidRPr="006370A9" w:rsidTr="006370A9">
        <w:trPr>
          <w:cantSplit/>
          <w:trHeight w:val="6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Выпуск товаров и услуг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без НДС и акциза), тыс. руб.</w:t>
            </w:r>
          </w:p>
        </w:tc>
        <w:tc>
          <w:tcPr>
            <w:tcW w:w="1303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1099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131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+474527</w:t>
            </w:r>
          </w:p>
        </w:tc>
      </w:tr>
      <w:tr w:rsidR="00520679" w:rsidRPr="006370A9" w:rsidTr="006370A9">
        <w:trPr>
          <w:cantSplit/>
          <w:trHeight w:val="6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стоимость ОПФ</w:t>
            </w:r>
          </w:p>
        </w:tc>
        <w:tc>
          <w:tcPr>
            <w:tcW w:w="130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2723328,5</w:t>
            </w:r>
          </w:p>
        </w:tc>
        <w:tc>
          <w:tcPr>
            <w:tcW w:w="1099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3971785</w:t>
            </w:r>
          </w:p>
        </w:tc>
        <w:tc>
          <w:tcPr>
            <w:tcW w:w="131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+1248456,5</w:t>
            </w:r>
          </w:p>
        </w:tc>
      </w:tr>
      <w:tr w:rsidR="00520679" w:rsidRPr="006370A9" w:rsidTr="006370A9">
        <w:trPr>
          <w:cantSplit/>
          <w:trHeight w:val="6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стоимость машин и оборудования</w:t>
            </w:r>
          </w:p>
        </w:tc>
        <w:tc>
          <w:tcPr>
            <w:tcW w:w="130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213 722,00</w:t>
            </w:r>
          </w:p>
        </w:tc>
        <w:tc>
          <w:tcPr>
            <w:tcW w:w="1099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213 816,00</w:t>
            </w:r>
          </w:p>
        </w:tc>
        <w:tc>
          <w:tcPr>
            <w:tcW w:w="131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+94</w:t>
            </w:r>
          </w:p>
        </w:tc>
      </w:tr>
      <w:tr w:rsidR="00520679" w:rsidRPr="006370A9" w:rsidTr="006370A9">
        <w:trPr>
          <w:cantSplit/>
          <w:trHeight w:val="9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Удельный вес стоимости машин и оборудования в стоимости ОПФ</w:t>
            </w:r>
          </w:p>
        </w:tc>
        <w:tc>
          <w:tcPr>
            <w:tcW w:w="130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0,0785</w:t>
            </w:r>
          </w:p>
        </w:tc>
        <w:tc>
          <w:tcPr>
            <w:tcW w:w="1099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0,0538</w:t>
            </w:r>
          </w:p>
        </w:tc>
        <w:tc>
          <w:tcPr>
            <w:tcW w:w="131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-0,0246</w:t>
            </w:r>
          </w:p>
        </w:tc>
      </w:tr>
      <w:tr w:rsidR="00520679" w:rsidRPr="006370A9" w:rsidTr="006370A9">
        <w:trPr>
          <w:cantSplit/>
          <w:trHeight w:val="6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Фондоотдача с 1 руб. стоимости ОПФ</w:t>
            </w:r>
          </w:p>
        </w:tc>
        <w:tc>
          <w:tcPr>
            <w:tcW w:w="130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0,8383</w:t>
            </w:r>
          </w:p>
        </w:tc>
        <w:tc>
          <w:tcPr>
            <w:tcW w:w="1099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0,6943</w:t>
            </w:r>
          </w:p>
        </w:tc>
        <w:tc>
          <w:tcPr>
            <w:tcW w:w="131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-0,1440</w:t>
            </w:r>
          </w:p>
        </w:tc>
      </w:tr>
      <w:tr w:rsidR="00520679" w:rsidRPr="006370A9" w:rsidTr="006370A9">
        <w:trPr>
          <w:cantSplit/>
          <w:trHeight w:val="9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Фондоотдача с 1 руб. стоимости машин и оборудования</w:t>
            </w:r>
          </w:p>
        </w:tc>
        <w:tc>
          <w:tcPr>
            <w:tcW w:w="130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10,6820</w:t>
            </w:r>
          </w:p>
        </w:tc>
        <w:tc>
          <w:tcPr>
            <w:tcW w:w="1099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12,8966</w:t>
            </w:r>
          </w:p>
        </w:tc>
        <w:tc>
          <w:tcPr>
            <w:tcW w:w="131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+2,2146</w:t>
            </w:r>
          </w:p>
        </w:tc>
      </w:tr>
      <w:tr w:rsidR="00520679" w:rsidRPr="006370A9" w:rsidTr="006370A9">
        <w:trPr>
          <w:cantSplit/>
          <w:trHeight w:val="12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Влияние на фондоотдачу основных фондов, руб.: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а) удельного веса стоимости машин и оборудования</w:t>
            </w:r>
          </w:p>
        </w:tc>
        <w:tc>
          <w:tcPr>
            <w:tcW w:w="130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*</w:t>
            </w:r>
          </w:p>
        </w:tc>
        <w:tc>
          <w:tcPr>
            <w:tcW w:w="1099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*</w:t>
            </w:r>
          </w:p>
        </w:tc>
        <w:tc>
          <w:tcPr>
            <w:tcW w:w="131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-0,2633</w:t>
            </w:r>
          </w:p>
        </w:tc>
      </w:tr>
      <w:tr w:rsidR="00520679" w:rsidRPr="006370A9" w:rsidTr="006370A9">
        <w:trPr>
          <w:cantSplit/>
          <w:trHeight w:val="900"/>
        </w:trPr>
        <w:tc>
          <w:tcPr>
            <w:tcW w:w="1285" w:type="pct"/>
            <w:shd w:val="clear" w:color="auto" w:fill="auto"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б) фондоотдачи с 1 руб. стоимости машин и оборудования</w:t>
            </w:r>
          </w:p>
        </w:tc>
        <w:tc>
          <w:tcPr>
            <w:tcW w:w="130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*</w:t>
            </w:r>
          </w:p>
        </w:tc>
        <w:tc>
          <w:tcPr>
            <w:tcW w:w="1099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*</w:t>
            </w:r>
          </w:p>
        </w:tc>
        <w:tc>
          <w:tcPr>
            <w:tcW w:w="1313" w:type="pct"/>
            <w:shd w:val="clear" w:color="auto" w:fill="auto"/>
            <w:noWrap/>
          </w:tcPr>
          <w:p w:rsidR="00520679" w:rsidRPr="006370A9" w:rsidRDefault="0052067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+0,1192</w:t>
            </w:r>
          </w:p>
        </w:tc>
      </w:tr>
    </w:tbl>
    <w:p w:rsidR="00520679" w:rsidRPr="00766E18" w:rsidRDefault="00520679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20679" w:rsidRPr="00766E18" w:rsidRDefault="00520679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Данные таблицы показывают, что фондоотдача ОПФ за анализируемый период уменьшилась на 0,144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C5218" w:rsidRPr="00766E18">
        <w:rPr>
          <w:rFonts w:ascii="Times New Roman" w:hAnsi="Times New Roman"/>
          <w:color w:val="000000"/>
          <w:sz w:val="28"/>
          <w:szCs w:val="28"/>
        </w:rPr>
        <w:t>руб., или на 17,2%,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по сравнению с прошлым годом и составила</w:t>
      </w:r>
      <w:r w:rsidR="009C5218" w:rsidRPr="00766E18">
        <w:rPr>
          <w:rFonts w:ascii="Times New Roman" w:hAnsi="Times New Roman"/>
          <w:color w:val="000000"/>
          <w:sz w:val="28"/>
          <w:szCs w:val="28"/>
        </w:rPr>
        <w:t xml:space="preserve"> 0,6844 руб.На падение фондоотдачи оказали влияние следующие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C5218" w:rsidRPr="00766E18">
        <w:rPr>
          <w:rFonts w:ascii="Times New Roman" w:hAnsi="Times New Roman"/>
          <w:color w:val="000000"/>
          <w:sz w:val="28"/>
          <w:szCs w:val="28"/>
        </w:rPr>
        <w:t>факторы:</w:t>
      </w:r>
    </w:p>
    <w:p w:rsidR="009C5218" w:rsidRPr="00766E18" w:rsidRDefault="009C52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1 Удельный вес стоимости машин и оборудования обеспечил падение фондоотдачи на 0,2633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руб.</w:t>
      </w:r>
    </w:p>
    <w:p w:rsidR="009C5218" w:rsidRPr="00766E18" w:rsidRDefault="009C5218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2 Повышение фондоотдачи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машин и оборудования привело к росту фондоотдачи ОПФ на 0,1192 руб.</w:t>
      </w:r>
    </w:p>
    <w:p w:rsidR="009C5218" w:rsidRPr="00766E18" w:rsidRDefault="0015359A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Анализ динамики стоимости ОПФ и эффективности их использования. Анализ влияния изменения среднегодовой стоимости ОПФ и фондоотдачи на объем продукции.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5359A" w:rsidRPr="00766E18" w:rsidRDefault="0015359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4.3</w:t>
      </w: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510"/>
        <w:gridCol w:w="1812"/>
        <w:gridCol w:w="1629"/>
        <w:gridCol w:w="1952"/>
        <w:gridCol w:w="1337"/>
      </w:tblGrid>
      <w:tr w:rsidR="0015359A" w:rsidRPr="006370A9" w:rsidTr="006370A9">
        <w:trPr>
          <w:cantSplit/>
          <w:trHeight w:val="900"/>
        </w:trPr>
        <w:tc>
          <w:tcPr>
            <w:tcW w:w="1214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Показатели </w:t>
            </w:r>
          </w:p>
        </w:tc>
        <w:tc>
          <w:tcPr>
            <w:tcW w:w="1017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918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1092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Изменение (+,-)</w:t>
            </w:r>
          </w:p>
        </w:tc>
        <w:tc>
          <w:tcPr>
            <w:tcW w:w="759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 динамики,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15359A" w:rsidRPr="006370A9" w:rsidTr="006370A9">
        <w:trPr>
          <w:cantSplit/>
          <w:trHeight w:val="300"/>
        </w:trPr>
        <w:tc>
          <w:tcPr>
            <w:tcW w:w="1214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017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918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092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59" w:type="pct"/>
            <w:shd w:val="clear" w:color="auto" w:fill="auto"/>
            <w:noWrap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15359A" w:rsidRPr="006370A9" w:rsidTr="006370A9">
        <w:trPr>
          <w:cantSplit/>
          <w:trHeight w:val="1320"/>
        </w:trPr>
        <w:tc>
          <w:tcPr>
            <w:tcW w:w="1214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Выпуск товаров и услуг (без НДС и акциза), тыс. руб.</w:t>
            </w:r>
          </w:p>
        </w:tc>
        <w:tc>
          <w:tcPr>
            <w:tcW w:w="1017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918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1092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+474527</w:t>
            </w:r>
          </w:p>
        </w:tc>
        <w:tc>
          <w:tcPr>
            <w:tcW w:w="759" w:type="pct"/>
            <w:shd w:val="clear" w:color="auto" w:fill="auto"/>
            <w:noWrap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120,7</w:t>
            </w:r>
            <w:r w:rsidR="000014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</w:t>
            </w:r>
          </w:p>
        </w:tc>
      </w:tr>
      <w:tr w:rsidR="0015359A" w:rsidRPr="006370A9" w:rsidTr="006370A9">
        <w:trPr>
          <w:cantSplit/>
          <w:trHeight w:val="900"/>
        </w:trPr>
        <w:tc>
          <w:tcPr>
            <w:tcW w:w="1214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стоимость основных фондов, тыс. руб.</w:t>
            </w:r>
          </w:p>
        </w:tc>
        <w:tc>
          <w:tcPr>
            <w:tcW w:w="1017" w:type="pct"/>
            <w:shd w:val="clear" w:color="auto" w:fill="auto"/>
            <w:noWrap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2723328,5</w:t>
            </w:r>
          </w:p>
        </w:tc>
        <w:tc>
          <w:tcPr>
            <w:tcW w:w="918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3971785</w:t>
            </w:r>
          </w:p>
        </w:tc>
        <w:tc>
          <w:tcPr>
            <w:tcW w:w="1092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+1248456,5</w:t>
            </w:r>
          </w:p>
        </w:tc>
        <w:tc>
          <w:tcPr>
            <w:tcW w:w="759" w:type="pct"/>
            <w:shd w:val="clear" w:color="auto" w:fill="auto"/>
            <w:noWrap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145,84</w:t>
            </w:r>
          </w:p>
        </w:tc>
      </w:tr>
      <w:tr w:rsidR="0015359A" w:rsidRPr="006370A9" w:rsidTr="006370A9">
        <w:trPr>
          <w:cantSplit/>
          <w:trHeight w:val="300"/>
        </w:trPr>
        <w:tc>
          <w:tcPr>
            <w:tcW w:w="1214" w:type="pct"/>
            <w:shd w:val="clear" w:color="auto" w:fill="auto"/>
            <w:noWrap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фондоотдача с 1 руб.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ОПФ</w:t>
            </w:r>
          </w:p>
        </w:tc>
        <w:tc>
          <w:tcPr>
            <w:tcW w:w="1017" w:type="pct"/>
            <w:shd w:val="clear" w:color="auto" w:fill="auto"/>
            <w:noWrap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0,838</w:t>
            </w:r>
          </w:p>
        </w:tc>
        <w:tc>
          <w:tcPr>
            <w:tcW w:w="918" w:type="pct"/>
            <w:shd w:val="clear" w:color="auto" w:fill="auto"/>
            <w:noWrap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0,694</w:t>
            </w:r>
          </w:p>
        </w:tc>
        <w:tc>
          <w:tcPr>
            <w:tcW w:w="1092" w:type="pct"/>
            <w:shd w:val="clear" w:color="auto" w:fill="auto"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-0,144</w:t>
            </w:r>
          </w:p>
        </w:tc>
        <w:tc>
          <w:tcPr>
            <w:tcW w:w="759" w:type="pct"/>
            <w:shd w:val="clear" w:color="auto" w:fill="auto"/>
            <w:noWrap/>
          </w:tcPr>
          <w:p w:rsidR="0015359A" w:rsidRPr="006370A9" w:rsidRDefault="0015359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82,8</w:t>
            </w:r>
            <w:r w:rsidR="000014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</w:tr>
    </w:tbl>
    <w:p w:rsidR="0015359A" w:rsidRPr="00766E18" w:rsidRDefault="0015359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0147E" w:rsidRPr="00766E18" w:rsidRDefault="00C23803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Как видно из таблицы объем продукции в отчетном году увеличился по сравнению с предыдущим годом на 474527 тыс. руб., или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20,8% и составляет 2757503 тыс.руб. Это произошло в результате увеличения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стоимости ОПФ на 1248456,5 тыс. руб. или 45,8%. Что обеспечило прирост продукции на 1046</w:t>
      </w:r>
      <w:r w:rsidR="00701CA5" w:rsidRPr="00766E18">
        <w:rPr>
          <w:rFonts w:ascii="Times New Roman" w:hAnsi="Times New Roman"/>
          <w:color w:val="000000"/>
          <w:sz w:val="28"/>
          <w:szCs w:val="28"/>
        </w:rPr>
        <w:t>585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,5 тыс.руб. 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Pr="00766E18">
        <w:rPr>
          <w:rFonts w:ascii="Times New Roman" w:hAnsi="Times New Roman"/>
          <w:color w:val="000000"/>
          <w:sz w:val="28"/>
          <w:szCs w:val="28"/>
        </w:rPr>
        <w:t>1248456,5*0,838</w:t>
      </w:r>
      <w:r w:rsidR="00701CA5" w:rsidRPr="00766E18">
        <w:rPr>
          <w:rFonts w:ascii="Times New Roman" w:hAnsi="Times New Roman"/>
          <w:color w:val="000000"/>
          <w:sz w:val="28"/>
          <w:szCs w:val="28"/>
        </w:rPr>
        <w:t>304</w:t>
      </w:r>
      <w:r w:rsidRPr="00766E18">
        <w:rPr>
          <w:rFonts w:ascii="Times New Roman" w:hAnsi="Times New Roman"/>
          <w:color w:val="000000"/>
          <w:sz w:val="28"/>
          <w:szCs w:val="28"/>
        </w:rPr>
        <w:t>)</w:t>
      </w:r>
      <w:r w:rsidR="00EC1095" w:rsidRPr="00766E18">
        <w:rPr>
          <w:rFonts w:ascii="Times New Roman" w:hAnsi="Times New Roman"/>
          <w:color w:val="000000"/>
          <w:sz w:val="28"/>
          <w:szCs w:val="28"/>
        </w:rPr>
        <w:t>. Однако эффективность использования основных фондов снизилась, т.е. рост фондоотдачи по сравнению с предыдущим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C1095" w:rsidRPr="00766E18">
        <w:rPr>
          <w:rFonts w:ascii="Times New Roman" w:hAnsi="Times New Roman"/>
          <w:color w:val="000000"/>
          <w:sz w:val="28"/>
          <w:szCs w:val="28"/>
        </w:rPr>
        <w:t>годом снизился на 0,144 руб</w:t>
      </w:r>
      <w:r w:rsidR="00E2307E">
        <w:rPr>
          <w:rFonts w:ascii="Times New Roman" w:hAnsi="Times New Roman"/>
          <w:color w:val="000000"/>
          <w:sz w:val="28"/>
          <w:szCs w:val="28"/>
        </w:rPr>
        <w:t>.</w:t>
      </w:r>
      <w:r w:rsidR="00EC1095" w:rsidRPr="00766E18">
        <w:rPr>
          <w:rFonts w:ascii="Times New Roman" w:hAnsi="Times New Roman"/>
          <w:color w:val="000000"/>
          <w:sz w:val="28"/>
          <w:szCs w:val="28"/>
        </w:rPr>
        <w:t>, что привело к снижению объема продукции</w:t>
      </w:r>
      <w:r w:rsidR="00766E18">
        <w:rPr>
          <w:rFonts w:ascii="Times New Roman" w:hAnsi="Times New Roman"/>
          <w:color w:val="000000"/>
          <w:sz w:val="28"/>
          <w:szCs w:val="28"/>
        </w:rPr>
        <w:t>.</w:t>
      </w:r>
      <w:r w:rsidR="00EC1095" w:rsidRPr="00766E18">
        <w:rPr>
          <w:rFonts w:ascii="Times New Roman" w:hAnsi="Times New Roman"/>
          <w:color w:val="000000"/>
          <w:sz w:val="28"/>
          <w:szCs w:val="28"/>
        </w:rPr>
        <w:t xml:space="preserve"> Таким образом за счет влияния интенсивного фактора т.е. фондоотдачи, уменьшение объема продукции составило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CA5" w:rsidRPr="00766E18">
        <w:rPr>
          <w:rFonts w:ascii="Times New Roman" w:hAnsi="Times New Roman"/>
          <w:color w:val="000000"/>
          <w:sz w:val="28"/>
          <w:szCs w:val="28"/>
        </w:rPr>
        <w:t>-</w:t>
      </w:r>
      <w:r w:rsidR="00EC1095" w:rsidRPr="00766E18">
        <w:rPr>
          <w:rFonts w:ascii="Times New Roman" w:hAnsi="Times New Roman"/>
          <w:color w:val="000000"/>
          <w:sz w:val="28"/>
          <w:szCs w:val="28"/>
        </w:rPr>
        <w:t>57</w:t>
      </w:r>
      <w:r w:rsidR="00701CA5" w:rsidRPr="00766E18">
        <w:rPr>
          <w:rFonts w:ascii="Times New Roman" w:hAnsi="Times New Roman"/>
          <w:color w:val="000000"/>
          <w:sz w:val="28"/>
          <w:szCs w:val="28"/>
        </w:rPr>
        <w:t>2058,5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1CA5" w:rsidRPr="00766E18">
        <w:rPr>
          <w:rFonts w:ascii="Times New Roman" w:hAnsi="Times New Roman"/>
          <w:color w:val="000000"/>
          <w:sz w:val="28"/>
          <w:szCs w:val="28"/>
        </w:rPr>
        <w:t>тыс. руб.</w:t>
      </w:r>
      <w:r w:rsidR="00EC1095" w:rsidRP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="00EC1095" w:rsidRPr="00766E18">
        <w:rPr>
          <w:rFonts w:ascii="Times New Roman" w:hAnsi="Times New Roman"/>
          <w:color w:val="000000"/>
          <w:sz w:val="28"/>
          <w:szCs w:val="28"/>
        </w:rPr>
        <w:t>-0,144</w:t>
      </w:r>
      <w:r w:rsidR="00701CA5" w:rsidRPr="00766E18">
        <w:rPr>
          <w:rFonts w:ascii="Times New Roman" w:hAnsi="Times New Roman"/>
          <w:color w:val="000000"/>
          <w:sz w:val="28"/>
          <w:szCs w:val="28"/>
        </w:rPr>
        <w:t>031</w:t>
      </w:r>
      <w:r w:rsidR="00EC1095" w:rsidRPr="00766E18">
        <w:rPr>
          <w:rFonts w:ascii="Times New Roman" w:hAnsi="Times New Roman"/>
          <w:color w:val="000000"/>
          <w:sz w:val="28"/>
          <w:szCs w:val="28"/>
        </w:rPr>
        <w:t>*3971785)</w:t>
      </w:r>
      <w:r w:rsidR="00701CA5" w:rsidRPr="00766E18">
        <w:rPr>
          <w:rFonts w:ascii="Times New Roman" w:hAnsi="Times New Roman"/>
          <w:color w:val="000000"/>
          <w:sz w:val="28"/>
          <w:szCs w:val="28"/>
        </w:rPr>
        <w:t>.</w:t>
      </w:r>
    </w:p>
    <w:p w:rsidR="00701CA5" w:rsidRPr="00766E18" w:rsidRDefault="00701CA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Для анализа темпов </w:t>
      </w:r>
      <w:r w:rsidR="006552C0" w:rsidRPr="00766E18">
        <w:rPr>
          <w:rFonts w:ascii="Times New Roman" w:hAnsi="Times New Roman"/>
          <w:color w:val="000000"/>
          <w:sz w:val="28"/>
          <w:szCs w:val="28"/>
        </w:rPr>
        <w:t>роста фондоотдачи, фондовооружен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ности и </w:t>
      </w:r>
      <w:r w:rsidR="00DA5060" w:rsidRPr="00766E18">
        <w:rPr>
          <w:rFonts w:ascii="Times New Roman" w:hAnsi="Times New Roman"/>
          <w:color w:val="000000"/>
          <w:sz w:val="28"/>
          <w:szCs w:val="28"/>
        </w:rPr>
        <w:t>производительности труда в отчетном году по сравнению с предыдущим годом построим аналитическую таблицу.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A5060" w:rsidRPr="00766E18" w:rsidRDefault="00DA5060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4.4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>Анализ темпов роста фондоотдачи, фондовооруженности и производительности труда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847"/>
        <w:gridCol w:w="1780"/>
        <w:gridCol w:w="1666"/>
        <w:gridCol w:w="1736"/>
        <w:gridCol w:w="1322"/>
      </w:tblGrid>
      <w:tr w:rsidR="00DA5060" w:rsidRPr="006370A9" w:rsidTr="006370A9">
        <w:trPr>
          <w:cantSplit/>
          <w:trHeight w:val="300"/>
        </w:trPr>
        <w:tc>
          <w:tcPr>
            <w:tcW w:w="1522" w:type="pct"/>
            <w:vMerge w:val="restar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952" w:type="pct"/>
            <w:vMerge w:val="restar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891" w:type="pct"/>
            <w:vMerge w:val="restar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1635" w:type="pct"/>
            <w:gridSpan w:val="2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Отклонение (+,-)</w:t>
            </w:r>
          </w:p>
        </w:tc>
      </w:tr>
      <w:tr w:rsidR="00DA5060" w:rsidRPr="006370A9" w:rsidTr="006370A9">
        <w:trPr>
          <w:cantSplit/>
          <w:trHeight w:val="337"/>
        </w:trPr>
        <w:tc>
          <w:tcPr>
            <w:tcW w:w="1522" w:type="pct"/>
            <w:vMerge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52" w:type="pct"/>
            <w:vMerge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891" w:type="pct"/>
            <w:vMerge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28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 абс.</w:t>
            </w:r>
            <w:r w:rsidR="003E012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сумме</w:t>
            </w:r>
          </w:p>
        </w:tc>
        <w:tc>
          <w:tcPr>
            <w:tcW w:w="706" w:type="pct"/>
            <w:shd w:val="clear" w:color="auto" w:fill="auto"/>
          </w:tcPr>
          <w:p w:rsidR="00DA5060" w:rsidRPr="006370A9" w:rsidRDefault="003E012E" w:rsidP="006370A9">
            <w:pPr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DA5060" w:rsidRPr="006370A9" w:rsidTr="006370A9">
        <w:trPr>
          <w:cantSplit/>
          <w:trHeight w:val="300"/>
        </w:trPr>
        <w:tc>
          <w:tcPr>
            <w:tcW w:w="1522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952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891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928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706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</w:tr>
      <w:tr w:rsidR="00DA5060" w:rsidRPr="006370A9" w:rsidTr="006370A9">
        <w:trPr>
          <w:cantSplit/>
          <w:trHeight w:val="1260"/>
        </w:trPr>
        <w:tc>
          <w:tcPr>
            <w:tcW w:w="1522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Объем продукции,</w:t>
            </w:r>
            <w:r w:rsidR="003E012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работ,</w:t>
            </w:r>
            <w:r w:rsidR="003E012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услуг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без НДС и акциза), тыс. руб.</w:t>
            </w:r>
          </w:p>
        </w:tc>
        <w:tc>
          <w:tcPr>
            <w:tcW w:w="952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891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928" w:type="pct"/>
            <w:shd w:val="clear" w:color="auto" w:fill="auto"/>
          </w:tcPr>
          <w:p w:rsidR="00DA5060" w:rsidRPr="006370A9" w:rsidRDefault="003E012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DA506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474527</w:t>
            </w:r>
          </w:p>
        </w:tc>
        <w:tc>
          <w:tcPr>
            <w:tcW w:w="706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120,79</w:t>
            </w:r>
          </w:p>
        </w:tc>
      </w:tr>
      <w:tr w:rsidR="00DA5060" w:rsidRPr="006370A9" w:rsidTr="006370A9">
        <w:trPr>
          <w:cantSplit/>
          <w:trHeight w:val="900"/>
        </w:trPr>
        <w:tc>
          <w:tcPr>
            <w:tcW w:w="1522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численность работников,</w:t>
            </w:r>
            <w:r w:rsidR="003E012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чел.</w:t>
            </w:r>
          </w:p>
        </w:tc>
        <w:tc>
          <w:tcPr>
            <w:tcW w:w="952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3056</w:t>
            </w:r>
          </w:p>
        </w:tc>
        <w:tc>
          <w:tcPr>
            <w:tcW w:w="891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3033</w:t>
            </w:r>
          </w:p>
        </w:tc>
        <w:tc>
          <w:tcPr>
            <w:tcW w:w="928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-23</w:t>
            </w:r>
          </w:p>
        </w:tc>
        <w:tc>
          <w:tcPr>
            <w:tcW w:w="706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99,25</w:t>
            </w:r>
          </w:p>
        </w:tc>
      </w:tr>
      <w:tr w:rsidR="00DA5060" w:rsidRPr="006370A9" w:rsidTr="006370A9">
        <w:trPr>
          <w:cantSplit/>
          <w:trHeight w:val="600"/>
        </w:trPr>
        <w:tc>
          <w:tcPr>
            <w:tcW w:w="1522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стоимость ОФ,</w:t>
            </w:r>
            <w:r w:rsidR="003E012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тыс.руб.</w:t>
            </w:r>
          </w:p>
        </w:tc>
        <w:tc>
          <w:tcPr>
            <w:tcW w:w="952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2723328,5</w:t>
            </w:r>
          </w:p>
        </w:tc>
        <w:tc>
          <w:tcPr>
            <w:tcW w:w="891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3971785</w:t>
            </w:r>
          </w:p>
        </w:tc>
        <w:tc>
          <w:tcPr>
            <w:tcW w:w="928" w:type="pct"/>
            <w:shd w:val="clear" w:color="auto" w:fill="auto"/>
            <w:noWrap/>
          </w:tcPr>
          <w:p w:rsidR="00DA5060" w:rsidRPr="006370A9" w:rsidRDefault="003E012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DA506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1248457</w:t>
            </w:r>
          </w:p>
        </w:tc>
        <w:tc>
          <w:tcPr>
            <w:tcW w:w="706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145,84</w:t>
            </w:r>
          </w:p>
        </w:tc>
      </w:tr>
      <w:tr w:rsidR="00DA5060" w:rsidRPr="006370A9" w:rsidTr="006370A9">
        <w:trPr>
          <w:cantSplit/>
          <w:trHeight w:val="1200"/>
        </w:trPr>
        <w:tc>
          <w:tcPr>
            <w:tcW w:w="1522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выработка продукции на одного работника, руб.</w:t>
            </w:r>
          </w:p>
        </w:tc>
        <w:tc>
          <w:tcPr>
            <w:tcW w:w="952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747</w:t>
            </w:r>
          </w:p>
        </w:tc>
        <w:tc>
          <w:tcPr>
            <w:tcW w:w="891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909</w:t>
            </w:r>
          </w:p>
        </w:tc>
        <w:tc>
          <w:tcPr>
            <w:tcW w:w="928" w:type="pct"/>
            <w:shd w:val="clear" w:color="auto" w:fill="auto"/>
            <w:noWrap/>
          </w:tcPr>
          <w:p w:rsidR="00DA5060" w:rsidRPr="006370A9" w:rsidRDefault="003E012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DA506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162</w:t>
            </w:r>
          </w:p>
        </w:tc>
        <w:tc>
          <w:tcPr>
            <w:tcW w:w="706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121,70</w:t>
            </w:r>
          </w:p>
        </w:tc>
      </w:tr>
      <w:tr w:rsidR="00DA5060" w:rsidRPr="006370A9" w:rsidTr="006370A9">
        <w:trPr>
          <w:cantSplit/>
          <w:trHeight w:val="600"/>
        </w:trPr>
        <w:tc>
          <w:tcPr>
            <w:tcW w:w="1522" w:type="pct"/>
            <w:shd w:val="clear" w:color="auto" w:fill="auto"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Фондовооруженность одного работника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руб.</w:t>
            </w:r>
          </w:p>
        </w:tc>
        <w:tc>
          <w:tcPr>
            <w:tcW w:w="952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891,142</w:t>
            </w:r>
          </w:p>
        </w:tc>
        <w:tc>
          <w:tcPr>
            <w:tcW w:w="891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1309,524</w:t>
            </w:r>
          </w:p>
        </w:tc>
        <w:tc>
          <w:tcPr>
            <w:tcW w:w="928" w:type="pct"/>
            <w:shd w:val="clear" w:color="auto" w:fill="auto"/>
            <w:noWrap/>
          </w:tcPr>
          <w:p w:rsidR="00DA5060" w:rsidRPr="006370A9" w:rsidRDefault="003E012E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DA5060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418,382</w:t>
            </w:r>
          </w:p>
        </w:tc>
        <w:tc>
          <w:tcPr>
            <w:tcW w:w="706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146,95</w:t>
            </w:r>
          </w:p>
        </w:tc>
      </w:tr>
      <w:tr w:rsidR="00DA5060" w:rsidRPr="006370A9" w:rsidTr="006370A9">
        <w:trPr>
          <w:cantSplit/>
          <w:trHeight w:val="405"/>
        </w:trPr>
        <w:tc>
          <w:tcPr>
            <w:tcW w:w="1522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фондоотдача с 1 руб.</w:t>
            </w:r>
            <w:r w:rsidR="003E012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ОПФ</w:t>
            </w:r>
          </w:p>
        </w:tc>
        <w:tc>
          <w:tcPr>
            <w:tcW w:w="952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0,838</w:t>
            </w:r>
          </w:p>
        </w:tc>
        <w:tc>
          <w:tcPr>
            <w:tcW w:w="891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0,694</w:t>
            </w:r>
          </w:p>
        </w:tc>
        <w:tc>
          <w:tcPr>
            <w:tcW w:w="928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-0,144</w:t>
            </w:r>
          </w:p>
        </w:tc>
        <w:tc>
          <w:tcPr>
            <w:tcW w:w="706" w:type="pct"/>
            <w:shd w:val="clear" w:color="auto" w:fill="auto"/>
            <w:noWrap/>
          </w:tcPr>
          <w:p w:rsidR="00DA5060" w:rsidRPr="006370A9" w:rsidRDefault="00DA5060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82,82</w:t>
            </w:r>
          </w:p>
        </w:tc>
      </w:tr>
    </w:tbl>
    <w:p w:rsidR="003E012E" w:rsidRPr="00766E18" w:rsidRDefault="00E230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3E012E" w:rsidRPr="00766E18">
        <w:rPr>
          <w:rFonts w:ascii="Times New Roman" w:hAnsi="Times New Roman"/>
          <w:color w:val="000000"/>
          <w:sz w:val="28"/>
          <w:szCs w:val="28"/>
        </w:rPr>
        <w:t>Расчет влияния факторов на производительность труда:</w:t>
      </w:r>
    </w:p>
    <w:p w:rsidR="003E012E" w:rsidRPr="00766E18" w:rsidRDefault="003E012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1 Изменение фондовооруженности труда:</w:t>
      </w:r>
    </w:p>
    <w:p w:rsidR="003E012E" w:rsidRPr="00766E18" w:rsidRDefault="003E012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W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R</w:t>
      </w:r>
      <w:r w:rsidRPr="00766E18">
        <w:rPr>
          <w:rFonts w:ascii="Times New Roman" w:hAnsi="Times New Roman"/>
          <w:color w:val="000000"/>
          <w:sz w:val="28"/>
          <w:szCs w:val="28"/>
        </w:rPr>
        <w:t>=+418,382*0,838=+350,6</w:t>
      </w:r>
    </w:p>
    <w:p w:rsidR="003E012E" w:rsidRPr="00766E18" w:rsidRDefault="003E012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2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Изменение фондоотдачи:</w:t>
      </w:r>
    </w:p>
    <w:p w:rsidR="003E012E" w:rsidRPr="00766E18" w:rsidRDefault="003E012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W</w:t>
      </w:r>
      <w:r w:rsidRPr="00766E18">
        <w:rPr>
          <w:rFonts w:ascii="Times New Roman" w:hAnsi="Times New Roman"/>
          <w:color w:val="000000"/>
          <w:sz w:val="28"/>
          <w:szCs w:val="28"/>
          <w:vertAlign w:val="superscript"/>
          <w:lang w:val="en-US"/>
        </w:rPr>
        <w:t>R</w:t>
      </w:r>
      <w:r w:rsidRPr="00766E18">
        <w:rPr>
          <w:rFonts w:ascii="Times New Roman" w:hAnsi="Times New Roman"/>
          <w:color w:val="000000"/>
          <w:sz w:val="28"/>
          <w:szCs w:val="28"/>
        </w:rPr>
        <w:t>=-0,144*1309,524= - 188,57</w:t>
      </w:r>
    </w:p>
    <w:p w:rsidR="003E012E" w:rsidRPr="00766E18" w:rsidRDefault="003E012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Расчет влияния факторов на объем продукции:</w:t>
      </w:r>
    </w:p>
    <w:p w:rsidR="003E012E" w:rsidRPr="00766E18" w:rsidRDefault="003E012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1 Влияние изменения численности работников:</w:t>
      </w:r>
    </w:p>
    <w:p w:rsidR="003E012E" w:rsidRPr="00766E18" w:rsidRDefault="003E012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Q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="008B3EC5" w:rsidRPr="00766E18">
        <w:rPr>
          <w:rFonts w:ascii="Times New Roman" w:hAnsi="Times New Roman"/>
          <w:color w:val="000000"/>
          <w:sz w:val="28"/>
          <w:szCs w:val="28"/>
        </w:rPr>
        <w:t>-23*</w:t>
      </w:r>
      <w:r w:rsidR="008B3EC5" w:rsidRPr="00766E18">
        <w:rPr>
          <w:rFonts w:ascii="Times New Roman" w:hAnsi="Times New Roman"/>
          <w:color w:val="000000"/>
          <w:sz w:val="28"/>
          <w:szCs w:val="28"/>
          <w:lang w:eastAsia="ru-RU"/>
        </w:rPr>
        <w:t>891,142*0,838= - 17175,87 руб.</w:t>
      </w:r>
    </w:p>
    <w:p w:rsidR="008B3EC5" w:rsidRPr="00766E18" w:rsidRDefault="008B3EC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2 Влияние изменения фондовооруженности труда:</w:t>
      </w:r>
    </w:p>
    <w:p w:rsidR="008B3EC5" w:rsidRPr="00766E18" w:rsidRDefault="008B3EC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Q</w:t>
      </w:r>
      <w:r w:rsidRPr="00766E18">
        <w:rPr>
          <w:rFonts w:ascii="Times New Roman" w:hAnsi="Times New Roman"/>
          <w:color w:val="000000"/>
          <w:sz w:val="28"/>
          <w:szCs w:val="28"/>
        </w:rPr>
        <w:t>=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+418,382*3033*0,838= +1063382,2 руб.</w:t>
      </w:r>
    </w:p>
    <w:p w:rsidR="008B3EC5" w:rsidRPr="00766E18" w:rsidRDefault="008B3EC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3 Влияние изменения фондоотдачи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8B3EC5" w:rsidRPr="00766E18" w:rsidRDefault="008B3EC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Q</w:t>
      </w:r>
      <w:r w:rsidRPr="00766E18">
        <w:rPr>
          <w:rFonts w:ascii="Times New Roman" w:hAnsi="Times New Roman"/>
          <w:color w:val="000000"/>
          <w:sz w:val="28"/>
          <w:szCs w:val="28"/>
        </w:rPr>
        <w:t>=- 0,144*3033*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1309,524=- 571937,2</w:t>
      </w:r>
    </w:p>
    <w:p w:rsidR="00C9602D" w:rsidRPr="00766E18" w:rsidRDefault="008B3EC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Из сделанных выше расчетов видно, что производи</w:t>
      </w:r>
      <w:r w:rsidR="00C9602D" w:rsidRPr="00766E18">
        <w:rPr>
          <w:rFonts w:ascii="Times New Roman" w:hAnsi="Times New Roman"/>
          <w:color w:val="000000"/>
          <w:sz w:val="28"/>
          <w:szCs w:val="28"/>
          <w:lang w:eastAsia="ru-RU"/>
        </w:rPr>
        <w:t>тельность труда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9602D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возросла на 162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руб. по сравнению с прошлым годом и составила 909</w:t>
      </w:r>
      <w:r w:rsidR="00C9602D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руб.Этому способствовало повышение фондовооруженности труда на</w:t>
      </w:r>
      <w:r w:rsidR="00C9602D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350,6 руб.Однако снижение фондоотдачи обеспечило снижение производительности туда на 188,57 руб.Объем продукции под влиянием повышения фондовооруженности труда увеличился на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9602D" w:rsidRPr="00766E18">
        <w:rPr>
          <w:rFonts w:ascii="Times New Roman" w:hAnsi="Times New Roman"/>
          <w:color w:val="000000"/>
          <w:sz w:val="28"/>
          <w:szCs w:val="28"/>
          <w:lang w:eastAsia="ru-RU"/>
        </w:rPr>
        <w:t>1063382,2 тыс. руб. Снижение численности работников на 23 человека уменьшил возможный объем продукции на 17175,87 тыс. руб. Из-за уменьшения фондоотдачи объем продукции уменьшился на 571937,2 тыс. руб.Под влиянием трех факторов объем продукции увеличился на 474527 или на 20%.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9713D" w:rsidRPr="00766E18" w:rsidRDefault="0069713D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Таблица 4.5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Анализ эффективности использования материальных ресурсов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758"/>
        <w:gridCol w:w="1719"/>
        <w:gridCol w:w="1719"/>
        <w:gridCol w:w="1736"/>
        <w:gridCol w:w="1419"/>
      </w:tblGrid>
      <w:tr w:rsidR="0069713D" w:rsidRPr="006370A9" w:rsidTr="006370A9">
        <w:trPr>
          <w:cantSplit/>
          <w:trHeight w:val="241"/>
        </w:trPr>
        <w:tc>
          <w:tcPr>
            <w:tcW w:w="1474" w:type="pct"/>
            <w:vMerge w:val="restar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Показатели </w:t>
            </w:r>
          </w:p>
        </w:tc>
        <w:tc>
          <w:tcPr>
            <w:tcW w:w="919" w:type="pct"/>
            <w:vMerge w:val="restar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919" w:type="pct"/>
            <w:vMerge w:val="restar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1687" w:type="pct"/>
            <w:gridSpan w:val="2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Отклонение (+,-)</w:t>
            </w:r>
          </w:p>
        </w:tc>
      </w:tr>
      <w:tr w:rsidR="0069713D" w:rsidRPr="006370A9" w:rsidTr="006370A9">
        <w:trPr>
          <w:cantSplit/>
          <w:trHeight w:val="71"/>
        </w:trPr>
        <w:tc>
          <w:tcPr>
            <w:tcW w:w="1474" w:type="pct"/>
            <w:vMerge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19" w:type="pct"/>
            <w:vMerge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19" w:type="pct"/>
            <w:vMerge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28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 абс.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сумме</w:t>
            </w:r>
          </w:p>
        </w:tc>
        <w:tc>
          <w:tcPr>
            <w:tcW w:w="75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69713D" w:rsidRPr="006370A9" w:rsidTr="006370A9">
        <w:trPr>
          <w:cantSplit/>
          <w:trHeight w:val="300"/>
        </w:trPr>
        <w:tc>
          <w:tcPr>
            <w:tcW w:w="1474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928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75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</w:tr>
      <w:tr w:rsidR="0069713D" w:rsidRPr="006370A9" w:rsidTr="006370A9">
        <w:trPr>
          <w:cantSplit/>
          <w:trHeight w:val="774"/>
        </w:trPr>
        <w:tc>
          <w:tcPr>
            <w:tcW w:w="1474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Выпуск товаров и услуг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без НДС и акциза), тыс. руб.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928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+474527</w:t>
            </w:r>
          </w:p>
        </w:tc>
        <w:tc>
          <w:tcPr>
            <w:tcW w:w="75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120,79</w:t>
            </w:r>
          </w:p>
        </w:tc>
      </w:tr>
      <w:tr w:rsidR="0069713D" w:rsidRPr="006370A9" w:rsidTr="006370A9">
        <w:trPr>
          <w:cantSplit/>
          <w:trHeight w:val="531"/>
        </w:trPr>
        <w:tc>
          <w:tcPr>
            <w:tcW w:w="1474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Материальные затраты, тыс. руб.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313741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232146</w:t>
            </w:r>
          </w:p>
        </w:tc>
        <w:tc>
          <w:tcPr>
            <w:tcW w:w="928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-81595</w:t>
            </w:r>
          </w:p>
        </w:tc>
        <w:tc>
          <w:tcPr>
            <w:tcW w:w="75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73,99</w:t>
            </w:r>
          </w:p>
        </w:tc>
      </w:tr>
      <w:tr w:rsidR="0069713D" w:rsidRPr="006370A9" w:rsidTr="006370A9">
        <w:trPr>
          <w:cantSplit/>
          <w:trHeight w:val="397"/>
        </w:trPr>
        <w:tc>
          <w:tcPr>
            <w:tcW w:w="1474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Материалоотдача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руб.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7,28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11,88</w:t>
            </w:r>
          </w:p>
        </w:tc>
        <w:tc>
          <w:tcPr>
            <w:tcW w:w="928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+4,60</w:t>
            </w:r>
          </w:p>
        </w:tc>
        <w:tc>
          <w:tcPr>
            <w:tcW w:w="75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163,24</w:t>
            </w:r>
          </w:p>
        </w:tc>
      </w:tr>
      <w:tr w:rsidR="0069713D" w:rsidRPr="006370A9" w:rsidTr="006370A9">
        <w:trPr>
          <w:cantSplit/>
          <w:trHeight w:val="395"/>
        </w:trPr>
        <w:tc>
          <w:tcPr>
            <w:tcW w:w="1474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Материалоемкость продукции, коп.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13,74</w:t>
            </w:r>
          </w:p>
        </w:tc>
        <w:tc>
          <w:tcPr>
            <w:tcW w:w="91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8,42</w:t>
            </w:r>
          </w:p>
        </w:tc>
        <w:tc>
          <w:tcPr>
            <w:tcW w:w="928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-5,32</w:t>
            </w:r>
          </w:p>
        </w:tc>
        <w:tc>
          <w:tcPr>
            <w:tcW w:w="759" w:type="pct"/>
            <w:shd w:val="clear" w:color="auto" w:fill="auto"/>
          </w:tcPr>
          <w:p w:rsidR="0069713D" w:rsidRPr="006370A9" w:rsidRDefault="0069713D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61,26</w:t>
            </w:r>
          </w:p>
        </w:tc>
      </w:tr>
    </w:tbl>
    <w:p w:rsidR="00E2307E" w:rsidRDefault="00E230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9713D" w:rsidRPr="00766E18" w:rsidRDefault="0069713D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Расчет влияния факторов на объем продукции:</w:t>
      </w:r>
    </w:p>
    <w:p w:rsidR="0069713D" w:rsidRPr="00766E18" w:rsidRDefault="0069713D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1 Влияние изменения общей суммы материальных затрат на приращение объема продукции:</w:t>
      </w:r>
    </w:p>
    <w:p w:rsidR="0069713D" w:rsidRPr="00766E18" w:rsidRDefault="0069713D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Q</w:t>
      </w:r>
      <w:r w:rsidRPr="00766E18">
        <w:rPr>
          <w:rFonts w:ascii="Times New Roman" w:hAnsi="Times New Roman"/>
          <w:color w:val="000000"/>
          <w:sz w:val="28"/>
          <w:szCs w:val="28"/>
        </w:rPr>
        <w:t>=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- 81595*7,28= - 594011,6 тыс.руб.</w:t>
      </w:r>
    </w:p>
    <w:p w:rsidR="0069713D" w:rsidRPr="00766E18" w:rsidRDefault="0069713D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2. Влияние изменения эффективности использования материальных ресурсов на приращение объема продукции.</w:t>
      </w:r>
    </w:p>
    <w:p w:rsidR="0069713D" w:rsidRPr="00766E18" w:rsidRDefault="0069713D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∆</w:t>
      </w:r>
      <w:r w:rsidRPr="00766E18">
        <w:rPr>
          <w:rFonts w:ascii="Times New Roman" w:hAnsi="Times New Roman"/>
          <w:color w:val="000000"/>
          <w:sz w:val="28"/>
          <w:szCs w:val="28"/>
          <w:lang w:val="en-US"/>
        </w:rPr>
        <w:t>Q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=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+4,6*232146=+ </w:t>
      </w:r>
      <w:r w:rsidR="0097076A" w:rsidRPr="00766E18">
        <w:rPr>
          <w:rFonts w:ascii="Times New Roman" w:hAnsi="Times New Roman"/>
          <w:color w:val="000000"/>
          <w:sz w:val="28"/>
          <w:szCs w:val="28"/>
          <w:lang w:eastAsia="ru-RU"/>
        </w:rPr>
        <w:t>1067871,6</w:t>
      </w:r>
    </w:p>
    <w:p w:rsidR="0097076A" w:rsidRPr="00766E18" w:rsidRDefault="0097076A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Общий прирост продукции составил 473860 тыс. руб.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расхождения произошли в следствии округлений)</w:t>
      </w:r>
    </w:p>
    <w:p w:rsidR="0097076A" w:rsidRPr="00766E18" w:rsidRDefault="0097076A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Данные таблицы показывают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что прирост продукции на 474527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тыс.руб.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или 20,8%, обусловлены уменьшен</w:t>
      </w:r>
      <w:r w:rsidR="00F4426E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ием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4426E" w:rsidRPr="00766E18">
        <w:rPr>
          <w:rFonts w:ascii="Times New Roman" w:hAnsi="Times New Roman"/>
          <w:color w:val="000000"/>
          <w:sz w:val="28"/>
          <w:szCs w:val="28"/>
          <w:lang w:eastAsia="ru-RU"/>
        </w:rPr>
        <w:t>суммы материальных затрат на 81595 тыс.руб. или на 16% и увеличением материалоотдачи на 4,6 руб., или на 64,2%. Вместе с тем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F4426E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произошло снижение материалоемкости на 5,32 коп., или на 39%.</w:t>
      </w:r>
    </w:p>
    <w:p w:rsidR="004E0FF7" w:rsidRPr="00766E18" w:rsidRDefault="004E0FF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Материальные ресурсы были использованы с относительной экономией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в размере 146822 тыс.руб. (232146-313741*1,2079) </w:t>
      </w:r>
    </w:p>
    <w:p w:rsidR="00E2307E" w:rsidRDefault="00E230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E0FF7" w:rsidRPr="00766E18" w:rsidRDefault="004E0FF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4.6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Соотношения темпов прироста (снижения) материальных затрат и темпов прироста 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Pr="00766E18">
        <w:rPr>
          <w:rFonts w:ascii="Times New Roman" w:hAnsi="Times New Roman"/>
          <w:color w:val="000000"/>
          <w:sz w:val="28"/>
          <w:szCs w:val="28"/>
        </w:rPr>
        <w:t>снижения) объема продаж</w:t>
      </w:r>
    </w:p>
    <w:tbl>
      <w:tblPr>
        <w:tblW w:w="4827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300"/>
        <w:gridCol w:w="1933"/>
        <w:gridCol w:w="2216"/>
        <w:gridCol w:w="1791"/>
      </w:tblGrid>
      <w:tr w:rsidR="004E0FF7" w:rsidRPr="006370A9" w:rsidTr="006370A9">
        <w:trPr>
          <w:cantSplit/>
          <w:trHeight w:val="483"/>
        </w:trPr>
        <w:tc>
          <w:tcPr>
            <w:tcW w:w="1786" w:type="pct"/>
            <w:vMerge w:val="restar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Показатели </w:t>
            </w:r>
          </w:p>
        </w:tc>
        <w:tc>
          <w:tcPr>
            <w:tcW w:w="1046" w:type="pct"/>
            <w:vMerge w:val="restar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1199" w:type="pct"/>
            <w:vMerge w:val="restar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969" w:type="pct"/>
            <w:vMerge w:val="restar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Темпы динамики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4E0FF7" w:rsidRPr="006370A9" w:rsidTr="006370A9">
        <w:trPr>
          <w:cantSplit/>
          <w:trHeight w:val="345"/>
        </w:trPr>
        <w:tc>
          <w:tcPr>
            <w:tcW w:w="1786" w:type="pct"/>
            <w:vMerge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046" w:type="pct"/>
            <w:vMerge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199" w:type="pct"/>
            <w:vMerge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69" w:type="pct"/>
            <w:vMerge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4E0FF7" w:rsidRPr="006370A9" w:rsidTr="006370A9">
        <w:trPr>
          <w:cantSplit/>
          <w:trHeight w:val="338"/>
        </w:trPr>
        <w:tc>
          <w:tcPr>
            <w:tcW w:w="1786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046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199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969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</w:tr>
      <w:tr w:rsidR="004E0FF7" w:rsidRPr="006370A9" w:rsidTr="006370A9">
        <w:trPr>
          <w:cantSplit/>
          <w:trHeight w:val="710"/>
        </w:trPr>
        <w:tc>
          <w:tcPr>
            <w:tcW w:w="1786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Объем продукции,</w:t>
            </w:r>
            <w:r w:rsidR="00F14A82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работ,</w:t>
            </w:r>
            <w:r w:rsidR="00F14A82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услуг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без НДС и акциза), тыс. руб.</w:t>
            </w:r>
          </w:p>
        </w:tc>
        <w:tc>
          <w:tcPr>
            <w:tcW w:w="1046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1199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969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120,79</w:t>
            </w:r>
          </w:p>
        </w:tc>
      </w:tr>
      <w:tr w:rsidR="004E0FF7" w:rsidRPr="006370A9" w:rsidTr="006370A9">
        <w:trPr>
          <w:cantSplit/>
          <w:trHeight w:val="587"/>
        </w:trPr>
        <w:tc>
          <w:tcPr>
            <w:tcW w:w="1786" w:type="pct"/>
            <w:shd w:val="clear" w:color="auto" w:fill="auto"/>
          </w:tcPr>
          <w:p w:rsidR="004E0FF7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Материа</w:t>
            </w:r>
            <w:r w:rsidR="004E0FF7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льные затраты, тыс. руб.</w:t>
            </w:r>
          </w:p>
        </w:tc>
        <w:tc>
          <w:tcPr>
            <w:tcW w:w="1046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313741</w:t>
            </w:r>
          </w:p>
        </w:tc>
        <w:tc>
          <w:tcPr>
            <w:tcW w:w="1199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232146</w:t>
            </w:r>
          </w:p>
        </w:tc>
        <w:tc>
          <w:tcPr>
            <w:tcW w:w="969" w:type="pct"/>
            <w:shd w:val="clear" w:color="auto" w:fill="auto"/>
          </w:tcPr>
          <w:p w:rsidR="004E0FF7" w:rsidRPr="006370A9" w:rsidRDefault="004E0FF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73,99</w:t>
            </w:r>
          </w:p>
        </w:tc>
      </w:tr>
    </w:tbl>
    <w:p w:rsidR="00F14A82" w:rsidRPr="00766E18" w:rsidRDefault="00E230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F14A82" w:rsidRPr="00766E18">
        <w:rPr>
          <w:rFonts w:ascii="Times New Roman" w:hAnsi="Times New Roman"/>
          <w:color w:val="000000"/>
          <w:sz w:val="28"/>
          <w:szCs w:val="28"/>
        </w:rPr>
        <w:t>За анализируемый период прирост объема продукции составил 20,8%, также прослеживалось снижение стоимости материальных затрат на 16%.</w:t>
      </w:r>
    </w:p>
    <w:p w:rsidR="00F14A82" w:rsidRPr="00766E18" w:rsidRDefault="00F14A82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Для оценки динамики показателей производительности труда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построим аналитическую таблицу 4.7</w:t>
      </w:r>
      <w:r w:rsidR="00E2307E">
        <w:rPr>
          <w:rFonts w:ascii="Times New Roman" w:hAnsi="Times New Roman"/>
          <w:color w:val="000000"/>
          <w:sz w:val="28"/>
          <w:szCs w:val="28"/>
        </w:rPr>
        <w:t>.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14A82" w:rsidRPr="00766E18" w:rsidRDefault="00F14A82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4.7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Оценка динамики показателей производительности труда </w:t>
      </w:r>
    </w:p>
    <w:tbl>
      <w:tblPr>
        <w:tblW w:w="4770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057"/>
        <w:gridCol w:w="2129"/>
        <w:gridCol w:w="2128"/>
        <w:gridCol w:w="1817"/>
      </w:tblGrid>
      <w:tr w:rsidR="00F14A82" w:rsidRPr="006370A9" w:rsidTr="006370A9">
        <w:trPr>
          <w:cantSplit/>
          <w:trHeight w:val="483"/>
        </w:trPr>
        <w:tc>
          <w:tcPr>
            <w:tcW w:w="1674" w:type="pct"/>
            <w:vMerge w:val="restart"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166" w:type="pct"/>
            <w:vMerge w:val="restart"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1165" w:type="pct"/>
            <w:vMerge w:val="restart"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996" w:type="pct"/>
            <w:vMerge w:val="restart"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 роста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F14A82" w:rsidRPr="006370A9" w:rsidTr="006370A9">
        <w:trPr>
          <w:cantSplit/>
          <w:trHeight w:val="345"/>
        </w:trPr>
        <w:tc>
          <w:tcPr>
            <w:tcW w:w="1674" w:type="pct"/>
            <w:vMerge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166" w:type="pct"/>
            <w:vMerge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165" w:type="pct"/>
            <w:vMerge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96" w:type="pct"/>
            <w:vMerge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</w:tr>
      <w:tr w:rsidR="00F14A82" w:rsidRPr="006370A9" w:rsidTr="006370A9">
        <w:trPr>
          <w:cantSplit/>
          <w:trHeight w:val="300"/>
        </w:trPr>
        <w:tc>
          <w:tcPr>
            <w:tcW w:w="1674" w:type="pct"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166" w:type="pct"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165" w:type="pct"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996" w:type="pct"/>
            <w:shd w:val="clear" w:color="auto" w:fill="auto"/>
            <w:noWrap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</w:tr>
      <w:tr w:rsidR="00F14A82" w:rsidRPr="006370A9" w:rsidTr="006370A9">
        <w:trPr>
          <w:cantSplit/>
          <w:trHeight w:val="1085"/>
        </w:trPr>
        <w:tc>
          <w:tcPr>
            <w:tcW w:w="1674" w:type="pct"/>
            <w:shd w:val="clear" w:color="auto" w:fill="auto"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выработка продукции на одного работника руб.</w:t>
            </w:r>
          </w:p>
        </w:tc>
        <w:tc>
          <w:tcPr>
            <w:tcW w:w="1166" w:type="pct"/>
            <w:shd w:val="clear" w:color="auto" w:fill="auto"/>
            <w:noWrap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747</w:t>
            </w:r>
            <w:r w:rsidR="003C50F1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000</w:t>
            </w:r>
          </w:p>
        </w:tc>
        <w:tc>
          <w:tcPr>
            <w:tcW w:w="1165" w:type="pct"/>
            <w:shd w:val="clear" w:color="auto" w:fill="auto"/>
            <w:noWrap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909</w:t>
            </w:r>
            <w:r w:rsidR="003C50F1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000</w:t>
            </w:r>
          </w:p>
        </w:tc>
        <w:tc>
          <w:tcPr>
            <w:tcW w:w="996" w:type="pct"/>
            <w:shd w:val="clear" w:color="auto" w:fill="auto"/>
            <w:noWrap/>
          </w:tcPr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121,69</w:t>
            </w:r>
          </w:p>
        </w:tc>
      </w:tr>
      <w:tr w:rsidR="00F14A82" w:rsidRPr="006370A9" w:rsidTr="006370A9">
        <w:trPr>
          <w:cantSplit/>
          <w:trHeight w:val="880"/>
        </w:trPr>
        <w:tc>
          <w:tcPr>
            <w:tcW w:w="1674" w:type="pct"/>
            <w:shd w:val="clear" w:color="auto" w:fill="auto"/>
          </w:tcPr>
          <w:p w:rsidR="00F14A82" w:rsidRPr="006370A9" w:rsidRDefault="00CB2B33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Средня</w:t>
            </w:r>
            <w:r w:rsidR="00F14A82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я выработка продукции на одного работника: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F14A82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а) дневная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F14A82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руб. и коп.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F14A82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б)часовая, руб. и коп.</w:t>
            </w:r>
          </w:p>
        </w:tc>
        <w:tc>
          <w:tcPr>
            <w:tcW w:w="1166" w:type="pct"/>
            <w:shd w:val="clear" w:color="auto" w:fill="auto"/>
          </w:tcPr>
          <w:p w:rsidR="00CB2B33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2,47</w:t>
            </w:r>
          </w:p>
          <w:p w:rsidR="00CB2B33" w:rsidRPr="006370A9" w:rsidRDefault="00CB2B33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0,31</w:t>
            </w:r>
          </w:p>
        </w:tc>
        <w:tc>
          <w:tcPr>
            <w:tcW w:w="1165" w:type="pct"/>
            <w:shd w:val="clear" w:color="auto" w:fill="auto"/>
          </w:tcPr>
          <w:p w:rsidR="00CB2B33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3,04</w:t>
            </w:r>
          </w:p>
          <w:p w:rsidR="00CB2B33" w:rsidRPr="006370A9" w:rsidRDefault="00CB2B33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0,38</w:t>
            </w:r>
          </w:p>
        </w:tc>
        <w:tc>
          <w:tcPr>
            <w:tcW w:w="996" w:type="pct"/>
            <w:shd w:val="clear" w:color="auto" w:fill="auto"/>
          </w:tcPr>
          <w:p w:rsidR="00CB2B33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123,1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  <w:p w:rsidR="00766E18" w:rsidRPr="006370A9" w:rsidRDefault="00766E1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  <w:p w:rsidR="00F14A82" w:rsidRPr="006370A9" w:rsidRDefault="00F14A82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122,6</w:t>
            </w:r>
          </w:p>
        </w:tc>
      </w:tr>
    </w:tbl>
    <w:p w:rsidR="00CB2B33" w:rsidRPr="00766E18" w:rsidRDefault="00CB2B33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14A82" w:rsidRPr="00766E18" w:rsidRDefault="00CB2B33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Как видно из таблицы, по сравнению с прошлым годом по всем показателям производительности труда наблюдается повышение. Прирост против предыдущего года среднегодовой выработки на одного работника отстает на </w:t>
      </w:r>
      <w:r w:rsidR="00ED0174" w:rsidRPr="00766E18">
        <w:rPr>
          <w:rFonts w:ascii="Times New Roman" w:hAnsi="Times New Roman"/>
          <w:color w:val="000000"/>
          <w:sz w:val="28"/>
          <w:szCs w:val="28"/>
        </w:rPr>
        <w:t>1,41 пункта от прироста дневной. Это вызвано сокращением продолжительности рабочего года.</w:t>
      </w:r>
    </w:p>
    <w:p w:rsidR="00ED0174" w:rsidRPr="00766E18" w:rsidRDefault="00ED017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За счет уменьшения внутрисменных потерь темпы роста дневной выработки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увеличились на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0,5 пункта по сравнению с темпами роста часовой производительностью труда</w:t>
      </w:r>
      <w:r w:rsidR="00907B74" w:rsidRPr="00766E18">
        <w:rPr>
          <w:rFonts w:ascii="Times New Roman" w:hAnsi="Times New Roman"/>
          <w:color w:val="000000"/>
          <w:sz w:val="28"/>
          <w:szCs w:val="28"/>
        </w:rPr>
        <w:t>.</w:t>
      </w:r>
    </w:p>
    <w:p w:rsidR="00907B74" w:rsidRPr="00766E18" w:rsidRDefault="00907B7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Для оценки влияния использования рабочего времени и изменения средней часовой оплаты труда на среднегодовую з/п работника, построим аналитическую таблицу 4.8</w:t>
      </w:r>
      <w:r w:rsidR="00E2307E">
        <w:rPr>
          <w:rFonts w:ascii="Times New Roman" w:hAnsi="Times New Roman"/>
          <w:color w:val="000000"/>
          <w:sz w:val="28"/>
          <w:szCs w:val="28"/>
        </w:rPr>
        <w:t>.</w:t>
      </w:r>
    </w:p>
    <w:p w:rsidR="004A5F59" w:rsidRPr="00766E18" w:rsidRDefault="004A5F59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07B74" w:rsidRPr="00766E18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907B74" w:rsidRPr="00766E18">
        <w:rPr>
          <w:rFonts w:ascii="Times New Roman" w:hAnsi="Times New Roman"/>
          <w:color w:val="000000"/>
          <w:sz w:val="28"/>
          <w:szCs w:val="28"/>
        </w:rPr>
        <w:t>Таблица 4.8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07B74" w:rsidRPr="00766E18">
        <w:rPr>
          <w:rFonts w:ascii="Times New Roman" w:hAnsi="Times New Roman"/>
          <w:color w:val="000000"/>
          <w:sz w:val="28"/>
          <w:szCs w:val="28"/>
        </w:rPr>
        <w:t>Оценки влияния использования рабочего времени и изменения средней часовой оплаты труда на среднегодовую з/п работника</w:t>
      </w: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746"/>
        <w:gridCol w:w="2243"/>
        <w:gridCol w:w="1900"/>
        <w:gridCol w:w="2351"/>
      </w:tblGrid>
      <w:tr w:rsidR="00907B74" w:rsidRPr="006370A9" w:rsidTr="006370A9">
        <w:trPr>
          <w:cantSplit/>
          <w:trHeight w:val="6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214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Предыдущий год</w:t>
            </w:r>
          </w:p>
        </w:tc>
        <w:tc>
          <w:tcPr>
            <w:tcW w:w="1028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Отчетный год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Отклонение(+,-)</w:t>
            </w:r>
          </w:p>
        </w:tc>
      </w:tr>
      <w:tr w:rsidR="00907B74" w:rsidRPr="006370A9" w:rsidTr="006370A9">
        <w:trPr>
          <w:cantSplit/>
          <w:trHeight w:val="3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214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028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</w:tr>
      <w:tr w:rsidR="00907B74" w:rsidRPr="006370A9" w:rsidTr="006370A9">
        <w:trPr>
          <w:cantSplit/>
          <w:trHeight w:val="3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Фонд з/п работников</w:t>
            </w:r>
          </w:p>
        </w:tc>
        <w:tc>
          <w:tcPr>
            <w:tcW w:w="1214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426272</w:t>
            </w:r>
          </w:p>
        </w:tc>
        <w:tc>
          <w:tcPr>
            <w:tcW w:w="1028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525 405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+99 133</w:t>
            </w:r>
          </w:p>
        </w:tc>
      </w:tr>
      <w:tr w:rsidR="00907B74" w:rsidRPr="006370A9" w:rsidTr="006370A9">
        <w:trPr>
          <w:cantSplit/>
          <w:trHeight w:val="6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Среднесписочная численность работников</w:t>
            </w:r>
          </w:p>
        </w:tc>
        <w:tc>
          <w:tcPr>
            <w:tcW w:w="1214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3056</w:t>
            </w:r>
          </w:p>
        </w:tc>
        <w:tc>
          <w:tcPr>
            <w:tcW w:w="1028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3033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-23</w:t>
            </w:r>
          </w:p>
        </w:tc>
      </w:tr>
      <w:tr w:rsidR="00907B74" w:rsidRPr="006370A9" w:rsidTr="006370A9">
        <w:trPr>
          <w:cantSplit/>
          <w:trHeight w:val="9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Общее число отработанных работниками чел.-дней</w:t>
            </w:r>
          </w:p>
        </w:tc>
        <w:tc>
          <w:tcPr>
            <w:tcW w:w="1214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922912</w:t>
            </w:r>
          </w:p>
        </w:tc>
        <w:tc>
          <w:tcPr>
            <w:tcW w:w="1028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906867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-16 045</w:t>
            </w:r>
          </w:p>
        </w:tc>
      </w:tr>
      <w:tr w:rsidR="00907B74" w:rsidRPr="006370A9" w:rsidTr="006370A9">
        <w:trPr>
          <w:cantSplit/>
          <w:trHeight w:val="9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Общее число отработанных работниками чел.-ч.</w:t>
            </w:r>
          </w:p>
        </w:tc>
        <w:tc>
          <w:tcPr>
            <w:tcW w:w="1214" w:type="pct"/>
            <w:shd w:val="clear" w:color="auto" w:fill="auto"/>
            <w:noWrap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7383296</w:t>
            </w:r>
          </w:p>
        </w:tc>
        <w:tc>
          <w:tcPr>
            <w:tcW w:w="1028" w:type="pct"/>
            <w:shd w:val="clear" w:color="auto" w:fill="auto"/>
            <w:noWrap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7254936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-128 360</w:t>
            </w:r>
          </w:p>
        </w:tc>
      </w:tr>
      <w:tr w:rsidR="00907B74" w:rsidRPr="006370A9" w:rsidTr="006370A9">
        <w:trPr>
          <w:cantSplit/>
          <w:trHeight w:val="9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Количество дней отработанных одним работником</w:t>
            </w:r>
          </w:p>
        </w:tc>
        <w:tc>
          <w:tcPr>
            <w:tcW w:w="1214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302</w:t>
            </w:r>
          </w:p>
        </w:tc>
        <w:tc>
          <w:tcPr>
            <w:tcW w:w="1028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299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-3</w:t>
            </w:r>
          </w:p>
        </w:tc>
      </w:tr>
      <w:tr w:rsidR="00907B74" w:rsidRPr="006370A9" w:rsidTr="006370A9">
        <w:trPr>
          <w:cantSplit/>
          <w:trHeight w:val="6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Продолжительность рабочего дня</w:t>
            </w:r>
          </w:p>
        </w:tc>
        <w:tc>
          <w:tcPr>
            <w:tcW w:w="1214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</w:t>
            </w:r>
          </w:p>
        </w:tc>
        <w:tc>
          <w:tcPr>
            <w:tcW w:w="1028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</w:t>
            </w:r>
          </w:p>
        </w:tc>
      </w:tr>
      <w:tr w:rsidR="000F292B" w:rsidRPr="006370A9" w:rsidTr="006370A9">
        <w:trPr>
          <w:cantSplit/>
          <w:trHeight w:val="600"/>
        </w:trPr>
        <w:tc>
          <w:tcPr>
            <w:tcW w:w="1486" w:type="pct"/>
            <w:shd w:val="clear" w:color="auto" w:fill="auto"/>
          </w:tcPr>
          <w:p w:rsidR="000F292B" w:rsidRPr="006370A9" w:rsidRDefault="000F292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Среднечасовая з/п одного работника</w:t>
            </w:r>
          </w:p>
        </w:tc>
        <w:tc>
          <w:tcPr>
            <w:tcW w:w="1214" w:type="pct"/>
            <w:shd w:val="clear" w:color="auto" w:fill="auto"/>
          </w:tcPr>
          <w:p w:rsidR="000F292B" w:rsidRPr="006370A9" w:rsidRDefault="000F292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57,734</w:t>
            </w:r>
          </w:p>
        </w:tc>
        <w:tc>
          <w:tcPr>
            <w:tcW w:w="1028" w:type="pct"/>
            <w:shd w:val="clear" w:color="auto" w:fill="auto"/>
          </w:tcPr>
          <w:p w:rsidR="000F292B" w:rsidRPr="006370A9" w:rsidRDefault="000F292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72,420</w:t>
            </w:r>
          </w:p>
        </w:tc>
        <w:tc>
          <w:tcPr>
            <w:tcW w:w="1272" w:type="pct"/>
            <w:shd w:val="clear" w:color="auto" w:fill="auto"/>
          </w:tcPr>
          <w:p w:rsidR="000F292B" w:rsidRPr="006370A9" w:rsidRDefault="000F292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14,686</w:t>
            </w:r>
          </w:p>
        </w:tc>
      </w:tr>
      <w:tr w:rsidR="00907B74" w:rsidRPr="006370A9" w:rsidTr="006370A9">
        <w:trPr>
          <w:cantSplit/>
          <w:trHeight w:val="600"/>
        </w:trPr>
        <w:tc>
          <w:tcPr>
            <w:tcW w:w="1486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з/п одного работника</w:t>
            </w:r>
          </w:p>
        </w:tc>
        <w:tc>
          <w:tcPr>
            <w:tcW w:w="1214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139486,91</w:t>
            </w:r>
          </w:p>
        </w:tc>
        <w:tc>
          <w:tcPr>
            <w:tcW w:w="1028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173229,5</w:t>
            </w:r>
          </w:p>
        </w:tc>
        <w:tc>
          <w:tcPr>
            <w:tcW w:w="1272" w:type="pct"/>
            <w:shd w:val="clear" w:color="auto" w:fill="auto"/>
          </w:tcPr>
          <w:p w:rsidR="00907B74" w:rsidRPr="006370A9" w:rsidRDefault="00907B74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+33 743</w:t>
            </w:r>
          </w:p>
        </w:tc>
      </w:tr>
    </w:tbl>
    <w:p w:rsidR="00907B74" w:rsidRPr="00766E18" w:rsidRDefault="00907B74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B2B33" w:rsidRPr="00766E18" w:rsidRDefault="00907B7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Как видно из таблицы, среднегодовая з/п в отчетном году по сравнению с предыдущим годом увеличилась на 33743 руб., или </w:t>
      </w:r>
      <w:r w:rsidR="003873BC" w:rsidRPr="00766E18">
        <w:rPr>
          <w:rFonts w:ascii="Times New Roman" w:hAnsi="Times New Roman"/>
          <w:color w:val="000000"/>
          <w:sz w:val="28"/>
          <w:szCs w:val="28"/>
        </w:rPr>
        <w:t>на 24%. Это было обусловлено повышением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F292B" w:rsidRPr="00766E18">
        <w:rPr>
          <w:rFonts w:ascii="Times New Roman" w:hAnsi="Times New Roman"/>
          <w:color w:val="000000"/>
          <w:sz w:val="28"/>
          <w:szCs w:val="28"/>
        </w:rPr>
        <w:t>фонда з/п на 99133 тыс. руб., среднечасовая з/п одного работника увеличилась, на 14,69 руб., или на 25%. За счет этого фактора увеличилась среднегодовая з/п одного работника.</w:t>
      </w:r>
    </w:p>
    <w:p w:rsidR="00A31B92" w:rsidRPr="00766E18" w:rsidRDefault="00A31B92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Рассчитаем влияние на изменение объема продаж трудовых факторов:</w:t>
      </w:r>
    </w:p>
    <w:p w:rsidR="003C50F1" w:rsidRPr="00766E18" w:rsidRDefault="00786AAA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Для анализа влияния трудовых факторов на изменение объем продаж составим таблицу 4.9</w:t>
      </w:r>
      <w:r w:rsidR="00E2307E">
        <w:rPr>
          <w:rFonts w:ascii="Times New Roman" w:hAnsi="Times New Roman"/>
          <w:color w:val="000000"/>
          <w:sz w:val="28"/>
          <w:szCs w:val="28"/>
        </w:rPr>
        <w:t>.</w:t>
      </w:r>
    </w:p>
    <w:p w:rsidR="00786AAA" w:rsidRPr="00766E18" w:rsidRDefault="00786AA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86AAA" w:rsidRPr="00766E18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786AAA" w:rsidRPr="00766E18">
        <w:rPr>
          <w:rFonts w:ascii="Times New Roman" w:hAnsi="Times New Roman"/>
          <w:color w:val="000000"/>
          <w:sz w:val="28"/>
          <w:szCs w:val="28"/>
        </w:rPr>
        <w:t>Таблица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86AAA" w:rsidRPr="00766E18">
        <w:rPr>
          <w:rFonts w:ascii="Times New Roman" w:hAnsi="Times New Roman"/>
          <w:color w:val="000000"/>
          <w:sz w:val="28"/>
          <w:szCs w:val="28"/>
        </w:rPr>
        <w:t>4.9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786AAA" w:rsidRPr="00766E18">
        <w:rPr>
          <w:rFonts w:ascii="Times New Roman" w:hAnsi="Times New Roman"/>
          <w:color w:val="000000"/>
          <w:sz w:val="28"/>
          <w:szCs w:val="28"/>
        </w:rPr>
        <w:t>Анализа влияния трудовых факторов на изменение объем продаж</w:t>
      </w: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598"/>
        <w:gridCol w:w="2351"/>
        <w:gridCol w:w="2434"/>
        <w:gridCol w:w="1857"/>
      </w:tblGrid>
      <w:tr w:rsidR="000652B7" w:rsidRPr="006370A9" w:rsidTr="006370A9">
        <w:trPr>
          <w:cantSplit/>
          <w:trHeight w:val="1500"/>
        </w:trPr>
        <w:tc>
          <w:tcPr>
            <w:tcW w:w="1406" w:type="pct"/>
            <w:shd w:val="clear" w:color="auto" w:fill="auto"/>
          </w:tcPr>
          <w:p w:rsidR="000652B7" w:rsidRPr="006370A9" w:rsidRDefault="000652B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272" w:type="pct"/>
            <w:shd w:val="clear" w:color="auto" w:fill="auto"/>
          </w:tcPr>
          <w:p w:rsidR="000652B7" w:rsidRPr="006370A9" w:rsidRDefault="000652B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 роста(снижения),%</w:t>
            </w:r>
          </w:p>
        </w:tc>
        <w:tc>
          <w:tcPr>
            <w:tcW w:w="1317" w:type="pct"/>
            <w:shd w:val="clear" w:color="auto" w:fill="auto"/>
          </w:tcPr>
          <w:p w:rsidR="000652B7" w:rsidRPr="006370A9" w:rsidRDefault="000652B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Разница в уровне показателей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пункты</w:t>
            </w:r>
          </w:p>
        </w:tc>
        <w:tc>
          <w:tcPr>
            <w:tcW w:w="1005" w:type="pct"/>
            <w:shd w:val="clear" w:color="auto" w:fill="auto"/>
          </w:tcPr>
          <w:p w:rsidR="000652B7" w:rsidRPr="006370A9" w:rsidRDefault="000652B7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Сумма изменения выпуска продукции,</w:t>
            </w:r>
            <w:r w:rsidR="00DC2FF5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тыс.руб.</w:t>
            </w:r>
          </w:p>
        </w:tc>
      </w:tr>
      <w:tr w:rsidR="00DC2FF5" w:rsidRPr="006370A9" w:rsidTr="006370A9">
        <w:trPr>
          <w:cantSplit/>
          <w:trHeight w:val="600"/>
        </w:trPr>
        <w:tc>
          <w:tcPr>
            <w:tcW w:w="1406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Среднесписочное число работников</w:t>
            </w:r>
          </w:p>
        </w:tc>
        <w:tc>
          <w:tcPr>
            <w:tcW w:w="1272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99,25</w:t>
            </w:r>
          </w:p>
        </w:tc>
        <w:tc>
          <w:tcPr>
            <w:tcW w:w="1317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-0,75</w:t>
            </w:r>
          </w:p>
        </w:tc>
        <w:tc>
          <w:tcPr>
            <w:tcW w:w="1005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-20681,27</w:t>
            </w:r>
          </w:p>
        </w:tc>
      </w:tr>
      <w:tr w:rsidR="00DC2FF5" w:rsidRPr="006370A9" w:rsidTr="006370A9">
        <w:trPr>
          <w:cantSplit/>
          <w:trHeight w:val="900"/>
        </w:trPr>
        <w:tc>
          <w:tcPr>
            <w:tcW w:w="1406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Общее число отработанных чел.дней всеми работниками</w:t>
            </w:r>
          </w:p>
        </w:tc>
        <w:tc>
          <w:tcPr>
            <w:tcW w:w="1272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98,26</w:t>
            </w:r>
          </w:p>
        </w:tc>
        <w:tc>
          <w:tcPr>
            <w:tcW w:w="1317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-0,99</w:t>
            </w:r>
          </w:p>
        </w:tc>
        <w:tc>
          <w:tcPr>
            <w:tcW w:w="1005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-27299,28</w:t>
            </w:r>
          </w:p>
        </w:tc>
      </w:tr>
      <w:tr w:rsidR="00DC2FF5" w:rsidRPr="006370A9" w:rsidTr="006370A9">
        <w:trPr>
          <w:cantSplit/>
          <w:trHeight w:val="1200"/>
        </w:trPr>
        <w:tc>
          <w:tcPr>
            <w:tcW w:w="1406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Общее число отработанных чел.часов всеми работниками</w:t>
            </w:r>
          </w:p>
        </w:tc>
        <w:tc>
          <w:tcPr>
            <w:tcW w:w="1272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98,26</w:t>
            </w:r>
          </w:p>
        </w:tc>
        <w:tc>
          <w:tcPr>
            <w:tcW w:w="1317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0</w:t>
            </w:r>
          </w:p>
        </w:tc>
        <w:tc>
          <w:tcPr>
            <w:tcW w:w="1005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0,00</w:t>
            </w:r>
          </w:p>
        </w:tc>
      </w:tr>
      <w:tr w:rsidR="00DC2FF5" w:rsidRPr="006370A9" w:rsidTr="006370A9">
        <w:trPr>
          <w:cantSplit/>
          <w:trHeight w:val="600"/>
        </w:trPr>
        <w:tc>
          <w:tcPr>
            <w:tcW w:w="1406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Объем продукции (работ, услуг)</w:t>
            </w:r>
          </w:p>
        </w:tc>
        <w:tc>
          <w:tcPr>
            <w:tcW w:w="1272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120,78</w:t>
            </w:r>
          </w:p>
        </w:tc>
        <w:tc>
          <w:tcPr>
            <w:tcW w:w="1317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22,52</w:t>
            </w:r>
          </w:p>
        </w:tc>
        <w:tc>
          <w:tcPr>
            <w:tcW w:w="1005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620989,68</w:t>
            </w:r>
          </w:p>
        </w:tc>
      </w:tr>
      <w:tr w:rsidR="00DC2FF5" w:rsidRPr="006370A9" w:rsidTr="006370A9">
        <w:trPr>
          <w:cantSplit/>
          <w:trHeight w:val="300"/>
        </w:trPr>
        <w:tc>
          <w:tcPr>
            <w:tcW w:w="1406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Итого:</w:t>
            </w:r>
          </w:p>
        </w:tc>
        <w:tc>
          <w:tcPr>
            <w:tcW w:w="1272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 </w:t>
            </w:r>
          </w:p>
        </w:tc>
        <w:tc>
          <w:tcPr>
            <w:tcW w:w="1317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 </w:t>
            </w:r>
          </w:p>
        </w:tc>
        <w:tc>
          <w:tcPr>
            <w:tcW w:w="1005" w:type="pct"/>
            <w:shd w:val="clear" w:color="auto" w:fill="auto"/>
          </w:tcPr>
          <w:p w:rsidR="00DC2FF5" w:rsidRPr="006370A9" w:rsidRDefault="00DC2FF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</w:rPr>
              <w:t>573009,12</w:t>
            </w:r>
          </w:p>
        </w:tc>
      </w:tr>
    </w:tbl>
    <w:p w:rsidR="000652B7" w:rsidRPr="00766E18" w:rsidRDefault="000652B7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2AB" w:rsidRPr="00766E18" w:rsidRDefault="00DC2FF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Как известно, объем продукции за предыдущий год составил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2282976 тыс.руб., а фактически в отчетном году- 2757503. Прирост объема продукции на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474527 тыс. руб. образовался за счет трудовых факторов.</w:t>
      </w:r>
      <w:r w:rsidR="000C1507" w:rsidRPr="00766E1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462AB" w:rsidRPr="00766E18" w:rsidRDefault="001462A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Темп изменения числа работников составил 99,25%, т.е. меньше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чем в предыдущем году, на 0,75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или на 20681,27 тыс. руб.</w:t>
      </w:r>
    </w:p>
    <w:p w:rsidR="00DC2FF5" w:rsidRPr="00766E18" w:rsidRDefault="000C150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При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условии отработки такого же числа дней, как и в прошлом году, каждым работником общее число отработанных чел.-дней должно было составить 99,25% к прошлому году. Однако в действительности составило 98,26, или меньше на 0,99</w:t>
      </w:r>
      <w:r w:rsidR="001462AB" w:rsidRPr="00766E18">
        <w:rPr>
          <w:rFonts w:ascii="Times New Roman" w:hAnsi="Times New Roman"/>
          <w:color w:val="000000"/>
          <w:sz w:val="28"/>
          <w:szCs w:val="28"/>
        </w:rPr>
        <w:t>.</w:t>
      </w:r>
    </w:p>
    <w:p w:rsidR="000C1507" w:rsidRPr="00766E18" w:rsidRDefault="000C150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Разрыв этот свидетельствует об увеличении целодневных потерь рабочего времени, которые снизили объем продукции на 27299,28 тыс.руб.</w:t>
      </w:r>
    </w:p>
    <w:p w:rsidR="000C1507" w:rsidRPr="00766E18" w:rsidRDefault="000C150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Т.к. продолжительность рабочего дня осталась без изменения</w:t>
      </w:r>
      <w:r w:rsidR="001462AB" w:rsidRPr="00766E18">
        <w:rPr>
          <w:rFonts w:ascii="Times New Roman" w:hAnsi="Times New Roman"/>
          <w:color w:val="000000"/>
          <w:sz w:val="28"/>
          <w:szCs w:val="28"/>
        </w:rPr>
        <w:t>,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462AB" w:rsidRPr="00766E18">
        <w:rPr>
          <w:rFonts w:ascii="Times New Roman" w:hAnsi="Times New Roman"/>
          <w:color w:val="000000"/>
          <w:sz w:val="28"/>
          <w:szCs w:val="28"/>
        </w:rPr>
        <w:t>она не повлияла на объем продукции.</w:t>
      </w:r>
    </w:p>
    <w:p w:rsidR="001462AB" w:rsidRPr="00766E18" w:rsidRDefault="001462A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Часовая производительность труда увеличилась на 22,52 пункта, что обеспечило прирост продукции на 620989,68 тыс.руб.</w:t>
      </w:r>
    </w:p>
    <w:p w:rsidR="00766E18" w:rsidRDefault="00B214F6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Трудовые ресурсы</w:t>
      </w:r>
      <w:r w:rsidR="003E3E37" w:rsidRPr="00766E18">
        <w:rPr>
          <w:rFonts w:ascii="Times New Roman" w:hAnsi="Times New Roman"/>
          <w:color w:val="000000"/>
          <w:sz w:val="28"/>
          <w:szCs w:val="28"/>
        </w:rPr>
        <w:t xml:space="preserve"> были использованы с относительной экономией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3E3E37" w:rsidRPr="00766E18">
        <w:rPr>
          <w:rFonts w:ascii="Times New Roman" w:hAnsi="Times New Roman"/>
          <w:color w:val="000000"/>
          <w:sz w:val="28"/>
          <w:szCs w:val="28"/>
        </w:rPr>
        <w:t xml:space="preserve"> которая составила 114044 тыс. руб. </w:t>
      </w:r>
    </w:p>
    <w:p w:rsidR="003E3E37" w:rsidRPr="00766E18" w:rsidRDefault="003E3E3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 xml:space="preserve">Анализ соотношения темпов роста 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Pr="00766E18">
        <w:rPr>
          <w:rFonts w:ascii="Times New Roman" w:hAnsi="Times New Roman"/>
          <w:color w:val="000000"/>
          <w:sz w:val="28"/>
          <w:szCs w:val="28"/>
        </w:rPr>
        <w:t>снижения) производительности труда и средней з/п работника и его влияние на изменение полной себестоимости продаж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представлен в таблице 4.10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2AB" w:rsidRPr="00766E18" w:rsidRDefault="003E3E37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4.10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Анализ соотношения темпов роста 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Pr="00766E18">
        <w:rPr>
          <w:rFonts w:ascii="Times New Roman" w:hAnsi="Times New Roman"/>
          <w:color w:val="000000"/>
          <w:sz w:val="28"/>
          <w:szCs w:val="28"/>
        </w:rPr>
        <w:t>снижения) производительности труда и средней з/п работника и его влияние на изменение полной себестоимости продаж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254"/>
        <w:gridCol w:w="3118"/>
        <w:gridCol w:w="2979"/>
      </w:tblGrid>
      <w:tr w:rsidR="00786AAA" w:rsidRPr="006370A9" w:rsidTr="006370A9">
        <w:trPr>
          <w:cantSplit/>
          <w:trHeight w:val="300"/>
        </w:trPr>
        <w:tc>
          <w:tcPr>
            <w:tcW w:w="1740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Показатели</w:t>
            </w:r>
          </w:p>
        </w:tc>
        <w:tc>
          <w:tcPr>
            <w:tcW w:w="1667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Предыдущий год</w:t>
            </w:r>
          </w:p>
        </w:tc>
        <w:tc>
          <w:tcPr>
            <w:tcW w:w="1593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Отчетный год</w:t>
            </w:r>
          </w:p>
        </w:tc>
      </w:tr>
      <w:tr w:rsidR="00786AAA" w:rsidRPr="006370A9" w:rsidTr="006370A9">
        <w:trPr>
          <w:cantSplit/>
          <w:trHeight w:val="300"/>
        </w:trPr>
        <w:tc>
          <w:tcPr>
            <w:tcW w:w="1740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667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593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</w:tr>
      <w:tr w:rsidR="00786AAA" w:rsidRPr="006370A9" w:rsidTr="006370A9">
        <w:trPr>
          <w:cantSplit/>
          <w:trHeight w:val="900"/>
        </w:trPr>
        <w:tc>
          <w:tcPr>
            <w:tcW w:w="1740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выработка продукции на 1 работника,</w:t>
            </w:r>
            <w:r w:rsidR="00C45A3A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руб.</w:t>
            </w:r>
          </w:p>
        </w:tc>
        <w:tc>
          <w:tcPr>
            <w:tcW w:w="1667" w:type="pct"/>
            <w:shd w:val="clear" w:color="auto" w:fill="auto"/>
            <w:noWrap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747</w:t>
            </w:r>
          </w:p>
        </w:tc>
        <w:tc>
          <w:tcPr>
            <w:tcW w:w="1593" w:type="pct"/>
            <w:shd w:val="clear" w:color="auto" w:fill="auto"/>
            <w:noWrap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909</w:t>
            </w:r>
          </w:p>
        </w:tc>
      </w:tr>
      <w:tr w:rsidR="00786AAA" w:rsidRPr="006370A9" w:rsidTr="006370A9">
        <w:trPr>
          <w:cantSplit/>
          <w:trHeight w:val="305"/>
        </w:trPr>
        <w:tc>
          <w:tcPr>
            <w:tcW w:w="1740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Средняя зарплата 1 работника, руб.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1667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139487</w:t>
            </w:r>
          </w:p>
        </w:tc>
        <w:tc>
          <w:tcPr>
            <w:tcW w:w="1593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173229,5</w:t>
            </w:r>
          </w:p>
        </w:tc>
      </w:tr>
      <w:tr w:rsidR="00786AAA" w:rsidRPr="006370A9" w:rsidTr="006370A9">
        <w:trPr>
          <w:cantSplit/>
          <w:trHeight w:val="1020"/>
        </w:trPr>
        <w:tc>
          <w:tcPr>
            <w:tcW w:w="1740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Темпы прироста по сравнению с предыдущим годом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 производительности труда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1667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593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21,69</w:t>
            </w:r>
          </w:p>
        </w:tc>
      </w:tr>
      <w:tr w:rsidR="00786AAA" w:rsidRPr="006370A9" w:rsidTr="006370A9">
        <w:trPr>
          <w:cantSplit/>
          <w:trHeight w:val="300"/>
        </w:trPr>
        <w:tc>
          <w:tcPr>
            <w:tcW w:w="1740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CB222D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-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средней з/п</w:t>
            </w:r>
          </w:p>
        </w:tc>
        <w:tc>
          <w:tcPr>
            <w:tcW w:w="1667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593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24,19</w:t>
            </w:r>
          </w:p>
        </w:tc>
      </w:tr>
      <w:tr w:rsidR="00786AAA" w:rsidRPr="006370A9" w:rsidTr="006370A9">
        <w:trPr>
          <w:cantSplit/>
          <w:trHeight w:val="686"/>
        </w:trPr>
        <w:tc>
          <w:tcPr>
            <w:tcW w:w="1740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Прирост з/п на 1% прироста производительности труда</w:t>
            </w:r>
          </w:p>
        </w:tc>
        <w:tc>
          <w:tcPr>
            <w:tcW w:w="1667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593" w:type="pct"/>
            <w:shd w:val="clear" w:color="auto" w:fill="auto"/>
          </w:tcPr>
          <w:p w:rsidR="00786AAA" w:rsidRPr="006370A9" w:rsidRDefault="00786AA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1,12</w:t>
            </w:r>
          </w:p>
        </w:tc>
      </w:tr>
    </w:tbl>
    <w:p w:rsidR="00786AAA" w:rsidRPr="00766E18" w:rsidRDefault="00786AAA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B222D" w:rsidRPr="00766E18" w:rsidRDefault="006E4A79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Да</w:t>
      </w:r>
      <w:r w:rsidR="00CB222D" w:rsidRPr="00766E18">
        <w:rPr>
          <w:rFonts w:ascii="Times New Roman" w:hAnsi="Times New Roman"/>
          <w:color w:val="000000"/>
          <w:sz w:val="28"/>
          <w:szCs w:val="28"/>
        </w:rPr>
        <w:t xml:space="preserve">нные таблицы показывают, что прирост </w:t>
      </w:r>
      <w:r w:rsidR="0020328B" w:rsidRPr="00766E18">
        <w:rPr>
          <w:rFonts w:ascii="Times New Roman" w:hAnsi="Times New Roman"/>
          <w:color w:val="000000"/>
          <w:sz w:val="28"/>
          <w:szCs w:val="28"/>
        </w:rPr>
        <w:t>производительности труда, отстае</w:t>
      </w:r>
      <w:r w:rsidR="00CB222D" w:rsidRPr="00766E18">
        <w:rPr>
          <w:rFonts w:ascii="Times New Roman" w:hAnsi="Times New Roman"/>
          <w:color w:val="000000"/>
          <w:sz w:val="28"/>
          <w:szCs w:val="28"/>
        </w:rPr>
        <w:t>т от темпа прироста средней з/п на 2,5 пункта. Это свидетельствует о низком уровне производительности труда работников на предприятия и неэффективном использовании средств на оплату труда.</w:t>
      </w:r>
      <w:r w:rsidR="00B214F6" w:rsidRP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B222D" w:rsidRPr="00766E18">
        <w:rPr>
          <w:rFonts w:ascii="Times New Roman" w:hAnsi="Times New Roman"/>
          <w:color w:val="000000"/>
          <w:sz w:val="28"/>
          <w:szCs w:val="28"/>
        </w:rPr>
        <w:t>В результате этого прирост з/п на 1% прироста производительности труда 1,12. Себестоимость в результате неэффективного использования средств на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оплату труда повысилась на 10770</w:t>
      </w:r>
      <w:r w:rsidR="0020328B" w:rsidRP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>802</w:t>
      </w:r>
      <w:r w:rsidR="0020328B" w:rsidRPr="00766E18">
        <w:rPr>
          <w:rFonts w:ascii="Times New Roman" w:hAnsi="Times New Roman"/>
          <w:color w:val="000000"/>
          <w:sz w:val="28"/>
          <w:szCs w:val="28"/>
        </w:rPr>
        <w:t xml:space="preserve"> тыс.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руб.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20328B" w:rsidRPr="00766E18">
        <w:rPr>
          <w:rFonts w:ascii="Times New Roman" w:hAnsi="Times New Roman"/>
          <w:color w:val="000000"/>
          <w:sz w:val="28"/>
          <w:szCs w:val="28"/>
        </w:rPr>
        <w:t>525405*</w:t>
      </w:r>
      <w:r w:rsidR="00766E18">
        <w:rPr>
          <w:rFonts w:ascii="Times New Roman" w:hAnsi="Times New Roman"/>
          <w:color w:val="000000"/>
          <w:sz w:val="28"/>
          <w:szCs w:val="28"/>
        </w:rPr>
        <w:t>(</w:t>
      </w:r>
      <w:r w:rsidR="0020328B" w:rsidRPr="00766E18">
        <w:rPr>
          <w:rFonts w:ascii="Times New Roman" w:hAnsi="Times New Roman"/>
          <w:color w:val="000000"/>
          <w:sz w:val="28"/>
          <w:szCs w:val="28"/>
        </w:rPr>
        <w:t>124,19/121,69-1)*1).</w:t>
      </w:r>
    </w:p>
    <w:p w:rsidR="0020328B" w:rsidRPr="00766E18" w:rsidRDefault="0020328B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Анализ динамики полных затрат на 1рубль продаж приведен в таблице 4.11</w:t>
      </w:r>
      <w:r w:rsidR="00E2307E">
        <w:rPr>
          <w:rFonts w:ascii="Times New Roman" w:hAnsi="Times New Roman"/>
          <w:color w:val="000000"/>
          <w:sz w:val="28"/>
          <w:szCs w:val="28"/>
        </w:rPr>
        <w:t>.</w:t>
      </w:r>
    </w:p>
    <w:p w:rsidR="006552C0" w:rsidRPr="00766E18" w:rsidRDefault="006552C0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0328B" w:rsidRPr="00766E18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20328B" w:rsidRPr="00766E18">
        <w:rPr>
          <w:rFonts w:ascii="Times New Roman" w:hAnsi="Times New Roman"/>
          <w:color w:val="000000"/>
          <w:sz w:val="28"/>
          <w:szCs w:val="28"/>
        </w:rPr>
        <w:t>Таблица 4.11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20328B" w:rsidRPr="00766E18">
        <w:rPr>
          <w:rFonts w:ascii="Times New Roman" w:hAnsi="Times New Roman"/>
          <w:color w:val="000000"/>
          <w:sz w:val="28"/>
          <w:szCs w:val="28"/>
        </w:rPr>
        <w:t>Динамики полных затрат на 1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0328B" w:rsidRPr="00766E18">
        <w:rPr>
          <w:rFonts w:ascii="Times New Roman" w:hAnsi="Times New Roman"/>
          <w:color w:val="000000"/>
          <w:sz w:val="28"/>
          <w:szCs w:val="28"/>
        </w:rPr>
        <w:t>рубль продаж</w:t>
      </w:r>
    </w:p>
    <w:tbl>
      <w:tblPr>
        <w:tblW w:w="4827" w:type="pct"/>
        <w:tblInd w:w="2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337"/>
        <w:gridCol w:w="1794"/>
        <w:gridCol w:w="1794"/>
        <w:gridCol w:w="1811"/>
        <w:gridCol w:w="1504"/>
      </w:tblGrid>
      <w:tr w:rsidR="0020328B" w:rsidRPr="006370A9" w:rsidTr="006370A9">
        <w:trPr>
          <w:cantSplit/>
          <w:trHeight w:val="300"/>
        </w:trPr>
        <w:tc>
          <w:tcPr>
            <w:tcW w:w="1264" w:type="pct"/>
            <w:vMerge w:val="restar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Показатели </w:t>
            </w:r>
          </w:p>
        </w:tc>
        <w:tc>
          <w:tcPr>
            <w:tcW w:w="971" w:type="pct"/>
            <w:vMerge w:val="restar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971" w:type="pct"/>
            <w:vMerge w:val="restar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1794" w:type="pct"/>
            <w:gridSpan w:val="2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Отклонение (+,-)</w:t>
            </w:r>
          </w:p>
        </w:tc>
      </w:tr>
      <w:tr w:rsidR="0020328B" w:rsidRPr="006370A9" w:rsidTr="006370A9">
        <w:trPr>
          <w:cantSplit/>
          <w:trHeight w:val="300"/>
        </w:trPr>
        <w:tc>
          <w:tcPr>
            <w:tcW w:w="1264" w:type="pct"/>
            <w:vMerge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71" w:type="pct"/>
            <w:vMerge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71" w:type="pct"/>
            <w:vMerge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980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 абс. сумме</w:t>
            </w:r>
          </w:p>
        </w:tc>
        <w:tc>
          <w:tcPr>
            <w:tcW w:w="814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20328B" w:rsidRPr="006370A9" w:rsidTr="006370A9">
        <w:trPr>
          <w:cantSplit/>
          <w:trHeight w:val="300"/>
        </w:trPr>
        <w:tc>
          <w:tcPr>
            <w:tcW w:w="1264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971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971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980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814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</w:tr>
      <w:tr w:rsidR="0020328B" w:rsidRPr="006370A9" w:rsidTr="006370A9">
        <w:trPr>
          <w:cantSplit/>
          <w:trHeight w:val="1200"/>
        </w:trPr>
        <w:tc>
          <w:tcPr>
            <w:tcW w:w="1264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Объем продукции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работ, услуг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(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без НДС и акциза), тыс. руб.</w:t>
            </w:r>
          </w:p>
        </w:tc>
        <w:tc>
          <w:tcPr>
            <w:tcW w:w="971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971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980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+474527</w:t>
            </w:r>
          </w:p>
        </w:tc>
        <w:tc>
          <w:tcPr>
            <w:tcW w:w="814" w:type="pct"/>
            <w:shd w:val="clear" w:color="auto" w:fill="auto"/>
          </w:tcPr>
          <w:p w:rsidR="0020328B" w:rsidRPr="006370A9" w:rsidRDefault="0022650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20328B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20,79</w:t>
            </w:r>
          </w:p>
        </w:tc>
      </w:tr>
      <w:tr w:rsidR="0020328B" w:rsidRPr="006370A9" w:rsidTr="006370A9">
        <w:trPr>
          <w:cantSplit/>
          <w:trHeight w:val="900"/>
        </w:trPr>
        <w:tc>
          <w:tcPr>
            <w:tcW w:w="1264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Себестоимость продукции, работ, услуг, тыс.</w:t>
            </w:r>
          </w:p>
        </w:tc>
        <w:tc>
          <w:tcPr>
            <w:tcW w:w="971" w:type="pct"/>
            <w:shd w:val="clear" w:color="auto" w:fill="auto"/>
            <w:noWrap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1776418</w:t>
            </w:r>
          </w:p>
        </w:tc>
        <w:tc>
          <w:tcPr>
            <w:tcW w:w="971" w:type="pct"/>
            <w:shd w:val="clear" w:color="auto" w:fill="auto"/>
            <w:noWrap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2012957</w:t>
            </w:r>
          </w:p>
        </w:tc>
        <w:tc>
          <w:tcPr>
            <w:tcW w:w="980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+236539</w:t>
            </w:r>
          </w:p>
        </w:tc>
        <w:tc>
          <w:tcPr>
            <w:tcW w:w="814" w:type="pct"/>
            <w:shd w:val="clear" w:color="auto" w:fill="auto"/>
          </w:tcPr>
          <w:p w:rsidR="0020328B" w:rsidRPr="006370A9" w:rsidRDefault="0022650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</w:t>
            </w:r>
            <w:r w:rsidR="0020328B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13,32</w:t>
            </w:r>
          </w:p>
        </w:tc>
      </w:tr>
      <w:tr w:rsidR="0020328B" w:rsidRPr="006370A9" w:rsidTr="006370A9">
        <w:trPr>
          <w:cantSplit/>
          <w:trHeight w:val="930"/>
        </w:trPr>
        <w:tc>
          <w:tcPr>
            <w:tcW w:w="1264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Затраты на 1 руб. продукции, работ, услуг, коп.</w:t>
            </w:r>
          </w:p>
        </w:tc>
        <w:tc>
          <w:tcPr>
            <w:tcW w:w="971" w:type="pct"/>
            <w:shd w:val="clear" w:color="auto" w:fill="auto"/>
            <w:noWrap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77,81</w:t>
            </w:r>
          </w:p>
        </w:tc>
        <w:tc>
          <w:tcPr>
            <w:tcW w:w="971" w:type="pct"/>
            <w:shd w:val="clear" w:color="auto" w:fill="auto"/>
            <w:noWrap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73,00</w:t>
            </w:r>
          </w:p>
        </w:tc>
        <w:tc>
          <w:tcPr>
            <w:tcW w:w="980" w:type="pct"/>
            <w:shd w:val="clear" w:color="auto" w:fill="auto"/>
          </w:tcPr>
          <w:p w:rsidR="0020328B" w:rsidRPr="006370A9" w:rsidRDefault="0020328B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-4,81</w:t>
            </w:r>
          </w:p>
        </w:tc>
        <w:tc>
          <w:tcPr>
            <w:tcW w:w="814" w:type="pct"/>
            <w:shd w:val="clear" w:color="auto" w:fill="auto"/>
          </w:tcPr>
          <w:p w:rsidR="0020328B" w:rsidRPr="006370A9" w:rsidRDefault="0022650A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-6,18</w:t>
            </w:r>
          </w:p>
        </w:tc>
      </w:tr>
    </w:tbl>
    <w:p w:rsidR="0020328B" w:rsidRPr="00766E18" w:rsidRDefault="0020328B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0328B" w:rsidRPr="00766E18" w:rsidRDefault="0022650A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Как видно из таблицы, темпы прироста объема продукции опережает темпы прироста себестоимости продукции на</w:t>
      </w:r>
      <w:r w:rsidR="00103306" w:rsidRPr="00766E18">
        <w:rPr>
          <w:rFonts w:ascii="Times New Roman" w:hAnsi="Times New Roman"/>
          <w:color w:val="000000"/>
          <w:sz w:val="28"/>
          <w:szCs w:val="28"/>
        </w:rPr>
        <w:t xml:space="preserve"> 7,47 пункта. В связи с этим затраты на 1 рубль продукции снизились по сравнению с прошлым годом на 4,81 коп., или 6,18%</w:t>
      </w:r>
      <w:r w:rsidR="00766E18">
        <w:rPr>
          <w:rFonts w:ascii="Times New Roman" w:hAnsi="Times New Roman"/>
          <w:color w:val="000000"/>
          <w:sz w:val="28"/>
          <w:szCs w:val="28"/>
        </w:rPr>
        <w:t>.</w:t>
      </w:r>
      <w:r w:rsidR="00103306" w:rsidRPr="00766E18">
        <w:rPr>
          <w:rFonts w:ascii="Times New Roman" w:hAnsi="Times New Roman"/>
          <w:color w:val="000000"/>
          <w:sz w:val="28"/>
          <w:szCs w:val="28"/>
        </w:rPr>
        <w:t xml:space="preserve"> В результате снижения затрат на 1 руб. продукции</w:t>
      </w:r>
      <w:r w:rsidR="00AA7829" w:rsidRPr="00766E18">
        <w:rPr>
          <w:rFonts w:ascii="Times New Roman" w:hAnsi="Times New Roman"/>
          <w:color w:val="000000"/>
          <w:sz w:val="28"/>
          <w:szCs w:val="28"/>
        </w:rPr>
        <w:t xml:space="preserve"> предприятие получило экономию по себестоимости в сравнении с предыдущим годом в размере 132635,89 тыс.руб.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AA7829" w:rsidRPr="00766E18">
        <w:rPr>
          <w:rFonts w:ascii="Times New Roman" w:hAnsi="Times New Roman"/>
          <w:color w:val="000000"/>
          <w:sz w:val="28"/>
          <w:szCs w:val="28"/>
        </w:rPr>
        <w:t>-4,81*2757503:100)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A7829" w:rsidRPr="00766E18" w:rsidRDefault="00AA7829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br w:type="page"/>
      </w:r>
      <w:r w:rsidRPr="00766E18">
        <w:rPr>
          <w:rFonts w:ascii="Times New Roman" w:hAnsi="Times New Roman"/>
          <w:b/>
          <w:color w:val="000000"/>
          <w:sz w:val="28"/>
          <w:szCs w:val="28"/>
        </w:rPr>
        <w:t>5</w:t>
      </w:r>
      <w:r w:rsidR="006552C0" w:rsidRPr="00766E18">
        <w:rPr>
          <w:rFonts w:ascii="Times New Roman" w:hAnsi="Times New Roman"/>
          <w:b/>
          <w:color w:val="000000"/>
          <w:sz w:val="28"/>
          <w:szCs w:val="28"/>
        </w:rPr>
        <w:t>.</w:t>
      </w:r>
      <w:r w:rsidR="00E2307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6552C0" w:rsidRPr="00766E18">
        <w:rPr>
          <w:rFonts w:ascii="Times New Roman" w:hAnsi="Times New Roman"/>
          <w:b/>
          <w:color w:val="000000"/>
          <w:sz w:val="28"/>
          <w:szCs w:val="28"/>
        </w:rPr>
        <w:t>К</w:t>
      </w:r>
      <w:r w:rsidRPr="00766E18">
        <w:rPr>
          <w:rFonts w:ascii="Times New Roman" w:hAnsi="Times New Roman"/>
          <w:b/>
          <w:color w:val="000000"/>
          <w:sz w:val="28"/>
          <w:szCs w:val="28"/>
        </w:rPr>
        <w:t>омплексная оценка эффективности хозяйственной деятельности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A7829" w:rsidRPr="00766E18" w:rsidRDefault="00AA7829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Расчет интенсификации деятельности предприятия приведен в таблицах 5.1 и 5.2</w:t>
      </w:r>
      <w:r w:rsidR="00E2307E">
        <w:rPr>
          <w:rFonts w:ascii="Times New Roman" w:hAnsi="Times New Roman"/>
          <w:color w:val="000000"/>
          <w:sz w:val="28"/>
          <w:szCs w:val="28"/>
        </w:rPr>
        <w:t>.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A7829" w:rsidRPr="00766E18" w:rsidRDefault="00AA7829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5.1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>Расчет показателей интенсификации</w:t>
      </w:r>
    </w:p>
    <w:tbl>
      <w:tblPr>
        <w:tblW w:w="4885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97"/>
        <w:gridCol w:w="3245"/>
        <w:gridCol w:w="1917"/>
        <w:gridCol w:w="1730"/>
        <w:gridCol w:w="1462"/>
      </w:tblGrid>
      <w:tr w:rsidR="00AA7829" w:rsidRPr="006370A9" w:rsidTr="006370A9">
        <w:trPr>
          <w:cantSplit/>
          <w:trHeight w:val="9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№ п/п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Показатели 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предыдущий год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за отчетный год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Темпы динамики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</w:tr>
      <w:tr w:rsidR="00AA7829" w:rsidRPr="006370A9" w:rsidTr="006370A9">
        <w:trPr>
          <w:cantSplit/>
          <w:trHeight w:val="3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Б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AA7829" w:rsidRPr="006370A9" w:rsidTr="006370A9">
        <w:trPr>
          <w:cantSplit/>
          <w:trHeight w:val="24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Выручка (нетто) от продажи товаров, продукции, работ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услуг (за минусом налога на добавленную стоимость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а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кцизов и аналогичных обязательных платежей)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2282976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2757503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120,79</w:t>
            </w:r>
          </w:p>
        </w:tc>
      </w:tr>
      <w:tr w:rsidR="00AA7829" w:rsidRPr="006370A9" w:rsidTr="006370A9">
        <w:trPr>
          <w:cantSplit/>
          <w:trHeight w:val="6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Персонал организации, чел.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3056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3 033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99,25</w:t>
            </w:r>
          </w:p>
        </w:tc>
      </w:tr>
      <w:tr w:rsidR="00AA7829" w:rsidRPr="006370A9" w:rsidTr="006370A9">
        <w:trPr>
          <w:cantSplit/>
          <w:trHeight w:val="3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Оплата труда, тыс. руб.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426272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525405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123,26</w:t>
            </w:r>
          </w:p>
        </w:tc>
      </w:tr>
      <w:tr w:rsidR="00AA7829" w:rsidRPr="006370A9" w:rsidTr="006370A9">
        <w:trPr>
          <w:cantSplit/>
          <w:trHeight w:val="6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Материальные затраты, тыс. руб.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313741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232146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73,99</w:t>
            </w:r>
          </w:p>
        </w:tc>
      </w:tr>
      <w:tr w:rsidR="00AA7829" w:rsidRPr="006370A9" w:rsidTr="006370A9">
        <w:trPr>
          <w:cantSplit/>
          <w:trHeight w:val="9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стоимость основных фондов, тыс. руб.</w:t>
            </w:r>
          </w:p>
        </w:tc>
        <w:tc>
          <w:tcPr>
            <w:tcW w:w="1025" w:type="pct"/>
            <w:shd w:val="clear" w:color="auto" w:fill="auto"/>
            <w:noWrap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2723328,5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3971785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145,84</w:t>
            </w:r>
          </w:p>
        </w:tc>
      </w:tr>
      <w:tr w:rsidR="00AA7829" w:rsidRPr="006370A9" w:rsidTr="006370A9">
        <w:trPr>
          <w:cantSplit/>
          <w:trHeight w:val="3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Амортизация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1201827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1624300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135,15</w:t>
            </w:r>
          </w:p>
        </w:tc>
      </w:tr>
      <w:tr w:rsidR="00AA7829" w:rsidRPr="006370A9" w:rsidTr="006370A9">
        <w:trPr>
          <w:cantSplit/>
          <w:trHeight w:val="648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Среднегодовая стоимость Оборотных средств, тыс. руб.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840078,5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1034634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123,16</w:t>
            </w:r>
          </w:p>
        </w:tc>
      </w:tr>
      <w:tr w:rsidR="00AA7829" w:rsidRPr="006370A9" w:rsidTr="006370A9">
        <w:trPr>
          <w:cantSplit/>
          <w:trHeight w:val="6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Производительность труда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,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тыс.руб. руб.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747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909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122</w:t>
            </w:r>
          </w:p>
        </w:tc>
      </w:tr>
      <w:tr w:rsidR="00AA7829" w:rsidRPr="006370A9" w:rsidTr="006370A9">
        <w:trPr>
          <w:cantSplit/>
          <w:trHeight w:val="674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Выручка от продаж на 1 рубль оплаты труда, руб.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5,36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5,25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98,00</w:t>
            </w:r>
          </w:p>
        </w:tc>
      </w:tr>
      <w:tr w:rsidR="00AA7829" w:rsidRPr="006370A9" w:rsidTr="006370A9">
        <w:trPr>
          <w:cantSplit/>
          <w:trHeight w:val="3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10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Материалоотдача,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руб.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7,28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11,88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163,24</w:t>
            </w:r>
          </w:p>
        </w:tc>
      </w:tr>
      <w:tr w:rsidR="00AA7829" w:rsidRPr="006370A9" w:rsidTr="006370A9">
        <w:trPr>
          <w:cantSplit/>
          <w:trHeight w:val="3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11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Фондоотдача,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руб.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0,84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0,69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82,82</w:t>
            </w:r>
          </w:p>
        </w:tc>
      </w:tr>
      <w:tr w:rsidR="00AA7829" w:rsidRPr="006370A9" w:rsidTr="006370A9">
        <w:trPr>
          <w:cantSplit/>
          <w:trHeight w:val="267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12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Амортизационная отдача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1,90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1,70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89,37</w:t>
            </w:r>
          </w:p>
        </w:tc>
      </w:tr>
      <w:tr w:rsidR="00AA7829" w:rsidRPr="006370A9" w:rsidTr="006370A9">
        <w:trPr>
          <w:cantSplit/>
          <w:trHeight w:val="600"/>
        </w:trPr>
        <w:tc>
          <w:tcPr>
            <w:tcW w:w="533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13</w:t>
            </w:r>
          </w:p>
        </w:tc>
        <w:tc>
          <w:tcPr>
            <w:tcW w:w="1735" w:type="pct"/>
            <w:shd w:val="clear" w:color="auto" w:fill="auto"/>
          </w:tcPr>
          <w:p w:rsidR="00AA7829" w:rsidRPr="006370A9" w:rsidRDefault="00D65025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Оборач</w:t>
            </w:r>
            <w:r w:rsidR="00AA7829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иваемость оборотных средств,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="00AA7829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раз</w:t>
            </w:r>
          </w:p>
        </w:tc>
        <w:tc>
          <w:tcPr>
            <w:tcW w:w="10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2,72</w:t>
            </w:r>
          </w:p>
        </w:tc>
        <w:tc>
          <w:tcPr>
            <w:tcW w:w="925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2,67</w:t>
            </w:r>
          </w:p>
        </w:tc>
        <w:tc>
          <w:tcPr>
            <w:tcW w:w="782" w:type="pct"/>
            <w:shd w:val="clear" w:color="auto" w:fill="auto"/>
          </w:tcPr>
          <w:p w:rsidR="00AA7829" w:rsidRPr="006370A9" w:rsidRDefault="00AA7829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98,07</w:t>
            </w:r>
          </w:p>
        </w:tc>
      </w:tr>
    </w:tbl>
    <w:p w:rsidR="00D65025" w:rsidRPr="00766E18" w:rsidRDefault="00E230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 w:type="page"/>
      </w:r>
      <w:r w:rsidR="00D65025" w:rsidRPr="00766E18">
        <w:rPr>
          <w:rFonts w:ascii="Times New Roman" w:hAnsi="Times New Roman"/>
          <w:color w:val="000000"/>
          <w:sz w:val="28"/>
          <w:szCs w:val="28"/>
        </w:rPr>
        <w:t>В отчетном году по сравнению с предыдущим производительность труда составила 122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="00D65025" w:rsidRPr="00766E18">
        <w:rPr>
          <w:rFonts w:ascii="Times New Roman" w:hAnsi="Times New Roman"/>
          <w:color w:val="000000"/>
          <w:sz w:val="28"/>
          <w:szCs w:val="28"/>
        </w:rPr>
        <w:t>, выпуск продукции на 1 руб. оплаты труда – 98%, материалоотдача – 163,24%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D65025" w:rsidRPr="00766E18">
        <w:rPr>
          <w:rFonts w:ascii="Times New Roman" w:hAnsi="Times New Roman"/>
          <w:color w:val="000000"/>
          <w:sz w:val="28"/>
          <w:szCs w:val="28"/>
        </w:rPr>
        <w:t xml:space="preserve"> фондоотдача- 82,82%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D65025" w:rsidRPr="00766E18">
        <w:rPr>
          <w:rFonts w:ascii="Times New Roman" w:hAnsi="Times New Roman"/>
          <w:color w:val="000000"/>
          <w:sz w:val="28"/>
          <w:szCs w:val="28"/>
        </w:rPr>
        <w:t xml:space="preserve"> амортизационная отдача – 89,37%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D65025" w:rsidRPr="00766E18">
        <w:rPr>
          <w:rFonts w:ascii="Times New Roman" w:hAnsi="Times New Roman"/>
          <w:color w:val="000000"/>
          <w:sz w:val="28"/>
          <w:szCs w:val="28"/>
        </w:rPr>
        <w:t xml:space="preserve"> оборачиваемость оборотных средств – 98,07.</w:t>
      </w:r>
    </w:p>
    <w:p w:rsidR="00D65025" w:rsidRPr="00766E18" w:rsidRDefault="00D65025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Приведенные данные показывают, что качественный уровень использования ресурсов снизился, кроме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производительности труда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и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материалоотдачи. </w:t>
      </w:r>
    </w:p>
    <w:p w:rsidR="00E2307E" w:rsidRDefault="00E2307E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E1648" w:rsidRPr="00766E18" w:rsidRDefault="005E1648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Таблица 5.2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766E18">
        <w:rPr>
          <w:rFonts w:ascii="Times New Roman" w:hAnsi="Times New Roman"/>
          <w:color w:val="000000"/>
          <w:sz w:val="28"/>
          <w:szCs w:val="28"/>
        </w:rPr>
        <w:t>Сводный анализ интенсификации</w:t>
      </w:r>
    </w:p>
    <w:tbl>
      <w:tblPr>
        <w:tblW w:w="4887" w:type="pct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543"/>
        <w:gridCol w:w="1715"/>
        <w:gridCol w:w="1400"/>
        <w:gridCol w:w="1132"/>
        <w:gridCol w:w="1560"/>
        <w:gridCol w:w="1499"/>
        <w:gridCol w:w="1506"/>
      </w:tblGrid>
      <w:tr w:rsidR="005E1648" w:rsidRPr="006370A9" w:rsidTr="006370A9">
        <w:trPr>
          <w:cantSplit/>
          <w:trHeight w:val="2400"/>
        </w:trPr>
        <w:tc>
          <w:tcPr>
            <w:tcW w:w="290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№ стр.</w:t>
            </w:r>
          </w:p>
        </w:tc>
        <w:tc>
          <w:tcPr>
            <w:tcW w:w="917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Виды ресурсов</w:t>
            </w:r>
          </w:p>
        </w:tc>
        <w:tc>
          <w:tcPr>
            <w:tcW w:w="748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Динамика качественных показателей, коэффициент</w:t>
            </w:r>
          </w:p>
        </w:tc>
        <w:tc>
          <w:tcPr>
            <w:tcW w:w="6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Прирост на 1</w:t>
            </w:r>
            <w:r w:rsidR="00766E18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прироста выручки от продаж,</w:t>
            </w:r>
            <w:r w:rsidR="00E2307E"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</w:t>
            </w: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%</w:t>
            </w:r>
          </w:p>
        </w:tc>
        <w:tc>
          <w:tcPr>
            <w:tcW w:w="1635" w:type="pct"/>
            <w:gridSpan w:val="2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Доля влияния на 100% прироста выручки от продаж факторов</w:t>
            </w:r>
          </w:p>
        </w:tc>
        <w:tc>
          <w:tcPr>
            <w:tcW w:w="8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Относительная экономия, перерасход ресурсов (+,-)</w:t>
            </w:r>
          </w:p>
        </w:tc>
      </w:tr>
      <w:tr w:rsidR="005E1648" w:rsidRPr="006370A9" w:rsidTr="006370A9">
        <w:trPr>
          <w:cantSplit/>
          <w:trHeight w:val="900"/>
        </w:trPr>
        <w:tc>
          <w:tcPr>
            <w:tcW w:w="290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917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748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6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  <w:tc>
          <w:tcPr>
            <w:tcW w:w="834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экстенсивного характера</w:t>
            </w:r>
          </w:p>
        </w:tc>
        <w:tc>
          <w:tcPr>
            <w:tcW w:w="801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интенсивного характера</w:t>
            </w:r>
          </w:p>
        </w:tc>
        <w:tc>
          <w:tcPr>
            <w:tcW w:w="8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 </w:t>
            </w:r>
          </w:p>
        </w:tc>
      </w:tr>
      <w:tr w:rsidR="005E1648" w:rsidRPr="006370A9" w:rsidTr="006370A9">
        <w:trPr>
          <w:cantSplit/>
          <w:trHeight w:val="600"/>
        </w:trPr>
        <w:tc>
          <w:tcPr>
            <w:tcW w:w="290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917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Персонал организации</w:t>
            </w:r>
          </w:p>
        </w:tc>
        <w:tc>
          <w:tcPr>
            <w:tcW w:w="748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1,217</w:t>
            </w:r>
          </w:p>
        </w:tc>
        <w:tc>
          <w:tcPr>
            <w:tcW w:w="6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-0,036</w:t>
            </w:r>
          </w:p>
        </w:tc>
        <w:tc>
          <w:tcPr>
            <w:tcW w:w="834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-3,6</w:t>
            </w:r>
          </w:p>
        </w:tc>
        <w:tc>
          <w:tcPr>
            <w:tcW w:w="801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+103,6</w:t>
            </w:r>
          </w:p>
        </w:tc>
        <w:tc>
          <w:tcPr>
            <w:tcW w:w="8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-114044</w:t>
            </w:r>
          </w:p>
        </w:tc>
      </w:tr>
      <w:tr w:rsidR="005E1648" w:rsidRPr="006370A9" w:rsidTr="006370A9">
        <w:trPr>
          <w:cantSplit/>
          <w:trHeight w:val="300"/>
        </w:trPr>
        <w:tc>
          <w:tcPr>
            <w:tcW w:w="290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917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Оплата труда</w:t>
            </w:r>
          </w:p>
        </w:tc>
        <w:tc>
          <w:tcPr>
            <w:tcW w:w="748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0,98</w:t>
            </w:r>
          </w:p>
        </w:tc>
        <w:tc>
          <w:tcPr>
            <w:tcW w:w="6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1,1188</w:t>
            </w:r>
          </w:p>
        </w:tc>
        <w:tc>
          <w:tcPr>
            <w:tcW w:w="834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+111,88</w:t>
            </w:r>
          </w:p>
        </w:tc>
        <w:tc>
          <w:tcPr>
            <w:tcW w:w="801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-11,88</w:t>
            </w:r>
          </w:p>
        </w:tc>
        <w:tc>
          <w:tcPr>
            <w:tcW w:w="805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+11511,5</w:t>
            </w:r>
          </w:p>
        </w:tc>
      </w:tr>
      <w:tr w:rsidR="005E1648" w:rsidRPr="006370A9" w:rsidTr="006370A9">
        <w:trPr>
          <w:cantSplit/>
          <w:trHeight w:val="600"/>
        </w:trPr>
        <w:tc>
          <w:tcPr>
            <w:tcW w:w="290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917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Материальные затраты</w:t>
            </w:r>
          </w:p>
        </w:tc>
        <w:tc>
          <w:tcPr>
            <w:tcW w:w="748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1,632</w:t>
            </w:r>
          </w:p>
        </w:tc>
        <w:tc>
          <w:tcPr>
            <w:tcW w:w="6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-1,251</w:t>
            </w:r>
          </w:p>
        </w:tc>
        <w:tc>
          <w:tcPr>
            <w:tcW w:w="834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-125,1</w:t>
            </w:r>
          </w:p>
        </w:tc>
        <w:tc>
          <w:tcPr>
            <w:tcW w:w="801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+25,1</w:t>
            </w:r>
          </w:p>
        </w:tc>
        <w:tc>
          <w:tcPr>
            <w:tcW w:w="805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-146822</w:t>
            </w:r>
          </w:p>
        </w:tc>
      </w:tr>
      <w:tr w:rsidR="005E1648" w:rsidRPr="006370A9" w:rsidTr="006370A9">
        <w:trPr>
          <w:cantSplit/>
          <w:trHeight w:val="600"/>
        </w:trPr>
        <w:tc>
          <w:tcPr>
            <w:tcW w:w="290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917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Основные фонды</w:t>
            </w:r>
          </w:p>
        </w:tc>
        <w:tc>
          <w:tcPr>
            <w:tcW w:w="748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0,828</w:t>
            </w:r>
          </w:p>
        </w:tc>
        <w:tc>
          <w:tcPr>
            <w:tcW w:w="6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2,2049</w:t>
            </w:r>
          </w:p>
        </w:tc>
        <w:tc>
          <w:tcPr>
            <w:tcW w:w="834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+220,49</w:t>
            </w:r>
          </w:p>
        </w:tc>
        <w:tc>
          <w:tcPr>
            <w:tcW w:w="801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-120,49</w:t>
            </w:r>
          </w:p>
        </w:tc>
        <w:tc>
          <w:tcPr>
            <w:tcW w:w="805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+682276,5</w:t>
            </w:r>
          </w:p>
        </w:tc>
      </w:tr>
      <w:tr w:rsidR="005E1648" w:rsidRPr="006370A9" w:rsidTr="006370A9">
        <w:trPr>
          <w:cantSplit/>
          <w:trHeight w:val="300"/>
        </w:trPr>
        <w:tc>
          <w:tcPr>
            <w:tcW w:w="290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917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Амортизация</w:t>
            </w:r>
          </w:p>
        </w:tc>
        <w:tc>
          <w:tcPr>
            <w:tcW w:w="748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0,894</w:t>
            </w:r>
          </w:p>
        </w:tc>
        <w:tc>
          <w:tcPr>
            <w:tcW w:w="6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1,69</w:t>
            </w:r>
          </w:p>
        </w:tc>
        <w:tc>
          <w:tcPr>
            <w:tcW w:w="834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+169</w:t>
            </w:r>
          </w:p>
        </w:tc>
        <w:tc>
          <w:tcPr>
            <w:tcW w:w="801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-69</w:t>
            </w:r>
          </w:p>
        </w:tc>
        <w:tc>
          <w:tcPr>
            <w:tcW w:w="805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+172613,2</w:t>
            </w:r>
          </w:p>
        </w:tc>
      </w:tr>
      <w:tr w:rsidR="005E1648" w:rsidRPr="006370A9" w:rsidTr="006370A9">
        <w:trPr>
          <w:cantSplit/>
          <w:trHeight w:val="600"/>
        </w:trPr>
        <w:tc>
          <w:tcPr>
            <w:tcW w:w="290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917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Оборотные средства</w:t>
            </w:r>
          </w:p>
        </w:tc>
        <w:tc>
          <w:tcPr>
            <w:tcW w:w="748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0,981</w:t>
            </w:r>
          </w:p>
        </w:tc>
        <w:tc>
          <w:tcPr>
            <w:tcW w:w="605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1,114</w:t>
            </w:r>
          </w:p>
        </w:tc>
        <w:tc>
          <w:tcPr>
            <w:tcW w:w="834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+111,4</w:t>
            </w:r>
          </w:p>
        </w:tc>
        <w:tc>
          <w:tcPr>
            <w:tcW w:w="801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-11,4</w:t>
            </w:r>
          </w:p>
        </w:tc>
        <w:tc>
          <w:tcPr>
            <w:tcW w:w="805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+19903,18</w:t>
            </w:r>
          </w:p>
        </w:tc>
      </w:tr>
      <w:tr w:rsidR="005E1648" w:rsidRPr="006370A9" w:rsidTr="006370A9">
        <w:trPr>
          <w:cantSplit/>
          <w:trHeight w:val="600"/>
        </w:trPr>
        <w:tc>
          <w:tcPr>
            <w:tcW w:w="290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7</w:t>
            </w:r>
          </w:p>
        </w:tc>
        <w:tc>
          <w:tcPr>
            <w:tcW w:w="917" w:type="pct"/>
            <w:shd w:val="clear" w:color="auto" w:fill="auto"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Комплексная оценка</w:t>
            </w:r>
          </w:p>
        </w:tc>
        <w:tc>
          <w:tcPr>
            <w:tcW w:w="748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0,902</w:t>
            </w:r>
          </w:p>
        </w:tc>
        <w:tc>
          <w:tcPr>
            <w:tcW w:w="605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1,632</w:t>
            </w:r>
          </w:p>
        </w:tc>
        <w:tc>
          <w:tcPr>
            <w:tcW w:w="834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+163,2</w:t>
            </w:r>
          </w:p>
        </w:tc>
        <w:tc>
          <w:tcPr>
            <w:tcW w:w="801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-63,2</w:t>
            </w:r>
          </w:p>
        </w:tc>
        <w:tc>
          <w:tcPr>
            <w:tcW w:w="805" w:type="pct"/>
            <w:shd w:val="clear" w:color="auto" w:fill="auto"/>
            <w:noWrap/>
          </w:tcPr>
          <w:p w:rsidR="005E1648" w:rsidRPr="006370A9" w:rsidRDefault="005E1648" w:rsidP="006370A9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6370A9">
              <w:rPr>
                <w:rFonts w:ascii="Times New Roman" w:hAnsi="Times New Roman"/>
                <w:color w:val="000000"/>
                <w:sz w:val="20"/>
                <w:lang w:eastAsia="ru-RU"/>
              </w:rPr>
              <w:t>+566869,18</w:t>
            </w:r>
          </w:p>
        </w:tc>
      </w:tr>
    </w:tbl>
    <w:p w:rsidR="005E1648" w:rsidRPr="00766E18" w:rsidRDefault="005E1648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E1648" w:rsidRPr="00766E18" w:rsidRDefault="007517B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Данные таблицы показывают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="00D20437" w:rsidRPr="00766E18">
        <w:rPr>
          <w:rFonts w:ascii="Times New Roman" w:hAnsi="Times New Roman"/>
          <w:color w:val="000000"/>
          <w:sz w:val="28"/>
          <w:szCs w:val="28"/>
        </w:rPr>
        <w:t xml:space="preserve"> использование трудовых ресурсов, основных фондов и оборотных средств на предприятии преимущественно экстенсивное. Использование материальных ресурсов- полностью интенсивное. Относительная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экономи</w:t>
      </w:r>
      <w:r w:rsidR="00D20437" w:rsidRPr="00766E18">
        <w:rPr>
          <w:rFonts w:ascii="Times New Roman" w:hAnsi="Times New Roman"/>
          <w:color w:val="000000"/>
          <w:sz w:val="28"/>
          <w:szCs w:val="28"/>
        </w:rPr>
        <w:t>я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за счет персонала организации на 114044 тыс.руб., материальных ресурсов на 146822 тыс. руб. Перерасход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за счет оплаты труда на 11511,5 тыс.руб.</w:t>
      </w:r>
      <w:r w:rsidR="00766E18">
        <w:rPr>
          <w:rFonts w:ascii="Times New Roman" w:hAnsi="Times New Roman"/>
          <w:color w:val="000000"/>
          <w:sz w:val="28"/>
          <w:szCs w:val="28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</w:rPr>
        <w:t xml:space="preserve"> основных фондов на 682276,5 тыс.руб., оборотных средств на 19903,18 тыс. руб.</w:t>
      </w:r>
    </w:p>
    <w:p w:rsidR="00E2307E" w:rsidRDefault="00E230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2307E" w:rsidRDefault="00E2307E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20437" w:rsidRPr="00766E18" w:rsidRDefault="00D20437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br w:type="page"/>
      </w:r>
      <w:r w:rsidR="006D31D1" w:rsidRPr="00766E18">
        <w:rPr>
          <w:rFonts w:ascii="Times New Roman" w:hAnsi="Times New Roman"/>
          <w:b/>
          <w:color w:val="000000"/>
          <w:sz w:val="28"/>
          <w:szCs w:val="28"/>
        </w:rPr>
        <w:t>Заключение</w:t>
      </w:r>
    </w:p>
    <w:p w:rsidR="00D20437" w:rsidRPr="00766E18" w:rsidRDefault="00D20437" w:rsidP="00766E1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20437" w:rsidRPr="00766E18" w:rsidRDefault="00D4503A" w:rsidP="00E2307E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За 2008 год ОАО «Ростовоблгаз»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получило 2757,5 млн. рублей доходов от оказания услуг по транспортировке природного газа и от выполнения работ и оказания услуг прочей деятельности. От оказания услуг по транспортировке природного газа промышленности, коммунально-бытовым потребителям и населению получено 2287,8 млн. рублей (83,0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) доходов. От выполнения работ и оказания услуг прочей деятельности получено 469,7 млн. рублей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(17,0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) доходов.</w:t>
      </w:r>
    </w:p>
    <w:p w:rsidR="00D4503A" w:rsidRPr="00766E18" w:rsidRDefault="00D4503A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Объем доходов эмитента, полученных за 2008 год, увеличился на 474,5 млн. рублей</w:t>
      </w:r>
      <w:r w:rsidR="00643099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(20,8%) в сравнении с 2007 годом. Изменение объясняется следующими причинами:</w:t>
      </w:r>
    </w:p>
    <w:p w:rsidR="00D4503A" w:rsidRPr="00766E18" w:rsidRDefault="00D4503A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1. увеличение размера тарифа на предоставление услуг по транспортировке природного</w:t>
      </w:r>
      <w:r w:rsidR="00643099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газа (на 26,1%);</w:t>
      </w:r>
    </w:p>
    <w:p w:rsidR="00D4503A" w:rsidRPr="00766E18" w:rsidRDefault="00D4503A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2. увеличение объемов транспортировки природного газа;</w:t>
      </w:r>
    </w:p>
    <w:p w:rsidR="00D4503A" w:rsidRPr="00766E18" w:rsidRDefault="00D4503A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3. увеличение объемов выполняемых работ по прочей деятельности.</w:t>
      </w:r>
    </w:p>
    <w:p w:rsidR="00D4503A" w:rsidRPr="00766E18" w:rsidRDefault="00D4503A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Рост прибыли объясняется:</w:t>
      </w:r>
    </w:p>
    <w:p w:rsidR="00D4503A" w:rsidRPr="00766E18" w:rsidRDefault="00D4503A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- продолжением реализации политики Администрации Ростовской области в части</w:t>
      </w:r>
      <w:r w:rsidR="00643099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газификации области;</w:t>
      </w:r>
    </w:p>
    <w:p w:rsidR="00D4503A" w:rsidRPr="00766E18" w:rsidRDefault="00D4503A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- увеличением тарифа на услуги по транспортировке природного газа;</w:t>
      </w:r>
    </w:p>
    <w:p w:rsidR="00D4503A" w:rsidRPr="00766E18" w:rsidRDefault="00D4503A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ростом объемов услуг по прочей деятельности в соответствии с </w:t>
      </w:r>
      <w:r w:rsidR="00643099" w:rsidRPr="00766E1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ыполнением</w:t>
      </w:r>
      <w:r w:rsidR="00643099"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Программы газификации Ростовской области на 2009 год.</w:t>
      </w:r>
    </w:p>
    <w:p w:rsidR="0076607F" w:rsidRPr="00766E18" w:rsidRDefault="0076607F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На анализируемом предприятии рентабельность всех активов увеличилась по сравнению с прошлым годом на 2,61 пункта. Рентабельность собственного капитала повысилась в отчетном году по сравнению с прошлым годом на 14,71 пункта и составила 26,39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>, т.е. было получено 26,39 копейки чистой прибыли с 1 руб. собственного капитала.</w:t>
      </w:r>
    </w:p>
    <w:p w:rsidR="006D31D1" w:rsidRPr="00766E18" w:rsidRDefault="006D31D1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Производительность труда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возросла на 162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тыс. руб. по сравнению с прошлым годом и составила 909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тыс.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руб.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Этому способствовало повышение фондовооруженности труда на 350,6 тыс.руб.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Однако снижение фондоотдачи обеспечило снижение производительности туда на 188,57 тыс.руб.</w:t>
      </w:r>
    </w:p>
    <w:p w:rsidR="006D31D1" w:rsidRPr="00766E18" w:rsidRDefault="006D31D1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Объем продукции под влиянием повышения фондовооруженности труда увеличился на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1063382,2 тыс. руб. Снижение численности работников на 23 человека уменьшил возможный объем продукции на 17175,87 тыс. руб. Из-за уменьшения фондоотдачи объем продукции уменьшился на 571937,2 тыс. руб.</w:t>
      </w:r>
    </w:p>
    <w:p w:rsidR="0076607F" w:rsidRPr="00766E18" w:rsidRDefault="006D31D1" w:rsidP="00766E18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За анализируемый период прослеживалось снижение стоимости материальных затрат на 16%.</w:t>
      </w:r>
    </w:p>
    <w:p w:rsidR="00643099" w:rsidRPr="00766E18" w:rsidRDefault="00643099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Техническое состояние основных фондов является достаточно благоприятным для обеспечения основной деятельности, степень их годности на конец года составляет более 60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>. Обновление основных средств осуществляется высокими темпами.</w:t>
      </w:r>
    </w:p>
    <w:p w:rsidR="00643099" w:rsidRPr="00766E18" w:rsidRDefault="00643099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Наличие у предприятия нематериальных активов свидетельствует о вложении капитала в объекты интеллектуальной собственности, что характеризует избранную предприятием стратегию как инновационную. Такая стратегия способствует укреплению экономики предприятия и его финансового состояния.</w:t>
      </w:r>
    </w:p>
    <w:p w:rsidR="00643099" w:rsidRPr="00766E18" w:rsidRDefault="00643099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Наличие на предприятии долгосрочных финансовых вложений указывает на инвестиционную направленность вложений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предприятия. Однако они уменьшились к концу года на</w:t>
      </w:r>
      <w:r w:rsidR="00766E1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51632 тыс. руб. и составили 26093 тыс.руб. Это произошло в результате уменьшения стоимости долговых ценных бумаг (облигации, векселя) на 51632 тыс.руб.</w:t>
      </w:r>
    </w:p>
    <w:p w:rsidR="00643099" w:rsidRPr="00766E18" w:rsidRDefault="00643099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Предприятие на начало и конец отчетного периода находилось в абсолютно устойчивом финансовом состоянии. Запасы и затраты на начало и конец отчетного периода абсолютно покрывают соответственно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1692118 тыс.руб. и 181558 тыс.руб.Степень покрытия запасов и источников их формирования на начало года составила 933% и на конец года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839%. За счет собственного и заемного капитала обеспечивает покрытие запасов на 839%.</w:t>
      </w:r>
    </w:p>
    <w:p w:rsidR="005439A4" w:rsidRPr="00766E18" w:rsidRDefault="005439A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Наблюдается высокая финансовая независимость предприятия. Коэффициент автономии увеличился за анализируемый год на 0,02 и его фактическое значение на конец года составляет 0,67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что превышает пороговое значение(0,5).Наблюдается увеличение соотношения заемного и собственного капитала в пользу второго на 0,06. На конец года предприятие на 1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руб. собственного капитала привлекало 48 коп. заемного капитала.</w:t>
      </w:r>
    </w:p>
    <w:p w:rsidR="005439A4" w:rsidRPr="00766E18" w:rsidRDefault="005439A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Большая часть собственного капитала используется во внеоборотных активах. Причем эта тенденция продолжает усугубляться. За рассматриваемый период индекс постоянного актива увеличился на 0,005 и на конец года размер постоянных активов, приходящихся на 1 руб. собственного капитала, составил 82 коп.</w:t>
      </w:r>
    </w:p>
    <w:p w:rsidR="005439A4" w:rsidRPr="00766E18" w:rsidRDefault="005439A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Это обстоятельство привело к тому, что на предприятии сложился низкий уровень маневренности собственного капитала: фактическое значение коэффициента маневренности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за год снизилось на 0,005 и на конец года составляет 0,178, что в 2,8 раз ниже допустимой границы.</w:t>
      </w:r>
    </w:p>
    <w:p w:rsidR="005439A4" w:rsidRPr="00766E18" w:rsidRDefault="005439A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Уровень абсолютной платежеспособности хотя и снизился на 0,03 пункта, но предприятие в состоянии погасить за счет наиболее ликвидных активов 108% краткосрочных обязательств.</w:t>
      </w:r>
    </w:p>
    <w:p w:rsidR="005439A4" w:rsidRPr="00766E18" w:rsidRDefault="005439A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Вместе с тем наблюдается тенденция повышения остальных коэффициентов покрытия краткосрочных долгов. Коэффициент критической ликвидности увеличился за рассматриваемый период на 0,19 пунктов и составил на конец года 2,27, что в 2,8 раза выше оптимальной величины. Коэффициент текущей ликвидности увеличился за год на 0,3 пункта, и на конец года на 1 руб. краткосрочных обязательств приходиться 2,63 руб. текущих активов, в том числе 0,37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руб.</w:t>
      </w:r>
      <w:r w:rsidR="00E2307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- запасов. Это свидетельствует о том, что предприятие в состоянии погасить краткосрочные долги</w:t>
      </w:r>
      <w:r w:rsidR="00766E1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5439A4" w:rsidRPr="00766E18" w:rsidRDefault="005439A4" w:rsidP="00766E18">
      <w:pPr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766E18">
        <w:rPr>
          <w:rFonts w:ascii="Times New Roman" w:hAnsi="Times New Roman"/>
          <w:color w:val="000000"/>
          <w:sz w:val="28"/>
          <w:szCs w:val="28"/>
          <w:lang w:eastAsia="ru-RU"/>
        </w:rPr>
        <w:t>Предприятие располагает чистыми активами, сумма которых увеличилась на 21,2% и составила 2977056 тыс. руб.</w:t>
      </w:r>
    </w:p>
    <w:p w:rsidR="0076607F" w:rsidRPr="00766E18" w:rsidRDefault="0076607F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Темпы прироста прибыли</w:t>
      </w:r>
      <w:r w:rsidR="00E2307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66E18">
        <w:rPr>
          <w:rFonts w:ascii="Times New Roman" w:hAnsi="Times New Roman"/>
          <w:color w:val="000000"/>
          <w:sz w:val="28"/>
          <w:szCs w:val="28"/>
        </w:rPr>
        <w:t>- 57,2% сопровождаются темпами прироста объема продаж продукции – 20,8% при значительных темпах прироста всех активов предприятия – 30,8%. Данное соотношение сложилось под влиянием увеличения спроса на продукцию, ресурсы предприятия используются более эффективно, экономический потенциал предприятия возрос. Деловая активность предприятия увеличилась.</w:t>
      </w:r>
    </w:p>
    <w:p w:rsidR="0076607F" w:rsidRPr="00766E18" w:rsidRDefault="0076607F" w:rsidP="00766E18">
      <w:pPr>
        <w:tabs>
          <w:tab w:val="left" w:pos="3405"/>
        </w:tabs>
        <w:spacing w:after="0" w:line="36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66E18">
        <w:rPr>
          <w:rFonts w:ascii="Times New Roman" w:hAnsi="Times New Roman"/>
          <w:color w:val="000000"/>
          <w:sz w:val="28"/>
          <w:szCs w:val="28"/>
        </w:rPr>
        <w:t>На анализируемом предприятии рентабельность всех активов увеличилась по сравнению с прошлым годом на 2,61 пункта. Рентабельность собственного капитала повысилась в отчетном году по сравнению с прошлым годом на 14,71 пункта и составила 26,39</w:t>
      </w:r>
      <w:r w:rsidR="00766E18">
        <w:rPr>
          <w:rFonts w:ascii="Times New Roman" w:hAnsi="Times New Roman"/>
          <w:color w:val="000000"/>
          <w:sz w:val="28"/>
          <w:szCs w:val="28"/>
        </w:rPr>
        <w:t>%</w:t>
      </w:r>
      <w:r w:rsidRPr="00766E18">
        <w:rPr>
          <w:rFonts w:ascii="Times New Roman" w:hAnsi="Times New Roman"/>
          <w:color w:val="000000"/>
          <w:sz w:val="28"/>
          <w:szCs w:val="28"/>
        </w:rPr>
        <w:t>, т.е. было получено 26,39 копейки чистой прибыли с 1 руб. собственного капитала.</w:t>
      </w:r>
      <w:bookmarkStart w:id="0" w:name="_GoBack"/>
      <w:bookmarkEnd w:id="0"/>
    </w:p>
    <w:sectPr w:rsidR="0076607F" w:rsidRPr="00766E18" w:rsidSect="00766E18">
      <w:headerReference w:type="default" r:id="rId7"/>
      <w:pgSz w:w="11906" w:h="16838" w:code="9"/>
      <w:pgMar w:top="1134" w:right="850" w:bottom="1134" w:left="1701" w:header="720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70A9" w:rsidRDefault="006370A9" w:rsidP="001668B2">
      <w:pPr>
        <w:spacing w:after="0" w:line="240" w:lineRule="auto"/>
      </w:pPr>
      <w:r>
        <w:separator/>
      </w:r>
    </w:p>
  </w:endnote>
  <w:endnote w:type="continuationSeparator" w:id="0">
    <w:p w:rsidR="006370A9" w:rsidRDefault="006370A9" w:rsidP="001668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70A9" w:rsidRDefault="006370A9" w:rsidP="001668B2">
      <w:pPr>
        <w:spacing w:after="0" w:line="240" w:lineRule="auto"/>
      </w:pPr>
      <w:r>
        <w:separator/>
      </w:r>
    </w:p>
  </w:footnote>
  <w:footnote w:type="continuationSeparator" w:id="0">
    <w:p w:rsidR="006370A9" w:rsidRDefault="006370A9" w:rsidP="001668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6E18" w:rsidRPr="00766E18" w:rsidRDefault="00766E18" w:rsidP="00766E18">
    <w:pPr>
      <w:pStyle w:val="a7"/>
      <w:spacing w:after="0" w:line="240" w:lineRule="auto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40AAB"/>
    <w:multiLevelType w:val="hybridMultilevel"/>
    <w:tmpl w:val="19542B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B601BF5"/>
    <w:multiLevelType w:val="hybridMultilevel"/>
    <w:tmpl w:val="32B0F49E"/>
    <w:lvl w:ilvl="0" w:tplc="450099B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3B8E7E30"/>
    <w:multiLevelType w:val="hybridMultilevel"/>
    <w:tmpl w:val="4E3481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CE5706B"/>
    <w:multiLevelType w:val="hybridMultilevel"/>
    <w:tmpl w:val="3FA645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9366BF8"/>
    <w:multiLevelType w:val="hybridMultilevel"/>
    <w:tmpl w:val="9BE6702A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5">
    <w:nsid w:val="67334D85"/>
    <w:multiLevelType w:val="hybridMultilevel"/>
    <w:tmpl w:val="CCB0F1F2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5BCE4F30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">
    <w:nsid w:val="6D063FA1"/>
    <w:multiLevelType w:val="hybridMultilevel"/>
    <w:tmpl w:val="31865394"/>
    <w:lvl w:ilvl="0" w:tplc="8D80094E">
      <w:start w:val="4"/>
      <w:numFmt w:val="decimal"/>
      <w:lvlText w:val="%1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movePersonalInformation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B7AC1"/>
    <w:rsid w:val="0000147E"/>
    <w:rsid w:val="000063EC"/>
    <w:rsid w:val="00024FF2"/>
    <w:rsid w:val="00033CCD"/>
    <w:rsid w:val="000370D0"/>
    <w:rsid w:val="000652B7"/>
    <w:rsid w:val="0009053E"/>
    <w:rsid w:val="0009148F"/>
    <w:rsid w:val="00097BBD"/>
    <w:rsid w:val="000A48CA"/>
    <w:rsid w:val="000B1F6D"/>
    <w:rsid w:val="000C1507"/>
    <w:rsid w:val="000D237E"/>
    <w:rsid w:val="000F292B"/>
    <w:rsid w:val="00103306"/>
    <w:rsid w:val="001050A0"/>
    <w:rsid w:val="0010713A"/>
    <w:rsid w:val="001355F2"/>
    <w:rsid w:val="001421AE"/>
    <w:rsid w:val="001433F4"/>
    <w:rsid w:val="001462AB"/>
    <w:rsid w:val="0015359A"/>
    <w:rsid w:val="001668B2"/>
    <w:rsid w:val="001746FF"/>
    <w:rsid w:val="0017753B"/>
    <w:rsid w:val="0018653E"/>
    <w:rsid w:val="00190A1A"/>
    <w:rsid w:val="001B55EC"/>
    <w:rsid w:val="001D227F"/>
    <w:rsid w:val="001E558C"/>
    <w:rsid w:val="0020328B"/>
    <w:rsid w:val="00213E87"/>
    <w:rsid w:val="0022179C"/>
    <w:rsid w:val="0022650A"/>
    <w:rsid w:val="00272A7B"/>
    <w:rsid w:val="002921A7"/>
    <w:rsid w:val="002B7AC1"/>
    <w:rsid w:val="002C3DB8"/>
    <w:rsid w:val="002D5950"/>
    <w:rsid w:val="003101B7"/>
    <w:rsid w:val="0032789E"/>
    <w:rsid w:val="00332EFF"/>
    <w:rsid w:val="003873BC"/>
    <w:rsid w:val="00393723"/>
    <w:rsid w:val="00397AB1"/>
    <w:rsid w:val="003A128E"/>
    <w:rsid w:val="003B3740"/>
    <w:rsid w:val="003C50F1"/>
    <w:rsid w:val="003C6F8C"/>
    <w:rsid w:val="003E012E"/>
    <w:rsid w:val="003E3E37"/>
    <w:rsid w:val="003F0D8C"/>
    <w:rsid w:val="004016A0"/>
    <w:rsid w:val="0044159C"/>
    <w:rsid w:val="00461201"/>
    <w:rsid w:val="004A5F59"/>
    <w:rsid w:val="004D4480"/>
    <w:rsid w:val="004E0FF7"/>
    <w:rsid w:val="004E131C"/>
    <w:rsid w:val="005034A6"/>
    <w:rsid w:val="005179A7"/>
    <w:rsid w:val="00520679"/>
    <w:rsid w:val="005439A4"/>
    <w:rsid w:val="005447AA"/>
    <w:rsid w:val="00550AE2"/>
    <w:rsid w:val="0056322D"/>
    <w:rsid w:val="005A38C3"/>
    <w:rsid w:val="005B6870"/>
    <w:rsid w:val="005E0D2B"/>
    <w:rsid w:val="005E1648"/>
    <w:rsid w:val="005F4C99"/>
    <w:rsid w:val="005F7750"/>
    <w:rsid w:val="006217BE"/>
    <w:rsid w:val="006370A9"/>
    <w:rsid w:val="00643099"/>
    <w:rsid w:val="006552C0"/>
    <w:rsid w:val="00670375"/>
    <w:rsid w:val="006759B4"/>
    <w:rsid w:val="00695E94"/>
    <w:rsid w:val="0069713D"/>
    <w:rsid w:val="006A7BB8"/>
    <w:rsid w:val="006D31D1"/>
    <w:rsid w:val="006E4A79"/>
    <w:rsid w:val="00701CA5"/>
    <w:rsid w:val="00727B75"/>
    <w:rsid w:val="007517B7"/>
    <w:rsid w:val="007614B1"/>
    <w:rsid w:val="0076582F"/>
    <w:rsid w:val="0076607F"/>
    <w:rsid w:val="00766B9C"/>
    <w:rsid w:val="00766E18"/>
    <w:rsid w:val="00786AAA"/>
    <w:rsid w:val="007870B3"/>
    <w:rsid w:val="00790B76"/>
    <w:rsid w:val="007E2D90"/>
    <w:rsid w:val="00802A3C"/>
    <w:rsid w:val="00823362"/>
    <w:rsid w:val="00834ADF"/>
    <w:rsid w:val="0085139F"/>
    <w:rsid w:val="0085225B"/>
    <w:rsid w:val="008802F0"/>
    <w:rsid w:val="008B3EC5"/>
    <w:rsid w:val="008B7ED5"/>
    <w:rsid w:val="008C7BDC"/>
    <w:rsid w:val="008F49CC"/>
    <w:rsid w:val="00907B74"/>
    <w:rsid w:val="00922009"/>
    <w:rsid w:val="009467DC"/>
    <w:rsid w:val="009544B6"/>
    <w:rsid w:val="0097076A"/>
    <w:rsid w:val="00975C7E"/>
    <w:rsid w:val="00983E8F"/>
    <w:rsid w:val="0099222C"/>
    <w:rsid w:val="009C4EEF"/>
    <w:rsid w:val="009C5218"/>
    <w:rsid w:val="009C7901"/>
    <w:rsid w:val="009F17A7"/>
    <w:rsid w:val="00A049D6"/>
    <w:rsid w:val="00A11761"/>
    <w:rsid w:val="00A21340"/>
    <w:rsid w:val="00A31B92"/>
    <w:rsid w:val="00A352D0"/>
    <w:rsid w:val="00A46240"/>
    <w:rsid w:val="00A51FA3"/>
    <w:rsid w:val="00A53704"/>
    <w:rsid w:val="00A67011"/>
    <w:rsid w:val="00A717D5"/>
    <w:rsid w:val="00A80553"/>
    <w:rsid w:val="00A856FF"/>
    <w:rsid w:val="00AA7829"/>
    <w:rsid w:val="00AB720E"/>
    <w:rsid w:val="00AC24F4"/>
    <w:rsid w:val="00AE0CB9"/>
    <w:rsid w:val="00AF2D5B"/>
    <w:rsid w:val="00B071E0"/>
    <w:rsid w:val="00B1001E"/>
    <w:rsid w:val="00B214F6"/>
    <w:rsid w:val="00B46CF3"/>
    <w:rsid w:val="00B75071"/>
    <w:rsid w:val="00B87F6D"/>
    <w:rsid w:val="00BC20F6"/>
    <w:rsid w:val="00C23803"/>
    <w:rsid w:val="00C4505E"/>
    <w:rsid w:val="00C45A3A"/>
    <w:rsid w:val="00C45DED"/>
    <w:rsid w:val="00C61CC4"/>
    <w:rsid w:val="00C70229"/>
    <w:rsid w:val="00C81A16"/>
    <w:rsid w:val="00C83A53"/>
    <w:rsid w:val="00C917B3"/>
    <w:rsid w:val="00C9389D"/>
    <w:rsid w:val="00C9602D"/>
    <w:rsid w:val="00CA3557"/>
    <w:rsid w:val="00CB222D"/>
    <w:rsid w:val="00CB2320"/>
    <w:rsid w:val="00CB2B33"/>
    <w:rsid w:val="00CB42E0"/>
    <w:rsid w:val="00CB51EE"/>
    <w:rsid w:val="00CC7890"/>
    <w:rsid w:val="00D20437"/>
    <w:rsid w:val="00D4503A"/>
    <w:rsid w:val="00D56107"/>
    <w:rsid w:val="00D61026"/>
    <w:rsid w:val="00D65025"/>
    <w:rsid w:val="00DA5060"/>
    <w:rsid w:val="00DB5461"/>
    <w:rsid w:val="00DC2FF5"/>
    <w:rsid w:val="00DE6280"/>
    <w:rsid w:val="00E2307E"/>
    <w:rsid w:val="00E237F7"/>
    <w:rsid w:val="00E35CC8"/>
    <w:rsid w:val="00E5362C"/>
    <w:rsid w:val="00E77C6F"/>
    <w:rsid w:val="00E9724F"/>
    <w:rsid w:val="00E97F1B"/>
    <w:rsid w:val="00EC1095"/>
    <w:rsid w:val="00ED0174"/>
    <w:rsid w:val="00EF7931"/>
    <w:rsid w:val="00F14A82"/>
    <w:rsid w:val="00F37DA9"/>
    <w:rsid w:val="00F4426E"/>
    <w:rsid w:val="00F82F80"/>
    <w:rsid w:val="00F96387"/>
    <w:rsid w:val="00F97643"/>
    <w:rsid w:val="00FB781D"/>
    <w:rsid w:val="00FB7E5B"/>
    <w:rsid w:val="00FE1D90"/>
    <w:rsid w:val="00FE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AC1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2B7AC1"/>
    <w:pPr>
      <w:spacing w:before="120" w:after="120" w:line="240" w:lineRule="auto"/>
      <w:ind w:firstLine="340"/>
      <w:jc w:val="both"/>
    </w:pPr>
    <w:rPr>
      <w:rFonts w:ascii="Times New Roman" w:eastAsia="Calibri" w:hAnsi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2B7AC1"/>
    <w:pPr>
      <w:spacing w:after="120" w:line="240" w:lineRule="auto"/>
      <w:ind w:left="283"/>
    </w:pPr>
    <w:rPr>
      <w:rFonts w:ascii="Times New Roman" w:eastAsia="Calibri" w:hAnsi="Times New Roman"/>
      <w:sz w:val="24"/>
      <w:szCs w:val="24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2B7AC1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HTML">
    <w:name w:val="HTML Preformatted"/>
    <w:basedOn w:val="a"/>
    <w:link w:val="HTML0"/>
    <w:uiPriority w:val="99"/>
    <w:rsid w:val="00FE1D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2B7AC1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7">
    <w:name w:val="header"/>
    <w:basedOn w:val="a"/>
    <w:link w:val="a8"/>
    <w:uiPriority w:val="99"/>
    <w:rsid w:val="001668B2"/>
    <w:pPr>
      <w:tabs>
        <w:tab w:val="center" w:pos="4677"/>
        <w:tab w:val="right" w:pos="9355"/>
      </w:tabs>
    </w:pPr>
  </w:style>
  <w:style w:type="character" w:customStyle="1" w:styleId="HTML0">
    <w:name w:val="Стандартный HTML Знак"/>
    <w:link w:val="HTML"/>
    <w:uiPriority w:val="99"/>
    <w:locked/>
    <w:rsid w:val="00FE1D90"/>
    <w:rPr>
      <w:rFonts w:ascii="Courier New" w:eastAsia="Times New Roman" w:hAnsi="Courier New" w:cs="Courier New"/>
    </w:rPr>
  </w:style>
  <w:style w:type="paragraph" w:styleId="a9">
    <w:name w:val="footer"/>
    <w:basedOn w:val="a"/>
    <w:link w:val="aa"/>
    <w:uiPriority w:val="99"/>
    <w:semiHidden/>
    <w:rsid w:val="001668B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1668B2"/>
    <w:rPr>
      <w:rFonts w:cs="Times New Roman"/>
      <w:sz w:val="22"/>
      <w:szCs w:val="22"/>
      <w:lang w:val="x-none" w:eastAsia="en-US"/>
    </w:rPr>
  </w:style>
  <w:style w:type="paragraph" w:styleId="ab">
    <w:name w:val="No Spacing"/>
    <w:uiPriority w:val="99"/>
    <w:qFormat/>
    <w:rsid w:val="00F37DA9"/>
    <w:rPr>
      <w:rFonts w:eastAsia="Times New Roman"/>
      <w:sz w:val="22"/>
      <w:szCs w:val="22"/>
      <w:lang w:eastAsia="en-US"/>
    </w:rPr>
  </w:style>
  <w:style w:type="character" w:customStyle="1" w:styleId="aa">
    <w:name w:val="Нижний колонтитул Знак"/>
    <w:link w:val="a9"/>
    <w:uiPriority w:val="99"/>
    <w:semiHidden/>
    <w:locked/>
    <w:rsid w:val="001668B2"/>
    <w:rPr>
      <w:rFonts w:cs="Times New Roman"/>
      <w:sz w:val="22"/>
      <w:szCs w:val="22"/>
      <w:lang w:val="x-none" w:eastAsia="en-US"/>
    </w:rPr>
  </w:style>
  <w:style w:type="table" w:styleId="1">
    <w:name w:val="Table Grid 1"/>
    <w:basedOn w:val="a1"/>
    <w:uiPriority w:val="99"/>
    <w:rsid w:val="00766E18"/>
    <w:rPr>
      <w:rFonts w:eastAsia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398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8536</Words>
  <Characters>48657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/>
  <LinksUpToDate>false</LinksUpToDate>
  <CharactersWithSpaces>57079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/>
  <cp:keywords/>
  <dc:description>Обработан пакетом :: Методичка :: _x000d_http://alex-mail.at.tut.by/_x000d_(c) 2007-2009 Александр, г.Брест_x000d_E-mail: alex-mail@tut.by</dc:description>
  <cp:lastModifiedBy/>
  <cp:revision>1</cp:revision>
  <cp:lastPrinted>2009-07-11T06:26:00Z</cp:lastPrinted>
  <dcterms:created xsi:type="dcterms:W3CDTF">2014-05-08T22:48:00Z</dcterms:created>
  <dcterms:modified xsi:type="dcterms:W3CDTF">2014-05-08T22:48:00Z</dcterms:modified>
</cp:coreProperties>
</file>