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EB" w:rsidRPr="004E20D2" w:rsidRDefault="00C115EB" w:rsidP="00A65CFC">
      <w:pPr>
        <w:pStyle w:val="aff"/>
      </w:pPr>
      <w:r w:rsidRPr="004E20D2">
        <w:t>ФЕДЕРАЛЬНОЕ АГЕНТСТВО ПО ОБРАЗОВАНИЮ</w:t>
      </w:r>
    </w:p>
    <w:p w:rsidR="00C115EB" w:rsidRPr="004E20D2" w:rsidRDefault="00C115EB" w:rsidP="00A65CFC">
      <w:pPr>
        <w:pStyle w:val="aff"/>
      </w:pPr>
      <w:r w:rsidRPr="004E20D2">
        <w:t>МОСКОВСКИЙ ГОСУДАРСТВЕННЫЙ ИНДУСТРИАЛЬНЫЙ</w:t>
      </w:r>
    </w:p>
    <w:p w:rsidR="005C0291" w:rsidRPr="004E20D2" w:rsidRDefault="005C0291" w:rsidP="00A65CFC">
      <w:pPr>
        <w:pStyle w:val="aff"/>
      </w:pPr>
      <w:r w:rsidRPr="004E20D2">
        <w:t>УНИВЕРСИТЕТ (ГОУ МГИУ</w:t>
      </w:r>
      <w:r w:rsidR="004E20D2" w:rsidRPr="004E20D2">
        <w:t xml:space="preserve">) </w:t>
      </w:r>
    </w:p>
    <w:p w:rsidR="004E20D2" w:rsidRPr="004E20D2" w:rsidRDefault="005C0291" w:rsidP="00A65CFC">
      <w:pPr>
        <w:pStyle w:val="aff"/>
      </w:pPr>
      <w:r w:rsidRPr="004E20D2">
        <w:t>ИСТИТУТ ДИСТАНЦИОННОГО ОБРАЗОВАНИЯ</w:t>
      </w: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C115EB" w:rsidRPr="004E20D2" w:rsidRDefault="005C0291" w:rsidP="00A65CFC">
      <w:pPr>
        <w:pStyle w:val="aff"/>
      </w:pPr>
      <w:r w:rsidRPr="004E20D2">
        <w:t>Отчёт о практике</w:t>
      </w:r>
    </w:p>
    <w:p w:rsidR="004E20D2" w:rsidRPr="004E20D2" w:rsidRDefault="00DA1FFD" w:rsidP="00A65CFC">
      <w:pPr>
        <w:pStyle w:val="aff"/>
      </w:pPr>
      <w:r w:rsidRPr="004E20D2">
        <w:t>По бухгалтерскому (финансовому</w:t>
      </w:r>
      <w:r w:rsidR="004E20D2" w:rsidRPr="004E20D2">
        <w:t xml:space="preserve">) </w:t>
      </w:r>
      <w:r w:rsidR="005C0291" w:rsidRPr="004E20D2">
        <w:t>учёту</w:t>
      </w:r>
    </w:p>
    <w:p w:rsidR="004E20D2" w:rsidRPr="004E20D2" w:rsidRDefault="005C0291" w:rsidP="00A65CFC">
      <w:pPr>
        <w:pStyle w:val="aff"/>
      </w:pPr>
      <w:r w:rsidRPr="004E20D2">
        <w:t>Место прохождения</w:t>
      </w:r>
      <w:r w:rsidR="00DA1FFD" w:rsidRPr="004E20D2">
        <w:t xml:space="preserve"> практики</w:t>
      </w:r>
      <w:r w:rsidR="004E20D2" w:rsidRPr="004E20D2">
        <w:t xml:space="preserve">: </w:t>
      </w:r>
    </w:p>
    <w:p w:rsidR="004E20D2" w:rsidRPr="004E20D2" w:rsidRDefault="00DA1FFD" w:rsidP="00A65CFC">
      <w:pPr>
        <w:pStyle w:val="aff"/>
      </w:pPr>
      <w:r w:rsidRPr="004E20D2">
        <w:t>БЕЛОКАЛИТВЕНСКОЕ МЕТАЛЛУРГИЧЕСКОЕ ПРОИЗВОДСТВЕННОЕ ОБЪЕДИНЕНИЕ</w:t>
      </w:r>
    </w:p>
    <w:p w:rsidR="00A65CFC" w:rsidRDefault="00A65CFC" w:rsidP="00A65CFC">
      <w:pPr>
        <w:pStyle w:val="aff"/>
        <w:jc w:val="both"/>
      </w:pPr>
    </w:p>
    <w:p w:rsidR="00A65CFC" w:rsidRDefault="00A65CFC" w:rsidP="00A65CFC">
      <w:pPr>
        <w:pStyle w:val="aff"/>
        <w:jc w:val="both"/>
      </w:pPr>
    </w:p>
    <w:p w:rsidR="00A65CFC" w:rsidRDefault="00A65CFC" w:rsidP="00A65CFC">
      <w:pPr>
        <w:pStyle w:val="aff"/>
        <w:jc w:val="both"/>
      </w:pPr>
    </w:p>
    <w:p w:rsidR="004E20D2" w:rsidRPr="004E20D2" w:rsidRDefault="005C0291" w:rsidP="00A65CFC">
      <w:pPr>
        <w:pStyle w:val="aff"/>
        <w:jc w:val="both"/>
      </w:pPr>
      <w:r w:rsidRPr="004E20D2">
        <w:t>Срок практики</w:t>
      </w:r>
      <w:r w:rsidR="004E20D2" w:rsidRPr="004E20D2">
        <w:t xml:space="preserve">: </w:t>
      </w:r>
      <w:r w:rsidRPr="004E20D2">
        <w:t xml:space="preserve">с </w:t>
      </w:r>
      <w:r w:rsidR="00BD479D" w:rsidRPr="004E20D2">
        <w:t>01</w:t>
      </w:r>
      <w:r w:rsidR="004E20D2">
        <w:t>.0</w:t>
      </w:r>
      <w:r w:rsidR="00BD479D" w:rsidRPr="004E20D2">
        <w:t>4</w:t>
      </w:r>
      <w:r w:rsidR="004E20D2" w:rsidRPr="004E20D2">
        <w:t xml:space="preserve">. </w:t>
      </w:r>
      <w:r w:rsidR="004E20D2">
        <w:t>. 20</w:t>
      </w:r>
      <w:r w:rsidR="00464F66" w:rsidRPr="004E20D2">
        <w:t>08</w:t>
      </w:r>
      <w:r w:rsidR="004E20D2" w:rsidRPr="004E20D2">
        <w:t xml:space="preserve"> </w:t>
      </w:r>
      <w:r w:rsidRPr="004E20D2">
        <w:t>по</w:t>
      </w:r>
      <w:r w:rsidR="00464F66" w:rsidRPr="004E20D2">
        <w:t xml:space="preserve"> </w:t>
      </w:r>
      <w:r w:rsidR="00BD479D" w:rsidRPr="004E20D2">
        <w:t>20</w:t>
      </w:r>
      <w:r w:rsidR="004E20D2">
        <w:t>.04. 20</w:t>
      </w:r>
      <w:r w:rsidR="00DA1FFD" w:rsidRPr="004E20D2">
        <w:t>08</w:t>
      </w:r>
    </w:p>
    <w:p w:rsidR="004E20D2" w:rsidRPr="004E20D2" w:rsidRDefault="005C0291" w:rsidP="00A65CFC">
      <w:pPr>
        <w:pStyle w:val="aff"/>
        <w:jc w:val="left"/>
      </w:pPr>
      <w:r w:rsidRPr="004E20D2">
        <w:t>Студент</w:t>
      </w:r>
      <w:r w:rsidR="004E20D2" w:rsidRPr="004E20D2">
        <w:t xml:space="preserve">: </w:t>
      </w:r>
      <w:r w:rsidR="00DA1FFD" w:rsidRPr="004E20D2">
        <w:t>Ильина Елена Александровна</w:t>
      </w:r>
    </w:p>
    <w:p w:rsidR="004E20D2" w:rsidRPr="004E20D2" w:rsidRDefault="005C0291" w:rsidP="00A65CFC">
      <w:pPr>
        <w:pStyle w:val="aff"/>
        <w:jc w:val="left"/>
      </w:pPr>
      <w:r w:rsidRPr="004E20D2">
        <w:t>Группа</w:t>
      </w:r>
      <w:r w:rsidR="004E20D2" w:rsidRPr="004E20D2">
        <w:t xml:space="preserve">: </w:t>
      </w:r>
      <w:r w:rsidR="00DA1FFD" w:rsidRPr="004E20D2">
        <w:t xml:space="preserve">БК 06 Б 22 П </w:t>
      </w:r>
    </w:p>
    <w:p w:rsidR="004E20D2" w:rsidRPr="004E20D2" w:rsidRDefault="00DA1FFD" w:rsidP="00A65CFC">
      <w:pPr>
        <w:pStyle w:val="aff"/>
        <w:jc w:val="left"/>
      </w:pPr>
      <w:r w:rsidRPr="004E20D2">
        <w:t>Семестр</w:t>
      </w:r>
      <w:r w:rsidR="004E20D2" w:rsidRPr="004E20D2">
        <w:t xml:space="preserve">: </w:t>
      </w:r>
      <w:r w:rsidRPr="004E20D2">
        <w:rPr>
          <w:lang w:val="en-US"/>
        </w:rPr>
        <w:t>IV</w:t>
      </w:r>
    </w:p>
    <w:p w:rsidR="005C0291" w:rsidRPr="004E20D2" w:rsidRDefault="005C0291" w:rsidP="00A65CFC">
      <w:pPr>
        <w:pStyle w:val="aff"/>
        <w:jc w:val="left"/>
      </w:pPr>
      <w:r w:rsidRPr="004E20D2">
        <w:t>Руководитель практики</w:t>
      </w:r>
      <w:r w:rsidR="004E20D2" w:rsidRPr="004E20D2">
        <w:t xml:space="preserve">: </w:t>
      </w:r>
    </w:p>
    <w:p w:rsidR="004E20D2" w:rsidRPr="004E20D2" w:rsidRDefault="00DA1FFD" w:rsidP="00A65CFC">
      <w:pPr>
        <w:pStyle w:val="aff"/>
        <w:jc w:val="left"/>
      </w:pPr>
      <w:r w:rsidRPr="004E20D2">
        <w:t>Д</w:t>
      </w:r>
      <w:r w:rsidR="005C0291" w:rsidRPr="004E20D2">
        <w:t>ата</w:t>
      </w:r>
      <w:r w:rsidR="004E20D2" w:rsidRPr="004E20D2">
        <w:t xml:space="preserve">: </w:t>
      </w:r>
      <w:r w:rsidR="00EB7CD0" w:rsidRPr="004E20D2">
        <w:t>20</w:t>
      </w:r>
      <w:r w:rsidR="004E20D2">
        <w:t>.04. 20</w:t>
      </w:r>
      <w:r w:rsidR="00EB7CD0" w:rsidRPr="004E20D2">
        <w:t>08</w:t>
      </w: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A65CFC" w:rsidRDefault="00A65CFC" w:rsidP="00A65CFC">
      <w:pPr>
        <w:pStyle w:val="aff"/>
      </w:pPr>
    </w:p>
    <w:p w:rsidR="00DA1FFD" w:rsidRPr="004E20D2" w:rsidRDefault="00EB7CD0" w:rsidP="00A65CFC">
      <w:pPr>
        <w:pStyle w:val="aff"/>
      </w:pPr>
      <w:r w:rsidRPr="004E20D2">
        <w:t>2008</w:t>
      </w:r>
    </w:p>
    <w:p w:rsidR="004E20D2" w:rsidRDefault="00A65CFC" w:rsidP="003F51EB">
      <w:pPr>
        <w:pStyle w:val="2"/>
      </w:pPr>
      <w:r>
        <w:br w:type="page"/>
      </w:r>
      <w:r w:rsidR="00924BD5" w:rsidRPr="004E20D2">
        <w:t>План работы</w:t>
      </w:r>
    </w:p>
    <w:p w:rsidR="003F51EB" w:rsidRPr="003F51EB" w:rsidRDefault="003F51EB" w:rsidP="003F51EB"/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Отзыв</w:t>
      </w:r>
      <w:r>
        <w:rPr>
          <w:noProof/>
          <w:webHidden/>
        </w:rPr>
        <w:tab/>
        <w:t>3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Рецензия</w:t>
      </w:r>
      <w:r>
        <w:rPr>
          <w:noProof/>
          <w:webHidden/>
        </w:rPr>
        <w:tab/>
        <w:t>4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  <w:lang w:val="en-US"/>
        </w:rPr>
        <w:t>I</w:t>
      </w:r>
      <w:r w:rsidRPr="007C6363">
        <w:rPr>
          <w:rStyle w:val="af4"/>
          <w:noProof/>
        </w:rPr>
        <w:t>. Краткая характеристика ОАО БКМПО</w:t>
      </w:r>
      <w:r>
        <w:rPr>
          <w:noProof/>
          <w:webHidden/>
        </w:rPr>
        <w:tab/>
        <w:t>6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  <w:lang w:val="en-US"/>
        </w:rPr>
        <w:t>II</w:t>
      </w:r>
      <w:r w:rsidRPr="007C6363">
        <w:rPr>
          <w:rStyle w:val="af4"/>
          <w:noProof/>
        </w:rPr>
        <w:t>. Организация бухгалтерского финансового учета на ОАО БКМПО</w:t>
      </w:r>
      <w:r>
        <w:rPr>
          <w:noProof/>
          <w:webHidden/>
        </w:rPr>
        <w:tab/>
        <w:t>7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1. Структура бухгалтерии</w:t>
      </w:r>
      <w:r>
        <w:rPr>
          <w:noProof/>
          <w:webHidden/>
        </w:rPr>
        <w:tab/>
        <w:t>7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2. Взаимосвязь бухгалтерии со структурными подразделениями ОАО БКМПО</w:t>
      </w:r>
      <w:r>
        <w:rPr>
          <w:noProof/>
          <w:webHidden/>
        </w:rPr>
        <w:tab/>
        <w:t>8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3. Используемая на ОАО БКМПО форма бухгалтерского учета</w:t>
      </w:r>
      <w:r>
        <w:rPr>
          <w:noProof/>
          <w:webHidden/>
        </w:rPr>
        <w:tab/>
        <w:t>9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  <w:lang w:val="en-US"/>
        </w:rPr>
        <w:t>III</w:t>
      </w:r>
      <w:r w:rsidRPr="007C6363">
        <w:rPr>
          <w:rStyle w:val="af4"/>
          <w:noProof/>
        </w:rPr>
        <w:t>. Описание конкретного участка бухгалтерского учета на ОАО БКМПО.</w:t>
      </w:r>
      <w:r>
        <w:rPr>
          <w:noProof/>
          <w:webHidden/>
        </w:rPr>
        <w:tab/>
        <w:t>14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1. Состав бухгалтерской отчетности</w:t>
      </w:r>
      <w:r>
        <w:rPr>
          <w:noProof/>
          <w:webHidden/>
        </w:rPr>
        <w:tab/>
        <w:t>14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2. Содержание бухгалтерского баланса</w:t>
      </w:r>
      <w:r>
        <w:rPr>
          <w:noProof/>
          <w:webHidden/>
        </w:rPr>
        <w:tab/>
        <w:t>16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3. Содержание отчета о прибылях и убытках</w:t>
      </w:r>
      <w:r>
        <w:rPr>
          <w:noProof/>
          <w:webHidden/>
        </w:rPr>
        <w:tab/>
        <w:t>18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4. Содержание пояснений к бухгалтерскому балансу и отчету о прибылях и убытках</w:t>
      </w:r>
      <w:r>
        <w:rPr>
          <w:noProof/>
          <w:webHidden/>
        </w:rPr>
        <w:tab/>
        <w:t>18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  <w:lang w:val="en-US"/>
        </w:rPr>
        <w:t>IV</w:t>
      </w:r>
      <w:r w:rsidRPr="007C6363">
        <w:rPr>
          <w:rStyle w:val="af4"/>
          <w:noProof/>
        </w:rPr>
        <w:t>. Итоги работы, проделанной в ходе производственной практики на ОАО БКМПО</w:t>
      </w:r>
      <w:r>
        <w:rPr>
          <w:noProof/>
          <w:webHidden/>
        </w:rPr>
        <w:tab/>
        <w:t>23</w:t>
      </w:r>
    </w:p>
    <w:p w:rsidR="003F51EB" w:rsidRDefault="003F51EB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C6363">
        <w:rPr>
          <w:rStyle w:val="af4"/>
          <w:noProof/>
        </w:rPr>
        <w:t>Список используемой литературы</w:t>
      </w:r>
      <w:r>
        <w:rPr>
          <w:noProof/>
          <w:webHidden/>
        </w:rPr>
        <w:tab/>
        <w:t>24</w:t>
      </w:r>
    </w:p>
    <w:p w:rsidR="004E20D2" w:rsidRPr="004E20D2" w:rsidRDefault="004E20D2" w:rsidP="004E20D2">
      <w:pPr>
        <w:widowControl w:val="0"/>
        <w:autoSpaceDE w:val="0"/>
        <w:autoSpaceDN w:val="0"/>
        <w:adjustRightInd w:val="0"/>
        <w:ind w:firstLine="709"/>
      </w:pPr>
    </w:p>
    <w:p w:rsidR="004E20D2" w:rsidRPr="004E20D2" w:rsidRDefault="00A65CFC" w:rsidP="00A65CFC">
      <w:pPr>
        <w:pStyle w:val="2"/>
      </w:pPr>
      <w:r>
        <w:br w:type="page"/>
      </w:r>
      <w:bookmarkStart w:id="0" w:name="_Toc229081146"/>
      <w:r>
        <w:t>Отзы</w:t>
      </w:r>
      <w:r w:rsidRPr="004E20D2">
        <w:t>в</w:t>
      </w:r>
      <w:bookmarkEnd w:id="0"/>
    </w:p>
    <w:p w:rsidR="00A65CFC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Руководителя практики от предприятия (учреждения</w:t>
      </w:r>
      <w:r w:rsidR="004E20D2" w:rsidRPr="004E20D2">
        <w:t xml:space="preserve">) </w:t>
      </w:r>
      <w:r w:rsidR="00B610D7" w:rsidRPr="004E20D2">
        <w:t xml:space="preserve">ОАО </w:t>
      </w:r>
      <w:r w:rsidRPr="004E20D2">
        <w:t>Белокалитвинское металлургическое производственное объединение</w:t>
      </w:r>
      <w:r w:rsidR="00B610D7" w:rsidRPr="004E20D2">
        <w:t>______</w:t>
      </w: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(полное наименование предприятия, учреждения</w:t>
      </w:r>
      <w:r w:rsidR="004E20D2" w:rsidRPr="004E20D2">
        <w:t xml:space="preserve">) 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Студент Ильина</w:t>
      </w:r>
      <w:r w:rsidR="004E20D2" w:rsidRPr="004E20D2">
        <w:t xml:space="preserve">. </w:t>
      </w:r>
      <w:r w:rsidRPr="004E20D2">
        <w:t>Елена</w:t>
      </w:r>
      <w:r w:rsidR="004E20D2" w:rsidRPr="004E20D2">
        <w:t xml:space="preserve">. </w:t>
      </w:r>
      <w:r w:rsidRPr="004E20D2">
        <w:t>Александровна_________________________________</w:t>
      </w:r>
      <w:r w:rsidR="004E20D2" w:rsidRPr="004E20D2">
        <w:t xml:space="preserve"> </w:t>
      </w: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rPr>
          <w:lang w:val="en-US"/>
        </w:rPr>
        <w:t>II</w:t>
      </w:r>
      <w:r w:rsidR="004E20D2" w:rsidRPr="004E20D2">
        <w:t xml:space="preserve"> </w:t>
      </w:r>
      <w:r w:rsidRPr="004E20D2">
        <w:t>/</w:t>
      </w:r>
      <w:r w:rsidR="004E20D2" w:rsidRPr="004E20D2">
        <w:t xml:space="preserve"> </w:t>
      </w:r>
      <w:r w:rsidRPr="004E20D2">
        <w:t>курса</w:t>
      </w:r>
      <w:r w:rsidR="004E20D2" w:rsidRPr="004E20D2">
        <w:t xml:space="preserve"> </w:t>
      </w:r>
      <w:r w:rsidRPr="004E20D2">
        <w:t xml:space="preserve">Московского государственного индустриального </w:t>
      </w:r>
      <w:r w:rsidR="00B610D7" w:rsidRPr="004E20D2">
        <w:t>у</w:t>
      </w:r>
      <w:r w:rsidRPr="004E20D2">
        <w:t>ниверситета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проходил практику по дисциплине "Бухгалтерский (финансовый</w:t>
      </w:r>
      <w:r w:rsidR="004E20D2" w:rsidRPr="004E20D2">
        <w:t xml:space="preserve">) </w:t>
      </w:r>
      <w:r w:rsidRPr="004E20D2">
        <w:t>учет" в период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с</w:t>
      </w:r>
      <w:r w:rsidR="004E20D2" w:rsidRPr="004E20D2">
        <w:t xml:space="preserve"> </w:t>
      </w:r>
      <w:r w:rsidR="00C03FD5" w:rsidRPr="004E20D2">
        <w:t>" 01 " апреля</w:t>
      </w:r>
      <w:r w:rsidR="004E20D2" w:rsidRPr="004E20D2">
        <w:t xml:space="preserve"> </w:t>
      </w:r>
      <w:r w:rsidRPr="004E20D2">
        <w:t>2008 г</w:t>
      </w:r>
      <w:r w:rsidR="004E20D2" w:rsidRPr="004E20D2">
        <w:t xml:space="preserve">. </w:t>
      </w:r>
      <w:r w:rsidRPr="004E20D2">
        <w:t>по</w:t>
      </w:r>
      <w:r w:rsidR="004E20D2" w:rsidRPr="004E20D2">
        <w:t xml:space="preserve"> </w:t>
      </w:r>
      <w:r w:rsidR="00C03FD5" w:rsidRPr="004E20D2">
        <w:t>" 20</w:t>
      </w:r>
      <w:r w:rsidRPr="004E20D2">
        <w:t xml:space="preserve"> " апреля</w:t>
      </w:r>
      <w:r w:rsidR="004E20D2" w:rsidRPr="004E20D2">
        <w:t xml:space="preserve"> </w:t>
      </w:r>
      <w:r w:rsidRPr="004E20D2">
        <w:t>2008 г</w:t>
      </w:r>
      <w:r w:rsidR="004E20D2" w:rsidRPr="004E20D2">
        <w:t xml:space="preserve">. </w:t>
      </w:r>
    </w:p>
    <w:p w:rsidR="004E20D2" w:rsidRPr="004E20D2" w:rsidRDefault="002A6934" w:rsidP="00A65CFC">
      <w:pPr>
        <w:widowControl w:val="0"/>
        <w:autoSpaceDE w:val="0"/>
        <w:autoSpaceDN w:val="0"/>
        <w:adjustRightInd w:val="0"/>
        <w:ind w:firstLine="0"/>
      </w:pPr>
      <w:r w:rsidRPr="004E20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0D7" w:rsidRPr="004E20D2">
        <w:t>___________________________________________________________________________________________________________________________________________________________</w:t>
      </w: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Руководитель практики от предприятия ________________ </w:t>
      </w: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________________________________________</w:t>
      </w:r>
      <w:r w:rsidR="00A65CFC">
        <w:t>_____________________</w:t>
      </w:r>
    </w:p>
    <w:p w:rsidR="002A6934" w:rsidRPr="004E20D2" w:rsidRDefault="00A65CFC" w:rsidP="00A65CFC">
      <w:pPr>
        <w:pStyle w:val="2"/>
      </w:pPr>
      <w:r>
        <w:br w:type="page"/>
      </w:r>
      <w:bookmarkStart w:id="1" w:name="_Toc229081147"/>
      <w:r>
        <w:t>Рецензи</w:t>
      </w:r>
      <w:r w:rsidRPr="004E20D2">
        <w:t>я</w:t>
      </w:r>
      <w:bookmarkEnd w:id="1"/>
    </w:p>
    <w:p w:rsidR="00A65CFC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руководителя практики</w:t>
      </w:r>
    </w:p>
    <w:p w:rsidR="002A6934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 Московского государственного индустриального университета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0D7" w:rsidRPr="004E20D2">
        <w:t>________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"____"___________________2008г</w:t>
      </w:r>
      <w:r w:rsidR="004E20D2" w:rsidRPr="004E20D2">
        <w:t xml:space="preserve">. </w:t>
      </w:r>
    </w:p>
    <w:p w:rsidR="004E20D2" w:rsidRPr="004E20D2" w:rsidRDefault="002A6934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Преподавател</w:t>
      </w:r>
      <w:r w:rsidR="00B610D7" w:rsidRPr="004E20D2">
        <w:t>ь_______________</w:t>
      </w:r>
      <w:r w:rsidRPr="004E20D2">
        <w:t xml:space="preserve"> Е</w:t>
      </w:r>
      <w:r w:rsidR="004E20D2">
        <w:t xml:space="preserve">.А. </w:t>
      </w:r>
      <w:r w:rsidRPr="004E20D2">
        <w:t>Черенкова</w:t>
      </w:r>
    </w:p>
    <w:p w:rsidR="00B610D7" w:rsidRPr="004E20D2" w:rsidRDefault="00B610D7" w:rsidP="004E20D2">
      <w:pPr>
        <w:widowControl w:val="0"/>
        <w:autoSpaceDE w:val="0"/>
        <w:autoSpaceDN w:val="0"/>
        <w:adjustRightInd w:val="0"/>
        <w:ind w:firstLine="709"/>
      </w:pPr>
      <w:r w:rsidRPr="004E20D2">
        <w:t>Дневник прохождения практики</w:t>
      </w:r>
    </w:p>
    <w:p w:rsidR="00B610D7" w:rsidRPr="004E20D2" w:rsidRDefault="00B610D7" w:rsidP="004E20D2">
      <w:pPr>
        <w:widowControl w:val="0"/>
        <w:autoSpaceDE w:val="0"/>
        <w:autoSpaceDN w:val="0"/>
        <w:adjustRightInd w:val="0"/>
        <w:ind w:firstLine="709"/>
      </w:pPr>
      <w:r w:rsidRPr="004E20D2">
        <w:t>по предмету "Бухгалтерский (финансовый</w:t>
      </w:r>
      <w:r w:rsidR="004E20D2" w:rsidRPr="004E20D2">
        <w:t xml:space="preserve">) </w:t>
      </w:r>
      <w:r w:rsidRPr="004E20D2">
        <w:t>учет"</w:t>
      </w:r>
    </w:p>
    <w:p w:rsidR="004E20D2" w:rsidRPr="004E20D2" w:rsidRDefault="00B610D7" w:rsidP="004E20D2">
      <w:pPr>
        <w:widowControl w:val="0"/>
        <w:autoSpaceDE w:val="0"/>
        <w:autoSpaceDN w:val="0"/>
        <w:adjustRightInd w:val="0"/>
        <w:ind w:firstLine="709"/>
      </w:pPr>
      <w:r w:rsidRPr="004E20D2">
        <w:t>студенткой Ильиной Еленой Александровной</w:t>
      </w:r>
      <w:r w:rsidR="004E20D2" w:rsidRPr="004E20D2">
        <w:t xml:space="preserve"> </w:t>
      </w:r>
      <w:r w:rsidRPr="004E20D2">
        <w:t>группы Бк 06 Б 22 п</w:t>
      </w:r>
    </w:p>
    <w:p w:rsidR="00B610D7" w:rsidRPr="004E20D2" w:rsidRDefault="00B610D7" w:rsidP="004E20D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820"/>
        <w:gridCol w:w="4380"/>
        <w:gridCol w:w="1018"/>
      </w:tblGrid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B610D7" w:rsidP="00B709B3">
            <w:pPr>
              <w:pStyle w:val="af9"/>
            </w:pPr>
            <w:r w:rsidRPr="004E20D2">
              <w:t>Дата</w:t>
            </w:r>
          </w:p>
        </w:tc>
        <w:tc>
          <w:tcPr>
            <w:tcW w:w="1820" w:type="dxa"/>
            <w:vAlign w:val="center"/>
          </w:tcPr>
          <w:p w:rsidR="00B610D7" w:rsidRPr="004E20D2" w:rsidRDefault="00B610D7" w:rsidP="00B709B3">
            <w:pPr>
              <w:pStyle w:val="af9"/>
            </w:pPr>
            <w:r w:rsidRPr="004E20D2">
              <w:t>Структурное подразделение</w:t>
            </w:r>
          </w:p>
        </w:tc>
        <w:tc>
          <w:tcPr>
            <w:tcW w:w="4380" w:type="dxa"/>
            <w:vAlign w:val="center"/>
          </w:tcPr>
          <w:p w:rsidR="00B610D7" w:rsidRPr="004E20D2" w:rsidRDefault="00B610D7" w:rsidP="00B709B3">
            <w:pPr>
              <w:pStyle w:val="af9"/>
            </w:pPr>
            <w:r w:rsidRPr="004E20D2">
              <w:t>Ход выполнения работы во время практики</w:t>
            </w:r>
          </w:p>
        </w:tc>
        <w:tc>
          <w:tcPr>
            <w:tcW w:w="1018" w:type="dxa"/>
            <w:vAlign w:val="center"/>
          </w:tcPr>
          <w:p w:rsidR="00B610D7" w:rsidRPr="004E20D2" w:rsidRDefault="00B610D7" w:rsidP="00B709B3">
            <w:pPr>
              <w:pStyle w:val="af9"/>
            </w:pPr>
            <w:r w:rsidRPr="004E20D2">
              <w:t>Подпись руководителя</w:t>
            </w:r>
          </w:p>
        </w:tc>
      </w:tr>
      <w:tr w:rsidR="00B610D7" w:rsidRPr="004E20D2">
        <w:trPr>
          <w:jc w:val="center"/>
        </w:trPr>
        <w:tc>
          <w:tcPr>
            <w:tcW w:w="1504" w:type="dxa"/>
            <w:tcBorders>
              <w:bottom w:val="nil"/>
            </w:tcBorders>
            <w:vAlign w:val="center"/>
          </w:tcPr>
          <w:p w:rsidR="00B610D7" w:rsidRPr="004E20D2" w:rsidRDefault="00DB7937" w:rsidP="00B709B3">
            <w:pPr>
              <w:pStyle w:val="af9"/>
            </w:pPr>
            <w:r w:rsidRPr="004E20D2">
              <w:t>01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B610D7" w:rsidRPr="004E20D2" w:rsidRDefault="00B610D7" w:rsidP="00B709B3">
            <w:pPr>
              <w:pStyle w:val="af9"/>
            </w:pPr>
            <w:bookmarkStart w:id="2" w:name="OLE_LINK1"/>
            <w:bookmarkStart w:id="3" w:name="OLE_LINK2"/>
            <w:r w:rsidRPr="004E20D2">
              <w:t>Бухгалтерия</w:t>
            </w:r>
            <w:bookmarkEnd w:id="2"/>
            <w:bookmarkEnd w:id="3"/>
          </w:p>
        </w:tc>
        <w:tc>
          <w:tcPr>
            <w:tcW w:w="4380" w:type="dxa"/>
            <w:tcBorders>
              <w:bottom w:val="nil"/>
            </w:tcBorders>
          </w:tcPr>
          <w:p w:rsidR="00B610D7" w:rsidRPr="004E20D2" w:rsidRDefault="00B610D7" w:rsidP="00B709B3">
            <w:pPr>
              <w:pStyle w:val="af9"/>
            </w:pPr>
            <w:r w:rsidRPr="004E20D2">
              <w:t>Изучение структуры и видов деятельности ОАО "БКМПО"</w:t>
            </w:r>
          </w:p>
        </w:tc>
        <w:tc>
          <w:tcPr>
            <w:tcW w:w="1018" w:type="dxa"/>
            <w:tcBorders>
              <w:bottom w:val="nil"/>
            </w:tcBorders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tcBorders>
              <w:top w:val="nil"/>
              <w:bottom w:val="nil"/>
            </w:tcBorders>
          </w:tcPr>
          <w:p w:rsidR="00B610D7" w:rsidRPr="004E20D2" w:rsidRDefault="00B610D7" w:rsidP="00B709B3">
            <w:pPr>
              <w:pStyle w:val="af9"/>
            </w:pPr>
            <w:r w:rsidRPr="004E20D2">
              <w:t>Изучение Положения о бухгалтерии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tcBorders>
              <w:top w:val="nil"/>
            </w:tcBorders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tcBorders>
              <w:top w:val="nil"/>
            </w:tcBorders>
          </w:tcPr>
          <w:p w:rsidR="00B610D7" w:rsidRPr="004E20D2" w:rsidRDefault="00B610D7" w:rsidP="00B709B3">
            <w:pPr>
              <w:pStyle w:val="af9"/>
            </w:pPr>
            <w:r w:rsidRPr="004E20D2">
              <w:t>Изучение структуры бухгалтерии</w:t>
            </w:r>
          </w:p>
        </w:tc>
        <w:tc>
          <w:tcPr>
            <w:tcW w:w="1018" w:type="dxa"/>
            <w:tcBorders>
              <w:top w:val="nil"/>
            </w:tcBorders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02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</w:tcPr>
          <w:p w:rsidR="00B610D7" w:rsidRPr="004E20D2" w:rsidRDefault="00B610D7" w:rsidP="00B709B3">
            <w:pPr>
              <w:pStyle w:val="af9"/>
            </w:pPr>
            <w:r w:rsidRPr="004E20D2">
              <w:t xml:space="preserve">Изучение должностной инструкции бухгалтера группы учета товарно-материальных ценностей и внеоборотных активов </w:t>
            </w:r>
          </w:p>
        </w:tc>
        <w:tc>
          <w:tcPr>
            <w:tcW w:w="1018" w:type="dxa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03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</w:tcPr>
          <w:p w:rsidR="00B610D7" w:rsidRPr="004E20D2" w:rsidRDefault="00B610D7" w:rsidP="00B709B3">
            <w:pPr>
              <w:pStyle w:val="af9"/>
            </w:pPr>
            <w:r w:rsidRPr="004E20D2">
              <w:t>Ознакомилась с основными показателями финансово-экономической деятельности ОАО БКМПО</w:t>
            </w:r>
          </w:p>
        </w:tc>
        <w:tc>
          <w:tcPr>
            <w:tcW w:w="1018" w:type="dxa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461"/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04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Изучение взаимосвязи бухгалтерии со структурными подразделениями ОАО БКМПО</w:t>
            </w:r>
          </w:p>
        </w:tc>
        <w:tc>
          <w:tcPr>
            <w:tcW w:w="1018" w:type="dxa"/>
            <w:vMerge w:val="restart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07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08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  <w:vAlign w:val="center"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  <w:vAlign w:val="center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09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</w:tcPr>
          <w:p w:rsidR="00B610D7" w:rsidRPr="004E20D2" w:rsidRDefault="00B610D7" w:rsidP="00B709B3">
            <w:pPr>
              <w:pStyle w:val="af9"/>
            </w:pPr>
            <w:r w:rsidRPr="004E20D2">
              <w:t>Изучение требований к оформлению первичных документов</w:t>
            </w:r>
          </w:p>
        </w:tc>
        <w:tc>
          <w:tcPr>
            <w:tcW w:w="1018" w:type="dxa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795"/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10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Изучение автоматизированной формы бухгалтерского учета на ОАО БКМПО (внесение данных первичных документов в ИС "Фигаро"</w:t>
            </w:r>
            <w:r w:rsidR="004E20D2" w:rsidRPr="004E20D2">
              <w:t xml:space="preserve">) </w:t>
            </w:r>
          </w:p>
        </w:tc>
        <w:tc>
          <w:tcPr>
            <w:tcW w:w="1018" w:type="dxa"/>
            <w:vMerge w:val="restart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795"/>
          <w:jc w:val="center"/>
        </w:trPr>
        <w:tc>
          <w:tcPr>
            <w:tcW w:w="1504" w:type="dxa"/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  <w:r w:rsidRPr="004E20D2">
              <w:t>1</w:t>
            </w:r>
            <w:r w:rsidR="00DB7937" w:rsidRPr="004E20D2">
              <w:t>1</w:t>
            </w:r>
            <w:r w:rsidR="004E20D2">
              <w:t>.04. 20</w:t>
            </w:r>
            <w:r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795"/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14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  <w:r w:rsidRPr="004E20D2">
              <w:rPr>
                <w:lang w:val="en-US"/>
              </w:rPr>
              <w:t>1</w:t>
            </w:r>
            <w:r w:rsidR="00DB7937" w:rsidRPr="004E20D2">
              <w:t>5</w:t>
            </w:r>
            <w:r w:rsidR="004E20D2">
              <w:t>.04. 20</w:t>
            </w:r>
            <w:r w:rsidRPr="004E20D2">
              <w:t>08</w:t>
            </w:r>
          </w:p>
        </w:tc>
        <w:tc>
          <w:tcPr>
            <w:tcW w:w="1820" w:type="dxa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</w:tcPr>
          <w:p w:rsidR="00B610D7" w:rsidRPr="004E20D2" w:rsidRDefault="00B610D7" w:rsidP="00B709B3">
            <w:pPr>
              <w:pStyle w:val="af9"/>
            </w:pPr>
            <w:r w:rsidRPr="004E20D2">
              <w:t>Изучение учетной политики ОАО БКМПО</w:t>
            </w:r>
          </w:p>
        </w:tc>
        <w:tc>
          <w:tcPr>
            <w:tcW w:w="1018" w:type="dxa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16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Изучение методики составления бухгалтерской отчетности на ОАО БКМПО</w:t>
            </w:r>
          </w:p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 w:val="restart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1115"/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17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1115"/>
          <w:jc w:val="center"/>
        </w:trPr>
        <w:tc>
          <w:tcPr>
            <w:tcW w:w="1504" w:type="dxa"/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18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1115"/>
          <w:jc w:val="center"/>
        </w:trPr>
        <w:tc>
          <w:tcPr>
            <w:tcW w:w="1504" w:type="dxa"/>
            <w:tcBorders>
              <w:bottom w:val="nil"/>
            </w:tcBorders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1927"/>
          <w:jc w:val="center"/>
        </w:trPr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trHeight w:val="1928"/>
          <w:jc w:val="center"/>
        </w:trPr>
        <w:tc>
          <w:tcPr>
            <w:tcW w:w="1504" w:type="dxa"/>
            <w:tcBorders>
              <w:top w:val="nil"/>
            </w:tcBorders>
            <w:vAlign w:val="center"/>
          </w:tcPr>
          <w:p w:rsidR="00B610D7" w:rsidRPr="004E20D2" w:rsidRDefault="00B610D7" w:rsidP="00B709B3">
            <w:pPr>
              <w:pStyle w:val="af9"/>
              <w:rPr>
                <w:lang w:val="en-US"/>
              </w:rPr>
            </w:pP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tcBorders>
              <w:bottom w:val="nil"/>
            </w:tcBorders>
            <w:vAlign w:val="center"/>
          </w:tcPr>
          <w:p w:rsidR="00B610D7" w:rsidRPr="004E20D2" w:rsidRDefault="00DB7937" w:rsidP="00B709B3">
            <w:pPr>
              <w:pStyle w:val="af9"/>
              <w:rPr>
                <w:lang w:val="en-US"/>
              </w:rPr>
            </w:pPr>
            <w:r w:rsidRPr="004E20D2">
              <w:t>19</w:t>
            </w:r>
            <w:r w:rsidR="004E20D2">
              <w:t>.04. 20</w:t>
            </w:r>
            <w:r w:rsidR="00B610D7" w:rsidRPr="004E20D2">
              <w:t>08</w:t>
            </w:r>
          </w:p>
        </w:tc>
        <w:tc>
          <w:tcPr>
            <w:tcW w:w="182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Бухгалтерия</w:t>
            </w:r>
          </w:p>
        </w:tc>
        <w:tc>
          <w:tcPr>
            <w:tcW w:w="4380" w:type="dxa"/>
            <w:vMerge w:val="restart"/>
          </w:tcPr>
          <w:p w:rsidR="00B610D7" w:rsidRPr="004E20D2" w:rsidRDefault="00B610D7" w:rsidP="00B709B3">
            <w:pPr>
              <w:pStyle w:val="af9"/>
            </w:pPr>
            <w:r w:rsidRPr="004E20D2">
              <w:t>Изучение бухгалтерских проводок по отражению финансовых результатов на ОАО БКМПО</w:t>
            </w:r>
          </w:p>
        </w:tc>
        <w:tc>
          <w:tcPr>
            <w:tcW w:w="1018" w:type="dxa"/>
            <w:vMerge w:val="restart"/>
          </w:tcPr>
          <w:p w:rsidR="00B610D7" w:rsidRPr="004E20D2" w:rsidRDefault="00B610D7" w:rsidP="00B709B3">
            <w:pPr>
              <w:pStyle w:val="af9"/>
            </w:pPr>
          </w:p>
        </w:tc>
      </w:tr>
      <w:tr w:rsidR="00B610D7" w:rsidRPr="004E20D2">
        <w:trPr>
          <w:jc w:val="center"/>
        </w:trPr>
        <w:tc>
          <w:tcPr>
            <w:tcW w:w="1504" w:type="dxa"/>
            <w:tcBorders>
              <w:top w:val="nil"/>
            </w:tcBorders>
            <w:vAlign w:val="center"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82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4380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  <w:tc>
          <w:tcPr>
            <w:tcW w:w="1018" w:type="dxa"/>
            <w:vMerge/>
          </w:tcPr>
          <w:p w:rsidR="00B610D7" w:rsidRPr="004E20D2" w:rsidRDefault="00B610D7" w:rsidP="00B709B3">
            <w:pPr>
              <w:pStyle w:val="af9"/>
            </w:pPr>
          </w:p>
        </w:tc>
      </w:tr>
    </w:tbl>
    <w:p w:rsidR="004E20D2" w:rsidRPr="004E20D2" w:rsidRDefault="004E20D2" w:rsidP="004E20D2">
      <w:pPr>
        <w:widowControl w:val="0"/>
        <w:autoSpaceDE w:val="0"/>
        <w:autoSpaceDN w:val="0"/>
        <w:adjustRightInd w:val="0"/>
        <w:ind w:firstLine="709"/>
      </w:pPr>
    </w:p>
    <w:p w:rsidR="004E20D2" w:rsidRPr="004E20D2" w:rsidRDefault="00A65CFC" w:rsidP="00A65CFC">
      <w:pPr>
        <w:pStyle w:val="2"/>
      </w:pPr>
      <w:r w:rsidRPr="00A65CFC">
        <w:br w:type="page"/>
      </w:r>
      <w:bookmarkStart w:id="4" w:name="_Toc229081148"/>
      <w:r w:rsidR="00C115EB" w:rsidRPr="004E20D2">
        <w:rPr>
          <w:lang w:val="en-US"/>
        </w:rPr>
        <w:t>I</w:t>
      </w:r>
      <w:r w:rsidR="004E20D2" w:rsidRPr="004E20D2">
        <w:t xml:space="preserve">. </w:t>
      </w:r>
      <w:r w:rsidR="00C115EB" w:rsidRPr="004E20D2">
        <w:t>Кр</w:t>
      </w:r>
      <w:r w:rsidR="0044668D" w:rsidRPr="004E20D2">
        <w:t>аткая характеристика ОАО БКМПО</w:t>
      </w:r>
      <w:bookmarkEnd w:id="4"/>
    </w:p>
    <w:p w:rsidR="00A65CFC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AC4FCF" w:rsidRPr="004E20D2" w:rsidRDefault="00F915FA" w:rsidP="004E20D2">
      <w:pPr>
        <w:widowControl w:val="0"/>
        <w:autoSpaceDE w:val="0"/>
        <w:autoSpaceDN w:val="0"/>
        <w:adjustRightInd w:val="0"/>
        <w:ind w:firstLine="709"/>
      </w:pPr>
      <w:r w:rsidRPr="004E20D2">
        <w:t>Полное название</w:t>
      </w:r>
      <w:r w:rsidR="004E20D2" w:rsidRPr="004E20D2">
        <w:t xml:space="preserve">: </w:t>
      </w:r>
      <w:r w:rsidRPr="004E20D2">
        <w:t xml:space="preserve">Открытое Акционерное Общество </w:t>
      </w:r>
      <w:r w:rsidR="004E20D2" w:rsidRPr="004E20D2">
        <w:t>"</w:t>
      </w:r>
      <w:r w:rsidRPr="004E20D2">
        <w:t>Белокалитвенское Металлургическое Производственное Объединение</w:t>
      </w:r>
      <w:r w:rsidR="004E20D2" w:rsidRPr="004E20D2">
        <w:t xml:space="preserve">". </w:t>
      </w:r>
    </w:p>
    <w:p w:rsidR="00F915FA" w:rsidRPr="004E20D2" w:rsidRDefault="00F915FA" w:rsidP="004E20D2">
      <w:pPr>
        <w:widowControl w:val="0"/>
        <w:autoSpaceDE w:val="0"/>
        <w:autoSpaceDN w:val="0"/>
        <w:adjustRightInd w:val="0"/>
        <w:ind w:firstLine="709"/>
      </w:pPr>
      <w:r w:rsidRPr="004E20D2">
        <w:t>Сокращенное название</w:t>
      </w:r>
      <w:r w:rsidR="004E20D2" w:rsidRPr="004E20D2">
        <w:t>: "</w:t>
      </w:r>
      <w:r w:rsidRPr="004E20D2">
        <w:t>ОАО БКМПО</w:t>
      </w:r>
      <w:r w:rsidR="004E20D2" w:rsidRPr="004E20D2">
        <w:t xml:space="preserve">". </w:t>
      </w:r>
    </w:p>
    <w:p w:rsidR="007101A8" w:rsidRPr="004E20D2" w:rsidRDefault="007101A8" w:rsidP="004E20D2">
      <w:pPr>
        <w:widowControl w:val="0"/>
        <w:autoSpaceDE w:val="0"/>
        <w:autoSpaceDN w:val="0"/>
        <w:adjustRightInd w:val="0"/>
        <w:ind w:firstLine="709"/>
      </w:pPr>
      <w:r w:rsidRPr="004E20D2">
        <w:t>Организационно-правовая форма</w:t>
      </w:r>
      <w:r w:rsidR="004E20D2" w:rsidRPr="004E20D2">
        <w:t xml:space="preserve">: </w:t>
      </w:r>
      <w:r w:rsidRPr="004E20D2">
        <w:t>открытое акционерное общество</w:t>
      </w:r>
      <w:r w:rsidR="004E20D2" w:rsidRPr="004E20D2">
        <w:t xml:space="preserve">. </w:t>
      </w:r>
    </w:p>
    <w:p w:rsidR="007101A8" w:rsidRPr="004E20D2" w:rsidRDefault="007101A8" w:rsidP="004E20D2">
      <w:pPr>
        <w:widowControl w:val="0"/>
        <w:autoSpaceDE w:val="0"/>
        <w:autoSpaceDN w:val="0"/>
        <w:adjustRightInd w:val="0"/>
        <w:ind w:firstLine="709"/>
      </w:pPr>
      <w:r w:rsidRPr="004E20D2">
        <w:t>Форма собственности</w:t>
      </w:r>
      <w:r w:rsidR="004E20D2" w:rsidRPr="004E20D2">
        <w:t xml:space="preserve">: </w:t>
      </w:r>
      <w:r w:rsidRPr="004E20D2">
        <w:t>частная</w:t>
      </w:r>
      <w:r w:rsidR="004E20D2" w:rsidRPr="004E20D2">
        <w:t xml:space="preserve">. </w:t>
      </w:r>
    </w:p>
    <w:p w:rsidR="007101A8" w:rsidRPr="004E20D2" w:rsidRDefault="007101A8" w:rsidP="004E20D2">
      <w:pPr>
        <w:widowControl w:val="0"/>
        <w:autoSpaceDE w:val="0"/>
        <w:autoSpaceDN w:val="0"/>
        <w:adjustRightInd w:val="0"/>
        <w:ind w:firstLine="709"/>
      </w:pPr>
      <w:r w:rsidRPr="004E20D2">
        <w:t>Основным видом деятельности предприятия является производство продукции из алюминиевых сплавов</w:t>
      </w:r>
      <w:r w:rsidR="004E20D2" w:rsidRPr="004E20D2">
        <w:t xml:space="preserve">: </w:t>
      </w:r>
      <w:r w:rsidRPr="004E20D2">
        <w:t>плит, листов, рулонов, кругов, прутков, профилей, труб, штамповок, паковок и др</w:t>
      </w:r>
      <w:r w:rsidR="004E20D2" w:rsidRPr="004E20D2">
        <w:t xml:space="preserve">. </w:t>
      </w:r>
      <w:r w:rsidRPr="004E20D2">
        <w:t>Продукция поставляется как на внутренний рынок, так и на внешний</w:t>
      </w:r>
      <w:r w:rsidR="004E20D2" w:rsidRPr="004E20D2">
        <w:t xml:space="preserve">. </w:t>
      </w:r>
      <w:r w:rsidRPr="004E20D2">
        <w:t>Основное производство и большая часть вспомогательного расположены на земельном участке площадью более 70 га</w:t>
      </w:r>
      <w:r w:rsidR="004E20D2" w:rsidRPr="004E20D2">
        <w:t xml:space="preserve">. </w:t>
      </w:r>
      <w:r w:rsidRPr="004E20D2">
        <w:t>Предприятие имеет лицензии на осуществление ряда видов деятельности, в том числе эксплуатация взрывоопасных производственных объектов, эксплуатация тепловых и электрических сетей, водопользование и др</w:t>
      </w:r>
      <w:r w:rsidR="004E20D2" w:rsidRPr="004E20D2">
        <w:t xml:space="preserve">. </w:t>
      </w:r>
      <w:r w:rsidRPr="004E20D2">
        <w:t>БКМПО самостоятельно обеспечивает себя водой, тепловой энергией</w:t>
      </w:r>
      <w:r w:rsidR="004E20D2" w:rsidRPr="004E20D2">
        <w:t xml:space="preserve">. </w:t>
      </w:r>
    </w:p>
    <w:p w:rsidR="007101A8" w:rsidRPr="004E20D2" w:rsidRDefault="009A731C" w:rsidP="004E20D2">
      <w:pPr>
        <w:widowControl w:val="0"/>
        <w:autoSpaceDE w:val="0"/>
        <w:autoSpaceDN w:val="0"/>
        <w:adjustRightInd w:val="0"/>
        <w:ind w:firstLine="709"/>
      </w:pPr>
      <w:r w:rsidRPr="004E20D2">
        <w:t>Юридический адрес предприятия</w:t>
      </w:r>
      <w:r w:rsidR="004E20D2" w:rsidRPr="004E20D2">
        <w:t xml:space="preserve">: </w:t>
      </w:r>
      <w:r w:rsidRPr="004E20D2">
        <w:t>Российская Федерация, 347045, Ростовская область, г</w:t>
      </w:r>
      <w:r w:rsidR="004E20D2" w:rsidRPr="004E20D2">
        <w:t xml:space="preserve">. </w:t>
      </w:r>
      <w:r w:rsidRPr="004E20D2">
        <w:t>Белая Калитва, ул</w:t>
      </w:r>
      <w:r w:rsidR="004E20D2" w:rsidRPr="004E20D2">
        <w:t xml:space="preserve">. </w:t>
      </w:r>
      <w:r w:rsidRPr="004E20D2">
        <w:t>Заводская 1</w:t>
      </w:r>
      <w:r w:rsidR="004E20D2" w:rsidRPr="004E20D2">
        <w:t xml:space="preserve">. </w:t>
      </w:r>
    </w:p>
    <w:p w:rsidR="007101A8" w:rsidRDefault="007101A8" w:rsidP="004E20D2">
      <w:pPr>
        <w:widowControl w:val="0"/>
        <w:autoSpaceDE w:val="0"/>
        <w:autoSpaceDN w:val="0"/>
        <w:adjustRightInd w:val="0"/>
        <w:ind w:firstLine="709"/>
      </w:pPr>
      <w:r w:rsidRPr="004E20D2">
        <w:t>Основные технико-экономические показатели предприятия на начало и конец отчетного периода приведены в таблице 1</w:t>
      </w:r>
      <w:r w:rsidR="004E20D2" w:rsidRPr="004E20D2">
        <w:t xml:space="preserve">. </w:t>
      </w:r>
    </w:p>
    <w:p w:rsidR="00A65CFC" w:rsidRPr="004E20D2" w:rsidRDefault="00A65CFC" w:rsidP="004E20D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035"/>
        <w:gridCol w:w="1078"/>
        <w:gridCol w:w="1036"/>
        <w:gridCol w:w="1078"/>
        <w:gridCol w:w="1040"/>
        <w:gridCol w:w="911"/>
        <w:gridCol w:w="898"/>
      </w:tblGrid>
      <w:tr w:rsidR="009A731C" w:rsidRPr="004E20D2" w:rsidTr="000F1301">
        <w:trPr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994083" w:rsidRPr="004E20D2" w:rsidRDefault="00994083" w:rsidP="000F1301">
            <w:pPr>
              <w:pStyle w:val="af9"/>
              <w:spacing w:line="360" w:lineRule="auto"/>
            </w:pPr>
          </w:p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Показатели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За предыдущий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4E20D2" w:rsidRPr="004E20D2" w:rsidRDefault="009A731C" w:rsidP="000F1301">
            <w:pPr>
              <w:pStyle w:val="af9"/>
              <w:spacing w:line="360" w:lineRule="auto"/>
            </w:pPr>
            <w:r w:rsidRPr="004E20D2">
              <w:t>За</w:t>
            </w:r>
          </w:p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отчетный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Изменение (+,-</w:t>
            </w:r>
            <w:r w:rsidR="004E20D2" w:rsidRPr="004E20D2">
              <w:t xml:space="preserve">) 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Темп роста,</w:t>
            </w:r>
            <w:r w:rsidR="004E20D2" w:rsidRPr="004E20D2">
              <w:t>%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vMerge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1035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10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911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  <w:tc>
          <w:tcPr>
            <w:tcW w:w="840" w:type="dxa"/>
            <w:vMerge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А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2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3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4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5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6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7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</w:t>
            </w:r>
            <w:r w:rsidR="004E20D2" w:rsidRPr="004E20D2">
              <w:t xml:space="preserve">. </w:t>
            </w:r>
            <w:r w:rsidRPr="004E20D2">
              <w:t>Прибыль (убыток</w:t>
            </w:r>
            <w:r w:rsidR="004E20D2" w:rsidRPr="004E20D2">
              <w:t xml:space="preserve">) </w:t>
            </w:r>
            <w:r w:rsidRPr="004E20D2">
              <w:t>отпродажи товаров, продукции,</w:t>
            </w:r>
            <w:r w:rsidR="004E20D2" w:rsidRPr="004E20D2">
              <w:t xml:space="preserve"> </w:t>
            </w:r>
            <w:r w:rsidRPr="004E20D2">
              <w:t>работ</w:t>
            </w:r>
            <w:r w:rsidR="004E20D2" w:rsidRPr="004E20D2">
              <w:t>, у</w:t>
            </w:r>
            <w:r w:rsidRPr="004E20D2">
              <w:t>слуг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2628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120,99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3198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117,4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570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A731C" w:rsidRPr="004E20D2">
              <w:t>3,55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121,69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2</w:t>
            </w:r>
            <w:r w:rsidR="004E20D2" w:rsidRPr="004E20D2">
              <w:t xml:space="preserve">. </w:t>
            </w:r>
            <w:r w:rsidRPr="004E20D2">
              <w:t>Проценты к получению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105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4,83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15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0,55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A731C" w:rsidRPr="004E20D2">
              <w:t>90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A731C" w:rsidRPr="004E20D2">
              <w:t>4,28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14,29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3</w:t>
            </w:r>
            <w:r w:rsidR="004E20D2" w:rsidRPr="004E20D2">
              <w:t xml:space="preserve">. </w:t>
            </w:r>
            <w:r w:rsidRPr="004E20D2">
              <w:t>Проценты к уплате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47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2,16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20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0,73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A731C" w:rsidRPr="004E20D2">
              <w:t>27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A731C" w:rsidRPr="004E20D2">
              <w:t>1,43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A731C" w:rsidP="000F1301">
            <w:pPr>
              <w:pStyle w:val="af9"/>
              <w:spacing w:line="360" w:lineRule="auto"/>
            </w:pPr>
            <w:r w:rsidRPr="004E20D2">
              <w:t>42,55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4</w:t>
            </w:r>
            <w:r w:rsidR="004E20D2" w:rsidRPr="004E20D2">
              <w:t xml:space="preserve">. </w:t>
            </w:r>
            <w:r w:rsidRPr="004E20D2">
              <w:t>Доходы от участия в других организациях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0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0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79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2,90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79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2,9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030824" w:rsidP="000F1301">
            <w:pPr>
              <w:pStyle w:val="af9"/>
              <w:spacing w:line="360" w:lineRule="auto"/>
            </w:pPr>
            <w:r w:rsidRPr="004E20D2">
              <w:t>0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5</w:t>
            </w:r>
            <w:r w:rsidR="004E20D2" w:rsidRPr="004E20D2">
              <w:t xml:space="preserve">. </w:t>
            </w:r>
            <w:r w:rsidRPr="004E20D2">
              <w:t>Прочие операционные доходы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277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12,75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4361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160,15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4084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147,4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1574,37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6</w:t>
            </w:r>
            <w:r w:rsidR="004E20D2" w:rsidRPr="004E20D2">
              <w:t xml:space="preserve">. </w:t>
            </w:r>
            <w:r w:rsidRPr="004E20D2">
              <w:t>Прочие операционные расходы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800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36,83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4979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181,38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4139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144,55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617,38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7</w:t>
            </w:r>
            <w:r w:rsidR="004E20D2" w:rsidRPr="004E20D2">
              <w:t xml:space="preserve">. </w:t>
            </w:r>
            <w:r w:rsidRPr="004E20D2">
              <w:t>Прочие внереализационные доходы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16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0,74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31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1,14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15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0,4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193,75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8</w:t>
            </w:r>
            <w:r w:rsidR="004E20D2" w:rsidRPr="004E20D2">
              <w:t xml:space="preserve">. </w:t>
            </w:r>
            <w:r w:rsidRPr="004E20D2">
              <w:t>Прочие внереализационные расходы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7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0,32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2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0,07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94083" w:rsidRPr="004E20D2">
              <w:t>5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4E20D2" w:rsidP="000F1301">
            <w:pPr>
              <w:pStyle w:val="af9"/>
              <w:spacing w:line="360" w:lineRule="auto"/>
            </w:pPr>
            <w:r w:rsidRPr="004E20D2">
              <w:t xml:space="preserve"> - </w:t>
            </w:r>
            <w:r w:rsidR="00994083" w:rsidRPr="004E20D2">
              <w:t>0,25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28,57</w:t>
            </w:r>
          </w:p>
        </w:tc>
      </w:tr>
      <w:tr w:rsidR="004E20D2" w:rsidRPr="004E20D2" w:rsidTr="000F1301">
        <w:trPr>
          <w:jc w:val="center"/>
        </w:trPr>
        <w:tc>
          <w:tcPr>
            <w:tcW w:w="2053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9</w:t>
            </w:r>
            <w:r w:rsidR="004E20D2" w:rsidRPr="004E20D2">
              <w:t xml:space="preserve">. </w:t>
            </w:r>
            <w:r w:rsidRPr="004E20D2">
              <w:t>Прибыль (убыток</w:t>
            </w:r>
            <w:r w:rsidR="004E20D2" w:rsidRPr="004E20D2">
              <w:t xml:space="preserve">) </w:t>
            </w:r>
            <w:r w:rsidRPr="004E20D2">
              <w:t>от налогообложения (стр</w:t>
            </w:r>
            <w:r w:rsidR="004E20D2">
              <w:t>.1</w:t>
            </w:r>
            <w:r w:rsidRPr="004E20D2">
              <w:t>+2+3+4+5+6+7-8</w:t>
            </w:r>
            <w:r w:rsidR="004E20D2" w:rsidRPr="004E20D2">
              <w:t xml:space="preserve">) </w:t>
            </w:r>
          </w:p>
        </w:tc>
        <w:tc>
          <w:tcPr>
            <w:tcW w:w="1035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2172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100</w:t>
            </w:r>
          </w:p>
        </w:tc>
        <w:tc>
          <w:tcPr>
            <w:tcW w:w="1036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2723</w:t>
            </w:r>
          </w:p>
        </w:tc>
        <w:tc>
          <w:tcPr>
            <w:tcW w:w="1078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100</w:t>
            </w:r>
          </w:p>
        </w:tc>
        <w:tc>
          <w:tcPr>
            <w:tcW w:w="10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+551</w:t>
            </w:r>
          </w:p>
        </w:tc>
        <w:tc>
          <w:tcPr>
            <w:tcW w:w="911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-</w:t>
            </w:r>
          </w:p>
        </w:tc>
        <w:tc>
          <w:tcPr>
            <w:tcW w:w="840" w:type="dxa"/>
            <w:shd w:val="clear" w:color="auto" w:fill="auto"/>
          </w:tcPr>
          <w:p w:rsidR="009A731C" w:rsidRPr="004E20D2" w:rsidRDefault="00994083" w:rsidP="000F1301">
            <w:pPr>
              <w:pStyle w:val="af9"/>
              <w:spacing w:line="360" w:lineRule="auto"/>
            </w:pPr>
            <w:r w:rsidRPr="004E20D2">
              <w:t>125,37</w:t>
            </w:r>
          </w:p>
        </w:tc>
      </w:tr>
    </w:tbl>
    <w:p w:rsidR="004E20D2" w:rsidRPr="004E20D2" w:rsidRDefault="004E20D2" w:rsidP="004E20D2">
      <w:pPr>
        <w:widowControl w:val="0"/>
        <w:autoSpaceDE w:val="0"/>
        <w:autoSpaceDN w:val="0"/>
        <w:adjustRightInd w:val="0"/>
        <w:ind w:firstLine="709"/>
      </w:pPr>
    </w:p>
    <w:p w:rsidR="004E20D2" w:rsidRPr="004E20D2" w:rsidRDefault="00A922F9" w:rsidP="00A65CFC">
      <w:pPr>
        <w:pStyle w:val="2"/>
      </w:pPr>
      <w:bookmarkStart w:id="5" w:name="_Toc229081149"/>
      <w:r w:rsidRPr="004E20D2">
        <w:rPr>
          <w:lang w:val="en-US"/>
        </w:rPr>
        <w:t>II</w:t>
      </w:r>
      <w:r w:rsidR="00A65CFC">
        <w:t>.</w:t>
      </w:r>
      <w:r w:rsidR="004E20D2" w:rsidRPr="004E20D2">
        <w:t xml:space="preserve"> </w:t>
      </w:r>
      <w:r w:rsidRPr="004E20D2">
        <w:t>Организация бухгалтерского финансо</w:t>
      </w:r>
      <w:r w:rsidR="0044668D" w:rsidRPr="004E20D2">
        <w:t>вого учета на ОАО БКМПО</w:t>
      </w:r>
      <w:bookmarkEnd w:id="5"/>
    </w:p>
    <w:p w:rsidR="00A65CFC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4E20D2" w:rsidRPr="004E20D2" w:rsidRDefault="00A65CFC" w:rsidP="00A65CFC">
      <w:pPr>
        <w:pStyle w:val="2"/>
      </w:pPr>
      <w:bookmarkStart w:id="6" w:name="_Toc229081150"/>
      <w:r>
        <w:t xml:space="preserve">1. </w:t>
      </w:r>
      <w:r w:rsidR="00E55868" w:rsidRPr="004E20D2">
        <w:t>Структура бухгалтерии</w:t>
      </w:r>
      <w:bookmarkEnd w:id="6"/>
    </w:p>
    <w:p w:rsidR="00A65CFC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4E20D2" w:rsidRDefault="003731F8" w:rsidP="004E20D2">
      <w:pPr>
        <w:widowControl w:val="0"/>
        <w:autoSpaceDE w:val="0"/>
        <w:autoSpaceDN w:val="0"/>
        <w:adjustRightInd w:val="0"/>
        <w:ind w:firstLine="709"/>
      </w:pPr>
      <w:r w:rsidRPr="004E20D2">
        <w:t>Организационная структура бухгалтерии разрабатывается главным бухгалтером совместно с соответствующими службами объединения и утверждается управляющим директором объединения</w:t>
      </w:r>
      <w:r w:rsidR="004E20D2" w:rsidRPr="004E20D2">
        <w:t xml:space="preserve">. </w:t>
      </w:r>
    </w:p>
    <w:p w:rsidR="00A65CFC" w:rsidRPr="004E20D2" w:rsidRDefault="00A65CFC" w:rsidP="004E20D2">
      <w:pPr>
        <w:widowControl w:val="0"/>
        <w:autoSpaceDE w:val="0"/>
        <w:autoSpaceDN w:val="0"/>
        <w:adjustRightInd w:val="0"/>
        <w:ind w:firstLine="709"/>
      </w:pPr>
    </w:p>
    <w:p w:rsidR="008A1A06" w:rsidRPr="004E20D2" w:rsidRDefault="009B4BEC" w:rsidP="00A65CFC">
      <w:pPr>
        <w:widowControl w:val="0"/>
        <w:autoSpaceDE w:val="0"/>
        <w:autoSpaceDN w:val="0"/>
        <w:adjustRightInd w:val="0"/>
        <w:ind w:firstLine="0"/>
        <w:jc w:val="center"/>
      </w:pPr>
      <w:r>
        <w:rPr>
          <w:noProof/>
        </w:rPr>
        <w:pict>
          <v:line id="_x0000_s1026" style="position:absolute;left:0;text-align:left;z-index:251658752" from="279pt,7.35pt" to="6in,34.35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6704" from="27pt,7.35pt" to="189pt,25.35pt">
            <v:stroke endarrow="block"/>
          </v:line>
        </w:pict>
      </w:r>
      <w:r w:rsidR="008A1A06" w:rsidRPr="004E20D2">
        <w:t>Бухгалтерия</w:t>
      </w:r>
    </w:p>
    <w:p w:rsidR="008A1A06" w:rsidRPr="004E20D2" w:rsidRDefault="009B4BEC" w:rsidP="004E20D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28" style="position:absolute;left:0;text-align:left;z-index:251659776" from="261pt,.25pt" to="333pt,18.2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7728" from="162pt,.25pt" to="198pt,18.2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5680" from="234pt,.25pt" to="234pt,18.25pt">
            <v:stroke endarrow="block"/>
          </v:line>
        </w:pict>
      </w:r>
    </w:p>
    <w:p w:rsidR="004E20D2" w:rsidRPr="004E20D2" w:rsidRDefault="008A1A06" w:rsidP="004E20D2">
      <w:pPr>
        <w:widowControl w:val="0"/>
        <w:autoSpaceDE w:val="0"/>
        <w:autoSpaceDN w:val="0"/>
        <w:adjustRightInd w:val="0"/>
        <w:ind w:firstLine="709"/>
      </w:pPr>
      <w:r w:rsidRPr="004E20D2">
        <w:t>Расчетная</w:t>
      </w:r>
      <w:r w:rsidR="004E20D2" w:rsidRPr="004E20D2">
        <w:t xml:space="preserve"> </w:t>
      </w:r>
      <w:r w:rsidRPr="004E20D2">
        <w:t>Материальная</w:t>
      </w:r>
      <w:r w:rsidR="004E20D2" w:rsidRPr="004E20D2">
        <w:t xml:space="preserve"> </w:t>
      </w:r>
      <w:r w:rsidRPr="004E20D2">
        <w:t>Производственная</w:t>
      </w:r>
      <w:r w:rsidR="004E20D2" w:rsidRPr="004E20D2">
        <w:t xml:space="preserve"> </w:t>
      </w:r>
      <w:r w:rsidRPr="004E20D2">
        <w:t>Финансовая</w:t>
      </w:r>
      <w:r w:rsidR="004E20D2" w:rsidRPr="004E20D2">
        <w:t xml:space="preserve"> </w:t>
      </w:r>
      <w:r w:rsidRPr="004E20D2">
        <w:t>Сводная</w:t>
      </w:r>
    </w:p>
    <w:p w:rsidR="004E20D2" w:rsidRPr="004E20D2" w:rsidRDefault="008A1A06" w:rsidP="004E20D2">
      <w:pPr>
        <w:widowControl w:val="0"/>
        <w:autoSpaceDE w:val="0"/>
        <w:autoSpaceDN w:val="0"/>
        <w:adjustRightInd w:val="0"/>
        <w:ind w:firstLine="709"/>
      </w:pPr>
      <w:r w:rsidRPr="004E20D2">
        <w:t>группа</w:t>
      </w:r>
      <w:r w:rsidR="004E20D2" w:rsidRPr="004E20D2">
        <w:t xml:space="preserve"> </w:t>
      </w:r>
      <w:r w:rsidR="00083C9E">
        <w:tab/>
      </w:r>
      <w:r w:rsidRPr="004E20D2">
        <w:t>группа</w:t>
      </w:r>
      <w:r w:rsidR="004E20D2" w:rsidRPr="004E20D2">
        <w:t xml:space="preserve"> </w:t>
      </w:r>
      <w:r w:rsidR="00083C9E">
        <w:tab/>
      </w:r>
      <w:r w:rsidR="00083C9E">
        <w:tab/>
      </w:r>
      <w:r w:rsidRPr="004E20D2">
        <w:t>группа</w:t>
      </w:r>
      <w:r w:rsidR="00083C9E">
        <w:tab/>
      </w:r>
      <w:r w:rsidR="00083C9E">
        <w:tab/>
      </w:r>
      <w:r w:rsidR="004E20D2" w:rsidRPr="004E20D2">
        <w:t xml:space="preserve"> </w:t>
      </w:r>
      <w:r w:rsidRPr="004E20D2">
        <w:t>группа</w:t>
      </w:r>
      <w:r w:rsidR="004E20D2" w:rsidRPr="004E20D2">
        <w:t xml:space="preserve"> </w:t>
      </w:r>
      <w:r w:rsidR="00083C9E">
        <w:tab/>
      </w:r>
      <w:r w:rsidRPr="004E20D2">
        <w:t xml:space="preserve">группа </w:t>
      </w:r>
    </w:p>
    <w:p w:rsidR="008A1A06" w:rsidRPr="004E20D2" w:rsidRDefault="00B709B3" w:rsidP="00B709B3">
      <w:pPr>
        <w:pStyle w:val="2"/>
      </w:pPr>
      <w:r>
        <w:br w:type="page"/>
      </w:r>
      <w:bookmarkStart w:id="7" w:name="_Toc229081151"/>
      <w:r>
        <w:t xml:space="preserve">2. </w:t>
      </w:r>
      <w:r w:rsidR="005771EA" w:rsidRPr="004E20D2">
        <w:t>Взаимосвязь бухгалтерии со структурн</w:t>
      </w:r>
      <w:r w:rsidR="00507063" w:rsidRPr="004E20D2">
        <w:t>ыми подразделениями ОАО БКМПО</w:t>
      </w:r>
      <w:bookmarkEnd w:id="7"/>
    </w:p>
    <w:p w:rsidR="00B845B7" w:rsidRPr="004E20D2" w:rsidRDefault="00B845B7" w:rsidP="004E20D2">
      <w:pPr>
        <w:widowControl w:val="0"/>
        <w:autoSpaceDE w:val="0"/>
        <w:autoSpaceDN w:val="0"/>
        <w:adjustRightInd w:val="0"/>
        <w:ind w:firstLine="709"/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79"/>
        <w:gridCol w:w="3941"/>
      </w:tblGrid>
      <w:tr w:rsidR="00B845B7" w:rsidRPr="004E20D2" w:rsidTr="00F9584E">
        <w:trPr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Что передает отделу (цеху</w:t>
            </w:r>
            <w:r w:rsidR="004E20D2" w:rsidRPr="004E20D2">
              <w:t xml:space="preserve">) 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Что получает от отдела (цеха</w:t>
            </w:r>
            <w:r w:rsidR="004E20D2" w:rsidRPr="004E20D2">
              <w:t xml:space="preserve">) 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  <w:r w:rsidRPr="004E20D2">
              <w:t>Всем</w:t>
            </w:r>
            <w:r w:rsidR="004E20D2" w:rsidRPr="004E20D2">
              <w:t xml:space="preserve"> </w:t>
            </w:r>
            <w:r w:rsidRPr="004E20D2">
              <w:t>цехам объединения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От всех цехов объединения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trHeight w:val="566"/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  <w:r w:rsidRPr="004E20D2">
              <w:t>Сведения о затратах на производство по элементам</w:t>
            </w:r>
            <w:r w:rsidR="004E20D2" w:rsidRPr="004E20D2">
              <w:t xml:space="preserve">. </w:t>
            </w:r>
            <w:r w:rsidRPr="004E20D2">
              <w:t>Сведения о выполнении хозрасчетных показателей</w:t>
            </w:r>
            <w:r w:rsidR="004E20D2" w:rsidRPr="004E20D2">
              <w:t xml:space="preserve">. </w:t>
            </w:r>
            <w:r w:rsidRPr="004E20D2">
              <w:t>Разного рода справки, сведения и прочее, связанное с хозрасчетной деятельностью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Отчеты выполнения плана работ и услуг в натуральных измерителях</w:t>
            </w:r>
            <w:r w:rsidR="004E20D2" w:rsidRPr="004E20D2">
              <w:t xml:space="preserve">. </w:t>
            </w:r>
            <w:r w:rsidRPr="004E20D2">
              <w:t>Отчеты о движении основных материалов (по установленной номенклатуре</w:t>
            </w:r>
            <w:r w:rsidR="004E20D2" w:rsidRPr="004E20D2">
              <w:t xml:space="preserve">). </w:t>
            </w:r>
            <w:r w:rsidRPr="004E20D2">
              <w:t>Отчеты о состоянии незавершенного производства</w:t>
            </w:r>
            <w:r w:rsidR="004E20D2" w:rsidRPr="004E20D2">
              <w:t xml:space="preserve">. </w:t>
            </w:r>
            <w:r w:rsidRPr="004E20D2">
              <w:t>Необходимые для бухгалтерского учета и контроля документы, приказы, распоряжения, а также всякого рода договоры, сметы, нормативы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jc w:val="center"/>
        </w:trPr>
        <w:tc>
          <w:tcPr>
            <w:tcW w:w="4939" w:type="dxa"/>
          </w:tcPr>
          <w:p w:rsidR="00B845B7" w:rsidRPr="004E20D2" w:rsidRDefault="0044668D" w:rsidP="00B709B3">
            <w:pPr>
              <w:pStyle w:val="af9"/>
            </w:pPr>
            <w:r w:rsidRPr="004E20D2">
              <w:t>В</w:t>
            </w:r>
            <w:r w:rsidR="00B845B7" w:rsidRPr="004E20D2">
              <w:t xml:space="preserve"> планово-бюджетный отдел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От планово-бюджетный отдела</w:t>
            </w:r>
          </w:p>
        </w:tc>
      </w:tr>
      <w:tr w:rsidR="00B845B7" w:rsidRPr="004E20D2" w:rsidTr="00F9584E">
        <w:trPr>
          <w:trHeight w:val="566"/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Заполненные формы по отчетности</w:t>
            </w:r>
            <w:r w:rsidR="004E20D2" w:rsidRPr="004E20D2">
              <w:t xml:space="preserve">. </w:t>
            </w:r>
            <w:r w:rsidRPr="004E20D2">
              <w:t>Данные для анализа затрат на качество</w:t>
            </w:r>
            <w:r w:rsidR="004E20D2" w:rsidRPr="004E20D2">
              <w:t xml:space="preserve">. 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Данные по объемам основных фондов в цехах, по объемам и номенклатуре выпускаемой продукции, по простоям основного оборудования</w:t>
            </w:r>
            <w:r w:rsidR="004E20D2" w:rsidRPr="004E20D2">
              <w:t xml:space="preserve">. </w:t>
            </w:r>
            <w:r w:rsidRPr="004E20D2">
              <w:t>Формы и инструкции по отчетности</w:t>
            </w:r>
            <w:r w:rsidR="004E20D2" w:rsidRPr="004E20D2">
              <w:t xml:space="preserve">. </w:t>
            </w:r>
          </w:p>
        </w:tc>
      </w:tr>
      <w:tr w:rsidR="00B845B7" w:rsidRPr="004E20D2" w:rsidTr="00F9584E">
        <w:trPr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  <w:r w:rsidRPr="004E20D2">
              <w:t>В отдел экономического анализа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От отдела экономического анализа</w:t>
            </w:r>
          </w:p>
        </w:tc>
      </w:tr>
      <w:tr w:rsidR="00B845B7" w:rsidRPr="004E20D2" w:rsidTr="00F9584E">
        <w:trPr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Необходимые материалы для проведения аналитической и исследовательской работы</w:t>
            </w:r>
            <w:r w:rsidR="004E20D2" w:rsidRPr="004E20D2">
              <w:t xml:space="preserve">. </w:t>
            </w: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</w:p>
          <w:p w:rsidR="00B845B7" w:rsidRPr="004E20D2" w:rsidRDefault="00B845B7" w:rsidP="00B709B3">
            <w:pPr>
              <w:pStyle w:val="af9"/>
            </w:pPr>
            <w:r w:rsidRPr="004E20D2">
              <w:t>Данные для заполнения форм отчетности</w:t>
            </w:r>
            <w:r w:rsidR="004E20D2" w:rsidRPr="004E20D2">
              <w:t xml:space="preserve">. </w:t>
            </w:r>
          </w:p>
        </w:tc>
      </w:tr>
      <w:tr w:rsidR="00B845B7" w:rsidRPr="004E20D2" w:rsidTr="00F9584E">
        <w:trPr>
          <w:trHeight w:val="683"/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  <w:r w:rsidRPr="004E20D2">
              <w:t>В канцелярию</w:t>
            </w:r>
          </w:p>
          <w:p w:rsidR="00B845B7" w:rsidRPr="004E20D2" w:rsidRDefault="00B845B7" w:rsidP="00B709B3">
            <w:pPr>
              <w:pStyle w:val="af9"/>
            </w:pPr>
          </w:p>
        </w:tc>
        <w:tc>
          <w:tcPr>
            <w:tcW w:w="4020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От канцелярии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trHeight w:val="718"/>
          <w:jc w:val="center"/>
        </w:trPr>
        <w:tc>
          <w:tcPr>
            <w:tcW w:w="4939" w:type="dxa"/>
          </w:tcPr>
          <w:p w:rsidR="00B845B7" w:rsidRPr="004E20D2" w:rsidRDefault="00B845B7" w:rsidP="00B709B3">
            <w:pPr>
              <w:pStyle w:val="af9"/>
            </w:pPr>
            <w:r w:rsidRPr="004E20D2">
              <w:t xml:space="preserve">Документы с грифом </w:t>
            </w:r>
            <w:r w:rsidR="004E20D2" w:rsidRPr="004E20D2">
              <w:t>"</w:t>
            </w:r>
            <w:r w:rsidRPr="004E20D2">
              <w:t>ДСП</w:t>
            </w:r>
            <w:r w:rsidR="004E20D2" w:rsidRPr="004E20D2">
              <w:t>"</w:t>
            </w:r>
            <w:r w:rsidRPr="004E20D2">
              <w:t xml:space="preserve"> для проверки их наличия или уничтожения</w:t>
            </w:r>
            <w:r w:rsidR="004E20D2" w:rsidRPr="004E20D2">
              <w:t xml:space="preserve">. </w:t>
            </w:r>
            <w:r w:rsidRPr="004E20D2">
              <w:t>Распорядительные документы для проверки наличия виз и регистрации</w:t>
            </w:r>
            <w:r w:rsidR="004E20D2" w:rsidRPr="004E20D2">
              <w:t xml:space="preserve">. </w:t>
            </w:r>
            <w:r w:rsidRPr="004E20D2">
              <w:t>Справки о рассылке документов после размножения</w:t>
            </w:r>
            <w:r w:rsidR="004E20D2" w:rsidRPr="004E20D2">
              <w:t xml:space="preserve">. </w:t>
            </w:r>
            <w:r w:rsidRPr="004E20D2">
              <w:t xml:space="preserve">Заявки согласно действующему на объединении положению на </w:t>
            </w:r>
          </w:p>
          <w:p w:rsidR="00B845B7" w:rsidRPr="004E20D2" w:rsidRDefault="00B845B7" w:rsidP="00B709B3">
            <w:pPr>
              <w:pStyle w:val="af9"/>
            </w:pPr>
            <w:r w:rsidRPr="004E20D2">
              <w:t>выдачу штампов и печатей</w:t>
            </w:r>
            <w:r w:rsidR="004E20D2" w:rsidRPr="004E20D2">
              <w:t xml:space="preserve">. </w:t>
            </w:r>
            <w:r w:rsidRPr="004E20D2">
              <w:t>Оформленные командировочные удостоверения для подписи у руководителя</w:t>
            </w:r>
            <w:r w:rsidR="004E20D2" w:rsidRPr="004E20D2">
              <w:t xml:space="preserve">. </w:t>
            </w:r>
            <w:r w:rsidRPr="004E20D2">
              <w:t>Командировочные удостоверения для отметки о прибытии из командировки</w:t>
            </w:r>
            <w:r w:rsidR="004E20D2" w:rsidRPr="004E20D2">
              <w:t xml:space="preserve">. </w:t>
            </w:r>
            <w:r w:rsidRPr="004E20D2">
              <w:t>Заявки на обеспечение журналами и бланочной продукцией, касающейся делопроизводства</w:t>
            </w:r>
            <w:r w:rsidR="004E20D2" w:rsidRPr="004E20D2">
              <w:t xml:space="preserve">. </w:t>
            </w:r>
            <w:r w:rsidRPr="004E20D2">
              <w:t>Проекты документов и заявки на печатание и размножение директивных документов</w:t>
            </w:r>
            <w:r w:rsidR="004E20D2" w:rsidRPr="004E20D2">
              <w:t xml:space="preserve">. </w:t>
            </w:r>
          </w:p>
        </w:tc>
        <w:tc>
          <w:tcPr>
            <w:tcW w:w="4020" w:type="dxa"/>
            <w:gridSpan w:val="2"/>
          </w:tcPr>
          <w:p w:rsidR="004E20D2" w:rsidRPr="004E20D2" w:rsidRDefault="00B845B7" w:rsidP="00B709B3">
            <w:pPr>
              <w:pStyle w:val="af9"/>
            </w:pPr>
            <w:r w:rsidRPr="004E20D2">
              <w:t xml:space="preserve">Документы с грифом </w:t>
            </w:r>
            <w:r w:rsidR="004E20D2" w:rsidRPr="004E20D2">
              <w:t>"</w:t>
            </w:r>
            <w:r w:rsidRPr="004E20D2">
              <w:t>ДСП</w:t>
            </w:r>
            <w:r w:rsidR="004E20D2" w:rsidRPr="004E20D2">
              <w:t>"</w:t>
            </w:r>
            <w:r w:rsidRPr="004E20D2">
              <w:t xml:space="preserve"> после регистрации или проверки их наличия</w:t>
            </w:r>
            <w:r w:rsidR="004E20D2" w:rsidRPr="004E20D2">
              <w:t xml:space="preserve">. </w:t>
            </w:r>
            <w:r w:rsidRPr="004E20D2">
              <w:t>Подписанные руководителем и заверенные печатью копии бухгалтерских документов</w:t>
            </w:r>
            <w:r w:rsidR="004E20D2" w:rsidRPr="004E20D2">
              <w:t xml:space="preserve">. </w:t>
            </w:r>
            <w:r w:rsidRPr="004E20D2">
              <w:t>Изготовленные штампы и печати</w:t>
            </w:r>
            <w:r w:rsidR="004E20D2" w:rsidRPr="004E20D2">
              <w:t xml:space="preserve">. </w:t>
            </w:r>
            <w:r w:rsidRPr="004E20D2">
              <w:t>Оформленные командировочные удостоверения</w:t>
            </w:r>
            <w:r w:rsidR="004E20D2" w:rsidRPr="004E20D2">
              <w:t xml:space="preserve">. </w:t>
            </w:r>
            <w:r w:rsidRPr="004E20D2">
              <w:t>Журналы и бланочная продукция, касающиеся</w:t>
            </w:r>
            <w:r w:rsidR="004E20D2" w:rsidRPr="004E20D2">
              <w:t xml:space="preserve"> </w:t>
            </w:r>
            <w:r w:rsidRPr="004E20D2">
              <w:t>делопроизводства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  <w:r w:rsidRPr="004E20D2">
              <w:t>Директивные материалы, материалы по переписке и конструкторская документация для пользования</w:t>
            </w:r>
            <w:r w:rsidR="004E20D2" w:rsidRPr="004E20D2">
              <w:t xml:space="preserve">. </w:t>
            </w:r>
            <w:r w:rsidRPr="004E20D2">
              <w:t>Размноженные директивные документы</w:t>
            </w: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В правовое управление</w:t>
            </w:r>
          </w:p>
          <w:p w:rsidR="00B845B7" w:rsidRPr="004E20D2" w:rsidRDefault="00B845B7" w:rsidP="00B709B3">
            <w:pPr>
              <w:pStyle w:val="af9"/>
            </w:pP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От правового управления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Документы для проверки и подписи</w:t>
            </w:r>
            <w:r w:rsidR="004E20D2" w:rsidRPr="004E20D2">
              <w:t xml:space="preserve">. </w:t>
            </w:r>
            <w:r w:rsidRPr="004E20D2">
              <w:t>Материалы по фактам хищения и взыскания дебиторской задолженности с граждан и юридических лиц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  <w:r w:rsidRPr="004E20D2">
              <w:t>Данные по объектам недвижимости</w:t>
            </w:r>
            <w:r w:rsidR="004E20D2" w:rsidRPr="004E20D2">
              <w:t xml:space="preserve">. 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Подписанные документы</w:t>
            </w:r>
            <w:r w:rsidR="004E20D2" w:rsidRPr="004E20D2">
              <w:t xml:space="preserve">. </w:t>
            </w:r>
            <w:r w:rsidRPr="004E20D2">
              <w:t>Консультации по правовым вопросам, возникающим в практической деятельности</w:t>
            </w:r>
            <w:r w:rsidR="004E20D2" w:rsidRPr="004E20D2">
              <w:t xml:space="preserve">. </w:t>
            </w:r>
            <w:r w:rsidRPr="004E20D2">
              <w:t>Результаты рассмотрения по гражданским и уголовным делам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В отдел материально-технического снабжения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От отдела материально-технического снабжения</w:t>
            </w: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В отдел организации труда и заработной платы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От отдела организации труда и заработной платы</w:t>
            </w: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Сведения о фактически начисленной заработной плате по категориям работающих и структурным подразделениям</w:t>
            </w:r>
            <w:r w:rsidR="004E20D2" w:rsidRPr="004E20D2">
              <w:t xml:space="preserve">. </w:t>
            </w:r>
            <w:r w:rsidRPr="004E20D2">
              <w:t>Сведения об использовании фонда поощрения, материальной помощи и социальных льгот</w:t>
            </w:r>
            <w:r w:rsidR="004E20D2" w:rsidRPr="004E20D2">
              <w:t xml:space="preserve">. 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Смету использования фонда поощрения, материальной помощи и социальных льгот</w:t>
            </w:r>
            <w:r w:rsidR="004E20D2" w:rsidRPr="004E20D2">
              <w:t xml:space="preserve">. </w:t>
            </w:r>
            <w:r w:rsidRPr="004E20D2">
              <w:t>Утвержденные положения о премирования рабочих из фонда оплаты труда, а также специалистов и служащих из фонда поощрения, материальной помощи и специальных льгот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Главному специалисту по кап</w:t>
            </w:r>
            <w:r w:rsidR="004E20D2" w:rsidRPr="004E20D2">
              <w:t xml:space="preserve">. </w:t>
            </w:r>
            <w:r w:rsidRPr="004E20D2">
              <w:t>строительству, кап</w:t>
            </w:r>
            <w:r w:rsidR="004E20D2" w:rsidRPr="004E20D2">
              <w:t xml:space="preserve">. </w:t>
            </w:r>
            <w:r w:rsidRPr="004E20D2">
              <w:t>ремонту и надзору за эксплуатацией зданий и сооружений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От главного специалиста по кап</w:t>
            </w:r>
            <w:r w:rsidR="004E20D2" w:rsidRPr="004E20D2">
              <w:t xml:space="preserve">. </w:t>
            </w:r>
            <w:r w:rsidRPr="004E20D2">
              <w:t>строительству, кап</w:t>
            </w:r>
            <w:r w:rsidR="004E20D2" w:rsidRPr="004E20D2">
              <w:t xml:space="preserve">. </w:t>
            </w:r>
            <w:r w:rsidRPr="004E20D2">
              <w:t>ремонту и надзору за эксплуатацией зданий и сооружений</w:t>
            </w: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Оформленные справки о наличии финансирования</w:t>
            </w:r>
            <w:r w:rsidR="004E20D2" w:rsidRPr="004E20D2">
              <w:t xml:space="preserve">. 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Баланс по капитальным вложениям</w:t>
            </w:r>
            <w:r w:rsidR="004E20D2" w:rsidRPr="004E20D2">
              <w:t xml:space="preserve">. </w:t>
            </w:r>
            <w:r w:rsidRPr="004E20D2">
              <w:t>Списки капитальных работ и копии справок о наличии финансирования</w:t>
            </w:r>
            <w:r w:rsidR="004E20D2" w:rsidRPr="004E20D2">
              <w:t xml:space="preserve">. </w:t>
            </w:r>
          </w:p>
        </w:tc>
      </w:tr>
      <w:tr w:rsidR="00B845B7" w:rsidRPr="004E20D2" w:rsidTr="00F9584E">
        <w:trPr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В планово-производственный отдел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От планово-производственного отдела</w:t>
            </w:r>
          </w:p>
        </w:tc>
      </w:tr>
      <w:tr w:rsidR="00B845B7" w:rsidRPr="004E20D2" w:rsidTr="00F9584E">
        <w:trPr>
          <w:trHeight w:val="1982"/>
          <w:jc w:val="center"/>
        </w:trPr>
        <w:tc>
          <w:tcPr>
            <w:tcW w:w="5018" w:type="dxa"/>
            <w:gridSpan w:val="2"/>
          </w:tcPr>
          <w:p w:rsidR="00B845B7" w:rsidRPr="004E20D2" w:rsidRDefault="00B845B7" w:rsidP="00B709B3">
            <w:pPr>
              <w:pStyle w:val="af9"/>
            </w:pPr>
            <w:r w:rsidRPr="004E20D2">
              <w:t>Данные об остатках готовой продукции (по видам и типам</w:t>
            </w:r>
            <w:r w:rsidR="004E20D2" w:rsidRPr="004E20D2">
              <w:t xml:space="preserve">). </w:t>
            </w:r>
            <w:r w:rsidRPr="004E20D2">
              <w:t>Сличительные ведомости по результатам инвентаризации</w:t>
            </w:r>
            <w:r w:rsidR="004E20D2" w:rsidRPr="004E20D2">
              <w:t xml:space="preserve">. </w:t>
            </w:r>
            <w:r w:rsidRPr="004E20D2">
              <w:t>Сведения о неплатежеспособности отдельных заказчиков</w:t>
            </w:r>
            <w:r w:rsidR="004E20D2" w:rsidRPr="004E20D2">
              <w:t xml:space="preserve">. </w:t>
            </w:r>
            <w:r w:rsidRPr="004E20D2">
              <w:t>Извещения о применении санкций к покупателям и заказчикам</w:t>
            </w:r>
            <w:r w:rsidR="004E20D2" w:rsidRPr="004E20D2">
              <w:t xml:space="preserve">. </w:t>
            </w:r>
          </w:p>
        </w:tc>
        <w:tc>
          <w:tcPr>
            <w:tcW w:w="3941" w:type="dxa"/>
          </w:tcPr>
          <w:p w:rsidR="00B845B7" w:rsidRPr="004E20D2" w:rsidRDefault="00B845B7" w:rsidP="00B709B3">
            <w:pPr>
              <w:pStyle w:val="af9"/>
            </w:pPr>
            <w:r w:rsidRPr="004E20D2">
              <w:t>Данные по плановым затратам на фактический выпуск по элементам затрат</w:t>
            </w:r>
            <w:r w:rsidR="004E20D2" w:rsidRPr="004E20D2">
              <w:t xml:space="preserve">. </w:t>
            </w:r>
            <w:r w:rsidRPr="004E20D2">
              <w:t>Утвержденные цены на возвратные и оборотные отходы по всем видам материалов</w:t>
            </w:r>
            <w:r w:rsidR="004E20D2" w:rsidRPr="004E20D2">
              <w:t xml:space="preserve">. </w:t>
            </w:r>
            <w:r w:rsidRPr="004E20D2">
              <w:t>Плановые цены на тару, реализуемую на сторону</w:t>
            </w:r>
            <w:r w:rsidR="004E20D2" w:rsidRPr="004E20D2">
              <w:t xml:space="preserve">. </w:t>
            </w:r>
          </w:p>
          <w:p w:rsidR="00B845B7" w:rsidRPr="004E20D2" w:rsidRDefault="00B845B7" w:rsidP="00B709B3">
            <w:pPr>
              <w:pStyle w:val="af9"/>
            </w:pPr>
          </w:p>
        </w:tc>
      </w:tr>
    </w:tbl>
    <w:p w:rsidR="004E20D2" w:rsidRPr="004E20D2" w:rsidRDefault="004E20D2" w:rsidP="004E20D2">
      <w:pPr>
        <w:widowControl w:val="0"/>
        <w:autoSpaceDE w:val="0"/>
        <w:autoSpaceDN w:val="0"/>
        <w:adjustRightInd w:val="0"/>
        <w:ind w:firstLine="709"/>
      </w:pPr>
    </w:p>
    <w:p w:rsidR="004E20D2" w:rsidRDefault="00B709B3" w:rsidP="00B709B3">
      <w:pPr>
        <w:pStyle w:val="2"/>
      </w:pPr>
      <w:bookmarkStart w:id="8" w:name="_Toc229081152"/>
      <w:r>
        <w:t xml:space="preserve">3. </w:t>
      </w:r>
      <w:r w:rsidR="00507063" w:rsidRPr="004E20D2">
        <w:t>Используемая на ОАО БКМПО</w:t>
      </w:r>
      <w:r w:rsidR="009F7976" w:rsidRPr="004E20D2">
        <w:t xml:space="preserve"> форма бухгалтерского учета</w:t>
      </w:r>
      <w:bookmarkEnd w:id="8"/>
    </w:p>
    <w:p w:rsidR="00B709B3" w:rsidRPr="00B709B3" w:rsidRDefault="00B709B3" w:rsidP="00B709B3"/>
    <w:p w:rsidR="004E20D2" w:rsidRPr="004E20D2" w:rsidRDefault="009F7976" w:rsidP="004E20D2">
      <w:pPr>
        <w:widowControl w:val="0"/>
        <w:autoSpaceDE w:val="0"/>
        <w:autoSpaceDN w:val="0"/>
        <w:adjustRightInd w:val="0"/>
        <w:ind w:firstLine="709"/>
      </w:pPr>
      <w:r w:rsidRPr="004E20D2">
        <w:t>Автоматизированная (компьютерная</w:t>
      </w:r>
      <w:r w:rsidR="004E20D2" w:rsidRPr="004E20D2">
        <w:t>)</w:t>
      </w:r>
      <w:r w:rsidR="00083C9E">
        <w:t>.</w:t>
      </w:r>
      <w:r w:rsidR="004E20D2" w:rsidRPr="004E20D2">
        <w:t xml:space="preserve">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Бухгалтерский учет на ОАО </w:t>
      </w:r>
      <w:r w:rsidR="004E20D2" w:rsidRPr="004E20D2">
        <w:t>"</w:t>
      </w:r>
      <w:r w:rsidRPr="004E20D2">
        <w:t>БКМПО</w:t>
      </w:r>
      <w:r w:rsidR="004E20D2" w:rsidRPr="004E20D2">
        <w:t>"</w:t>
      </w:r>
      <w:r w:rsidRPr="004E20D2">
        <w:t xml:space="preserve"> ведется с использованием средств вычислительной техники на базе универсальной системы автоматизированного учета прикладной бухгалтерской программы ИС </w:t>
      </w:r>
      <w:r w:rsidR="004E20D2" w:rsidRPr="004E20D2">
        <w:t>"</w:t>
      </w:r>
      <w:r w:rsidRPr="004E20D2">
        <w:t>Фигаро</w:t>
      </w:r>
      <w:r w:rsidR="004E20D2" w:rsidRPr="004E20D2">
        <w:t xml:space="preserve">".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Информационная система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изначально проектировалась с прицелом на решение задач полноценного управленческого учета и планирования на производственном предприятии</w:t>
      </w:r>
      <w:r w:rsidR="004E20D2" w:rsidRPr="004E20D2">
        <w:t xml:space="preserve">. </w:t>
      </w:r>
      <w:r w:rsidRPr="004E20D2">
        <w:t xml:space="preserve">Сегодня система внедрена на ряде крупных промышленных предприятий в том числе и на ОАО </w:t>
      </w:r>
      <w:r w:rsidR="004E20D2" w:rsidRPr="004E20D2">
        <w:t>"</w:t>
      </w:r>
      <w:r w:rsidRPr="004E20D2">
        <w:t>БКМПО</w:t>
      </w:r>
      <w:r w:rsidR="004E20D2" w:rsidRPr="004E20D2">
        <w:t xml:space="preserve">". </w:t>
      </w:r>
      <w:r w:rsidRPr="004E20D2">
        <w:t xml:space="preserve">Имеющиеся инсталляции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работают на предприятиях со штатом от 500 до 6000 человек, обслуживают от 20 до 200 рабочих мест и оперируют базами данных размером до 4 Гбайт</w:t>
      </w:r>
      <w:r w:rsidR="004E20D2" w:rsidRPr="004E20D2">
        <w:t xml:space="preserve">. </w:t>
      </w:r>
      <w:r w:rsidRPr="004E20D2">
        <w:t xml:space="preserve">В основе архитектуры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лежит несколько простых принципов, общих для многих систем такого класса</w:t>
      </w:r>
      <w:r w:rsidR="004E20D2" w:rsidRPr="004E20D2">
        <w:t xml:space="preserve">: </w:t>
      </w:r>
      <w:r w:rsidRPr="004E20D2">
        <w:t>единая база данных с разграничением доступа и регистрация первичной информации в документах</w:t>
      </w:r>
      <w:r w:rsidR="004E20D2" w:rsidRPr="004E20D2">
        <w:t xml:space="preserve">. </w:t>
      </w:r>
      <w:r w:rsidRPr="004E20D2">
        <w:t>В большинстве других информационных систем взаимодействие модулей строится на импорте-экспорте данных между ними, причем пользователь вполне может ввести данные по своему участку учета уже после того, как они экспортированы</w:t>
      </w:r>
      <w:r w:rsidR="004E20D2" w:rsidRPr="004E20D2">
        <w:t xml:space="preserve">. </w:t>
      </w:r>
      <w:r w:rsidRPr="004E20D2">
        <w:t>Так появляются расхождения, с которыми справляются или не справляются пользователи</w:t>
      </w:r>
      <w:r w:rsidR="004E20D2" w:rsidRPr="004E20D2">
        <w:t xml:space="preserve">. </w:t>
      </w:r>
      <w:r w:rsidRPr="004E20D2">
        <w:t xml:space="preserve">В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после выверки данных на этапе внедрения проблемы нестыковки данных не возникает</w:t>
      </w:r>
      <w:r w:rsidR="004E20D2" w:rsidRPr="004E20D2">
        <w:t xml:space="preserve">: </w:t>
      </w:r>
      <w:r w:rsidRPr="004E20D2">
        <w:t>система обеспечивает автоматическую синхронизацию данных, а противоречивые данные просто не вносит</w:t>
      </w:r>
      <w:r w:rsidR="004E20D2" w:rsidRPr="004E20D2">
        <w:t xml:space="preserve">. </w:t>
      </w:r>
      <w:r w:rsidRPr="004E20D2">
        <w:t xml:space="preserve">Взаимодействие модулей строится не по принципу </w:t>
      </w:r>
      <w:r w:rsidR="004E20D2" w:rsidRPr="004E20D2">
        <w:t>"</w:t>
      </w:r>
      <w:r w:rsidRPr="004E20D2">
        <w:t>каждый с каждым</w:t>
      </w:r>
      <w:r w:rsidR="004E20D2" w:rsidRPr="004E20D2">
        <w:t>"</w:t>
      </w:r>
      <w:r w:rsidRPr="004E20D2">
        <w:t>, а через универсальные шины данных</w:t>
      </w:r>
      <w:r w:rsidR="004E20D2" w:rsidRPr="004E20D2">
        <w:t xml:space="preserve">. </w:t>
      </w:r>
      <w:r w:rsidRPr="004E20D2">
        <w:t>Это позволяет унифицировать систему и упростить работу с ней</w:t>
      </w:r>
      <w:r w:rsidR="004E20D2" w:rsidRPr="004E20D2">
        <w:t xml:space="preserve">. </w:t>
      </w:r>
      <w:r w:rsidRPr="004E20D2">
        <w:t xml:space="preserve">Еще одна особенность </w:t>
      </w:r>
      <w:r w:rsidR="004E20D2" w:rsidRPr="004E20D2">
        <w:t>"</w:t>
      </w:r>
      <w:r w:rsidRPr="004E20D2">
        <w:t>Фигаро</w:t>
      </w:r>
      <w:r w:rsidR="004E20D2" w:rsidRPr="004E20D2">
        <w:t xml:space="preserve">": </w:t>
      </w:r>
      <w:r w:rsidRPr="004E20D2">
        <w:t>модулем в ней является не бизнес-процесс (например, взаимозачеты</w:t>
      </w:r>
      <w:r w:rsidR="004E20D2" w:rsidRPr="004E20D2">
        <w:t>),</w:t>
      </w:r>
      <w:r w:rsidRPr="004E20D2">
        <w:t xml:space="preserve"> а хозяйственные объекты со специфическим поведением</w:t>
      </w:r>
      <w:r w:rsidR="004E20D2" w:rsidRPr="004E20D2">
        <w:t xml:space="preserve">: </w:t>
      </w:r>
      <w:r w:rsidRPr="004E20D2">
        <w:t xml:space="preserve">ядро, кадры, основные средства и </w:t>
      </w:r>
      <w:r w:rsidR="004E20D2">
        <w:t>т.п.</w:t>
      </w:r>
      <w:r w:rsidR="004E20D2" w:rsidRPr="004E20D2">
        <w:t xml:space="preserve"> </w:t>
      </w:r>
      <w:r w:rsidRPr="004E20D2">
        <w:t>Бизнес процессы моделируются в неограниченном количестве с помощью настроек в рамках одного или нескольких модулей</w:t>
      </w:r>
      <w:r w:rsidR="004E20D2" w:rsidRPr="004E20D2">
        <w:t xml:space="preserve">. </w:t>
      </w:r>
      <w:r w:rsidRPr="004E20D2">
        <w:t>Такая архитектура делает ненужным специализированный модуль, например, взаимозачетов</w:t>
      </w:r>
      <w:r w:rsidR="004E20D2" w:rsidRPr="004E20D2">
        <w:t xml:space="preserve">. </w:t>
      </w:r>
    </w:p>
    <w:p w:rsidR="004E20D2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Своеобразным тестом программного продукта является построение сложных схем расчета затрат и себестоимости готовой продукции</w:t>
      </w:r>
      <w:r w:rsidR="004E20D2" w:rsidRPr="004E20D2">
        <w:t xml:space="preserve">. </w:t>
      </w:r>
      <w:r w:rsidRPr="004E20D2">
        <w:t xml:space="preserve">Система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отвечает на такие насущные вопросы, как</w:t>
      </w:r>
      <w:r w:rsidR="004E20D2" w:rsidRPr="004E20D2">
        <w:t xml:space="preserve">: </w:t>
      </w:r>
    </w:p>
    <w:p w:rsidR="004E20D2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наличие и структура запасов и незавершенного производства</w:t>
      </w:r>
      <w:r w:rsidR="004E20D2" w:rsidRPr="004E20D2">
        <w:t xml:space="preserve">; </w:t>
      </w:r>
    </w:p>
    <w:p w:rsidR="004E20D2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величина себестоимости в разрезе видов готовой продукции</w:t>
      </w:r>
      <w:r w:rsidR="004E20D2" w:rsidRPr="004E20D2">
        <w:t xml:space="preserve">; </w:t>
      </w:r>
    </w:p>
    <w:p w:rsidR="004E20D2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структура себестоимости в разрезе видов первичных затрат</w:t>
      </w:r>
      <w:r w:rsidR="004E20D2" w:rsidRPr="004E20D2">
        <w:t xml:space="preserve">;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структура затрат в разрезе подразделений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ходе расчетов запускается около сотни отдельных программ</w:t>
      </w:r>
      <w:r w:rsidR="004E20D2" w:rsidRPr="004E20D2">
        <w:t xml:space="preserve">. </w:t>
      </w:r>
      <w:r w:rsidRPr="004E20D2">
        <w:t>Некоторые из них вызываются неоднократно, причем самая трудоемкая операция – цикл расчета стоимостей, где все документы рассматриваются последовательно и выясняется, можно ли рассчитать стоимость товаров, услуг, затрат</w:t>
      </w:r>
      <w:r w:rsidR="004E20D2" w:rsidRPr="004E20D2">
        <w:t xml:space="preserve">. </w:t>
      </w:r>
      <w:r w:rsidRPr="004E20D2">
        <w:t>В момент закрытия учетного периода на сервер ложится колоссальная нагрузка – этот режим оказывается более требовательным к характеристикам сервера и его ОС, чем, например, режим OLTP</w:t>
      </w:r>
      <w:r w:rsidR="004E20D2" w:rsidRPr="004E20D2">
        <w:t xml:space="preserve">. </w:t>
      </w:r>
      <w:r w:rsidRPr="004E20D2">
        <w:t>Поэтому для оценки производительности различных версий Unix использовался тест, основанный на проведении полного расчета на реальной базе данных (тест номер два</w:t>
      </w:r>
      <w:r w:rsidR="004E20D2" w:rsidRPr="004E20D2">
        <w:t>),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Для тестирования использовался сервер на платформе Intel SC450NX в следующей конфигурации</w:t>
      </w:r>
      <w:r w:rsidR="004E20D2" w:rsidRPr="004E20D2">
        <w:t xml:space="preserve">: </w:t>
      </w:r>
      <w:r w:rsidRPr="004E20D2">
        <w:t>два процессора Pentium II Xeon/400Мгц с кэшем второго уровня емкостью 1 Мбайт</w:t>
      </w:r>
      <w:r w:rsidR="004E20D2" w:rsidRPr="004E20D2">
        <w:t xml:space="preserve">; </w:t>
      </w:r>
      <w:r w:rsidRPr="004E20D2">
        <w:t>оперативная память 256 Мбайт buffered EDO ECC</w:t>
      </w:r>
      <w:r w:rsidR="004E20D2" w:rsidRPr="004E20D2">
        <w:t xml:space="preserve">; </w:t>
      </w:r>
      <w:r w:rsidRPr="004E20D2">
        <w:t>интегрированный на материнской плате сдвоенный контроллер Ultra2-Wide SCSI Symbios 53c896</w:t>
      </w:r>
      <w:r w:rsidR="004E20D2" w:rsidRPr="004E20D2">
        <w:t xml:space="preserve">; </w:t>
      </w:r>
      <w:r w:rsidRPr="004E20D2">
        <w:t>RAID-контроллер Mylex AcceleRAID 250 с кэшем 8Мбайт</w:t>
      </w:r>
      <w:r w:rsidR="004E20D2" w:rsidRPr="004E20D2">
        <w:t xml:space="preserve">; </w:t>
      </w:r>
      <w:r w:rsidRPr="004E20D2">
        <w:t>6 дисков Seagate Cheetah по 9 Гбайт с интерфейсом Ultra2-Wide SCSI</w:t>
      </w:r>
      <w:r w:rsidR="004E20D2" w:rsidRPr="004E20D2">
        <w:t xml:space="preserve">; </w:t>
      </w:r>
      <w:r w:rsidRPr="004E20D2">
        <w:t>сетевая карта 3Com 3C905B 10/100 Мбит/с</w:t>
      </w:r>
      <w:r w:rsidR="004E20D2" w:rsidRPr="004E20D2">
        <w:t xml:space="preserve">. </w:t>
      </w:r>
      <w:r w:rsidRPr="004E20D2">
        <w:t>Наличие двух контроллеров (Symbios и Mylex</w:t>
      </w:r>
      <w:r w:rsidR="004E20D2" w:rsidRPr="004E20D2">
        <w:t xml:space="preserve">) </w:t>
      </w:r>
      <w:r w:rsidRPr="004E20D2">
        <w:t>обеспечивало возможность маневра для подключения дисков к одному или к другому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Программа ориентирована на обычного бухгалтера, обладающего азами компьютерной грамоты</w:t>
      </w:r>
      <w:r w:rsidR="004E20D2" w:rsidRPr="004E20D2">
        <w:t xml:space="preserve">. </w:t>
      </w:r>
      <w:r w:rsidRPr="004E20D2">
        <w:t>Программа была настроена на особенности бухгалтерского учета на предприятии, на изменения в законодательстве и формах отчетности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Основные особенности данной программы – ведение синтетического и аналитического учета, включая ведение учета готовой продукции (работ, услуг</w:t>
      </w:r>
      <w:r w:rsidR="004E20D2" w:rsidRPr="004E20D2">
        <w:t>),</w:t>
      </w:r>
      <w:r w:rsidRPr="004E20D2">
        <w:t xml:space="preserve"> ее реализации, учет расчетов с покупателями и заказчиками, формирование финансовых результатов, получение всей необходимой отчетности и разнообразных документов по синтетическому и аналитическому учету</w:t>
      </w:r>
      <w:r w:rsidR="004E20D2" w:rsidRPr="004E20D2">
        <w:t xml:space="preserve">; </w:t>
      </w:r>
      <w:r w:rsidRPr="004E20D2">
        <w:t>полная настраиваемость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В базовой версии программы реализована целостная система бухгалтерского учета, включающая план счетов, набор справочников и первичных документов, алгоритм формирования проводок и получения отчетности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>Исходными данными для программы являются проводки, вносимые в журнал операций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При помощи ИС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>, вместе с вводом проводок, формируются первичные документы</w:t>
      </w:r>
      <w:r w:rsidR="004E20D2" w:rsidRPr="004E20D2">
        <w:t xml:space="preserve">. </w:t>
      </w:r>
      <w:r w:rsidRPr="004E20D2">
        <w:t>Программа дает возможность составлять отчетность и различные вспомогательные документы, в частности</w:t>
      </w:r>
      <w:r w:rsidR="004E20D2" w:rsidRPr="004E20D2">
        <w:t xml:space="preserve">: </w:t>
      </w:r>
      <w:r w:rsidRPr="004E20D2">
        <w:t>оборотно–сальдовая ведомость по счетам и субсчетам</w:t>
      </w:r>
      <w:r w:rsidR="004E20D2" w:rsidRPr="004E20D2">
        <w:t xml:space="preserve">; </w:t>
      </w:r>
      <w:r w:rsidRPr="004E20D2">
        <w:t>анализы счетов, содержащих итоги по корреспонденциям</w:t>
      </w:r>
      <w:r w:rsidR="004E20D2" w:rsidRPr="004E20D2">
        <w:t xml:space="preserve">; </w:t>
      </w:r>
      <w:r w:rsidRPr="004E20D2">
        <w:t>анализы счета по датам – остатки, обороты и корреспонденции с другими счетами за каждую дату отчетного периода</w:t>
      </w:r>
      <w:r w:rsidR="004E20D2" w:rsidRPr="004E20D2">
        <w:t xml:space="preserve">; </w:t>
      </w:r>
      <w:r w:rsidRPr="004E20D2">
        <w:t>журналы – ордера</w:t>
      </w:r>
      <w:r w:rsidR="004E20D2" w:rsidRPr="004E20D2">
        <w:t xml:space="preserve">; </w:t>
      </w:r>
      <w:r w:rsidRPr="004E20D2">
        <w:t>выборка проводок из журнала операций по определенным счетам, корреспонденциям и другим признакам</w:t>
      </w:r>
      <w:r w:rsidR="004E20D2" w:rsidRPr="004E20D2">
        <w:t xml:space="preserve">; </w:t>
      </w:r>
      <w:r w:rsidRPr="004E20D2">
        <w:t>карточки счетов – все проводки с данным счетом</w:t>
      </w:r>
      <w:r w:rsidR="004E20D2" w:rsidRPr="004E20D2">
        <w:t xml:space="preserve">; </w:t>
      </w:r>
      <w:r w:rsidRPr="004E20D2">
        <w:t>отчеты для детального изучения хозяйственных процессов</w:t>
      </w:r>
      <w:r w:rsidR="004E20D2" w:rsidRPr="004E20D2">
        <w:t xml:space="preserve">. </w:t>
      </w:r>
    </w:p>
    <w:p w:rsidR="00135E6D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ИС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дает возможность создавать такую систему отчетов, которая может быть использована не только для предоставления документов в налоговые органы, но и для системного анализа деятельности предприятия в целях улучшения результатов и планирования работы на перспективу</w:t>
      </w:r>
      <w:r w:rsidR="004E20D2" w:rsidRPr="004E20D2">
        <w:t xml:space="preserve">. </w:t>
      </w:r>
    </w:p>
    <w:p w:rsidR="004E20D2" w:rsidRPr="004E20D2" w:rsidRDefault="00135E6D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Использование средств вычислительной техники на базе ИС </w:t>
      </w:r>
      <w:r w:rsidR="004E20D2" w:rsidRPr="004E20D2">
        <w:t>"</w:t>
      </w:r>
      <w:r w:rsidRPr="004E20D2">
        <w:t>Фигаро</w:t>
      </w:r>
      <w:r w:rsidR="004E20D2" w:rsidRPr="004E20D2">
        <w:t>"</w:t>
      </w:r>
      <w:r w:rsidRPr="004E20D2">
        <w:t xml:space="preserve"> позволяет добиться в работе бухгалтерии своевременного и качественного составления финансовой отчетности ОАО </w:t>
      </w:r>
      <w:r w:rsidR="004E20D2" w:rsidRPr="004E20D2">
        <w:t>"</w:t>
      </w:r>
      <w:r w:rsidRPr="004E20D2">
        <w:t>БКМПО</w:t>
      </w:r>
      <w:r w:rsidR="004E20D2" w:rsidRPr="004E20D2">
        <w:t xml:space="preserve">"; </w:t>
      </w:r>
      <w:r w:rsidRPr="004E20D2">
        <w:t>строить работу на актуализированной правовой информации и тем самым избежать серьезных ошибок</w:t>
      </w:r>
      <w:r w:rsidR="004E20D2" w:rsidRPr="004E20D2">
        <w:t xml:space="preserve">. </w:t>
      </w:r>
      <w:r w:rsidRPr="004E20D2">
        <w:t>При использовании средств вычислительной техники экономится огромное количество времени необходимое для рутинных операций и бухгалтер может больше времени уделять аналитической работе</w:t>
      </w:r>
      <w:r w:rsidR="004E20D2" w:rsidRPr="004E20D2">
        <w:t xml:space="preserve">. </w:t>
      </w:r>
    </w:p>
    <w:p w:rsidR="00083C9E" w:rsidRDefault="00083C9E" w:rsidP="004E20D2">
      <w:pPr>
        <w:widowControl w:val="0"/>
        <w:autoSpaceDE w:val="0"/>
        <w:autoSpaceDN w:val="0"/>
        <w:adjustRightInd w:val="0"/>
        <w:ind w:firstLine="709"/>
      </w:pPr>
    </w:p>
    <w:p w:rsidR="00767F50" w:rsidRPr="004E20D2" w:rsidRDefault="00F915FA" w:rsidP="004E20D2">
      <w:pPr>
        <w:widowControl w:val="0"/>
        <w:autoSpaceDE w:val="0"/>
        <w:autoSpaceDN w:val="0"/>
        <w:adjustRightInd w:val="0"/>
        <w:ind w:firstLine="709"/>
      </w:pPr>
      <w:r w:rsidRPr="004E20D2">
        <w:t>Г</w:t>
      </w:r>
      <w:r w:rsidR="00767F50" w:rsidRPr="004E20D2">
        <w:t>рафик документо</w:t>
      </w:r>
      <w:r w:rsidRPr="004E20D2">
        <w:t>оборота предприятия</w:t>
      </w:r>
      <w:r w:rsidR="004E20D2" w:rsidRPr="004E20D2">
        <w:t xml:space="preserve">. </w:t>
      </w:r>
    </w:p>
    <w:p w:rsidR="002836DF" w:rsidRPr="004E20D2" w:rsidRDefault="002836DF" w:rsidP="004E20D2">
      <w:pPr>
        <w:widowControl w:val="0"/>
        <w:autoSpaceDE w:val="0"/>
        <w:autoSpaceDN w:val="0"/>
        <w:adjustRightInd w:val="0"/>
        <w:ind w:firstLine="709"/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543"/>
        <w:gridCol w:w="1649"/>
        <w:gridCol w:w="1493"/>
        <w:gridCol w:w="1657"/>
        <w:gridCol w:w="1321"/>
        <w:gridCol w:w="591"/>
      </w:tblGrid>
      <w:tr w:rsidR="00FD7C72" w:rsidRPr="000F1301" w:rsidTr="000F1301">
        <w:trPr>
          <w:cantSplit/>
          <w:trHeight w:val="1720"/>
          <w:jc w:val="center"/>
        </w:trPr>
        <w:tc>
          <w:tcPr>
            <w:tcW w:w="373" w:type="pct"/>
            <w:shd w:val="clear" w:color="auto" w:fill="auto"/>
            <w:textDirection w:val="btLr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Наименование документа</w:t>
            </w:r>
          </w:p>
        </w:tc>
        <w:tc>
          <w:tcPr>
            <w:tcW w:w="865" w:type="pct"/>
            <w:shd w:val="clear" w:color="auto" w:fill="auto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Составление</w:t>
            </w:r>
          </w:p>
        </w:tc>
        <w:tc>
          <w:tcPr>
            <w:tcW w:w="924" w:type="pct"/>
            <w:shd w:val="clear" w:color="auto" w:fill="auto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Подпись</w:t>
            </w:r>
          </w:p>
        </w:tc>
        <w:tc>
          <w:tcPr>
            <w:tcW w:w="837" w:type="pct"/>
            <w:shd w:val="clear" w:color="auto" w:fill="auto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 xml:space="preserve">Исполнение </w:t>
            </w:r>
          </w:p>
        </w:tc>
        <w:tc>
          <w:tcPr>
            <w:tcW w:w="929" w:type="pct"/>
            <w:shd w:val="clear" w:color="auto" w:fill="auto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Передача в бухгалтерию</w:t>
            </w:r>
          </w:p>
        </w:tc>
        <w:tc>
          <w:tcPr>
            <w:tcW w:w="740" w:type="pct"/>
            <w:shd w:val="clear" w:color="auto" w:fill="auto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Обработка документа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86EEA" w:rsidRPr="004E20D2" w:rsidRDefault="00C86EEA" w:rsidP="000F1301">
            <w:pPr>
              <w:pStyle w:val="af9"/>
              <w:spacing w:line="360" w:lineRule="auto"/>
            </w:pPr>
            <w:r w:rsidRPr="004E20D2">
              <w:t>Передача в архив</w:t>
            </w:r>
          </w:p>
        </w:tc>
      </w:tr>
      <w:tr w:rsidR="00FD7C72" w:rsidRPr="004E20D2" w:rsidTr="000F1301">
        <w:trPr>
          <w:cantSplit/>
          <w:trHeight w:val="1412"/>
          <w:jc w:val="center"/>
        </w:trPr>
        <w:tc>
          <w:tcPr>
            <w:tcW w:w="373" w:type="pct"/>
            <w:shd w:val="clear" w:color="auto" w:fill="auto"/>
            <w:textDirection w:val="btLr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Приходный кассовый ордер</w:t>
            </w:r>
          </w:p>
        </w:tc>
        <w:tc>
          <w:tcPr>
            <w:tcW w:w="865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Бухгалтер, зам</w:t>
            </w:r>
            <w:r w:rsidR="004E20D2" w:rsidRPr="004E20D2">
              <w:t xml:space="preserve">. </w:t>
            </w:r>
            <w:r w:rsidRPr="004E20D2">
              <w:t>гл</w:t>
            </w:r>
            <w:r w:rsidR="004E20D2" w:rsidRPr="004E20D2">
              <w:t xml:space="preserve">. </w:t>
            </w:r>
            <w:r w:rsidRPr="004E20D2">
              <w:t>бухгалтера</w:t>
            </w:r>
          </w:p>
        </w:tc>
        <w:tc>
          <w:tcPr>
            <w:tcW w:w="924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Гл</w:t>
            </w:r>
            <w:r w:rsidR="004E20D2" w:rsidRPr="004E20D2">
              <w:t xml:space="preserve">. </w:t>
            </w:r>
            <w:r w:rsidRPr="004E20D2">
              <w:t>бухгалтер</w:t>
            </w:r>
          </w:p>
        </w:tc>
        <w:tc>
          <w:tcPr>
            <w:tcW w:w="837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Кассир</w:t>
            </w:r>
          </w:p>
        </w:tc>
        <w:tc>
          <w:tcPr>
            <w:tcW w:w="929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Кассир</w:t>
            </w:r>
          </w:p>
        </w:tc>
        <w:tc>
          <w:tcPr>
            <w:tcW w:w="740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Бухгалтер финансового отдела, зам гл</w:t>
            </w:r>
            <w:r w:rsidR="004E20D2" w:rsidRPr="004E20D2">
              <w:t xml:space="preserve">. </w:t>
            </w:r>
            <w:r w:rsidRPr="004E20D2">
              <w:t>бухгалтера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Бухгалтер</w:t>
            </w:r>
          </w:p>
        </w:tc>
      </w:tr>
      <w:tr w:rsidR="00FD7C72" w:rsidRPr="004E20D2" w:rsidTr="000F1301">
        <w:trPr>
          <w:cantSplit/>
          <w:trHeight w:val="1134"/>
          <w:jc w:val="center"/>
        </w:trPr>
        <w:tc>
          <w:tcPr>
            <w:tcW w:w="373" w:type="pct"/>
            <w:shd w:val="clear" w:color="auto" w:fill="auto"/>
            <w:textDirection w:val="btLr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Отчет посредника</w:t>
            </w:r>
          </w:p>
        </w:tc>
        <w:tc>
          <w:tcPr>
            <w:tcW w:w="865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Менеджер отдела продаж, снабжения</w:t>
            </w:r>
          </w:p>
        </w:tc>
        <w:tc>
          <w:tcPr>
            <w:tcW w:w="924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 xml:space="preserve">Руководитель организации </w:t>
            </w:r>
          </w:p>
        </w:tc>
        <w:tc>
          <w:tcPr>
            <w:tcW w:w="837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Отдел продаж, снабжение</w:t>
            </w:r>
          </w:p>
        </w:tc>
        <w:tc>
          <w:tcPr>
            <w:tcW w:w="929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Менеджер отдела продаж, снабжения</w:t>
            </w:r>
          </w:p>
        </w:tc>
        <w:tc>
          <w:tcPr>
            <w:tcW w:w="740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Бухгалтер расчетной группы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Бухгалтер</w:t>
            </w:r>
          </w:p>
        </w:tc>
      </w:tr>
      <w:tr w:rsidR="00FD7C72" w:rsidRPr="004E20D2" w:rsidTr="000F1301">
        <w:trPr>
          <w:cantSplit/>
          <w:trHeight w:val="1475"/>
          <w:jc w:val="center"/>
        </w:trPr>
        <w:tc>
          <w:tcPr>
            <w:tcW w:w="373" w:type="pct"/>
            <w:shd w:val="clear" w:color="auto" w:fill="auto"/>
            <w:textDirection w:val="btLr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Акт об оказанных услугах</w:t>
            </w:r>
          </w:p>
        </w:tc>
        <w:tc>
          <w:tcPr>
            <w:tcW w:w="865" w:type="pct"/>
            <w:shd w:val="clear" w:color="auto" w:fill="auto"/>
          </w:tcPr>
          <w:p w:rsidR="00C86EEA" w:rsidRPr="004E20D2" w:rsidRDefault="00FD7C72" w:rsidP="000F1301">
            <w:pPr>
              <w:pStyle w:val="af9"/>
              <w:spacing w:line="360" w:lineRule="auto"/>
            </w:pPr>
            <w:r w:rsidRPr="004E20D2">
              <w:t>Сотрудники подразделений, оказавших услуги, менеджер отдела продаж, финансового отдела</w:t>
            </w:r>
          </w:p>
        </w:tc>
        <w:tc>
          <w:tcPr>
            <w:tcW w:w="924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Руководитель организации или уполномоченное им лицо</w:t>
            </w:r>
          </w:p>
        </w:tc>
        <w:tc>
          <w:tcPr>
            <w:tcW w:w="837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Сотрудники подразделений организации, отделов продаж</w:t>
            </w:r>
          </w:p>
        </w:tc>
        <w:tc>
          <w:tcPr>
            <w:tcW w:w="929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Сотрудники подразделений, менеджеры, руководители подразделений</w:t>
            </w:r>
          </w:p>
        </w:tc>
        <w:tc>
          <w:tcPr>
            <w:tcW w:w="740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Бухгалтер группы учета финансовых результатов, гл</w:t>
            </w:r>
            <w:r w:rsidR="004E20D2" w:rsidRPr="004E20D2">
              <w:t xml:space="preserve">. </w:t>
            </w:r>
            <w:r w:rsidRPr="004E20D2">
              <w:t>бухгалтер, зам</w:t>
            </w:r>
            <w:r w:rsidR="004E20D2" w:rsidRPr="004E20D2">
              <w:t xml:space="preserve">. </w:t>
            </w:r>
            <w:r w:rsidRPr="004E20D2">
              <w:t>гл</w:t>
            </w:r>
            <w:r w:rsidR="004E20D2" w:rsidRPr="004E20D2">
              <w:t xml:space="preserve">. </w:t>
            </w:r>
            <w:r w:rsidRPr="004E20D2">
              <w:t>бухгалтера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Зав</w:t>
            </w:r>
            <w:r w:rsidR="004E20D2" w:rsidRPr="004E20D2">
              <w:t xml:space="preserve">. </w:t>
            </w:r>
            <w:r w:rsidRPr="004E20D2">
              <w:t>Складом, бухгалтер</w:t>
            </w:r>
          </w:p>
        </w:tc>
      </w:tr>
      <w:tr w:rsidR="00FD7C72" w:rsidRPr="004E20D2" w:rsidTr="000F1301">
        <w:trPr>
          <w:cantSplit/>
          <w:trHeight w:val="2664"/>
          <w:jc w:val="center"/>
        </w:trPr>
        <w:tc>
          <w:tcPr>
            <w:tcW w:w="373" w:type="pct"/>
            <w:shd w:val="clear" w:color="auto" w:fill="auto"/>
            <w:textDirection w:val="btLr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Товарная накладная</w:t>
            </w:r>
          </w:p>
        </w:tc>
        <w:tc>
          <w:tcPr>
            <w:tcW w:w="865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Менеджер отдела продаж</w:t>
            </w:r>
          </w:p>
        </w:tc>
        <w:tc>
          <w:tcPr>
            <w:tcW w:w="924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Разрешение на отпуск – руководитель или заместитель</w:t>
            </w:r>
          </w:p>
        </w:tc>
        <w:tc>
          <w:tcPr>
            <w:tcW w:w="837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Зав</w:t>
            </w:r>
            <w:r w:rsidR="004E20D2" w:rsidRPr="004E20D2">
              <w:t xml:space="preserve">. </w:t>
            </w:r>
            <w:r w:rsidRPr="004E20D2">
              <w:t>Складом, кладовщик</w:t>
            </w:r>
          </w:p>
        </w:tc>
        <w:tc>
          <w:tcPr>
            <w:tcW w:w="929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Зав</w:t>
            </w:r>
            <w:r w:rsidR="004E20D2" w:rsidRPr="004E20D2">
              <w:t xml:space="preserve">. </w:t>
            </w:r>
            <w:r w:rsidRPr="004E20D2">
              <w:t>складом</w:t>
            </w:r>
          </w:p>
        </w:tc>
        <w:tc>
          <w:tcPr>
            <w:tcW w:w="740" w:type="pct"/>
            <w:shd w:val="clear" w:color="auto" w:fill="auto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Бухгалтер учета группы товаров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C86EEA" w:rsidRPr="004E20D2" w:rsidRDefault="00EC38AD" w:rsidP="000F1301">
            <w:pPr>
              <w:pStyle w:val="af9"/>
              <w:spacing w:line="360" w:lineRule="auto"/>
            </w:pPr>
            <w:r w:rsidRPr="004E20D2">
              <w:t>Зав</w:t>
            </w:r>
            <w:r w:rsidR="004E20D2" w:rsidRPr="004E20D2">
              <w:t xml:space="preserve">. </w:t>
            </w:r>
            <w:r w:rsidRPr="004E20D2">
              <w:t>Складом, бухгалтер</w:t>
            </w:r>
          </w:p>
        </w:tc>
      </w:tr>
    </w:tbl>
    <w:p w:rsidR="004E20D2" w:rsidRPr="004E20D2" w:rsidRDefault="004E20D2" w:rsidP="004E20D2">
      <w:pPr>
        <w:widowControl w:val="0"/>
        <w:autoSpaceDE w:val="0"/>
        <w:autoSpaceDN w:val="0"/>
        <w:adjustRightInd w:val="0"/>
        <w:ind w:firstLine="709"/>
      </w:pPr>
    </w:p>
    <w:p w:rsidR="00402B0B" w:rsidRPr="004E20D2" w:rsidRDefault="00B709B3" w:rsidP="00B709B3">
      <w:pPr>
        <w:pStyle w:val="2"/>
      </w:pPr>
      <w:r w:rsidRPr="00F9584E">
        <w:br w:type="page"/>
      </w:r>
      <w:bookmarkStart w:id="9" w:name="_Toc229081153"/>
      <w:r w:rsidR="00402B0B" w:rsidRPr="004E20D2">
        <w:rPr>
          <w:lang w:val="en-US"/>
        </w:rPr>
        <w:t>III</w:t>
      </w:r>
      <w:r>
        <w:t>.</w:t>
      </w:r>
      <w:r w:rsidR="004E20D2" w:rsidRPr="004E20D2">
        <w:t xml:space="preserve"> </w:t>
      </w:r>
      <w:r w:rsidR="005966AA" w:rsidRPr="004E20D2">
        <w:t>Описание конкретного участка бух</w:t>
      </w:r>
      <w:r w:rsidR="00507063" w:rsidRPr="004E20D2">
        <w:t>галтерского учета на ОАО БКМПО</w:t>
      </w:r>
      <w:bookmarkEnd w:id="9"/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4E20D2" w:rsidRDefault="000203FE" w:rsidP="003F51EB">
      <w:pPr>
        <w:pStyle w:val="2"/>
      </w:pPr>
      <w:bookmarkStart w:id="10" w:name="_Toc229081154"/>
      <w:r w:rsidRPr="004E20D2">
        <w:t>1</w:t>
      </w:r>
      <w:r w:rsidR="004E20D2" w:rsidRPr="004E20D2">
        <w:t xml:space="preserve">. </w:t>
      </w:r>
      <w:r w:rsidRPr="004E20D2">
        <w:t>Состав бухгалтерской отчетности</w:t>
      </w:r>
      <w:bookmarkEnd w:id="10"/>
    </w:p>
    <w:p w:rsidR="003F51EB" w:rsidRPr="003F51EB" w:rsidRDefault="003F51EB" w:rsidP="003F51EB"/>
    <w:p w:rsidR="000203FE" w:rsidRPr="004E20D2" w:rsidRDefault="00A07B2F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ходе производственной практики мною была изучена бухгалтерская отчетность на предприятии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Все организации, являющиеся юридическими лицами, независимо от организационно-правовой формы, обязаны составлять на основе данных синтетического и аналитического учета бухгалтерскую отчетность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Составление бухгалтерской отчетности является завершающим этапом процесса бухгалтерского учета, позволяющим сформировать на определенную отчетную дату полную и достоверную информацию о результатах деятельности организации за определенный отчетный период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Бухгалтерская отчетность</w:t>
      </w:r>
      <w:r w:rsidR="004E20D2" w:rsidRPr="004E20D2">
        <w:t xml:space="preserve"> - </w:t>
      </w:r>
      <w:r w:rsidRPr="004E20D2">
        <w:t>это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Отчетным периодом является период, за который организация должна составлять бухгалтерскую отчетность</w:t>
      </w:r>
      <w:r w:rsidR="004E20D2" w:rsidRPr="004E20D2">
        <w:t xml:space="preserve">. </w:t>
      </w:r>
      <w:r w:rsidRPr="004E20D2">
        <w:t>Отчетными периодами являются месяц, квартал, первое полугодие, девять месяцев и год в целом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Отчетной датой считается дата, по состоянию на которую организация должна составлять бухгалтерскую отчетность</w:t>
      </w:r>
      <w:r w:rsidR="004E20D2" w:rsidRPr="004E20D2">
        <w:t xml:space="preserve">. </w:t>
      </w:r>
      <w:r w:rsidRPr="004E20D2">
        <w:t xml:space="preserve">Для составления бухгалтерской отчетности отчетной датой считается последний календарный день отчетного периода (месяца, квартала и </w:t>
      </w:r>
      <w:r w:rsidR="004E20D2" w:rsidRPr="004E20D2">
        <w:t xml:space="preserve">т.д.).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Бухгалтерская отчетность подразделяется на годовую и промежуточную отчетность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Промежуточная бухгалтерская отчетность должна составляться нарастающим итогом в течение года за все отчетные периоды, кроме года в целом (за месяц, квартал и </w:t>
      </w:r>
      <w:r w:rsidR="004E20D2" w:rsidRPr="004E20D2">
        <w:t xml:space="preserve">т.д.).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Годовая бухгалтерская отчетность составляется нарастающим итогом в целом за календарный год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Состав бухгалтерской отчетности для коммерческих организаций установлен Федеральным законом от 2</w:t>
      </w:r>
      <w:r w:rsidR="004E20D2">
        <w:t>1.11. 19</w:t>
      </w:r>
      <w:r w:rsidRPr="004E20D2">
        <w:t xml:space="preserve">96 № 129-ФЗ </w:t>
      </w:r>
      <w:r w:rsidR="004E20D2" w:rsidRPr="004E20D2">
        <w:t>"</w:t>
      </w:r>
      <w:r w:rsidRPr="004E20D2">
        <w:t>О бухгалтерском учете</w:t>
      </w:r>
      <w:r w:rsidR="004E20D2" w:rsidRPr="004E20D2">
        <w:t>"</w:t>
      </w:r>
      <w:r w:rsidRPr="004E20D2">
        <w:t xml:space="preserve"> и Положением по бухгалтерскому учету </w:t>
      </w:r>
      <w:r w:rsidR="004E20D2" w:rsidRPr="004E20D2">
        <w:t>"</w:t>
      </w:r>
      <w:r w:rsidRPr="004E20D2">
        <w:t>Бухгалтерская отчетность организации</w:t>
      </w:r>
      <w:r w:rsidR="004E20D2" w:rsidRPr="004E20D2">
        <w:t>"</w:t>
      </w:r>
      <w:r w:rsidRPr="004E20D2">
        <w:t xml:space="preserve"> ПБУ 4/99, утвержденным приказом Министерства финансов РФ от 06</w:t>
      </w:r>
      <w:r w:rsidR="004E20D2">
        <w:t>.0</w:t>
      </w:r>
      <w:r w:rsidRPr="004E20D2">
        <w:t>7</w:t>
      </w:r>
      <w:r w:rsidR="004E20D2">
        <w:t>. 19</w:t>
      </w:r>
      <w:r w:rsidRPr="004E20D2">
        <w:t>99 № 43н (далее</w:t>
      </w:r>
      <w:r w:rsidR="004E20D2" w:rsidRPr="004E20D2">
        <w:t xml:space="preserve"> - </w:t>
      </w:r>
      <w:r w:rsidRPr="004E20D2">
        <w:t>ПБУ 4/99</w:t>
      </w:r>
      <w:r w:rsidR="004E20D2" w:rsidRPr="004E20D2">
        <w:t xml:space="preserve">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Образцы форм бухгалтерской отчетности организаций рекомендованы приказом Министерства финансов РФ от 22</w:t>
      </w:r>
      <w:r w:rsidR="004E20D2">
        <w:t>.0</w:t>
      </w:r>
      <w:r w:rsidRPr="004E20D2">
        <w:t>7</w:t>
      </w:r>
      <w:r w:rsidR="004E20D2">
        <w:t>. 20</w:t>
      </w:r>
      <w:r w:rsidRPr="004E20D2">
        <w:t xml:space="preserve">03 № 67н </w:t>
      </w:r>
      <w:r w:rsidR="004E20D2" w:rsidRPr="004E20D2">
        <w:t>"</w:t>
      </w:r>
      <w:r w:rsidRPr="004E20D2">
        <w:t>О формах бухгалтерской отчетности организаций</w:t>
      </w:r>
      <w:r w:rsidR="004E20D2" w:rsidRPr="004E20D2">
        <w:t>"</w:t>
      </w:r>
      <w:r w:rsidRPr="004E20D2">
        <w:t xml:space="preserve"> (с учетом последующих изменений и дополнений</w:t>
      </w:r>
      <w:r w:rsidR="004E20D2" w:rsidRPr="004E20D2">
        <w:t xml:space="preserve">).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соответствии с перечисленными документами в состав промежуточной и годовой бухгалтерской отчетности входят</w:t>
      </w:r>
      <w:r w:rsidR="004E20D2" w:rsidRPr="004E20D2">
        <w:t xml:space="preserve">: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бухгалтерский баланс</w:t>
      </w:r>
      <w:r w:rsidR="004E20D2" w:rsidRPr="004E20D2">
        <w:t xml:space="preserve"> - </w:t>
      </w:r>
      <w:r w:rsidRPr="004E20D2">
        <w:t>форма № 1</w:t>
      </w:r>
      <w:r w:rsidR="00F915FA" w:rsidRPr="004E20D2">
        <w:t xml:space="preserve"> (приложение №1</w:t>
      </w:r>
      <w:r w:rsidR="004E20D2" w:rsidRPr="004E20D2">
        <w:t xml:space="preserve">);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прибылях и убытках</w:t>
      </w:r>
      <w:r w:rsidR="004E20D2" w:rsidRPr="004E20D2">
        <w:t xml:space="preserve"> - </w:t>
      </w:r>
      <w:r w:rsidRPr="004E20D2">
        <w:t>форма № 2</w:t>
      </w:r>
      <w:r w:rsidR="00F915FA" w:rsidRPr="004E20D2">
        <w:t xml:space="preserve"> (приложение №2</w:t>
      </w:r>
      <w:r w:rsidR="004E20D2" w:rsidRPr="004E20D2">
        <w:t xml:space="preserve">);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состав приложений к бухгалтерскому балансу и отчету о прибылях и убытках, которые представляются только в годовой бухгалтерской отчетности, входят</w:t>
      </w:r>
      <w:r w:rsidR="004E20D2" w:rsidRPr="004E20D2">
        <w:t xml:space="preserve">: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об изменениях капитала</w:t>
      </w:r>
      <w:r w:rsidR="004E20D2" w:rsidRPr="004E20D2">
        <w:t xml:space="preserve"> - </w:t>
      </w:r>
      <w:r w:rsidRPr="004E20D2">
        <w:t>форма № 3</w:t>
      </w:r>
      <w:r w:rsidR="00F915FA" w:rsidRPr="004E20D2">
        <w:t xml:space="preserve"> (приложение №3</w:t>
      </w:r>
      <w:r w:rsidR="004E20D2" w:rsidRPr="004E20D2">
        <w:t xml:space="preserve">);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движении денежных средств</w:t>
      </w:r>
      <w:r w:rsidR="004E20D2" w:rsidRPr="004E20D2">
        <w:t xml:space="preserve"> - </w:t>
      </w:r>
      <w:r w:rsidRPr="004E20D2">
        <w:t>форма № 4</w:t>
      </w:r>
      <w:r w:rsidR="00F915FA" w:rsidRPr="004E20D2">
        <w:t>(приложение №4</w:t>
      </w:r>
      <w:r w:rsidR="004E20D2" w:rsidRPr="004E20D2">
        <w:t xml:space="preserve">);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приложение к бухгалтерскому балансу</w:t>
      </w:r>
      <w:r w:rsidR="004E20D2" w:rsidRPr="004E20D2">
        <w:t xml:space="preserve"> - </w:t>
      </w:r>
      <w:r w:rsidRPr="004E20D2">
        <w:t>форма № 5</w:t>
      </w:r>
      <w:r w:rsidR="00F915FA" w:rsidRPr="004E20D2">
        <w:t xml:space="preserve"> (приложение №5</w:t>
      </w:r>
      <w:r w:rsidR="004E20D2" w:rsidRPr="004E20D2">
        <w:t xml:space="preserve">);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Формы бухгалтерской отчетности, рекомендованные приказом № 67н, утверждены не как обязательные к применению типовые формы, а лишь как образцы, которые организации могут использовать при самостоятельной разработке ими форм бухгалтерской отчетности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Организации при самостоятельной разработке форм бухгалтерской отчетности на основе образцов, приведенных в приложении к приказу № 67н, должны соблюдать общие требования к бухгалтерской отчетности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 составлении бухгалтерской отчетности следует руководствоваться требованиями ПБУ 4/99, а при формировании показателей бухгалтерской отчетности – действующими Положениями по бухгалтерскому учету (ПБУ</w:t>
      </w:r>
      <w:r w:rsidR="004E20D2" w:rsidRPr="004E20D2">
        <w:t xml:space="preserve">). </w:t>
      </w:r>
      <w:r w:rsidRPr="004E20D2">
        <w:t>Бухгалтерская отчетность организации должна включать показатели деятельности всех филиалов, представительств и иных подразделений (включая выделенные на отдельные балансы</w:t>
      </w:r>
      <w:r w:rsidR="004E20D2" w:rsidRPr="004E20D2">
        <w:t xml:space="preserve">). </w:t>
      </w:r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0203FE" w:rsidRPr="004E20D2" w:rsidRDefault="009B6C10" w:rsidP="003F51EB">
      <w:pPr>
        <w:pStyle w:val="2"/>
      </w:pPr>
      <w:bookmarkStart w:id="11" w:name="_Toc229081155"/>
      <w:r w:rsidRPr="004E20D2">
        <w:t>2</w:t>
      </w:r>
      <w:r w:rsidR="004E20D2" w:rsidRPr="004E20D2">
        <w:t xml:space="preserve">. </w:t>
      </w:r>
      <w:r w:rsidR="000203FE" w:rsidRPr="004E20D2">
        <w:t>Содержание бухгалтерского баланса</w:t>
      </w:r>
      <w:bookmarkEnd w:id="11"/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Бухгалтерский баланс (форма № 1</w:t>
      </w:r>
      <w:r w:rsidR="004E20D2" w:rsidRPr="004E20D2">
        <w:t xml:space="preserve">) </w:t>
      </w:r>
      <w:r w:rsidRPr="004E20D2">
        <w:t>должен характеризовать финансовое положение организации по состоянию на отчетную дату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бухгалтерском балансе обобщенно отражаются в денежной оценке состояние хозяйственных средств и источников их формирования на определенную отчетную дату</w:t>
      </w:r>
      <w:r w:rsidR="004E20D2" w:rsidRPr="004E20D2">
        <w:t xml:space="preserve">. </w:t>
      </w:r>
      <w:r w:rsidRPr="004E20D2">
        <w:t>Бухгалтерский баланс является основной формой бухгалтерской отчетности и составляется на основе данных, отраженных в Главной книге или оборотной ведомости за последний месяц отчетного периода</w:t>
      </w:r>
      <w:r w:rsidR="004E20D2" w:rsidRPr="004E20D2">
        <w:t xml:space="preserve">. </w:t>
      </w:r>
      <w:r w:rsidRPr="004E20D2">
        <w:t>Остатки по дебету и кредиту синтетических счетов, отраженные в Главной книге или оборотной ведомости, служат основой для составления бухгалтерского баланса организации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В графе </w:t>
      </w:r>
      <w:r w:rsidR="004E20D2" w:rsidRPr="004E20D2">
        <w:t>"</w:t>
      </w:r>
      <w:r w:rsidRPr="004E20D2">
        <w:t>На начало отчетного года</w:t>
      </w:r>
      <w:r w:rsidR="004E20D2" w:rsidRPr="004E20D2">
        <w:t>"</w:t>
      </w:r>
      <w:r w:rsidRPr="004E20D2">
        <w:t xml:space="preserve"> показываются данные на начало года (вступительный баланс</w:t>
      </w:r>
      <w:r w:rsidR="004E20D2" w:rsidRPr="004E20D2">
        <w:t>),</w:t>
      </w:r>
      <w:r w:rsidRPr="004E20D2">
        <w:t xml:space="preserve"> которые должны соответствовать данным графы </w:t>
      </w:r>
      <w:r w:rsidR="004E20D2" w:rsidRPr="004E20D2">
        <w:t>"</w:t>
      </w:r>
      <w:r w:rsidRPr="004E20D2">
        <w:t>На конец отчетного периода</w:t>
      </w:r>
      <w:r w:rsidR="004E20D2" w:rsidRPr="004E20D2">
        <w:t>"</w:t>
      </w:r>
      <w:r w:rsidRPr="004E20D2">
        <w:t xml:space="preserve"> предыдущего года (заключительный баланс предыдущего года</w:t>
      </w:r>
      <w:r w:rsidR="004E20D2" w:rsidRPr="004E20D2">
        <w:t xml:space="preserve">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В графе </w:t>
      </w:r>
      <w:r w:rsidR="004E20D2" w:rsidRPr="004E20D2">
        <w:t>"</w:t>
      </w:r>
      <w:r w:rsidRPr="004E20D2">
        <w:t>На конец отчетного периода</w:t>
      </w:r>
      <w:r w:rsidR="004E20D2" w:rsidRPr="004E20D2">
        <w:t>"</w:t>
      </w:r>
      <w:r w:rsidRPr="004E20D2">
        <w:t xml:space="preserve"> показываются данные о стоимости активов, капитала, о резервах и обязательствах на конец отчетного периода (квартал, год</w:t>
      </w:r>
      <w:r w:rsidR="004E20D2" w:rsidRPr="004E20D2">
        <w:t xml:space="preserve">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Из формы бухгалтерского баланса видно, что статьи актива и пассива отражаются по отдельным строкам, соответствующим тем или иным показателям баланса, а сами показатели баланса для удобства построчно обозначены соответствующими кодами, приведенными в графе 2 формы бухгалтерского баланса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Как правило, по каждой отдельной статье актива или пассива баланса отражаются данные по отдельным хозяйственным средствам и источникам их формирования</w:t>
      </w:r>
      <w:r w:rsidR="004E20D2" w:rsidRPr="004E20D2">
        <w:t xml:space="preserve">. </w:t>
      </w:r>
      <w:r w:rsidRPr="004E20D2">
        <w:t>Однако по некоторым статьям актива или пассива фиксируются обобщенные данные по нескольким хозяйственным средствам и источникам их формирования (например, по строке 214 актива баланса одновременно показываются конечные остатки по готовой продукции и товарам для перепродажи</w:t>
      </w:r>
      <w:r w:rsidR="004E20D2" w:rsidRPr="004E20D2">
        <w:t xml:space="preserve">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Общие правила оценки статей бухгалтерского баланса установлены нормами ПБУ 4/99 и Положений по бухгалтерскому учету основных средств, нематериальных активов, материально-производственных запасов, финансовых вложений и др</w:t>
      </w:r>
      <w:r w:rsidR="004E20D2" w:rsidRPr="004E20D2">
        <w:t xml:space="preserve">. </w:t>
      </w:r>
      <w:r w:rsidRPr="004E20D2">
        <w:t xml:space="preserve">(ПБУ 5/01, ПБУ 6/01, ПБУ 14/2000, ПБУ 19/02 и </w:t>
      </w:r>
      <w:r w:rsidR="004E20D2" w:rsidRPr="004E20D2">
        <w:t xml:space="preserve">т.д.).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Бухгалтерский баланс должен включать числовые показатели в нетто-оценке, </w:t>
      </w:r>
      <w:r w:rsidR="004E20D2" w:rsidRPr="004E20D2">
        <w:t xml:space="preserve">т.е. </w:t>
      </w:r>
      <w:r w:rsidRPr="004E20D2">
        <w:t>за вычетом регулирующих величии которые должны раскрываться в пояснениях к бухгалтерскому балансу и отчету о прибылях и убытках</w:t>
      </w:r>
      <w:r w:rsidR="004E20D2" w:rsidRPr="004E20D2">
        <w:t xml:space="preserve">. </w:t>
      </w:r>
      <w:r w:rsidRPr="004E20D2">
        <w:t>Поэтому в бухгалтерском балансе данные о материальных активах, основных средствах и доходных вложениях в материальные ценности приводятся по остаточной стоимости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Организациям рекомендуется в форме бухгалтерского баланса за итогами данных об активах организации, капитала и резервов и обязательств организации приводить справочные-данные о наличии ценностей, учитываемых на забалансовых счетах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Данные заполняются на основе указаний, приведенных в Плане счетов бухгалтерского учета, а также с учетом конкретного перечня забалансовых счетов, используемых организацией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Бухгалтерский баланс подписывается руководителем организации и главным бухгалтером и заверяется печатью организации</w:t>
      </w:r>
      <w:r w:rsidR="004E20D2" w:rsidRPr="004E20D2">
        <w:t xml:space="preserve">. </w:t>
      </w:r>
      <w:r w:rsidRPr="004E20D2">
        <w:t>Также указывается дата составления бухгалтерского баланса</w:t>
      </w:r>
      <w:r w:rsidR="004E20D2" w:rsidRPr="004E20D2">
        <w:t xml:space="preserve">. </w:t>
      </w:r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0203FE" w:rsidRPr="004E20D2" w:rsidRDefault="009B6C10" w:rsidP="003F51EB">
      <w:pPr>
        <w:pStyle w:val="2"/>
      </w:pPr>
      <w:bookmarkStart w:id="12" w:name="_Toc229081156"/>
      <w:r w:rsidRPr="004E20D2">
        <w:t>3</w:t>
      </w:r>
      <w:r w:rsidR="004E20D2" w:rsidRPr="004E20D2">
        <w:t xml:space="preserve">. </w:t>
      </w:r>
      <w:r w:rsidR="000203FE" w:rsidRPr="004E20D2">
        <w:t>Содержание отчета о прибылях и убытках</w:t>
      </w:r>
      <w:bookmarkEnd w:id="12"/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прибылях и убытках (форма № 2</w:t>
      </w:r>
      <w:r w:rsidR="004E20D2" w:rsidRPr="004E20D2">
        <w:t xml:space="preserve">) </w:t>
      </w:r>
      <w:r w:rsidRPr="004E20D2">
        <w:t>характеризует финансовые результаты организации за отчетный период и представляется одновременно с бухгалтерским балансом в составе как промежуточной, так и годовой бухгалтерской отчетности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 составлении данной формы и формировании показателей бухгалтерской отчетности следует руководствоваться требованиями действующих Положений по бухгалтерскому учету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отчете о прибылях и убытках данные о доходах, расходах и финансовых результатах организации представляются нарастающим итогом с начала года до отчетной даты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соответствии с ПБУ 9/99 в отчете о прибылях и убытках доходы организации за отчетный период отражаются с подразделением на выручку и прочие доходы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В соответствии с ПБУ 10/99 в отчете о прибылях и убытках расходы организации отражаются с подразделением на себестоимость проданных товаров, продукции, работ, услуг, коммерческие расходы, управленческие расходы и прочие расходы</w:t>
      </w:r>
      <w:r w:rsidR="004E20D2" w:rsidRPr="004E20D2">
        <w:t xml:space="preserve">.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прибылях и убытках подписывается руководителем организации и главным бухгалтером и заверяется печатью организации</w:t>
      </w:r>
      <w:r w:rsidR="004E20D2" w:rsidRPr="004E20D2">
        <w:t xml:space="preserve">. </w:t>
      </w:r>
      <w:r w:rsidRPr="004E20D2">
        <w:t>Также указывается дата составления данного отчета</w:t>
      </w:r>
      <w:r w:rsidR="004E20D2" w:rsidRPr="004E20D2">
        <w:t xml:space="preserve">. </w:t>
      </w:r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9B6C10" w:rsidRDefault="009B6C10" w:rsidP="003F51EB">
      <w:pPr>
        <w:pStyle w:val="2"/>
      </w:pPr>
      <w:bookmarkStart w:id="13" w:name="_Toc229081157"/>
      <w:r w:rsidRPr="004E20D2">
        <w:t>4</w:t>
      </w:r>
      <w:r w:rsidR="004E20D2" w:rsidRPr="004E20D2">
        <w:t xml:space="preserve">. </w:t>
      </w:r>
      <w:r w:rsidRPr="004E20D2">
        <w:t>Содержание пояснений к бухгалтерскому балансу и отчету о прибылях и убытках</w:t>
      </w:r>
      <w:bookmarkEnd w:id="13"/>
    </w:p>
    <w:p w:rsidR="003F51EB" w:rsidRPr="003F51EB" w:rsidRDefault="003F51EB" w:rsidP="003F51EB"/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Пояснения к бухгалтерскому балансу и отчету о прибылях и убытках должны раскрывать сведения, относящиеся к учетной политике организации, и обеспечивать пользователей дополнительными данными, которые нецелесообразно включать в бухгалтерский баланс и отчет о прибылях и убытках, но которые необходимы пользователям бухгалтерской отчетности для реальной оценки финансового положения организации и изменений в ее финансовом положении</w:t>
      </w:r>
      <w:r w:rsidR="004E20D2" w:rsidRPr="004E20D2">
        <w:t xml:space="preserve">.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Пояснения к бухгалтерскому балансу и отчету о прибылях и убытках должны раскрывать следующие дополнительные данные</w:t>
      </w:r>
      <w:r w:rsidR="004E20D2" w:rsidRPr="004E20D2">
        <w:t xml:space="preserve">: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наличии на начало и конец отчетного периода и движении в течение отчетного периода отдельных видов нематериальных активов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наличии на начало и конец отчетного периода и движении в течение отчетного периода отдельных видов основных средств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наличии на начало и конец отчетного периода и движении в течение отчетного периода арендованных основных средств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наличии на начало и конец отчетного периода и движении в течение отчетного периода отдельных видов финансовых вложений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наличии на начало и конец отчетного периода отдельных видов дебиторской и кредиторской задолженности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об изменениях в капитале (уставном, резервном, добавочном и </w:t>
      </w:r>
      <w:r w:rsidR="004E20D2">
        <w:t>др.)</w:t>
      </w:r>
      <w:r w:rsidR="004E20D2" w:rsidRPr="004E20D2">
        <w:t xml:space="preserve"> </w:t>
      </w:r>
      <w:r w:rsidRPr="004E20D2">
        <w:t>организации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количестве акций, выпущенных акционерным обществом и полностью оплаченных</w:t>
      </w:r>
      <w:r w:rsidR="004E20D2" w:rsidRPr="004E20D2">
        <w:t xml:space="preserve">; </w:t>
      </w:r>
      <w:r w:rsidRPr="004E20D2">
        <w:t>количестве акций, выпущенных, но не оплаченных или оплаченных частично</w:t>
      </w:r>
      <w:r w:rsidR="004E20D2" w:rsidRPr="004E20D2">
        <w:t xml:space="preserve">; </w:t>
      </w:r>
      <w:r w:rsidRPr="004E20D2">
        <w:t>номинальной стоимости акций, находящихся в собственности акционерного общества, ее дочерних и зависимых обществ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составе резервов предстоящих расходов и платежей, оценочных резервов, наличии их на начало и конец отчетного периода, движении средств каждого резерва в течение отчетного периода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об объемах продаж продукции, товаров, работ, услуг по видам (отраслям</w:t>
      </w:r>
      <w:r w:rsidR="004E20D2" w:rsidRPr="004E20D2">
        <w:t xml:space="preserve">) </w:t>
      </w:r>
      <w:r w:rsidRPr="004E20D2">
        <w:t>деятельности и географическим рынкам сбыта (деятельности</w:t>
      </w:r>
      <w:r w:rsidR="004E20D2" w:rsidRPr="004E20D2">
        <w:t xml:space="preserve">);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составе затрат на производство (издержках обращения</w:t>
      </w:r>
      <w:r w:rsidR="004E20D2" w:rsidRPr="004E20D2">
        <w:t xml:space="preserve">);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составе прочих доходов и расходов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любых выданных и полученных обеспечениях обязательств и платежей организации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событиях после отчетной даты и условных фактах хозяйственной деятельности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прекращенных операциях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об аффилированных лицах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государственной помощи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об участии в совместной деятельности</w:t>
      </w:r>
      <w:r w:rsidR="004E20D2" w:rsidRPr="004E20D2">
        <w:t xml:space="preserve">;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 прибыли, приходящейся на одну акцию, и др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Пояснения к бухгалтерскому балансу и отчету о прибылях и убытках раскрывают дополнительную информацию в виде отдельных отчетных форм (отчет о движении денежных средств, отчет об изменениях капитала и </w:t>
      </w:r>
      <w:r w:rsidR="004E20D2">
        <w:t>др.)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об изменениях капитала (форма № 3</w:t>
      </w:r>
      <w:r w:rsidR="004E20D2" w:rsidRPr="004E20D2">
        <w:t xml:space="preserve">) </w:t>
      </w:r>
      <w:r w:rsidRPr="004E20D2">
        <w:t>должен раскрывать дополнительные данные об изменениях в капитале (уставном, резервном, добавочном, нераспределенной прибыли (непокрытом убытке</w:t>
      </w:r>
      <w:r w:rsidR="004E20D2" w:rsidRPr="004E20D2">
        <w:t xml:space="preserve">)) </w:t>
      </w:r>
      <w:r w:rsidRPr="004E20D2">
        <w:t>организации (остатки на начало отчетного года, поступление (уменьшение</w:t>
      </w:r>
      <w:r w:rsidR="004E20D2" w:rsidRPr="004E20D2">
        <w:t xml:space="preserve">) </w:t>
      </w:r>
      <w:r w:rsidRPr="004E20D2">
        <w:t>за отчетный период, остатки на конец отчетного года</w:t>
      </w:r>
      <w:r w:rsidR="004E20D2" w:rsidRPr="004E20D2">
        <w:t xml:space="preserve">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об изменениях капитала должен содержать как минимум данные о величине капитала на начало отчетного периода, об увеличении капитала с выделением раздельно увеличения за счет дополнительного выпуска акций, за счет переоценки имущества, за счет прироста имущества, за счет реорганизации юридического лица (слияния, присоединения</w:t>
      </w:r>
      <w:r w:rsidR="004E20D2" w:rsidRPr="004E20D2">
        <w:t>),</w:t>
      </w:r>
      <w:r w:rsidRPr="004E20D2">
        <w:t xml:space="preserve"> за счет доходов, которые в соответствии с правилами бухгалтерского учета и отчетности относятся непосредственно на увеличение капитала, об уменьшении капитала с выделением раздельно уменьшения за счет уменьшения номинала акций, за счет уменьшения количества акций, за счет реорганизации юридического лица (разделение, выделение</w:t>
      </w:r>
      <w:r w:rsidR="004E20D2" w:rsidRPr="004E20D2">
        <w:t>),</w:t>
      </w:r>
      <w:r w:rsidRPr="004E20D2">
        <w:t xml:space="preserve"> за счет расходов, которые в соответствии с правилами бухгалтерского учета и отчетности относятся непосредственно в уменьшение капитала, о величине капитала на конец отчетного периода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Справочно в отчете об изменениях капитала коммерческие организации отражают данные о стоимости чистых активов для оценки степени ее ликвидности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Справочно в отчете об изменениях капитала организация также отражает данные о направлениях использования поступлений из бюджета и внебюджетных фондов (в части расходов по обычным видам деятельности и капитальным вложениям во внеоборотные активы</w:t>
      </w:r>
      <w:r w:rsidR="004E20D2" w:rsidRPr="004E20D2">
        <w:t xml:space="preserve">) </w:t>
      </w:r>
      <w:r w:rsidRPr="004E20D2">
        <w:t>и в сравнении с предыдущим отчетным годом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движении денежных средств (форма № 4</w:t>
      </w:r>
      <w:r w:rsidR="004E20D2" w:rsidRPr="004E20D2">
        <w:t xml:space="preserve">) </w:t>
      </w:r>
      <w:r w:rsidRPr="004E20D2">
        <w:t>должен раскрывать сведения о потоках денежных средств (поступление, направление денежных средств</w:t>
      </w:r>
      <w:r w:rsidR="004E20D2" w:rsidRPr="004E20D2">
        <w:t xml:space="preserve">) </w:t>
      </w:r>
      <w:r w:rsidRPr="004E20D2">
        <w:t>с учетом остатков денежных средств на начало и конец отчетного периода в разрезе текущей деятельности, инвестиционной деятельности и финансовой деятельности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Текущей деятельностью считается деятельность организации,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деятельности, </w:t>
      </w:r>
      <w:r w:rsidR="004E20D2" w:rsidRPr="004E20D2">
        <w:t xml:space="preserve">т.е. </w:t>
      </w:r>
      <w:r w:rsidRPr="004E20D2">
        <w:t>производством промышленной, сельскохозяйственной продукции, выполнением строительных работ, продажей товаров и др</w:t>
      </w:r>
      <w:r w:rsidR="004E20D2" w:rsidRPr="004E20D2">
        <w:t xml:space="preserve">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Инвестиционной деятельностью считается деятельность организации, связанная с приобретением земельных участков, зданий и иной недвижимости, оборудования, нематериальных активов и других внеоборотных активов, а также их продажей</w:t>
      </w:r>
      <w:r w:rsidR="004E20D2" w:rsidRPr="004E20D2">
        <w:t xml:space="preserve">; </w:t>
      </w:r>
      <w:r w:rsidRPr="004E20D2">
        <w:t>с осуществлением собственного строительства, расходов на научно-исследовательские, опытно-конструкторские и технологические разработки</w:t>
      </w:r>
      <w:r w:rsidR="004E20D2" w:rsidRPr="004E20D2">
        <w:t xml:space="preserve">; </w:t>
      </w:r>
      <w:r w:rsidRPr="004E20D2">
        <w:t xml:space="preserve">с осуществлением финансовых вложений (приобретение ценных бумаг других организаций, в том числе долговых, вклады в уставные капиталы других организаций, предоставление другим организациям займов и </w:t>
      </w:r>
      <w:r w:rsidR="004E20D2" w:rsidRPr="004E20D2">
        <w:t xml:space="preserve">т.п.).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 xml:space="preserve">Финансовой деятельностью считается деятельность организации, в результате которой изменяется величина и состав собственного капитала организации, заемных средств (поступления от выпуска акций, облигаций, предоставление другими организациями займов, погашение заемных средств и </w:t>
      </w:r>
      <w:r w:rsidR="004E20D2" w:rsidRPr="004E20D2">
        <w:t xml:space="preserve">т.п.).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Приложение к бухгалтерскому балансу (форма № 5</w:t>
      </w:r>
      <w:r w:rsidR="004E20D2" w:rsidRPr="004E20D2">
        <w:t xml:space="preserve">) </w:t>
      </w:r>
      <w:r w:rsidRPr="004E20D2">
        <w:t>состоит из разделов, в которых показываются наличие и движение</w:t>
      </w:r>
      <w:r w:rsidR="004E20D2" w:rsidRPr="004E20D2">
        <w:t xml:space="preserve">: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нематериальных активов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основных средств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доходных вложений в материальные ценности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расходов на научно-исследовательские, опытно-конструкторские и технологические разработки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расходов на освоение природных ресурсов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финансовых вложений</w:t>
      </w:r>
      <w:r w:rsidR="004E20D2" w:rsidRPr="004E20D2">
        <w:t xml:space="preserve">;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дебиторской и кредиторской задолженности</w:t>
      </w:r>
      <w:r w:rsidR="004E20D2" w:rsidRPr="004E20D2">
        <w:t xml:space="preserve">; </w:t>
      </w:r>
    </w:p>
    <w:p w:rsidR="000203FE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расходов по обычным видам деятельности (по элементам затрат</w:t>
      </w:r>
      <w:r w:rsidR="004E20D2" w:rsidRPr="004E20D2">
        <w:t xml:space="preserve">) </w:t>
      </w:r>
      <w:r w:rsidRPr="004E20D2">
        <w:t>и др</w:t>
      </w:r>
      <w:r w:rsidR="004E20D2" w:rsidRPr="004E20D2">
        <w:t xml:space="preserve">. </w:t>
      </w:r>
    </w:p>
    <w:p w:rsidR="004E20D2" w:rsidRPr="004E20D2" w:rsidRDefault="000203FE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 раскрытии организацией информации о принадлежащих ей активах в качестве основных средств, нематериальных активов, доходных вложений в материальные ценности должны раздельно приводиться данные о первоначальной (восстановительной</w:t>
      </w:r>
      <w:r w:rsidR="004E20D2" w:rsidRPr="004E20D2">
        <w:t xml:space="preserve">) </w:t>
      </w:r>
      <w:r w:rsidRPr="004E20D2">
        <w:t>стоимости этих активов и начисленной амортизации</w:t>
      </w:r>
      <w:r w:rsidR="004E20D2" w:rsidRPr="004E20D2">
        <w:t xml:space="preserve">. </w:t>
      </w:r>
    </w:p>
    <w:p w:rsidR="004E20D2" w:rsidRPr="004E20D2" w:rsidRDefault="003F51EB" w:rsidP="003F51EB">
      <w:pPr>
        <w:pStyle w:val="2"/>
      </w:pPr>
      <w:r w:rsidRPr="00F9584E">
        <w:br w:type="page"/>
      </w:r>
      <w:bookmarkStart w:id="14" w:name="_Toc229081158"/>
      <w:r w:rsidR="005C0291" w:rsidRPr="004E20D2">
        <w:rPr>
          <w:lang w:val="en-US"/>
        </w:rPr>
        <w:t>IV</w:t>
      </w:r>
      <w:r w:rsidR="004E20D2" w:rsidRPr="004E20D2">
        <w:t xml:space="preserve">. </w:t>
      </w:r>
      <w:r w:rsidR="00BF07A2" w:rsidRPr="004E20D2">
        <w:t xml:space="preserve">Итоги работы, проделанной в ходе производственной практики на </w:t>
      </w:r>
      <w:r w:rsidR="0044668D" w:rsidRPr="004E20D2">
        <w:t>ОАО БКМПО</w:t>
      </w:r>
      <w:bookmarkEnd w:id="14"/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363647" w:rsidRPr="004E20D2" w:rsidRDefault="00EA2887" w:rsidP="004E20D2">
      <w:pPr>
        <w:widowControl w:val="0"/>
        <w:autoSpaceDE w:val="0"/>
        <w:autoSpaceDN w:val="0"/>
        <w:adjustRightInd w:val="0"/>
        <w:ind w:firstLine="709"/>
      </w:pPr>
      <w:r w:rsidRPr="004E20D2">
        <w:t>За период производственной практики по бухгалтерскому учету мной проводилась работа по формированию бухгалтерской отчетности</w:t>
      </w:r>
      <w:r w:rsidR="004E20D2" w:rsidRPr="004E20D2">
        <w:t xml:space="preserve">. </w:t>
      </w:r>
      <w:r w:rsidR="00E40A69" w:rsidRPr="004E20D2">
        <w:t>Я научилась заполнять формы годовой отчетности</w:t>
      </w:r>
      <w:r w:rsidR="00D53B17" w:rsidRPr="004E20D2">
        <w:t xml:space="preserve"> (образцы прилагаются</w:t>
      </w:r>
      <w:r w:rsidR="004E20D2" w:rsidRPr="004E20D2">
        <w:t>),</w:t>
      </w:r>
      <w:r w:rsidR="00E40A69" w:rsidRPr="004E20D2">
        <w:t xml:space="preserve"> которая включает в себя</w:t>
      </w:r>
      <w:r w:rsidR="004E20D2" w:rsidRPr="004E20D2">
        <w:t xml:space="preserve">: </w:t>
      </w:r>
    </w:p>
    <w:p w:rsidR="00E40A69" w:rsidRPr="004E20D2" w:rsidRDefault="00E40A69" w:rsidP="004E20D2">
      <w:pPr>
        <w:widowControl w:val="0"/>
        <w:autoSpaceDE w:val="0"/>
        <w:autoSpaceDN w:val="0"/>
        <w:adjustRightInd w:val="0"/>
        <w:ind w:firstLine="709"/>
      </w:pPr>
      <w:r w:rsidRPr="004E20D2">
        <w:t>Бухгалтерский баланс</w:t>
      </w:r>
      <w:r w:rsidR="004E20D2" w:rsidRPr="004E20D2">
        <w:t xml:space="preserve">; </w:t>
      </w:r>
    </w:p>
    <w:p w:rsidR="00E40A69" w:rsidRPr="004E20D2" w:rsidRDefault="00E40A69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прибылях и убытках</w:t>
      </w:r>
      <w:r w:rsidR="004E20D2" w:rsidRPr="004E20D2">
        <w:t xml:space="preserve">; </w:t>
      </w:r>
    </w:p>
    <w:p w:rsidR="00E40A69" w:rsidRPr="004E20D2" w:rsidRDefault="00E40A69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движении капитала</w:t>
      </w:r>
      <w:r w:rsidR="004E20D2" w:rsidRPr="004E20D2">
        <w:t xml:space="preserve">; </w:t>
      </w:r>
    </w:p>
    <w:p w:rsidR="00E40A69" w:rsidRPr="004E20D2" w:rsidRDefault="00E40A69" w:rsidP="004E20D2">
      <w:pPr>
        <w:widowControl w:val="0"/>
        <w:autoSpaceDE w:val="0"/>
        <w:autoSpaceDN w:val="0"/>
        <w:adjustRightInd w:val="0"/>
        <w:ind w:firstLine="709"/>
      </w:pPr>
      <w:r w:rsidRPr="004E20D2">
        <w:t>Отчет о движении денежных средств</w:t>
      </w:r>
      <w:r w:rsidR="004E20D2" w:rsidRPr="004E20D2">
        <w:t xml:space="preserve">; </w:t>
      </w:r>
    </w:p>
    <w:p w:rsidR="00E40A69" w:rsidRPr="004E20D2" w:rsidRDefault="00E40A69" w:rsidP="004E20D2">
      <w:pPr>
        <w:widowControl w:val="0"/>
        <w:autoSpaceDE w:val="0"/>
        <w:autoSpaceDN w:val="0"/>
        <w:adjustRightInd w:val="0"/>
        <w:ind w:firstLine="709"/>
      </w:pPr>
      <w:r w:rsidRPr="004E20D2">
        <w:t>Приложение к бухгалтерскому балансу</w:t>
      </w:r>
      <w:r w:rsidR="004E20D2" w:rsidRPr="004E20D2">
        <w:t xml:space="preserve">. </w:t>
      </w:r>
    </w:p>
    <w:p w:rsidR="004E20D2" w:rsidRPr="004E20D2" w:rsidRDefault="00E22895" w:rsidP="004E20D2">
      <w:pPr>
        <w:widowControl w:val="0"/>
        <w:autoSpaceDE w:val="0"/>
        <w:autoSpaceDN w:val="0"/>
        <w:adjustRightInd w:val="0"/>
        <w:ind w:firstLine="709"/>
      </w:pPr>
      <w:r w:rsidRPr="004E20D2">
        <w:t>Также, ознакомилась с компьютерной формой ведения бухгалтерского учета и изучила синтетический и аналитический учет хозяйственных операций на данном предприятии</w:t>
      </w:r>
      <w:r w:rsidR="004E20D2" w:rsidRPr="004E20D2">
        <w:t xml:space="preserve">. </w:t>
      </w:r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4E20D2" w:rsidRPr="004E20D2" w:rsidRDefault="003F51EB" w:rsidP="003F51EB">
      <w:pPr>
        <w:pStyle w:val="2"/>
      </w:pPr>
      <w:r>
        <w:br w:type="page"/>
      </w:r>
      <w:bookmarkStart w:id="15" w:name="_Toc229081159"/>
      <w:r w:rsidR="005C0291" w:rsidRPr="004E20D2">
        <w:t>Список используемой литературы</w:t>
      </w:r>
      <w:bookmarkEnd w:id="15"/>
      <w:r w:rsidR="00924BD5" w:rsidRPr="004E20D2">
        <w:t xml:space="preserve"> </w:t>
      </w:r>
    </w:p>
    <w:p w:rsidR="003F51EB" w:rsidRDefault="003F51EB" w:rsidP="004E20D2">
      <w:pPr>
        <w:widowControl w:val="0"/>
        <w:autoSpaceDE w:val="0"/>
        <w:autoSpaceDN w:val="0"/>
        <w:adjustRightInd w:val="0"/>
        <w:ind w:firstLine="709"/>
      </w:pPr>
    </w:p>
    <w:p w:rsidR="005C0291" w:rsidRPr="004E20D2" w:rsidRDefault="005C0291" w:rsidP="003F51EB">
      <w:pPr>
        <w:widowControl w:val="0"/>
        <w:autoSpaceDE w:val="0"/>
        <w:autoSpaceDN w:val="0"/>
        <w:adjustRightInd w:val="0"/>
        <w:ind w:firstLine="0"/>
      </w:pPr>
      <w:r w:rsidRPr="004E20D2">
        <w:t>1</w:t>
      </w:r>
      <w:r w:rsidR="004E20D2" w:rsidRPr="004E20D2">
        <w:t xml:space="preserve">. </w:t>
      </w:r>
      <w:r w:rsidRPr="004E20D2">
        <w:t>Бабаев Ю</w:t>
      </w:r>
      <w:r w:rsidR="004E20D2">
        <w:t xml:space="preserve">.А. </w:t>
      </w:r>
      <w:r w:rsidR="004E20D2" w:rsidRPr="004E20D2">
        <w:t>"</w:t>
      </w:r>
      <w:r w:rsidRPr="004E20D2">
        <w:t>Бухгалтерский учёт</w:t>
      </w:r>
      <w:r w:rsidR="004E20D2" w:rsidRPr="004E20D2">
        <w:t xml:space="preserve">" - </w:t>
      </w:r>
      <w:r w:rsidR="00400E02" w:rsidRPr="004E20D2">
        <w:t>М</w:t>
      </w:r>
      <w:r w:rsidR="004E20D2" w:rsidRPr="004E20D2">
        <w:t xml:space="preserve">.: </w:t>
      </w:r>
      <w:r w:rsidR="00400E02" w:rsidRPr="004E20D2">
        <w:t>Юнити, 2003</w:t>
      </w:r>
    </w:p>
    <w:p w:rsidR="00400E0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>2</w:t>
      </w:r>
      <w:r w:rsidR="004E20D2" w:rsidRPr="004E20D2">
        <w:t xml:space="preserve">. </w:t>
      </w:r>
      <w:r w:rsidRPr="004E20D2">
        <w:t>Козлова Е</w:t>
      </w:r>
      <w:r w:rsidR="004E20D2">
        <w:t xml:space="preserve">.П., </w:t>
      </w:r>
      <w:r w:rsidRPr="004E20D2">
        <w:t>Бабченко Т</w:t>
      </w:r>
      <w:r w:rsidR="004E20D2">
        <w:t xml:space="preserve">.Н., </w:t>
      </w:r>
      <w:r w:rsidRPr="004E20D2">
        <w:t>Галанина Е</w:t>
      </w:r>
      <w:r w:rsidR="004E20D2">
        <w:t xml:space="preserve">.Н. </w:t>
      </w:r>
      <w:r w:rsidR="004E20D2" w:rsidRPr="004E20D2">
        <w:t>"</w:t>
      </w:r>
      <w:r w:rsidRPr="004E20D2">
        <w:t>Бухгалтерский учёт в организациях</w:t>
      </w:r>
      <w:r w:rsidR="004E20D2" w:rsidRPr="004E20D2">
        <w:t xml:space="preserve">" - </w:t>
      </w:r>
      <w:r w:rsidRPr="004E20D2">
        <w:t>М</w:t>
      </w:r>
      <w:r w:rsidR="004E20D2" w:rsidRPr="004E20D2">
        <w:t xml:space="preserve">.: </w:t>
      </w:r>
      <w:r w:rsidRPr="004E20D2">
        <w:t>Финансы и статистика, 2002</w:t>
      </w:r>
    </w:p>
    <w:p w:rsidR="00400E0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>3</w:t>
      </w:r>
      <w:r w:rsidR="004E20D2" w:rsidRPr="004E20D2">
        <w:t xml:space="preserve">. </w:t>
      </w:r>
      <w:r w:rsidRPr="004E20D2">
        <w:t>Кондраков Н</w:t>
      </w:r>
      <w:r w:rsidR="004E20D2">
        <w:t xml:space="preserve">.П. </w:t>
      </w:r>
      <w:r w:rsidR="004E20D2" w:rsidRPr="004E20D2">
        <w:t>"</w:t>
      </w:r>
      <w:r w:rsidRPr="004E20D2">
        <w:t>Бухгалтерский учёт</w:t>
      </w:r>
      <w:r w:rsidR="004E20D2" w:rsidRPr="004E20D2">
        <w:t xml:space="preserve">" - </w:t>
      </w:r>
      <w:r w:rsidRPr="004E20D2">
        <w:t>М</w:t>
      </w:r>
      <w:r w:rsidR="004E20D2" w:rsidRPr="004E20D2">
        <w:t xml:space="preserve">.: </w:t>
      </w:r>
      <w:r w:rsidRPr="004E20D2">
        <w:t>Инфра-М, 2003</w:t>
      </w:r>
    </w:p>
    <w:p w:rsidR="004E20D2" w:rsidRPr="004E20D2" w:rsidRDefault="00F9584E" w:rsidP="003F51EB">
      <w:pPr>
        <w:widowControl w:val="0"/>
        <w:autoSpaceDE w:val="0"/>
        <w:autoSpaceDN w:val="0"/>
        <w:adjustRightInd w:val="0"/>
        <w:ind w:firstLine="0"/>
      </w:pPr>
      <w:r>
        <w:t xml:space="preserve">4. </w:t>
      </w:r>
      <w:r w:rsidR="00400E02" w:rsidRPr="004E20D2">
        <w:t>Нормативные документы</w:t>
      </w:r>
      <w:r w:rsidR="004E20D2" w:rsidRPr="004E20D2">
        <w:t xml:space="preserve">: </w:t>
      </w:r>
    </w:p>
    <w:p w:rsidR="004E20D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 xml:space="preserve">Закон </w:t>
      </w:r>
      <w:r w:rsidR="004E20D2" w:rsidRPr="004E20D2">
        <w:t>"</w:t>
      </w:r>
      <w:r w:rsidRPr="004E20D2">
        <w:t>О бухгалтерском учёте</w:t>
      </w:r>
      <w:r w:rsidR="004E20D2" w:rsidRPr="004E20D2">
        <w:t>"</w:t>
      </w:r>
      <w:r w:rsidRPr="004E20D2">
        <w:t xml:space="preserve"> № 129-ФЗ от2</w:t>
      </w:r>
      <w:r w:rsidR="004E20D2">
        <w:t>1.11.9</w:t>
      </w:r>
      <w:r w:rsidRPr="004E20D2">
        <w:t>6г</w:t>
      </w:r>
      <w:r w:rsidR="004E20D2" w:rsidRPr="004E20D2">
        <w:t xml:space="preserve">. </w:t>
      </w:r>
    </w:p>
    <w:p w:rsidR="004E20D2" w:rsidRPr="004E20D2" w:rsidRDefault="004E20D2" w:rsidP="003F51EB">
      <w:pPr>
        <w:widowControl w:val="0"/>
        <w:autoSpaceDE w:val="0"/>
        <w:autoSpaceDN w:val="0"/>
        <w:adjustRightInd w:val="0"/>
        <w:ind w:firstLine="0"/>
      </w:pPr>
      <w:r w:rsidRPr="004E20D2">
        <w:t>"</w:t>
      </w:r>
      <w:r w:rsidR="00400E02" w:rsidRPr="004E20D2">
        <w:t>Положения по бухгалтерскому учёту</w:t>
      </w:r>
      <w:r w:rsidRPr="004E20D2">
        <w:t xml:space="preserve">" - </w:t>
      </w:r>
      <w:r w:rsidR="00400E02" w:rsidRPr="004E20D2">
        <w:t>М</w:t>
      </w:r>
      <w:r w:rsidRPr="004E20D2">
        <w:t xml:space="preserve">.: </w:t>
      </w:r>
      <w:r w:rsidR="00400E02" w:rsidRPr="004E20D2">
        <w:t>Проспект, 2003</w:t>
      </w:r>
    </w:p>
    <w:p w:rsidR="004E20D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>Гражданский Кодекс РФ – М</w:t>
      </w:r>
      <w:r w:rsidR="004E20D2" w:rsidRPr="004E20D2">
        <w:t xml:space="preserve">.: </w:t>
      </w:r>
      <w:r w:rsidRPr="004E20D2">
        <w:t>Норма-Инфра, 1999</w:t>
      </w:r>
    </w:p>
    <w:p w:rsidR="004E20D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>Налоговый Кодекс РФ, ч</w:t>
      </w:r>
      <w:r w:rsidR="004E20D2">
        <w:t>.1</w:t>
      </w:r>
      <w:r w:rsidRPr="004E20D2">
        <w:t xml:space="preserve"> и 2 (в редакции 2003г</w:t>
      </w:r>
      <w:r w:rsidR="004E20D2" w:rsidRPr="004E20D2">
        <w:t xml:space="preserve">) </w:t>
      </w:r>
    </w:p>
    <w:p w:rsidR="00400E02" w:rsidRPr="004E20D2" w:rsidRDefault="00400E02" w:rsidP="003F51EB">
      <w:pPr>
        <w:widowControl w:val="0"/>
        <w:autoSpaceDE w:val="0"/>
        <w:autoSpaceDN w:val="0"/>
        <w:adjustRightInd w:val="0"/>
        <w:ind w:firstLine="0"/>
      </w:pPr>
      <w:r w:rsidRPr="004E20D2">
        <w:t>План счетов бухгалтерского чёта финансово-хозяйственной деятельности организаций и инструкция по его применению</w:t>
      </w:r>
      <w:r w:rsidR="004E20D2" w:rsidRPr="004E20D2">
        <w:t xml:space="preserve">. </w:t>
      </w:r>
      <w:r w:rsidRPr="004E20D2">
        <w:t>Утверждены приказом Минфина РФ от 3</w:t>
      </w:r>
      <w:r w:rsidR="004E20D2">
        <w:t>1.1</w:t>
      </w:r>
      <w:r w:rsidR="004E20D2" w:rsidRPr="004E20D2">
        <w:t xml:space="preserve">0 </w:t>
      </w:r>
      <w:r w:rsidRPr="004E20D2">
        <w:t>2000г</w:t>
      </w:r>
      <w:r w:rsidR="004E20D2" w:rsidRPr="004E20D2">
        <w:t xml:space="preserve">. </w:t>
      </w:r>
      <w:r w:rsidR="00924BD5" w:rsidRPr="004E20D2">
        <w:t>№ 94 н</w:t>
      </w:r>
      <w:r w:rsidR="004E20D2" w:rsidRPr="004E20D2">
        <w:t xml:space="preserve">. </w:t>
      </w:r>
    </w:p>
    <w:p w:rsidR="002E5E8E" w:rsidRPr="004E20D2" w:rsidRDefault="002E5E8E" w:rsidP="003F51EB">
      <w:pPr>
        <w:widowControl w:val="0"/>
        <w:autoSpaceDE w:val="0"/>
        <w:autoSpaceDN w:val="0"/>
        <w:adjustRightInd w:val="0"/>
        <w:ind w:firstLine="0"/>
      </w:pPr>
      <w:r w:rsidRPr="004E20D2">
        <w:t>5</w:t>
      </w:r>
      <w:r w:rsidR="004E20D2" w:rsidRPr="004E20D2">
        <w:t xml:space="preserve">. </w:t>
      </w:r>
      <w:r w:rsidRPr="004E20D2">
        <w:t>А</w:t>
      </w:r>
      <w:r w:rsidR="004E20D2">
        <w:t xml:space="preserve">.В. </w:t>
      </w:r>
      <w:r w:rsidRPr="004E20D2">
        <w:t xml:space="preserve">Касьянов </w:t>
      </w:r>
      <w:r w:rsidR="004E20D2" w:rsidRPr="004E20D2">
        <w:t>"</w:t>
      </w:r>
      <w:r w:rsidRPr="004E20D2">
        <w:t>Сам себе бухгалтер</w:t>
      </w:r>
      <w:r w:rsidR="004E20D2" w:rsidRPr="004E20D2">
        <w:t xml:space="preserve">" - </w:t>
      </w:r>
      <w:r w:rsidRPr="004E20D2">
        <w:t>М</w:t>
      </w:r>
      <w:r w:rsidR="004E20D2" w:rsidRPr="004E20D2">
        <w:t xml:space="preserve">.: </w:t>
      </w:r>
      <w:r w:rsidRPr="004E20D2">
        <w:t>Российский Бухгалтер 2008</w:t>
      </w:r>
    </w:p>
    <w:p w:rsidR="004E20D2" w:rsidRDefault="000203FE" w:rsidP="003F51EB">
      <w:pPr>
        <w:widowControl w:val="0"/>
        <w:autoSpaceDE w:val="0"/>
        <w:autoSpaceDN w:val="0"/>
        <w:adjustRightInd w:val="0"/>
        <w:ind w:firstLine="0"/>
      </w:pPr>
      <w:r w:rsidRPr="004E20D2">
        <w:t>6</w:t>
      </w:r>
      <w:r w:rsidR="004E20D2">
        <w:t>.</w:t>
      </w:r>
      <w:r w:rsidR="00F9584E">
        <w:t xml:space="preserve"> </w:t>
      </w:r>
      <w:r w:rsidR="004E20D2">
        <w:t xml:space="preserve">Р.З. </w:t>
      </w:r>
      <w:r w:rsidRPr="004E20D2">
        <w:t xml:space="preserve">Тумасян </w:t>
      </w:r>
      <w:r w:rsidR="004E20D2" w:rsidRPr="004E20D2">
        <w:t>"</w:t>
      </w:r>
      <w:r w:rsidRPr="004E20D2">
        <w:t>Бухгалтерский учет</w:t>
      </w:r>
      <w:r w:rsidR="004E20D2" w:rsidRPr="004E20D2">
        <w:t xml:space="preserve">" - </w:t>
      </w:r>
      <w:r w:rsidRPr="004E20D2">
        <w:t>М</w:t>
      </w:r>
      <w:r w:rsidR="004E20D2" w:rsidRPr="004E20D2">
        <w:t xml:space="preserve">.: </w:t>
      </w:r>
      <w:r w:rsidRPr="004E20D2">
        <w:t>Омега-Л, 2008</w:t>
      </w:r>
    </w:p>
    <w:p w:rsidR="00924E87" w:rsidRPr="004E20D2" w:rsidRDefault="00924E87" w:rsidP="004E20D2">
      <w:pPr>
        <w:widowControl w:val="0"/>
        <w:autoSpaceDE w:val="0"/>
        <w:autoSpaceDN w:val="0"/>
        <w:adjustRightInd w:val="0"/>
        <w:ind w:firstLine="709"/>
      </w:pPr>
      <w:bookmarkStart w:id="16" w:name="_GoBack"/>
      <w:bookmarkEnd w:id="16"/>
    </w:p>
    <w:sectPr w:rsidR="00924E87" w:rsidRPr="004E20D2" w:rsidSect="004E20D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01" w:rsidRDefault="000F1301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F1301" w:rsidRDefault="000F1301"/>
    <w:p w:rsidR="000F1301" w:rsidRDefault="000F1301" w:rsidP="00A65CFC"/>
    <w:p w:rsidR="000F1301" w:rsidRDefault="000F1301" w:rsidP="00A65CFC"/>
    <w:p w:rsidR="000F1301" w:rsidRDefault="000F1301" w:rsidP="00A65CFC"/>
    <w:p w:rsidR="000F1301" w:rsidRDefault="000F1301" w:rsidP="00A65CFC"/>
  </w:endnote>
  <w:endnote w:type="continuationSeparator" w:id="0">
    <w:p w:rsidR="000F1301" w:rsidRDefault="000F130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F1301" w:rsidRDefault="000F1301"/>
    <w:p w:rsidR="000F1301" w:rsidRDefault="000F1301" w:rsidP="00A65CFC"/>
    <w:p w:rsidR="000F1301" w:rsidRDefault="000F1301" w:rsidP="00A65CFC"/>
    <w:p w:rsidR="000F1301" w:rsidRDefault="000F1301" w:rsidP="00A65CFC"/>
    <w:p w:rsidR="000F1301" w:rsidRDefault="000F1301" w:rsidP="00A65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9E" w:rsidRDefault="00083C9E" w:rsidP="00924BD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01" w:rsidRDefault="000F1301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0F1301" w:rsidRDefault="000F1301"/>
    <w:p w:rsidR="000F1301" w:rsidRDefault="000F1301" w:rsidP="00A65CFC"/>
    <w:p w:rsidR="000F1301" w:rsidRDefault="000F1301" w:rsidP="00A65CFC"/>
    <w:p w:rsidR="000F1301" w:rsidRDefault="000F1301" w:rsidP="00A65CFC"/>
    <w:p w:rsidR="000F1301" w:rsidRDefault="000F1301" w:rsidP="00A65CFC"/>
  </w:footnote>
  <w:footnote w:type="continuationSeparator" w:id="0">
    <w:p w:rsidR="000F1301" w:rsidRDefault="000F130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0F1301" w:rsidRDefault="000F1301"/>
    <w:p w:rsidR="000F1301" w:rsidRDefault="000F1301" w:rsidP="00A65CFC"/>
    <w:p w:rsidR="000F1301" w:rsidRDefault="000F1301" w:rsidP="00A65CFC"/>
    <w:p w:rsidR="000F1301" w:rsidRDefault="000F1301" w:rsidP="00A65CFC"/>
    <w:p w:rsidR="000F1301" w:rsidRDefault="000F1301" w:rsidP="00A65C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9E" w:rsidRDefault="007C6363" w:rsidP="00380962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083C9E" w:rsidRDefault="00083C9E" w:rsidP="00083C9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A2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D3D0E"/>
    <w:multiLevelType w:val="hybridMultilevel"/>
    <w:tmpl w:val="0352D0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4409EE"/>
    <w:multiLevelType w:val="hybridMultilevel"/>
    <w:tmpl w:val="6FCA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4133A"/>
    <w:multiLevelType w:val="multilevel"/>
    <w:tmpl w:val="BD7E1E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">
    <w:nsid w:val="5AA120D8"/>
    <w:multiLevelType w:val="hybridMultilevel"/>
    <w:tmpl w:val="E43A20C6"/>
    <w:lvl w:ilvl="0" w:tplc="0419000F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67588"/>
    <w:multiLevelType w:val="singleLevel"/>
    <w:tmpl w:val="76E6C6C0"/>
    <w:lvl w:ilvl="0">
      <w:numFmt w:val="bullet"/>
      <w:pStyle w:val="a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2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DBC"/>
    <w:rsid w:val="000203FE"/>
    <w:rsid w:val="00024B57"/>
    <w:rsid w:val="00030824"/>
    <w:rsid w:val="00042866"/>
    <w:rsid w:val="00083C9E"/>
    <w:rsid w:val="00083F73"/>
    <w:rsid w:val="00085B11"/>
    <w:rsid w:val="000C3174"/>
    <w:rsid w:val="000C3C0A"/>
    <w:rsid w:val="000F1301"/>
    <w:rsid w:val="000F2F3A"/>
    <w:rsid w:val="001052CA"/>
    <w:rsid w:val="00135E6D"/>
    <w:rsid w:val="00140CDC"/>
    <w:rsid w:val="00193EE6"/>
    <w:rsid w:val="001B0583"/>
    <w:rsid w:val="001C6F02"/>
    <w:rsid w:val="001E69F2"/>
    <w:rsid w:val="0025512E"/>
    <w:rsid w:val="00267673"/>
    <w:rsid w:val="002836DF"/>
    <w:rsid w:val="002857C1"/>
    <w:rsid w:val="002A2F66"/>
    <w:rsid w:val="002A6934"/>
    <w:rsid w:val="002B6718"/>
    <w:rsid w:val="002D7639"/>
    <w:rsid w:val="002E507D"/>
    <w:rsid w:val="002E5E8E"/>
    <w:rsid w:val="00355946"/>
    <w:rsid w:val="0036051B"/>
    <w:rsid w:val="00363647"/>
    <w:rsid w:val="003731F8"/>
    <w:rsid w:val="00380962"/>
    <w:rsid w:val="00385A44"/>
    <w:rsid w:val="003E1609"/>
    <w:rsid w:val="003F51EB"/>
    <w:rsid w:val="00400E02"/>
    <w:rsid w:val="00402B0B"/>
    <w:rsid w:val="004438AD"/>
    <w:rsid w:val="0044668D"/>
    <w:rsid w:val="00464F66"/>
    <w:rsid w:val="004B12CA"/>
    <w:rsid w:val="004E20D2"/>
    <w:rsid w:val="00502195"/>
    <w:rsid w:val="005026D9"/>
    <w:rsid w:val="00504238"/>
    <w:rsid w:val="005042A3"/>
    <w:rsid w:val="00507063"/>
    <w:rsid w:val="00516F57"/>
    <w:rsid w:val="00532EF5"/>
    <w:rsid w:val="005771EA"/>
    <w:rsid w:val="00577DCF"/>
    <w:rsid w:val="00586A00"/>
    <w:rsid w:val="00593282"/>
    <w:rsid w:val="005966AA"/>
    <w:rsid w:val="005A7E63"/>
    <w:rsid w:val="005C0291"/>
    <w:rsid w:val="005E2EC1"/>
    <w:rsid w:val="005E5691"/>
    <w:rsid w:val="0061199E"/>
    <w:rsid w:val="00611EC6"/>
    <w:rsid w:val="00625AED"/>
    <w:rsid w:val="006863A8"/>
    <w:rsid w:val="006E270B"/>
    <w:rsid w:val="007101A8"/>
    <w:rsid w:val="0071552E"/>
    <w:rsid w:val="0072148B"/>
    <w:rsid w:val="007532E3"/>
    <w:rsid w:val="00767F50"/>
    <w:rsid w:val="00774DBC"/>
    <w:rsid w:val="00780FA9"/>
    <w:rsid w:val="007C3E11"/>
    <w:rsid w:val="007C6363"/>
    <w:rsid w:val="007E670A"/>
    <w:rsid w:val="00835F53"/>
    <w:rsid w:val="008A1A06"/>
    <w:rsid w:val="008A503D"/>
    <w:rsid w:val="008E6BEB"/>
    <w:rsid w:val="00912957"/>
    <w:rsid w:val="0091449C"/>
    <w:rsid w:val="00924BD5"/>
    <w:rsid w:val="00924E87"/>
    <w:rsid w:val="00944940"/>
    <w:rsid w:val="00951961"/>
    <w:rsid w:val="00994083"/>
    <w:rsid w:val="009A731C"/>
    <w:rsid w:val="009B4BEC"/>
    <w:rsid w:val="009B6C10"/>
    <w:rsid w:val="009C3C4E"/>
    <w:rsid w:val="009F404D"/>
    <w:rsid w:val="009F7976"/>
    <w:rsid w:val="00A006BB"/>
    <w:rsid w:val="00A07B2F"/>
    <w:rsid w:val="00A65CFC"/>
    <w:rsid w:val="00A922F9"/>
    <w:rsid w:val="00AC27C8"/>
    <w:rsid w:val="00AC4FCF"/>
    <w:rsid w:val="00B610D7"/>
    <w:rsid w:val="00B709B3"/>
    <w:rsid w:val="00B71910"/>
    <w:rsid w:val="00B845B7"/>
    <w:rsid w:val="00BB716E"/>
    <w:rsid w:val="00BD479D"/>
    <w:rsid w:val="00BE6660"/>
    <w:rsid w:val="00BF07A2"/>
    <w:rsid w:val="00C03FD5"/>
    <w:rsid w:val="00C115EB"/>
    <w:rsid w:val="00C81523"/>
    <w:rsid w:val="00C86EEA"/>
    <w:rsid w:val="00C87213"/>
    <w:rsid w:val="00C94931"/>
    <w:rsid w:val="00D35C86"/>
    <w:rsid w:val="00D53B17"/>
    <w:rsid w:val="00DA1FFD"/>
    <w:rsid w:val="00DB7937"/>
    <w:rsid w:val="00DC2C38"/>
    <w:rsid w:val="00E153D3"/>
    <w:rsid w:val="00E22895"/>
    <w:rsid w:val="00E40A69"/>
    <w:rsid w:val="00E55868"/>
    <w:rsid w:val="00E5732F"/>
    <w:rsid w:val="00E70FBE"/>
    <w:rsid w:val="00EA2887"/>
    <w:rsid w:val="00EB7CD0"/>
    <w:rsid w:val="00EC38AD"/>
    <w:rsid w:val="00F50F61"/>
    <w:rsid w:val="00F71DA2"/>
    <w:rsid w:val="00F915FA"/>
    <w:rsid w:val="00F9584E"/>
    <w:rsid w:val="00FA37EB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F42071A-B317-4EEF-B181-802D5AFA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4E20D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4E20D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4E20D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4E20D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4E20D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4E20D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4E20D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4E20D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E20D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3731F8"/>
    <w:pPr>
      <w:keepNext/>
      <w:widowControl w:val="0"/>
      <w:numPr>
        <w:numId w:val="6"/>
      </w:numPr>
      <w:autoSpaceDE w:val="0"/>
      <w:autoSpaceDN w:val="0"/>
      <w:adjustRightInd w:val="0"/>
      <w:ind w:left="360" w:right="72" w:firstLine="491"/>
      <w:outlineLvl w:val="8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709B3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7">
    <w:name w:val="header"/>
    <w:basedOn w:val="a3"/>
    <w:next w:val="a8"/>
    <w:link w:val="a9"/>
    <w:uiPriority w:val="99"/>
    <w:rsid w:val="004E2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E20D2"/>
    <w:rPr>
      <w:vertAlign w:val="superscript"/>
    </w:rPr>
  </w:style>
  <w:style w:type="paragraph" w:styleId="a8">
    <w:name w:val="Body Text"/>
    <w:basedOn w:val="a3"/>
    <w:link w:val="ab"/>
    <w:uiPriority w:val="99"/>
    <w:rsid w:val="004E20D2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3"/>
    <w:basedOn w:val="a3"/>
    <w:link w:val="32"/>
    <w:uiPriority w:val="99"/>
    <w:rsid w:val="00B845B7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3"/>
    <w:link w:val="ad"/>
    <w:uiPriority w:val="99"/>
    <w:rsid w:val="004E20D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e">
    <w:name w:val="Normal (Web)"/>
    <w:basedOn w:val="a3"/>
    <w:uiPriority w:val="99"/>
    <w:rsid w:val="004E20D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1">
    <w:name w:val="List Bullet"/>
    <w:basedOn w:val="a3"/>
    <w:autoRedefine/>
    <w:uiPriority w:val="99"/>
    <w:rsid w:val="00135E6D"/>
    <w:pPr>
      <w:keepLines/>
      <w:widowControl w:val="0"/>
      <w:numPr>
        <w:numId w:val="9"/>
      </w:numPr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C949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C6F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C6F0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">
    <w:name w:val="footer"/>
    <w:basedOn w:val="a3"/>
    <w:link w:val="af0"/>
    <w:uiPriority w:val="99"/>
    <w:semiHidden/>
    <w:rsid w:val="004E20D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4E20D2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4E20D2"/>
  </w:style>
  <w:style w:type="table" w:styleId="af2">
    <w:name w:val="Table Grid"/>
    <w:basedOn w:val="a5"/>
    <w:uiPriority w:val="99"/>
    <w:rsid w:val="004E20D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выделение"/>
    <w:uiPriority w:val="99"/>
    <w:rsid w:val="004E20D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4E20D2"/>
    <w:rPr>
      <w:color w:val="0000FF"/>
      <w:u w:val="single"/>
    </w:rPr>
  </w:style>
  <w:style w:type="paragraph" w:customStyle="1" w:styleId="21">
    <w:name w:val="Заголовок 2 дипл"/>
    <w:basedOn w:val="a3"/>
    <w:next w:val="ac"/>
    <w:uiPriority w:val="99"/>
    <w:rsid w:val="004E20D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4E20D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3"/>
    <w:link w:val="11"/>
    <w:uiPriority w:val="99"/>
    <w:rsid w:val="004E20D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4E20D2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4E20D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E20D2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E20D2"/>
    <w:rPr>
      <w:sz w:val="28"/>
      <w:szCs w:val="28"/>
    </w:rPr>
  </w:style>
  <w:style w:type="paragraph" w:styleId="12">
    <w:name w:val="toc 1"/>
    <w:basedOn w:val="a3"/>
    <w:next w:val="a3"/>
    <w:autoRedefine/>
    <w:uiPriority w:val="99"/>
    <w:semiHidden/>
    <w:rsid w:val="004E20D2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3"/>
    <w:next w:val="a3"/>
    <w:autoRedefine/>
    <w:uiPriority w:val="99"/>
    <w:semiHidden/>
    <w:rsid w:val="004E20D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3"/>
    <w:next w:val="a3"/>
    <w:autoRedefine/>
    <w:uiPriority w:val="99"/>
    <w:semiHidden/>
    <w:rsid w:val="004E20D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4E20D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4E20D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3"/>
    <w:link w:val="24"/>
    <w:uiPriority w:val="99"/>
    <w:rsid w:val="004E20D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3"/>
    <w:link w:val="35"/>
    <w:uiPriority w:val="99"/>
    <w:rsid w:val="004E20D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4E20D2"/>
    <w:pPr>
      <w:numPr>
        <w:numId w:val="11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4E20D2"/>
    <w:pPr>
      <w:numPr>
        <w:numId w:val="12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E20D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E20D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20D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E20D2"/>
    <w:rPr>
      <w:i/>
      <w:iCs/>
    </w:rPr>
  </w:style>
  <w:style w:type="paragraph" w:customStyle="1" w:styleId="af9">
    <w:name w:val="ТАБЛИЦА"/>
    <w:next w:val="a3"/>
    <w:autoRedefine/>
    <w:uiPriority w:val="99"/>
    <w:rsid w:val="00B709B3"/>
    <w:rPr>
      <w:color w:val="000000"/>
    </w:rPr>
  </w:style>
  <w:style w:type="paragraph" w:customStyle="1" w:styleId="13">
    <w:name w:val="Стиль1"/>
    <w:basedOn w:val="af9"/>
    <w:autoRedefine/>
    <w:uiPriority w:val="99"/>
    <w:rsid w:val="004E20D2"/>
  </w:style>
  <w:style w:type="paragraph" w:customStyle="1" w:styleId="afa">
    <w:name w:val="схема"/>
    <w:basedOn w:val="a3"/>
    <w:autoRedefine/>
    <w:uiPriority w:val="99"/>
    <w:rsid w:val="004E20D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3"/>
    <w:link w:val="afc"/>
    <w:uiPriority w:val="99"/>
    <w:semiHidden/>
    <w:rsid w:val="004E20D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3"/>
    <w:link w:val="afe"/>
    <w:autoRedefine/>
    <w:uiPriority w:val="99"/>
    <w:semiHidden/>
    <w:rsid w:val="004E20D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4E20D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3"/>
    <w:uiPriority w:val="99"/>
    <w:rsid w:val="004E20D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Краткая характеристика предприятия</vt:lpstr>
    </vt:vector>
  </TitlesOfParts>
  <Company>Alcoa</Company>
  <LinksUpToDate>false</LinksUpToDate>
  <CharactersWithSpaces>33194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Краткая характеристика предприятия</dc:title>
  <dc:subject/>
  <dc:creator>1</dc:creator>
  <cp:keywords/>
  <dc:description/>
  <cp:lastModifiedBy>admin</cp:lastModifiedBy>
  <cp:revision>2</cp:revision>
  <cp:lastPrinted>2008-04-28T08:24:00Z</cp:lastPrinted>
  <dcterms:created xsi:type="dcterms:W3CDTF">2014-03-04T09:14:00Z</dcterms:created>
  <dcterms:modified xsi:type="dcterms:W3CDTF">2014-03-04T09:14:00Z</dcterms:modified>
</cp:coreProperties>
</file>