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181" w:rsidRPr="00E35181" w:rsidRDefault="00E35181" w:rsidP="00E35181">
      <w:pPr>
        <w:pStyle w:val="2"/>
        <w:ind w:firstLine="709"/>
        <w:rPr>
          <w:b/>
          <w:szCs w:val="28"/>
        </w:rPr>
      </w:pPr>
      <w:r w:rsidRPr="00E35181">
        <w:rPr>
          <w:b/>
          <w:szCs w:val="28"/>
        </w:rPr>
        <w:t>Содержание</w:t>
      </w:r>
    </w:p>
    <w:p w:rsidR="00E35181" w:rsidRPr="00257E5F" w:rsidRDefault="00E62D43" w:rsidP="00E35181">
      <w:pPr>
        <w:spacing w:line="360" w:lineRule="auto"/>
        <w:ind w:firstLine="709"/>
        <w:jc w:val="both"/>
        <w:rPr>
          <w:b/>
          <w:color w:val="FFFFFF"/>
          <w:sz w:val="28"/>
          <w:szCs w:val="28"/>
        </w:rPr>
      </w:pPr>
      <w:r w:rsidRPr="00257E5F">
        <w:rPr>
          <w:b/>
          <w:color w:val="FFFFFF"/>
          <w:sz w:val="28"/>
          <w:szCs w:val="28"/>
        </w:rPr>
        <w:t>бухгалтерский учет заработная плата себестоимость</w:t>
      </w:r>
    </w:p>
    <w:p w:rsidR="00E35181" w:rsidRPr="00E35181" w:rsidRDefault="00E35181" w:rsidP="00E35181">
      <w:pPr>
        <w:spacing w:line="360" w:lineRule="auto"/>
        <w:ind w:firstLine="709"/>
        <w:jc w:val="both"/>
        <w:rPr>
          <w:sz w:val="28"/>
          <w:szCs w:val="28"/>
        </w:rPr>
      </w:pPr>
      <w:r w:rsidRPr="00E35181">
        <w:rPr>
          <w:sz w:val="28"/>
          <w:szCs w:val="28"/>
        </w:rPr>
        <w:t>Введение</w:t>
      </w:r>
    </w:p>
    <w:p w:rsidR="00E35181" w:rsidRPr="00E35181" w:rsidRDefault="00E35181" w:rsidP="00E35181">
      <w:pPr>
        <w:numPr>
          <w:ilvl w:val="0"/>
          <w:numId w:val="1"/>
        </w:numPr>
        <w:spacing w:line="360" w:lineRule="auto"/>
        <w:ind w:left="0" w:firstLine="0"/>
        <w:jc w:val="both"/>
        <w:rPr>
          <w:sz w:val="28"/>
          <w:szCs w:val="28"/>
        </w:rPr>
      </w:pPr>
      <w:r w:rsidRPr="00E35181">
        <w:rPr>
          <w:sz w:val="28"/>
          <w:szCs w:val="28"/>
        </w:rPr>
        <w:t>Основы организация бухгалтерского учета</w:t>
      </w:r>
    </w:p>
    <w:p w:rsidR="00E35181" w:rsidRPr="00E35181" w:rsidRDefault="00E35181" w:rsidP="00E35181">
      <w:pPr>
        <w:numPr>
          <w:ilvl w:val="0"/>
          <w:numId w:val="1"/>
        </w:numPr>
        <w:spacing w:line="360" w:lineRule="auto"/>
        <w:ind w:left="0" w:firstLine="0"/>
        <w:jc w:val="both"/>
        <w:rPr>
          <w:sz w:val="28"/>
          <w:szCs w:val="28"/>
        </w:rPr>
      </w:pPr>
      <w:r w:rsidRPr="00E35181">
        <w:rPr>
          <w:sz w:val="28"/>
          <w:szCs w:val="28"/>
        </w:rPr>
        <w:t>Учет денежных средств и расчетов</w:t>
      </w:r>
    </w:p>
    <w:p w:rsidR="00E35181" w:rsidRPr="00E35181" w:rsidRDefault="00E35181" w:rsidP="00E35181">
      <w:pPr>
        <w:numPr>
          <w:ilvl w:val="0"/>
          <w:numId w:val="1"/>
        </w:numPr>
        <w:spacing w:line="360" w:lineRule="auto"/>
        <w:ind w:left="0" w:firstLine="0"/>
        <w:jc w:val="both"/>
        <w:rPr>
          <w:sz w:val="28"/>
          <w:szCs w:val="28"/>
        </w:rPr>
      </w:pPr>
      <w:r w:rsidRPr="00E35181">
        <w:rPr>
          <w:sz w:val="28"/>
          <w:szCs w:val="28"/>
        </w:rPr>
        <w:t>Учет основных средств и учет нематериальных активов</w:t>
      </w:r>
    </w:p>
    <w:p w:rsidR="00E35181" w:rsidRPr="00E35181" w:rsidRDefault="00E35181" w:rsidP="00E35181">
      <w:pPr>
        <w:numPr>
          <w:ilvl w:val="0"/>
          <w:numId w:val="1"/>
        </w:numPr>
        <w:spacing w:line="360" w:lineRule="auto"/>
        <w:ind w:left="0" w:firstLine="0"/>
        <w:jc w:val="both"/>
        <w:rPr>
          <w:sz w:val="28"/>
          <w:szCs w:val="28"/>
        </w:rPr>
      </w:pPr>
      <w:r w:rsidRPr="00E35181">
        <w:rPr>
          <w:sz w:val="28"/>
          <w:szCs w:val="28"/>
        </w:rPr>
        <w:t>Учет материалов</w:t>
      </w:r>
    </w:p>
    <w:p w:rsidR="00E35181" w:rsidRPr="00E35181" w:rsidRDefault="00E35181" w:rsidP="00E35181">
      <w:pPr>
        <w:numPr>
          <w:ilvl w:val="0"/>
          <w:numId w:val="1"/>
        </w:numPr>
        <w:spacing w:line="360" w:lineRule="auto"/>
        <w:ind w:left="0" w:firstLine="0"/>
        <w:jc w:val="both"/>
        <w:rPr>
          <w:sz w:val="28"/>
          <w:szCs w:val="28"/>
        </w:rPr>
      </w:pPr>
      <w:r w:rsidRPr="00E35181">
        <w:rPr>
          <w:sz w:val="28"/>
          <w:szCs w:val="28"/>
        </w:rPr>
        <w:t>Учет труда и заработной платы</w:t>
      </w:r>
    </w:p>
    <w:p w:rsidR="00E35181" w:rsidRPr="00E35181" w:rsidRDefault="00E35181" w:rsidP="00E35181">
      <w:pPr>
        <w:numPr>
          <w:ilvl w:val="0"/>
          <w:numId w:val="1"/>
        </w:numPr>
        <w:spacing w:line="360" w:lineRule="auto"/>
        <w:ind w:left="0" w:firstLine="0"/>
        <w:jc w:val="both"/>
        <w:rPr>
          <w:sz w:val="28"/>
          <w:szCs w:val="28"/>
        </w:rPr>
      </w:pPr>
      <w:r w:rsidRPr="00E35181">
        <w:rPr>
          <w:sz w:val="28"/>
          <w:szCs w:val="28"/>
        </w:rPr>
        <w:t>Учет затрат на производство продукции и калькулирование с/с продукции</w:t>
      </w:r>
    </w:p>
    <w:p w:rsidR="00E35181" w:rsidRPr="00E35181" w:rsidRDefault="00E35181" w:rsidP="00E35181">
      <w:pPr>
        <w:numPr>
          <w:ilvl w:val="0"/>
          <w:numId w:val="1"/>
        </w:numPr>
        <w:spacing w:line="360" w:lineRule="auto"/>
        <w:ind w:left="0" w:firstLine="0"/>
        <w:jc w:val="both"/>
        <w:rPr>
          <w:sz w:val="28"/>
          <w:szCs w:val="28"/>
        </w:rPr>
      </w:pPr>
      <w:r w:rsidRPr="00E35181">
        <w:rPr>
          <w:sz w:val="28"/>
          <w:szCs w:val="28"/>
        </w:rPr>
        <w:t>Учет готовой продукции и ее продажи</w:t>
      </w:r>
    </w:p>
    <w:p w:rsidR="00E35181" w:rsidRPr="00E35181" w:rsidRDefault="00E35181" w:rsidP="00E35181">
      <w:pPr>
        <w:numPr>
          <w:ilvl w:val="0"/>
          <w:numId w:val="1"/>
        </w:numPr>
        <w:spacing w:line="360" w:lineRule="auto"/>
        <w:ind w:left="0" w:firstLine="0"/>
        <w:jc w:val="both"/>
        <w:rPr>
          <w:sz w:val="28"/>
          <w:szCs w:val="28"/>
        </w:rPr>
      </w:pPr>
      <w:r w:rsidRPr="00E35181">
        <w:rPr>
          <w:sz w:val="28"/>
          <w:szCs w:val="28"/>
        </w:rPr>
        <w:t>Учет текущих операций и расчетов</w:t>
      </w:r>
    </w:p>
    <w:p w:rsidR="00E35181" w:rsidRPr="00E35181" w:rsidRDefault="00E35181" w:rsidP="00E35181">
      <w:pPr>
        <w:numPr>
          <w:ilvl w:val="0"/>
          <w:numId w:val="1"/>
        </w:numPr>
        <w:spacing w:line="360" w:lineRule="auto"/>
        <w:ind w:left="0" w:firstLine="0"/>
        <w:jc w:val="both"/>
        <w:rPr>
          <w:sz w:val="28"/>
          <w:szCs w:val="28"/>
        </w:rPr>
      </w:pPr>
      <w:r w:rsidRPr="00E35181">
        <w:rPr>
          <w:sz w:val="28"/>
          <w:szCs w:val="28"/>
        </w:rPr>
        <w:t>Учет финансовых результатов и использование прибыли</w:t>
      </w:r>
    </w:p>
    <w:p w:rsidR="00E35181" w:rsidRPr="00E35181" w:rsidRDefault="00E35181" w:rsidP="00E35181">
      <w:pPr>
        <w:numPr>
          <w:ilvl w:val="0"/>
          <w:numId w:val="1"/>
        </w:numPr>
        <w:spacing w:line="360" w:lineRule="auto"/>
        <w:ind w:left="0" w:firstLine="0"/>
        <w:jc w:val="both"/>
        <w:rPr>
          <w:sz w:val="28"/>
          <w:szCs w:val="28"/>
        </w:rPr>
      </w:pPr>
      <w:r w:rsidRPr="00E35181">
        <w:rPr>
          <w:sz w:val="28"/>
          <w:szCs w:val="28"/>
        </w:rPr>
        <w:t>Учет собственных средств организации</w:t>
      </w:r>
    </w:p>
    <w:p w:rsidR="00E35181" w:rsidRPr="00E35181" w:rsidRDefault="00E35181" w:rsidP="00E35181">
      <w:pPr>
        <w:numPr>
          <w:ilvl w:val="0"/>
          <w:numId w:val="1"/>
        </w:numPr>
        <w:spacing w:line="360" w:lineRule="auto"/>
        <w:ind w:left="0" w:firstLine="0"/>
        <w:jc w:val="both"/>
        <w:rPr>
          <w:sz w:val="28"/>
          <w:szCs w:val="28"/>
        </w:rPr>
      </w:pPr>
      <w:r w:rsidRPr="00E35181">
        <w:rPr>
          <w:sz w:val="28"/>
          <w:szCs w:val="28"/>
        </w:rPr>
        <w:t>Отчетность предприятия</w:t>
      </w:r>
    </w:p>
    <w:p w:rsidR="00E35181" w:rsidRPr="00E35181" w:rsidRDefault="00E35181" w:rsidP="00E35181">
      <w:pPr>
        <w:spacing w:line="360" w:lineRule="auto"/>
        <w:jc w:val="both"/>
        <w:rPr>
          <w:sz w:val="28"/>
          <w:szCs w:val="28"/>
        </w:rPr>
      </w:pPr>
      <w:r w:rsidRPr="00E35181">
        <w:rPr>
          <w:sz w:val="28"/>
          <w:szCs w:val="28"/>
        </w:rPr>
        <w:t>Заключение</w:t>
      </w:r>
    </w:p>
    <w:p w:rsidR="00E35181" w:rsidRPr="00E35181" w:rsidRDefault="00E35181" w:rsidP="00E35181">
      <w:pPr>
        <w:spacing w:line="360" w:lineRule="auto"/>
        <w:jc w:val="both"/>
        <w:rPr>
          <w:sz w:val="28"/>
          <w:szCs w:val="28"/>
        </w:rPr>
      </w:pPr>
      <w:r w:rsidRPr="00E35181">
        <w:rPr>
          <w:sz w:val="28"/>
          <w:szCs w:val="28"/>
        </w:rPr>
        <w:t>Список литературы</w:t>
      </w:r>
    </w:p>
    <w:p w:rsidR="00E35181" w:rsidRPr="00E35181" w:rsidRDefault="00E35181" w:rsidP="00E35181">
      <w:pPr>
        <w:spacing w:line="360" w:lineRule="auto"/>
        <w:ind w:firstLine="709"/>
        <w:jc w:val="both"/>
        <w:rPr>
          <w:sz w:val="28"/>
          <w:szCs w:val="28"/>
        </w:rPr>
      </w:pPr>
      <w:r>
        <w:rPr>
          <w:sz w:val="28"/>
          <w:szCs w:val="28"/>
        </w:rPr>
        <w:br w:type="page"/>
      </w:r>
      <w:r w:rsidRPr="00E35181">
        <w:rPr>
          <w:sz w:val="28"/>
          <w:szCs w:val="28"/>
        </w:rPr>
        <w:t>Введение</w:t>
      </w:r>
    </w:p>
    <w:p w:rsidR="00E35181" w:rsidRPr="00E35181" w:rsidRDefault="00E35181" w:rsidP="00E35181">
      <w:pPr>
        <w:spacing w:line="360" w:lineRule="auto"/>
        <w:ind w:firstLine="709"/>
        <w:jc w:val="both"/>
        <w:rPr>
          <w:sz w:val="28"/>
          <w:szCs w:val="28"/>
        </w:rPr>
      </w:pPr>
    </w:p>
    <w:p w:rsidR="00E35181" w:rsidRPr="00E35181" w:rsidRDefault="00E35181" w:rsidP="00E35181">
      <w:pPr>
        <w:spacing w:line="360" w:lineRule="auto"/>
        <w:ind w:firstLine="709"/>
        <w:jc w:val="both"/>
        <w:rPr>
          <w:sz w:val="28"/>
          <w:szCs w:val="28"/>
        </w:rPr>
      </w:pPr>
      <w:r w:rsidRPr="00E35181">
        <w:rPr>
          <w:sz w:val="28"/>
          <w:szCs w:val="28"/>
        </w:rPr>
        <w:t>Приказом министра от 19 июня 1965 года номер 95. 1 июля 1965 года в Брянске создан завод технологического оборудования (БЗТО).</w:t>
      </w:r>
    </w:p>
    <w:p w:rsidR="00E35181" w:rsidRPr="00E35181" w:rsidRDefault="00E35181" w:rsidP="00E35181">
      <w:pPr>
        <w:spacing w:line="360" w:lineRule="auto"/>
        <w:ind w:firstLine="709"/>
        <w:jc w:val="both"/>
        <w:rPr>
          <w:sz w:val="28"/>
          <w:szCs w:val="28"/>
        </w:rPr>
      </w:pPr>
      <w:r w:rsidRPr="00E35181">
        <w:rPr>
          <w:sz w:val="28"/>
          <w:szCs w:val="28"/>
        </w:rPr>
        <w:t>Своим рождением завод обязан бурному развитию электронной техники в 60-е годы ХХ века. Специфика технологии отрасли потребовала создания собственного технологического машиностроения, которое обеспечило бы техническое оснащение отрасли специальным технологическим оборудованием. Строительство завода началось в 1962 году. Для строительства было выделено 14 га. Возглавил строительство его будущий директор Виктор Иванович Соколов. Первые производственные площади были сданы госкомиссии в 1965 году. Это литейный цех, его бытовые помещения и центральный склад.</w:t>
      </w:r>
    </w:p>
    <w:p w:rsidR="00E35181" w:rsidRPr="00E35181" w:rsidRDefault="00E35181" w:rsidP="00E35181">
      <w:pPr>
        <w:spacing w:line="360" w:lineRule="auto"/>
        <w:ind w:firstLine="709"/>
        <w:jc w:val="both"/>
        <w:rPr>
          <w:sz w:val="28"/>
          <w:szCs w:val="28"/>
        </w:rPr>
      </w:pPr>
      <w:r w:rsidRPr="00E35181">
        <w:rPr>
          <w:sz w:val="28"/>
          <w:szCs w:val="28"/>
        </w:rPr>
        <w:t>Одним из важнейших событий того времени была первая плавка, осуществленная в литейном цехе 27 декабря 1965 года.</w:t>
      </w:r>
    </w:p>
    <w:p w:rsidR="00E35181" w:rsidRPr="00E35181" w:rsidRDefault="00E35181" w:rsidP="00E35181">
      <w:pPr>
        <w:spacing w:line="360" w:lineRule="auto"/>
        <w:ind w:firstLine="709"/>
        <w:jc w:val="both"/>
        <w:rPr>
          <w:sz w:val="28"/>
          <w:szCs w:val="28"/>
        </w:rPr>
      </w:pPr>
      <w:r w:rsidRPr="00E35181">
        <w:rPr>
          <w:sz w:val="28"/>
          <w:szCs w:val="28"/>
        </w:rPr>
        <w:t>Завод оснащен новейшим оборудованием, включая и станки с ЧПУ, позволяющие с высокой точностью и качеством производить обработку деталей.</w:t>
      </w:r>
    </w:p>
    <w:p w:rsidR="00E35181" w:rsidRPr="00E35181" w:rsidRDefault="00E35181" w:rsidP="00E35181">
      <w:pPr>
        <w:pStyle w:val="a5"/>
        <w:ind w:firstLine="709"/>
        <w:jc w:val="both"/>
        <w:rPr>
          <w:szCs w:val="28"/>
        </w:rPr>
      </w:pPr>
      <w:r w:rsidRPr="00E35181">
        <w:rPr>
          <w:szCs w:val="28"/>
        </w:rPr>
        <w:t>В 1966 году созданы особое конструкторское бюро машиностроения (ОКБМ) и отдел главного технолога (ОГТ), вошли в строй три пролета главного корпуса и бытовые секции. Тогда же задействованы склад технологической выдержки и тренировки ЭЛТ-М1270 и агрегат варки электролита.</w:t>
      </w:r>
    </w:p>
    <w:p w:rsidR="00E35181" w:rsidRPr="00E35181" w:rsidRDefault="00E35181" w:rsidP="00E35181">
      <w:pPr>
        <w:spacing w:line="360" w:lineRule="auto"/>
        <w:ind w:firstLine="709"/>
        <w:jc w:val="both"/>
        <w:rPr>
          <w:sz w:val="28"/>
          <w:szCs w:val="28"/>
        </w:rPr>
      </w:pPr>
      <w:r w:rsidRPr="00E35181">
        <w:rPr>
          <w:sz w:val="28"/>
          <w:szCs w:val="28"/>
        </w:rPr>
        <w:t>В 1967 году введен в строй четвертый пролет главного корпуса и две секции бытовых помещений, созданы котельный, ремонтно-эксплуатационный, инструментальный, механический, сборочный, каркасно-сварочный цехи, заготовительный участок. Организованы службы заводоуправления. Начался выпуск оргоснастки для предприятий отрасли. Освоен выпуск высокопрочного чугуна для производства пресс-инструмента.</w:t>
      </w:r>
    </w:p>
    <w:p w:rsidR="00E35181" w:rsidRPr="00E35181" w:rsidRDefault="00E35181" w:rsidP="00E35181">
      <w:pPr>
        <w:spacing w:line="360" w:lineRule="auto"/>
        <w:ind w:firstLine="709"/>
        <w:jc w:val="both"/>
        <w:rPr>
          <w:sz w:val="28"/>
          <w:szCs w:val="28"/>
        </w:rPr>
      </w:pPr>
      <w:r w:rsidRPr="00E35181">
        <w:rPr>
          <w:sz w:val="28"/>
          <w:szCs w:val="28"/>
        </w:rPr>
        <w:t>К 1972 году закончено строительство и ввод в эксплуатацию производственных площадей завода. Введены в строй котельная и водозаборный узел. Создан электромонтажный цех, организованы участок по изготовлению деталей из пластмасс, внедрена технологическая линия гальванических покрытий, освоен технологический процесс резки нержавеющих сталей плазмой.</w:t>
      </w:r>
    </w:p>
    <w:p w:rsidR="00E35181" w:rsidRPr="00E35181" w:rsidRDefault="00E35181" w:rsidP="00E35181">
      <w:pPr>
        <w:spacing w:line="360" w:lineRule="auto"/>
        <w:ind w:firstLine="709"/>
        <w:jc w:val="both"/>
        <w:rPr>
          <w:sz w:val="28"/>
          <w:szCs w:val="28"/>
        </w:rPr>
      </w:pPr>
      <w:r w:rsidRPr="00E35181">
        <w:rPr>
          <w:sz w:val="28"/>
          <w:szCs w:val="28"/>
        </w:rPr>
        <w:t>С 1972 года завод начал выпуск конвейерных печей "Огнеупор", диффузных систем СДО-125, мотор-тестеров КИ-4897.</w:t>
      </w:r>
    </w:p>
    <w:p w:rsidR="00E35181" w:rsidRPr="00E35181" w:rsidRDefault="00E35181" w:rsidP="00E35181">
      <w:pPr>
        <w:spacing w:line="360" w:lineRule="auto"/>
        <w:ind w:firstLine="709"/>
        <w:jc w:val="both"/>
        <w:rPr>
          <w:sz w:val="28"/>
          <w:szCs w:val="28"/>
        </w:rPr>
      </w:pPr>
      <w:r w:rsidRPr="00E35181">
        <w:rPr>
          <w:sz w:val="28"/>
          <w:szCs w:val="28"/>
        </w:rPr>
        <w:t>ОГТ внедряет применение синтетических алмазов при обработке деталей и инструментов. Производимому на предприятии станку СПШ-1 присваивается государственный Знак качества. За два десятилетия от освоения станка для шлифовки и полировки экранов (1967 г.) завод шагнул к освоению самой современной сложной продукции - систем термодиффузионной обработки кремниевых пластин "Оксид-3" (1990 г.). Оборудование имеет бесконтактную систему загрузки, микропроцессорную систему управления и диагностику. Оно введено в эксплуатацию на самых современных предприятиях страны: "Ангстрем", "Пульсар", "Элма", "Алмаз", "Интеграл".</w:t>
      </w:r>
    </w:p>
    <w:p w:rsidR="00E35181" w:rsidRPr="00E35181" w:rsidRDefault="00E35181" w:rsidP="00E35181">
      <w:pPr>
        <w:spacing w:line="360" w:lineRule="auto"/>
        <w:ind w:firstLine="709"/>
        <w:jc w:val="both"/>
        <w:rPr>
          <w:sz w:val="28"/>
          <w:szCs w:val="28"/>
        </w:rPr>
      </w:pPr>
      <w:r w:rsidRPr="00E35181">
        <w:rPr>
          <w:sz w:val="28"/>
          <w:szCs w:val="28"/>
        </w:rPr>
        <w:t>Освоение подобного оборудования позволило приблизить технический уровень отечественного оборудования до уровня передовых зарубежных стран.</w:t>
      </w:r>
    </w:p>
    <w:p w:rsidR="00E35181" w:rsidRPr="00E35181" w:rsidRDefault="00E35181" w:rsidP="00E35181">
      <w:pPr>
        <w:spacing w:line="360" w:lineRule="auto"/>
        <w:ind w:firstLine="709"/>
        <w:jc w:val="both"/>
        <w:rPr>
          <w:sz w:val="28"/>
          <w:szCs w:val="28"/>
        </w:rPr>
      </w:pPr>
      <w:r w:rsidRPr="00E35181">
        <w:rPr>
          <w:sz w:val="28"/>
          <w:szCs w:val="28"/>
        </w:rPr>
        <w:t>Выпускаемый ряд оборудования охватывает весь спектр технологических процессов, применяемых в производстве ИЭТ. Электропечи типа "Алунд-1", "Ангара", "Альтаир" находятся на уровне лучших зарубежных образцов ведущих стран мира.</w:t>
      </w:r>
    </w:p>
    <w:p w:rsidR="00E35181" w:rsidRPr="00E35181" w:rsidRDefault="00E35181" w:rsidP="00E35181">
      <w:pPr>
        <w:spacing w:line="360" w:lineRule="auto"/>
        <w:ind w:firstLine="709"/>
        <w:jc w:val="both"/>
        <w:rPr>
          <w:sz w:val="28"/>
          <w:szCs w:val="28"/>
        </w:rPr>
      </w:pPr>
      <w:r w:rsidRPr="00E35181">
        <w:rPr>
          <w:sz w:val="28"/>
          <w:szCs w:val="28"/>
        </w:rPr>
        <w:t>В области лазерного оборудования широкую известность получили установки для термоупрочнения и сварки - "Квант-18М", для термообработки материалов - "Квант-50", для лазерной подгонки микрокамертонных резонаторов - "Квант-72", комплекс на базе лазерного гравировального автомата - "Копия-2" с устройством ИГС "Кулон" для производства печатных плат.</w:t>
      </w:r>
    </w:p>
    <w:p w:rsidR="00E35181" w:rsidRPr="00E35181" w:rsidRDefault="00E35181" w:rsidP="00E35181">
      <w:pPr>
        <w:spacing w:line="360" w:lineRule="auto"/>
        <w:ind w:firstLine="709"/>
        <w:jc w:val="both"/>
        <w:rPr>
          <w:sz w:val="28"/>
          <w:szCs w:val="28"/>
        </w:rPr>
      </w:pPr>
      <w:r w:rsidRPr="00E35181">
        <w:rPr>
          <w:sz w:val="28"/>
          <w:szCs w:val="28"/>
        </w:rPr>
        <w:t>В 1974 году завод освоил выпуск установок "Везувий-2Б", "Вакуумметр ВМБ". Создан участок станков с числовым программным управлением. Изделию "Скафандр с воздушной средой" присвоен государственный Знак качества. ОКБМ разработало и изготовило опытные образцы конвейерных печей типа "Блок" и "Экран" и вакуумную печь "Тайфун".</w:t>
      </w:r>
    </w:p>
    <w:p w:rsidR="00E35181" w:rsidRPr="00E35181" w:rsidRDefault="00E35181" w:rsidP="00E35181">
      <w:pPr>
        <w:spacing w:line="360" w:lineRule="auto"/>
        <w:ind w:firstLine="709"/>
        <w:jc w:val="both"/>
        <w:rPr>
          <w:sz w:val="28"/>
          <w:szCs w:val="28"/>
        </w:rPr>
      </w:pPr>
      <w:r w:rsidRPr="00E35181">
        <w:rPr>
          <w:sz w:val="28"/>
          <w:szCs w:val="28"/>
        </w:rPr>
        <w:t>Предприятием постоянно уделяется большое внимание нуждам сельского хозяйства. С 1977 года начаты разработки нескольких типов диагностического оборудования для автотракторных двигателей. К 1980 году освоено производство ионнолучевого оборудования типа "Везувий".</w:t>
      </w:r>
    </w:p>
    <w:p w:rsidR="00E35181" w:rsidRPr="00E35181" w:rsidRDefault="00E35181" w:rsidP="00E35181">
      <w:pPr>
        <w:spacing w:line="360" w:lineRule="auto"/>
        <w:ind w:firstLine="709"/>
        <w:jc w:val="both"/>
        <w:rPr>
          <w:sz w:val="28"/>
          <w:szCs w:val="28"/>
        </w:rPr>
      </w:pPr>
      <w:r w:rsidRPr="00E35181">
        <w:rPr>
          <w:sz w:val="28"/>
          <w:szCs w:val="28"/>
        </w:rPr>
        <w:t>С 1986 года начата разработка физико-термического оборудования. Разработаны системы для диффузии на пластины диаметром 100 мм, пирогенного окисления на диаметр пластины 150 мм, водородного отжига, ускоренного процесса диффузии.</w:t>
      </w:r>
    </w:p>
    <w:p w:rsidR="00E35181" w:rsidRPr="00E35181" w:rsidRDefault="00E35181" w:rsidP="00E35181">
      <w:pPr>
        <w:spacing w:line="360" w:lineRule="auto"/>
        <w:ind w:firstLine="709"/>
        <w:jc w:val="both"/>
        <w:rPr>
          <w:sz w:val="28"/>
          <w:szCs w:val="28"/>
        </w:rPr>
      </w:pPr>
      <w:r w:rsidRPr="00E35181">
        <w:rPr>
          <w:sz w:val="28"/>
          <w:szCs w:val="28"/>
        </w:rPr>
        <w:t>Освоение термо-диффузионного оборудования позволило оснастить отрасль для технологий диффузии и окисления высокого уровня интеграции.</w:t>
      </w:r>
    </w:p>
    <w:p w:rsidR="00E35181" w:rsidRPr="00E35181" w:rsidRDefault="00E35181" w:rsidP="00E35181">
      <w:pPr>
        <w:spacing w:line="360" w:lineRule="auto"/>
        <w:ind w:firstLine="709"/>
        <w:jc w:val="both"/>
        <w:rPr>
          <w:sz w:val="28"/>
          <w:szCs w:val="28"/>
        </w:rPr>
      </w:pPr>
      <w:r w:rsidRPr="00E35181">
        <w:rPr>
          <w:sz w:val="28"/>
          <w:szCs w:val="28"/>
        </w:rPr>
        <w:t>Весомый вклад в ускорение научно-технического прогресса страны вносят трудящиеся предприятия в части разработки и изготовления вакуумно-физического оборудования для Серпуховского ускорительно-накопительного кольца с энергией 3000 миллиардов электрон-вольт. Кроме того, с участием КБ и завода в Институте высоких энергий АН СССР имени И.В. Курчатова в 1988 г. был успешно произведен пуск крупнейших установок термоядерного синтеза.</w:t>
      </w:r>
    </w:p>
    <w:p w:rsidR="00E35181" w:rsidRPr="00E35181" w:rsidRDefault="00E35181" w:rsidP="00E35181">
      <w:pPr>
        <w:spacing w:line="360" w:lineRule="auto"/>
        <w:ind w:firstLine="709"/>
        <w:jc w:val="both"/>
        <w:rPr>
          <w:sz w:val="28"/>
          <w:szCs w:val="28"/>
        </w:rPr>
      </w:pPr>
      <w:r w:rsidRPr="00E35181">
        <w:rPr>
          <w:sz w:val="28"/>
          <w:szCs w:val="28"/>
        </w:rPr>
        <w:t>С 1989 года начаты разработки оборудования для новейшей технологии - рентгенолитографии. Предприятию поручена разработка и изготовление комплекта физического оборудования для сверхпроводящего компаудного литографического накопителя на 600 мЭВ.</w:t>
      </w:r>
    </w:p>
    <w:p w:rsidR="00E35181" w:rsidRPr="00E35181" w:rsidRDefault="00E35181" w:rsidP="00E35181">
      <w:pPr>
        <w:spacing w:line="360" w:lineRule="auto"/>
        <w:ind w:firstLine="709"/>
        <w:jc w:val="both"/>
        <w:rPr>
          <w:sz w:val="28"/>
          <w:szCs w:val="28"/>
        </w:rPr>
      </w:pPr>
      <w:r w:rsidRPr="00E35181">
        <w:rPr>
          <w:sz w:val="28"/>
          <w:szCs w:val="28"/>
        </w:rPr>
        <w:t>Возрастающие потребности отрасли в создании высокоэффективных, обладающих мировым техническим уровнем изделий электронной техники, предопределили создание НИИ "Изотерм" на базе КБ при БЗТО. Необходимым условием для создания такой техники является экспериментальная база, основу которой составляют лаборатории НИИ и опытное производство.</w:t>
      </w:r>
    </w:p>
    <w:p w:rsidR="00E35181" w:rsidRPr="00E35181" w:rsidRDefault="00E35181" w:rsidP="00E35181">
      <w:pPr>
        <w:spacing w:line="360" w:lineRule="auto"/>
        <w:ind w:firstLine="709"/>
        <w:jc w:val="both"/>
        <w:rPr>
          <w:sz w:val="28"/>
          <w:szCs w:val="28"/>
        </w:rPr>
      </w:pPr>
      <w:r w:rsidRPr="00E35181">
        <w:rPr>
          <w:sz w:val="28"/>
          <w:szCs w:val="28"/>
        </w:rPr>
        <w:t>В сложные годы реформ предприятие переориентировалось на выпуск железнодорожного оборудования. На сегодняшний день 95% изделий, выпускаемых предприятием, адресовано железнодорожникам. Большинство из них предназначено для обеспечения безопасности движения поездов. Ведь во все времена для железнодорожников это было и остается первостепенной задачей.</w:t>
      </w:r>
    </w:p>
    <w:p w:rsidR="00E35181" w:rsidRPr="00E35181" w:rsidRDefault="00E35181" w:rsidP="00E35181">
      <w:pPr>
        <w:numPr>
          <w:ilvl w:val="0"/>
          <w:numId w:val="12"/>
        </w:numPr>
        <w:spacing w:line="360" w:lineRule="auto"/>
        <w:ind w:left="0" w:firstLine="709"/>
        <w:jc w:val="both"/>
        <w:rPr>
          <w:b/>
          <w:bCs/>
          <w:sz w:val="28"/>
          <w:szCs w:val="28"/>
        </w:rPr>
      </w:pPr>
      <w:r>
        <w:rPr>
          <w:sz w:val="28"/>
          <w:szCs w:val="28"/>
        </w:rPr>
        <w:br w:type="page"/>
      </w:r>
      <w:r w:rsidRPr="00E35181">
        <w:rPr>
          <w:b/>
          <w:bCs/>
          <w:sz w:val="28"/>
          <w:szCs w:val="28"/>
        </w:rPr>
        <w:t>Организация бухгалтерского учета на предприятии</w:t>
      </w:r>
    </w:p>
    <w:p w:rsidR="00E35181" w:rsidRDefault="00E35181" w:rsidP="00E35181">
      <w:pPr>
        <w:spacing w:line="360" w:lineRule="auto"/>
        <w:ind w:firstLine="709"/>
        <w:jc w:val="both"/>
        <w:rPr>
          <w:sz w:val="28"/>
          <w:szCs w:val="28"/>
          <w:lang w:val="en-US"/>
        </w:rPr>
      </w:pPr>
    </w:p>
    <w:p w:rsidR="00E35181" w:rsidRPr="00E35181" w:rsidRDefault="00E35181" w:rsidP="00E35181">
      <w:pPr>
        <w:spacing w:line="360" w:lineRule="auto"/>
        <w:ind w:firstLine="709"/>
        <w:jc w:val="both"/>
        <w:rPr>
          <w:sz w:val="28"/>
          <w:szCs w:val="28"/>
        </w:rPr>
      </w:pPr>
      <w:r w:rsidRPr="00E35181">
        <w:rPr>
          <w:sz w:val="28"/>
          <w:szCs w:val="28"/>
        </w:rPr>
        <w:t>Организация ЗАО "Термотрон-завод" территориально расположена по адресу: 241031, Брянск, б-р Щорса, д. 1.</w:t>
      </w:r>
    </w:p>
    <w:p w:rsidR="00E35181" w:rsidRPr="00E35181" w:rsidRDefault="00E35181" w:rsidP="00E35181">
      <w:pPr>
        <w:pStyle w:val="a5"/>
        <w:ind w:firstLine="709"/>
        <w:jc w:val="both"/>
        <w:rPr>
          <w:szCs w:val="28"/>
        </w:rPr>
      </w:pPr>
      <w:r w:rsidRPr="00E35181">
        <w:rPr>
          <w:szCs w:val="28"/>
        </w:rPr>
        <w:t>Генеральным директором компании ЗАО "Термотрон-завод" является Кондратович В.В.</w:t>
      </w:r>
    </w:p>
    <w:p w:rsidR="00E35181" w:rsidRPr="00E35181" w:rsidRDefault="00E35181" w:rsidP="00E35181">
      <w:pPr>
        <w:spacing w:line="360" w:lineRule="auto"/>
        <w:ind w:firstLine="709"/>
        <w:jc w:val="both"/>
        <w:rPr>
          <w:sz w:val="28"/>
          <w:szCs w:val="28"/>
        </w:rPr>
      </w:pPr>
      <w:r w:rsidRPr="00E35181">
        <w:rPr>
          <w:sz w:val="28"/>
          <w:szCs w:val="28"/>
        </w:rPr>
        <w:t>Организация ЗАО "Термотрон-завод" имеет организационно-правовую форму Закрытого акционерного общества- общество, акции которого распределяются только среди его учредителей или иного заранее определенного круга лиц.(выписка из Устава от 19 июня 2009года):</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Виды акций. Права и обязанности акционеров</w:t>
      </w:r>
    </w:p>
    <w:p w:rsidR="00E35181" w:rsidRPr="00E35181" w:rsidRDefault="00E35181" w:rsidP="00E35181">
      <w:pPr>
        <w:shd w:val="clear" w:color="auto" w:fill="FFFFFF"/>
        <w:tabs>
          <w:tab w:val="left" w:pos="754"/>
        </w:tabs>
        <w:spacing w:line="360" w:lineRule="auto"/>
        <w:ind w:firstLine="709"/>
        <w:jc w:val="both"/>
        <w:rPr>
          <w:sz w:val="28"/>
          <w:szCs w:val="28"/>
        </w:rPr>
      </w:pPr>
      <w:r w:rsidRPr="00E35181">
        <w:rPr>
          <w:sz w:val="28"/>
          <w:szCs w:val="28"/>
        </w:rPr>
        <w:t>8.1. Все акции общества являются именными и выпускаются в бездокументарной форме.</w:t>
      </w:r>
    </w:p>
    <w:p w:rsidR="00E35181" w:rsidRPr="00E35181" w:rsidRDefault="00E35181" w:rsidP="00E35181">
      <w:pPr>
        <w:shd w:val="clear" w:color="auto" w:fill="FFFFFF"/>
        <w:tabs>
          <w:tab w:val="left" w:pos="744"/>
        </w:tabs>
        <w:spacing w:line="360" w:lineRule="auto"/>
        <w:ind w:firstLine="709"/>
        <w:jc w:val="both"/>
        <w:rPr>
          <w:sz w:val="28"/>
          <w:szCs w:val="28"/>
        </w:rPr>
      </w:pPr>
      <w:r w:rsidRPr="00E35181">
        <w:rPr>
          <w:sz w:val="28"/>
          <w:szCs w:val="28"/>
        </w:rPr>
        <w:t>8.2. Каждая обыкновенная акция общества имеет одинаковую номинальную стоимость и предоставляет акционеру — ее владельцу одинаковый объем прав.</w:t>
      </w:r>
    </w:p>
    <w:p w:rsidR="00E35181" w:rsidRPr="00E35181" w:rsidRDefault="00E35181" w:rsidP="00E35181">
      <w:pPr>
        <w:shd w:val="clear" w:color="auto" w:fill="FFFFFF"/>
        <w:tabs>
          <w:tab w:val="left" w:pos="734"/>
        </w:tabs>
        <w:spacing w:line="360" w:lineRule="auto"/>
        <w:ind w:firstLine="709"/>
        <w:jc w:val="both"/>
        <w:rPr>
          <w:sz w:val="28"/>
          <w:szCs w:val="28"/>
        </w:rPr>
      </w:pPr>
      <w:r w:rsidRPr="00E35181">
        <w:rPr>
          <w:sz w:val="28"/>
          <w:szCs w:val="28"/>
        </w:rPr>
        <w:t>8.3. Общество вправе размещать обыкновенные акции, а также один или несколько типов привилегированных акций</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8.4. 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E35181" w:rsidRPr="00E35181" w:rsidRDefault="00E35181" w:rsidP="00E35181">
      <w:pPr>
        <w:shd w:val="clear" w:color="auto" w:fill="FFFFFF"/>
        <w:tabs>
          <w:tab w:val="left" w:pos="1070"/>
        </w:tabs>
        <w:spacing w:line="360" w:lineRule="auto"/>
        <w:ind w:firstLine="709"/>
        <w:jc w:val="both"/>
        <w:rPr>
          <w:sz w:val="28"/>
          <w:szCs w:val="28"/>
        </w:rPr>
      </w:pPr>
      <w:r w:rsidRPr="00E35181">
        <w:rPr>
          <w:sz w:val="28"/>
          <w:szCs w:val="28"/>
        </w:rPr>
        <w:t>8.5. Акционеры, не полностью оплатившие акции при их размещении, несут солидарную ответственность по обязательствам общества в пределах неоплаченной части стоимости принадлежащих им акций.</w:t>
      </w:r>
    </w:p>
    <w:p w:rsidR="00E35181" w:rsidRPr="00E35181" w:rsidRDefault="00E35181" w:rsidP="00E35181">
      <w:pPr>
        <w:shd w:val="clear" w:color="auto" w:fill="FFFFFF"/>
        <w:tabs>
          <w:tab w:val="left" w:pos="1070"/>
        </w:tabs>
        <w:spacing w:line="360" w:lineRule="auto"/>
        <w:ind w:firstLine="709"/>
        <w:jc w:val="both"/>
        <w:rPr>
          <w:sz w:val="28"/>
          <w:szCs w:val="28"/>
        </w:rPr>
      </w:pPr>
      <w:r w:rsidRPr="00E35181">
        <w:rPr>
          <w:sz w:val="28"/>
          <w:szCs w:val="28"/>
        </w:rPr>
        <w:t>8.6. Акционер обязан:</w:t>
      </w:r>
    </w:p>
    <w:p w:rsidR="00E35181" w:rsidRPr="00E35181" w:rsidRDefault="00E35181" w:rsidP="00E35181">
      <w:pPr>
        <w:numPr>
          <w:ilvl w:val="0"/>
          <w:numId w:val="7"/>
        </w:numPr>
        <w:shd w:val="clear" w:color="auto" w:fill="FFFFFF"/>
        <w:tabs>
          <w:tab w:val="left" w:pos="1070"/>
        </w:tabs>
        <w:spacing w:line="360" w:lineRule="auto"/>
        <w:ind w:left="0" w:firstLine="709"/>
        <w:jc w:val="both"/>
        <w:rPr>
          <w:sz w:val="28"/>
          <w:szCs w:val="28"/>
        </w:rPr>
      </w:pPr>
      <w:r w:rsidRPr="00E35181">
        <w:rPr>
          <w:sz w:val="28"/>
          <w:szCs w:val="28"/>
        </w:rPr>
        <w:t>исполнять требования устава;</w:t>
      </w:r>
    </w:p>
    <w:p w:rsidR="00E35181" w:rsidRPr="00E35181" w:rsidRDefault="00E35181" w:rsidP="00E35181">
      <w:pPr>
        <w:numPr>
          <w:ilvl w:val="0"/>
          <w:numId w:val="7"/>
        </w:numPr>
        <w:shd w:val="clear" w:color="auto" w:fill="FFFFFF"/>
        <w:tabs>
          <w:tab w:val="left" w:pos="1061"/>
        </w:tabs>
        <w:spacing w:line="360" w:lineRule="auto"/>
        <w:ind w:left="0" w:firstLine="709"/>
        <w:jc w:val="both"/>
        <w:rPr>
          <w:sz w:val="28"/>
          <w:szCs w:val="28"/>
        </w:rPr>
      </w:pPr>
      <w:r w:rsidRPr="00E35181">
        <w:rPr>
          <w:sz w:val="28"/>
          <w:szCs w:val="28"/>
        </w:rPr>
        <w:t>оплачивать акции при их размещении в сроки, порядке и способами, предусмотренными законодательством, уставом общества и договором об их размещении;</w:t>
      </w:r>
    </w:p>
    <w:p w:rsidR="00E35181" w:rsidRPr="00E35181" w:rsidRDefault="00E35181" w:rsidP="00E35181">
      <w:pPr>
        <w:numPr>
          <w:ilvl w:val="0"/>
          <w:numId w:val="7"/>
        </w:numPr>
        <w:shd w:val="clear" w:color="auto" w:fill="FFFFFF"/>
        <w:tabs>
          <w:tab w:val="left" w:pos="1056"/>
        </w:tabs>
        <w:spacing w:line="360" w:lineRule="auto"/>
        <w:ind w:left="0" w:firstLine="709"/>
        <w:jc w:val="both"/>
        <w:rPr>
          <w:sz w:val="28"/>
          <w:szCs w:val="28"/>
        </w:rPr>
      </w:pPr>
      <w:r w:rsidRPr="00E35181">
        <w:rPr>
          <w:sz w:val="28"/>
          <w:szCs w:val="28"/>
        </w:rPr>
        <w:t>осуществлять иные обязанности, предусмотренные законом, уставом, а также решениями общего собрания акционеров, принятыми в соответствии с его компетенцией.</w:t>
      </w:r>
    </w:p>
    <w:p w:rsidR="00E35181" w:rsidRPr="00E35181" w:rsidRDefault="00E35181" w:rsidP="00E35181">
      <w:pPr>
        <w:shd w:val="clear" w:color="auto" w:fill="FFFFFF"/>
        <w:tabs>
          <w:tab w:val="left" w:pos="1056"/>
        </w:tabs>
        <w:spacing w:line="360" w:lineRule="auto"/>
        <w:ind w:firstLine="709"/>
        <w:jc w:val="both"/>
        <w:rPr>
          <w:sz w:val="28"/>
          <w:szCs w:val="28"/>
        </w:rPr>
      </w:pPr>
      <w:r w:rsidRPr="00E35181">
        <w:rPr>
          <w:sz w:val="28"/>
          <w:szCs w:val="28"/>
        </w:rPr>
        <w:t>8.7. Акционеры - владельцы обыкновенных акций общества вправе:</w:t>
      </w:r>
    </w:p>
    <w:p w:rsidR="00E35181" w:rsidRPr="00E35181" w:rsidRDefault="00E35181" w:rsidP="00E35181">
      <w:pPr>
        <w:numPr>
          <w:ilvl w:val="0"/>
          <w:numId w:val="8"/>
        </w:numPr>
        <w:shd w:val="clear" w:color="auto" w:fill="FFFFFF"/>
        <w:tabs>
          <w:tab w:val="left" w:pos="1104"/>
        </w:tabs>
        <w:spacing w:line="360" w:lineRule="auto"/>
        <w:ind w:left="0" w:firstLine="709"/>
        <w:jc w:val="both"/>
        <w:rPr>
          <w:sz w:val="28"/>
          <w:szCs w:val="28"/>
        </w:rPr>
      </w:pPr>
      <w:r w:rsidRPr="00E35181">
        <w:rPr>
          <w:sz w:val="28"/>
          <w:szCs w:val="28"/>
        </w:rPr>
        <w:t>отчуждать принадлежащие им акции общества без согласия других акционеров Общества или Общества;</w:t>
      </w:r>
    </w:p>
    <w:p w:rsidR="00E35181" w:rsidRPr="00E35181" w:rsidRDefault="00E35181" w:rsidP="00E35181">
      <w:pPr>
        <w:numPr>
          <w:ilvl w:val="0"/>
          <w:numId w:val="8"/>
        </w:numPr>
        <w:shd w:val="clear" w:color="auto" w:fill="FFFFFF"/>
        <w:tabs>
          <w:tab w:val="left" w:pos="1099"/>
        </w:tabs>
        <w:spacing w:line="360" w:lineRule="auto"/>
        <w:ind w:left="0" w:firstLine="709"/>
        <w:jc w:val="both"/>
        <w:rPr>
          <w:sz w:val="28"/>
          <w:szCs w:val="28"/>
        </w:rPr>
      </w:pPr>
      <w:r w:rsidRPr="00E35181">
        <w:rPr>
          <w:sz w:val="28"/>
          <w:szCs w:val="28"/>
        </w:rPr>
        <w:t>пользоваться преимущественным правом приобретения акций Общества, продаваемых другими акционерами Общества, по цене предложения третьему лицу в порядке, предусмотренном Законом «Об акционерных обществах»и настоящим уставом;</w:t>
      </w:r>
    </w:p>
    <w:p w:rsidR="00E35181" w:rsidRPr="00E35181" w:rsidRDefault="00E35181" w:rsidP="00E35181">
      <w:pPr>
        <w:numPr>
          <w:ilvl w:val="0"/>
          <w:numId w:val="9"/>
        </w:numPr>
        <w:shd w:val="clear" w:color="auto" w:fill="FFFFFF"/>
        <w:tabs>
          <w:tab w:val="left" w:pos="1018"/>
        </w:tabs>
        <w:spacing w:line="360" w:lineRule="auto"/>
        <w:ind w:left="0" w:firstLine="709"/>
        <w:jc w:val="both"/>
        <w:rPr>
          <w:sz w:val="28"/>
          <w:szCs w:val="28"/>
        </w:rPr>
      </w:pPr>
      <w:r w:rsidRPr="00E35181">
        <w:rPr>
          <w:sz w:val="28"/>
          <w:szCs w:val="28"/>
        </w:rPr>
        <w:t>участвовать в общем собрании акционеров с правом голоса по всем вопросам его компетенции;</w:t>
      </w:r>
    </w:p>
    <w:p w:rsidR="00E35181" w:rsidRPr="00E35181" w:rsidRDefault="00E35181" w:rsidP="00E35181">
      <w:pPr>
        <w:numPr>
          <w:ilvl w:val="0"/>
          <w:numId w:val="9"/>
        </w:numPr>
        <w:shd w:val="clear" w:color="auto" w:fill="FFFFFF"/>
        <w:tabs>
          <w:tab w:val="left" w:pos="1018"/>
        </w:tabs>
        <w:spacing w:line="360" w:lineRule="auto"/>
        <w:ind w:left="0" w:firstLine="709"/>
        <w:jc w:val="both"/>
        <w:rPr>
          <w:sz w:val="28"/>
          <w:szCs w:val="28"/>
        </w:rPr>
      </w:pPr>
      <w:r w:rsidRPr="00E35181">
        <w:rPr>
          <w:sz w:val="28"/>
          <w:szCs w:val="28"/>
        </w:rPr>
        <w:t>получать долю чистой прибыли (дивиденды), подлежащую распределению между акционерами в порядке, предусмотренном законом и уставом;</w:t>
      </w:r>
    </w:p>
    <w:p w:rsidR="00E35181" w:rsidRPr="00E35181" w:rsidRDefault="00E35181" w:rsidP="00E35181">
      <w:pPr>
        <w:numPr>
          <w:ilvl w:val="0"/>
          <w:numId w:val="9"/>
        </w:numPr>
        <w:shd w:val="clear" w:color="auto" w:fill="FFFFFF"/>
        <w:tabs>
          <w:tab w:val="left" w:pos="1003"/>
        </w:tabs>
        <w:spacing w:line="360" w:lineRule="auto"/>
        <w:ind w:left="0" w:firstLine="709"/>
        <w:jc w:val="both"/>
        <w:rPr>
          <w:sz w:val="28"/>
          <w:szCs w:val="28"/>
        </w:rPr>
      </w:pPr>
      <w:r w:rsidRPr="00E35181">
        <w:rPr>
          <w:sz w:val="28"/>
          <w:szCs w:val="28"/>
        </w:rPr>
        <w:t>получать часть имущества общества (ликвидационная квота), оставшегося после ликвидации общества, пропорционально числу имеющихся у него акций;</w:t>
      </w:r>
    </w:p>
    <w:p w:rsidR="00E35181" w:rsidRPr="00E35181" w:rsidRDefault="00E35181" w:rsidP="00E35181">
      <w:pPr>
        <w:numPr>
          <w:ilvl w:val="0"/>
          <w:numId w:val="10"/>
        </w:numPr>
        <w:shd w:val="clear" w:color="auto" w:fill="FFFFFF"/>
        <w:tabs>
          <w:tab w:val="left" w:pos="998"/>
        </w:tabs>
        <w:spacing w:line="360" w:lineRule="auto"/>
        <w:ind w:left="0" w:firstLine="709"/>
        <w:jc w:val="both"/>
        <w:rPr>
          <w:sz w:val="28"/>
          <w:szCs w:val="28"/>
        </w:rPr>
      </w:pPr>
      <w:r w:rsidRPr="00E35181">
        <w:rPr>
          <w:sz w:val="28"/>
          <w:szCs w:val="28"/>
        </w:rPr>
        <w:t>осуществлять иные права, предусмотренные законодательством, уставом и решениями общего собрания акционеров, принятыми в соответствии с его компетенцией.</w:t>
      </w:r>
    </w:p>
    <w:p w:rsidR="00E35181" w:rsidRPr="00E35181" w:rsidRDefault="00E35181" w:rsidP="00E35181">
      <w:pPr>
        <w:pStyle w:val="a5"/>
        <w:ind w:firstLine="709"/>
        <w:jc w:val="both"/>
        <w:rPr>
          <w:szCs w:val="28"/>
        </w:rPr>
      </w:pPr>
      <w:r w:rsidRPr="00E35181">
        <w:rPr>
          <w:szCs w:val="28"/>
        </w:rPr>
        <w:t>8.8 Голосующей по всем вопросам компетенции общего собрания является полностью оплаченная обыкновенная акция, кроме акций, находящихся в распоряжении общества;</w:t>
      </w:r>
    </w:p>
    <w:p w:rsidR="00E35181" w:rsidRPr="00E35181" w:rsidRDefault="00E35181" w:rsidP="00E35181">
      <w:pPr>
        <w:pStyle w:val="31"/>
        <w:ind w:firstLine="709"/>
      </w:pPr>
      <w:r w:rsidRPr="00E35181">
        <w:t>Акции, голосующие по всем вопросам компетенции общего собрания, предоставляют их владельцу право:</w:t>
      </w:r>
    </w:p>
    <w:p w:rsidR="00E35181" w:rsidRPr="00E35181" w:rsidRDefault="00E35181" w:rsidP="00E35181">
      <w:pPr>
        <w:numPr>
          <w:ilvl w:val="0"/>
          <w:numId w:val="10"/>
        </w:numPr>
        <w:shd w:val="clear" w:color="auto" w:fill="FFFFFF"/>
        <w:tabs>
          <w:tab w:val="left" w:pos="974"/>
        </w:tabs>
        <w:spacing w:line="360" w:lineRule="auto"/>
        <w:ind w:left="0" w:firstLine="709"/>
        <w:jc w:val="both"/>
        <w:rPr>
          <w:sz w:val="28"/>
          <w:szCs w:val="28"/>
        </w:rPr>
      </w:pPr>
      <w:r w:rsidRPr="00E35181">
        <w:rPr>
          <w:sz w:val="28"/>
          <w:szCs w:val="28"/>
        </w:rPr>
        <w:t>принимать участие в голосовании (в том числе заочном) на общем собрании акционеров по всем вопросам его компетенции;</w:t>
      </w:r>
    </w:p>
    <w:p w:rsidR="00E35181" w:rsidRPr="00E35181" w:rsidRDefault="00E35181" w:rsidP="00E35181">
      <w:pPr>
        <w:numPr>
          <w:ilvl w:val="0"/>
          <w:numId w:val="10"/>
        </w:numPr>
        <w:shd w:val="clear" w:color="auto" w:fill="FFFFFF"/>
        <w:tabs>
          <w:tab w:val="left" w:pos="955"/>
        </w:tabs>
        <w:spacing w:line="360" w:lineRule="auto"/>
        <w:ind w:left="0" w:firstLine="709"/>
        <w:jc w:val="both"/>
        <w:rPr>
          <w:sz w:val="28"/>
          <w:szCs w:val="28"/>
        </w:rPr>
      </w:pPr>
      <w:r w:rsidRPr="00E35181">
        <w:rPr>
          <w:sz w:val="28"/>
          <w:szCs w:val="28"/>
        </w:rPr>
        <w:t>выдвигать кандидатов в органы общества в порядке и на условиях, предусмотренных законом и уставом;</w:t>
      </w:r>
    </w:p>
    <w:p w:rsidR="00E35181" w:rsidRPr="00E35181" w:rsidRDefault="00E35181" w:rsidP="00E35181">
      <w:pPr>
        <w:numPr>
          <w:ilvl w:val="0"/>
          <w:numId w:val="10"/>
        </w:numPr>
        <w:shd w:val="clear" w:color="auto" w:fill="FFFFFF"/>
        <w:tabs>
          <w:tab w:val="left" w:pos="955"/>
        </w:tabs>
        <w:spacing w:line="360" w:lineRule="auto"/>
        <w:ind w:left="0" w:firstLine="709"/>
        <w:jc w:val="both"/>
        <w:rPr>
          <w:sz w:val="28"/>
          <w:szCs w:val="28"/>
        </w:rPr>
      </w:pPr>
      <w:r w:rsidRPr="00E35181">
        <w:rPr>
          <w:sz w:val="28"/>
          <w:szCs w:val="28"/>
        </w:rPr>
        <w:t>вносить предложения в повестку дня годового общего собрания акционеров в порядке и на условиях, предусмотренных законом и уставом;</w:t>
      </w:r>
    </w:p>
    <w:p w:rsidR="00E35181" w:rsidRPr="00E35181" w:rsidRDefault="00E35181" w:rsidP="00E35181">
      <w:pPr>
        <w:numPr>
          <w:ilvl w:val="0"/>
          <w:numId w:val="10"/>
        </w:numPr>
        <w:shd w:val="clear" w:color="auto" w:fill="FFFFFF"/>
        <w:tabs>
          <w:tab w:val="left" w:pos="946"/>
        </w:tabs>
        <w:spacing w:line="360" w:lineRule="auto"/>
        <w:ind w:left="0" w:firstLine="709"/>
        <w:jc w:val="both"/>
        <w:rPr>
          <w:sz w:val="28"/>
          <w:szCs w:val="28"/>
        </w:rPr>
      </w:pPr>
      <w:r w:rsidRPr="00E35181">
        <w:rPr>
          <w:sz w:val="28"/>
          <w:szCs w:val="28"/>
        </w:rPr>
        <w:t>требовать для ознакомления список лиц, имеющих право на участие в общем собрании акционеров, в порядке и на условиях, предусмотренных законом и уставом;</w:t>
      </w:r>
    </w:p>
    <w:p w:rsidR="00E35181" w:rsidRPr="00E35181" w:rsidRDefault="00E35181" w:rsidP="00E35181">
      <w:pPr>
        <w:numPr>
          <w:ilvl w:val="0"/>
          <w:numId w:val="6"/>
        </w:numPr>
        <w:shd w:val="clear" w:color="auto" w:fill="FFFFFF"/>
        <w:tabs>
          <w:tab w:val="left" w:pos="941"/>
        </w:tabs>
        <w:spacing w:line="360" w:lineRule="auto"/>
        <w:ind w:left="0" w:firstLine="709"/>
        <w:jc w:val="both"/>
        <w:rPr>
          <w:sz w:val="28"/>
          <w:szCs w:val="28"/>
        </w:rPr>
      </w:pPr>
      <w:r w:rsidRPr="00E35181">
        <w:rPr>
          <w:sz w:val="28"/>
          <w:szCs w:val="28"/>
        </w:rPr>
        <w:t>доступа к документам бухгалтерского учета в порядке и на условиях, предусмотренных законом и уставом;</w:t>
      </w:r>
    </w:p>
    <w:p w:rsidR="00E35181" w:rsidRPr="00E35181" w:rsidRDefault="00E35181" w:rsidP="00E35181">
      <w:pPr>
        <w:numPr>
          <w:ilvl w:val="0"/>
          <w:numId w:val="11"/>
        </w:numPr>
        <w:shd w:val="clear" w:color="auto" w:fill="FFFFFF"/>
        <w:tabs>
          <w:tab w:val="left" w:pos="307"/>
          <w:tab w:val="left" w:pos="922"/>
        </w:tabs>
        <w:spacing w:line="360" w:lineRule="auto"/>
        <w:ind w:left="0" w:firstLine="709"/>
        <w:jc w:val="both"/>
        <w:rPr>
          <w:sz w:val="28"/>
          <w:szCs w:val="28"/>
        </w:rPr>
      </w:pPr>
      <w:r w:rsidRPr="00E35181">
        <w:rPr>
          <w:sz w:val="28"/>
          <w:szCs w:val="28"/>
        </w:rPr>
        <w:t>требовать созыва внеочередного общего собрания акционеров, проверки ревизором финансово хозяйственной деятельности общества в порядке и на условиях, предусмотренных законом и уставом;</w:t>
      </w:r>
    </w:p>
    <w:p w:rsidR="00E35181" w:rsidRPr="00E35181" w:rsidRDefault="00E35181" w:rsidP="00E35181">
      <w:pPr>
        <w:numPr>
          <w:ilvl w:val="0"/>
          <w:numId w:val="11"/>
        </w:numPr>
        <w:shd w:val="clear" w:color="auto" w:fill="FFFFFF"/>
        <w:tabs>
          <w:tab w:val="left" w:pos="307"/>
          <w:tab w:val="left" w:pos="922"/>
        </w:tabs>
        <w:spacing w:line="360" w:lineRule="auto"/>
        <w:ind w:left="0" w:firstLine="709"/>
        <w:jc w:val="both"/>
        <w:rPr>
          <w:sz w:val="28"/>
          <w:szCs w:val="28"/>
        </w:rPr>
      </w:pPr>
      <w:r w:rsidRPr="00E35181">
        <w:rPr>
          <w:sz w:val="28"/>
          <w:szCs w:val="28"/>
        </w:rPr>
        <w:t>требовать выкупа обществом всех или части принадлежащих ему акций в случаях, установленных законом;</w:t>
      </w:r>
    </w:p>
    <w:p w:rsidR="00E35181" w:rsidRPr="00E35181" w:rsidRDefault="00E35181" w:rsidP="00E35181">
      <w:pPr>
        <w:spacing w:line="360" w:lineRule="auto"/>
        <w:ind w:firstLine="709"/>
        <w:jc w:val="both"/>
        <w:rPr>
          <w:sz w:val="28"/>
          <w:szCs w:val="28"/>
        </w:rPr>
      </w:pPr>
      <w:r w:rsidRPr="00E35181">
        <w:rPr>
          <w:sz w:val="28"/>
          <w:szCs w:val="28"/>
        </w:rPr>
        <w:t>ЗАО "Термотрон-завод" выпускает оборудование автоматики и телемеханики СЦБ для железных дорог. Налажено производство средств малой механизации - талей электрических канатных. Также на "Термотроне" с успехом производятся блок контейнера аппаратные.</w:t>
      </w:r>
    </w:p>
    <w:p w:rsidR="00E35181" w:rsidRPr="00E35181" w:rsidRDefault="00E35181" w:rsidP="00E35181">
      <w:pPr>
        <w:spacing w:line="360" w:lineRule="auto"/>
        <w:ind w:firstLine="709"/>
        <w:jc w:val="both"/>
        <w:rPr>
          <w:sz w:val="28"/>
          <w:szCs w:val="28"/>
        </w:rPr>
      </w:pPr>
      <w:r w:rsidRPr="00E35181">
        <w:rPr>
          <w:sz w:val="28"/>
          <w:szCs w:val="28"/>
        </w:rPr>
        <w:t>В 2005г. На предприятии налажено производство ростового, электротехнического и электротермического оборудования.</w:t>
      </w:r>
    </w:p>
    <w:p w:rsidR="00E35181" w:rsidRPr="00E35181" w:rsidRDefault="00E35181" w:rsidP="00E35181">
      <w:pPr>
        <w:spacing w:line="360" w:lineRule="auto"/>
        <w:ind w:firstLine="709"/>
        <w:jc w:val="both"/>
        <w:rPr>
          <w:sz w:val="28"/>
          <w:szCs w:val="28"/>
        </w:rPr>
      </w:pPr>
      <w:r w:rsidRPr="00E35181">
        <w:rPr>
          <w:sz w:val="28"/>
          <w:szCs w:val="28"/>
        </w:rPr>
        <w:t>Успехи завода во многом определяются внедренной системой качества. Наш завод на сегодняшний день является единственным из всех предприятий, изготавливающих изделия СЦБ, который имеет сертификат соответствия системы качества ГОСТ Р ИСО 9001, выданный Регистром сертификации на Федеральном железнодорожном транспорте.</w:t>
      </w:r>
    </w:p>
    <w:p w:rsidR="00E35181" w:rsidRPr="00E35181" w:rsidRDefault="00E35181" w:rsidP="00E35181">
      <w:pPr>
        <w:spacing w:line="360" w:lineRule="auto"/>
        <w:ind w:firstLine="709"/>
        <w:jc w:val="both"/>
        <w:rPr>
          <w:sz w:val="28"/>
          <w:szCs w:val="28"/>
        </w:rPr>
      </w:pPr>
      <w:r w:rsidRPr="00E35181">
        <w:rPr>
          <w:sz w:val="28"/>
          <w:szCs w:val="28"/>
        </w:rPr>
        <w:t>Стрелочные электроприводы СП-6М, СПГБ-4Б, СП-12 и привода на новой элементной основе типа ВСП- 150иВСП-220; комплекты переездного оборудования -шлагбаумы ПАШ 1-4/6, светофоры СП 2-1, СП2-2, СПЗ-1,</w:t>
      </w:r>
    </w:p>
    <w:p w:rsidR="00E35181" w:rsidRPr="00E35181" w:rsidRDefault="00E35181" w:rsidP="00E35181">
      <w:pPr>
        <w:spacing w:line="360" w:lineRule="auto"/>
        <w:ind w:firstLine="709"/>
        <w:jc w:val="both"/>
        <w:rPr>
          <w:sz w:val="28"/>
          <w:szCs w:val="28"/>
        </w:rPr>
      </w:pPr>
      <w:r w:rsidRPr="00E35181">
        <w:rPr>
          <w:sz w:val="28"/>
          <w:szCs w:val="28"/>
        </w:rPr>
        <w:t>СПЗ-2, звуковые сигналы, УЗП (устройство заграждения переездное); ЗИПы; широкий спектр дроссель-трансформаторов.</w:t>
      </w:r>
    </w:p>
    <w:p w:rsidR="00E35181" w:rsidRPr="00E35181" w:rsidRDefault="00E35181" w:rsidP="00E35181">
      <w:pPr>
        <w:spacing w:line="360" w:lineRule="auto"/>
        <w:ind w:firstLine="709"/>
        <w:jc w:val="both"/>
        <w:rPr>
          <w:sz w:val="28"/>
          <w:szCs w:val="28"/>
        </w:rPr>
      </w:pPr>
      <w:r w:rsidRPr="00E35181">
        <w:rPr>
          <w:sz w:val="28"/>
          <w:szCs w:val="28"/>
        </w:rPr>
        <w:t>Продукцию ЗАО "Термотрон-завод" можно увидеть на железных дорогах России, Украины, Белоруссии, стран Средней Азии и Балтии, а также в Монгольской Республике и Сирии.</w:t>
      </w:r>
    </w:p>
    <w:p w:rsidR="00E35181" w:rsidRPr="00E35181" w:rsidRDefault="00E35181" w:rsidP="00E35181">
      <w:pPr>
        <w:snapToGrid w:val="0"/>
        <w:spacing w:line="360" w:lineRule="auto"/>
        <w:ind w:firstLine="709"/>
        <w:jc w:val="both"/>
        <w:rPr>
          <w:caps/>
          <w:sz w:val="28"/>
          <w:szCs w:val="28"/>
        </w:rPr>
      </w:pPr>
      <w:r w:rsidRPr="00E35181">
        <w:rPr>
          <w:sz w:val="28"/>
          <w:szCs w:val="28"/>
        </w:rPr>
        <w:t>В организации используются типовые формы первичных документов.</w:t>
      </w:r>
    </w:p>
    <w:p w:rsidR="00E35181" w:rsidRPr="00E35181" w:rsidRDefault="00E35181" w:rsidP="00E35181">
      <w:pPr>
        <w:snapToGrid w:val="0"/>
        <w:spacing w:line="360" w:lineRule="auto"/>
        <w:ind w:firstLine="709"/>
        <w:jc w:val="both"/>
        <w:rPr>
          <w:caps/>
          <w:sz w:val="28"/>
          <w:szCs w:val="28"/>
        </w:rPr>
      </w:pPr>
      <w:r w:rsidRPr="00E35181">
        <w:rPr>
          <w:sz w:val="28"/>
          <w:szCs w:val="28"/>
        </w:rPr>
        <w:t>В первичных документах регистрируются данные для целей бухгалтерского учета и целей налогообложения.</w:t>
      </w:r>
    </w:p>
    <w:p w:rsidR="00E35181" w:rsidRPr="00E35181" w:rsidRDefault="00E35181" w:rsidP="00E35181">
      <w:pPr>
        <w:snapToGrid w:val="0"/>
        <w:spacing w:line="360" w:lineRule="auto"/>
        <w:ind w:firstLine="709"/>
        <w:jc w:val="both"/>
        <w:rPr>
          <w:caps/>
          <w:sz w:val="28"/>
          <w:szCs w:val="28"/>
        </w:rPr>
      </w:pPr>
      <w:r w:rsidRPr="00E35181">
        <w:rPr>
          <w:sz w:val="28"/>
          <w:szCs w:val="28"/>
        </w:rPr>
        <w:t>Хозяйственные операции в бухгалтерском учете оформляются типовыми первичными документами, которые утверждены законодательно.</w:t>
      </w:r>
    </w:p>
    <w:p w:rsidR="00E35181" w:rsidRPr="00E35181" w:rsidRDefault="00E35181" w:rsidP="00E35181">
      <w:pPr>
        <w:snapToGrid w:val="0"/>
        <w:spacing w:line="360" w:lineRule="auto"/>
        <w:ind w:firstLine="709"/>
        <w:jc w:val="both"/>
        <w:rPr>
          <w:sz w:val="28"/>
          <w:szCs w:val="28"/>
        </w:rPr>
      </w:pPr>
      <w:r w:rsidRPr="00E35181">
        <w:rPr>
          <w:sz w:val="28"/>
          <w:szCs w:val="28"/>
        </w:rPr>
        <w:t>Учетные документы хранятся на предприятии в печатной форме в течение пяти лет.</w:t>
      </w:r>
    </w:p>
    <w:p w:rsidR="00E35181" w:rsidRPr="00E35181" w:rsidRDefault="00E35181" w:rsidP="00E35181">
      <w:pPr>
        <w:snapToGrid w:val="0"/>
        <w:spacing w:line="360" w:lineRule="auto"/>
        <w:ind w:firstLine="709"/>
        <w:jc w:val="both"/>
        <w:rPr>
          <w:sz w:val="28"/>
          <w:szCs w:val="28"/>
        </w:rPr>
      </w:pPr>
      <w:r w:rsidRPr="00E35181">
        <w:rPr>
          <w:sz w:val="28"/>
          <w:szCs w:val="28"/>
        </w:rPr>
        <w:t>Бухгалтерский и налоговый учет в 2005 году ведется с использованием специализированной бухгалтерской компьютерной программы 1С версия 7.7.</w:t>
      </w:r>
    </w:p>
    <w:p w:rsidR="00E35181" w:rsidRPr="00E35181" w:rsidRDefault="00E35181" w:rsidP="00E35181">
      <w:pPr>
        <w:pStyle w:val="31"/>
        <w:ind w:firstLine="709"/>
      </w:pPr>
      <w:r w:rsidRPr="00E35181">
        <w:t>Бухгалтерский учет на предприятии ЗАО «Термотрон-Завод» осуществляется бухгалтерией предприятия в строгом соответствии с действующим законодательством («Положение по ведению Бухгалтерского учета и бухгалтерской отчетности в РФ приказом Минфина и плана счетов по журнально-ордерной системе с применением компьютерной обработки»).</w:t>
      </w:r>
    </w:p>
    <w:p w:rsidR="00E35181" w:rsidRPr="00E35181" w:rsidRDefault="00E35181" w:rsidP="00E35181">
      <w:pPr>
        <w:pStyle w:val="31"/>
        <w:ind w:firstLine="709"/>
      </w:pPr>
      <w:r w:rsidRPr="00E35181">
        <w:t>Ответственность за организацию бухгалтерского учета на Предприятии, соблюдение законодательства при выполнении хозяйственных операций несет руководитель предприятия.</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Бухгалтерский учет на предприятии осуществляется бухгалтерией, являющейся самостоятельным структурным подразделением предприятия.</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Главный бухгалтер предприятия починяется непосредственно руководителю предприятия и несет ответственность за формирование учетной политики предприятия, ведение бухгалтерского учета, своевременное представление внешним и внутренним пользователям полной и достоверной бухгалтерской отчетности.</w:t>
      </w:r>
    </w:p>
    <w:p w:rsidR="00E35181" w:rsidRPr="00E35181" w:rsidRDefault="00E35181" w:rsidP="00E35181">
      <w:pPr>
        <w:pStyle w:val="a7"/>
        <w:spacing w:line="360" w:lineRule="auto"/>
        <w:ind w:left="0" w:right="0" w:firstLine="709"/>
      </w:pPr>
      <w:r w:rsidRPr="00E35181">
        <w:t>Главный бухгалтер подписывает совместно с руководителем предприятия документы, служащие основанием для приемки и вьщачи товарно-материальных ценностей и денежных средств, а также расчетных, кредитных и финансовых обязательств.</w:t>
      </w:r>
    </w:p>
    <w:p w:rsidR="00E35181" w:rsidRPr="00E35181" w:rsidRDefault="00E35181" w:rsidP="00E35181">
      <w:pPr>
        <w:shd w:val="clear" w:color="auto" w:fill="FFFFFF"/>
        <w:tabs>
          <w:tab w:val="left" w:pos="4632"/>
        </w:tabs>
        <w:spacing w:line="360" w:lineRule="auto"/>
        <w:ind w:firstLine="709"/>
        <w:jc w:val="both"/>
        <w:rPr>
          <w:sz w:val="28"/>
          <w:szCs w:val="28"/>
        </w:rPr>
      </w:pPr>
      <w:r w:rsidRPr="00E35181">
        <w:rPr>
          <w:sz w:val="28"/>
          <w:szCs w:val="28"/>
        </w:rPr>
        <w:t>Все хозяйственные операции, проводимые организацией оформляются оправдательными документами, которые являются первичными учетными документами, на основании которых ведется бухгалтерский учет.</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На основании принятых к учету первичных документов составляются регистры бухгалтерского учета, предназначенные для систематизации и накопления информации.</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Регистры бухгалтерского учета ведутся в специальных книгах (журналах), на отдельных листах и карточках, а так же на дисках, дискетах и иных машинных носителях.</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Хозяйственные операции отражаются в регистрах бухгалтерского учета в стоимости материальных ценностей не создавать.</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Общий учет отложенных налоговых активов, отложенных налоговых обязательств вести в соответствии с ПБУ 18/02 на отдельных регистрах без указания отклонений по каждой операции и в бухгалтерском учете организации итоговые суммы отклонений отражать за каждый отчетный период.</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Организация обязана хранить первичные учетные документы, регистры бухгалтерского учета и бухгалтерскую отчетность не менее 5 лет, а документы по расчетам с работниками предприятия по их заработной плате - не менее 75 лет.</w:t>
      </w:r>
    </w:p>
    <w:p w:rsidR="00E35181" w:rsidRPr="00E35181" w:rsidRDefault="00E35181" w:rsidP="00E35181">
      <w:pPr>
        <w:pStyle w:val="31"/>
        <w:ind w:firstLine="709"/>
      </w:pPr>
      <w:r w:rsidRPr="00E35181">
        <w:t>План счетов по ЗАО «Термотрон-Завод»</w:t>
      </w:r>
    </w:p>
    <w:p w:rsidR="00E35181" w:rsidRPr="00E35181" w:rsidRDefault="00E35181" w:rsidP="00E35181">
      <w:pPr>
        <w:spacing w:line="360" w:lineRule="auto"/>
        <w:ind w:firstLine="709"/>
        <w:jc w:val="both"/>
        <w:rPr>
          <w:sz w:val="28"/>
          <w:szCs w:val="28"/>
        </w:rPr>
      </w:pPr>
      <w:r w:rsidRPr="00E35181">
        <w:rPr>
          <w:sz w:val="28"/>
          <w:szCs w:val="28"/>
        </w:rPr>
        <w:t>План счетов является единым документом на всей территории Российской Федерации, поэтому употреблять счета нужно в строгом соответствии с их назначением и номером в Плане счетов (иначе в документации будет путаница, особенно при межфирменных операциях).</w:t>
      </w:r>
    </w:p>
    <w:p w:rsidR="00E35181" w:rsidRPr="00E35181" w:rsidRDefault="00E35181" w:rsidP="00E35181">
      <w:pPr>
        <w:pStyle w:val="21"/>
        <w:ind w:firstLine="709"/>
        <w:jc w:val="both"/>
        <w:rPr>
          <w:i w:val="0"/>
          <w:iCs w:val="0"/>
        </w:rPr>
      </w:pPr>
      <w:r w:rsidRPr="00E35181">
        <w:rPr>
          <w:i w:val="0"/>
          <w:iCs w:val="0"/>
        </w:rPr>
        <w:t>План счетов бухгалтерского учёта представляет собой схему регистрации и группировки фактов хозяйственной деятельности (финансовых, хозяйственных операций и др.) в бухгалтерском учёте. В нём приведены наименования и коды синтетических счетов (или счетов первого порядка) и субсчетов (или счетов второго порядка).</w:t>
      </w:r>
    </w:p>
    <w:p w:rsidR="00E35181" w:rsidRPr="00E35181" w:rsidRDefault="00E35181" w:rsidP="00E35181">
      <w:pPr>
        <w:spacing w:line="360" w:lineRule="auto"/>
        <w:ind w:firstLine="709"/>
        <w:jc w:val="both"/>
        <w:rPr>
          <w:sz w:val="28"/>
          <w:szCs w:val="28"/>
        </w:rPr>
      </w:pPr>
      <w:r w:rsidRPr="00E35181">
        <w:rPr>
          <w:sz w:val="28"/>
          <w:szCs w:val="28"/>
        </w:rPr>
        <w:t>Бухгалтерский учет на предприятии ведется с использованием рабочего плана счетов. Для учёта собственных (специфических) операций предприятие может самостоятельно, но по согласованию с Министерством финансов (или другим соответствующим органом) вводить при необходимости в План счетов дополнительные синтетические счета.</w:t>
      </w:r>
    </w:p>
    <w:p w:rsidR="00E35181" w:rsidRPr="00E35181" w:rsidRDefault="00E35181" w:rsidP="00E35181">
      <w:pPr>
        <w:spacing w:line="360" w:lineRule="auto"/>
        <w:ind w:firstLine="709"/>
        <w:jc w:val="both"/>
        <w:rPr>
          <w:sz w:val="28"/>
          <w:szCs w:val="28"/>
        </w:rPr>
      </w:pPr>
      <w:r w:rsidRPr="00E35181">
        <w:rPr>
          <w:sz w:val="28"/>
          <w:szCs w:val="28"/>
        </w:rPr>
        <w:t>Субсчета, предусмотренные в Плане счетов, используются исходя из требований анализа, контроля и отчётности на предприятии. Предприятие может уточнить содержание отдельных счетов, исключать и объединять их, а также самостоятельно вводить дополнительные субсчета.</w:t>
      </w:r>
    </w:p>
    <w:p w:rsidR="00E35181" w:rsidRPr="00E35181" w:rsidRDefault="00E35181" w:rsidP="00E35181">
      <w:pPr>
        <w:shd w:val="clear" w:color="auto" w:fill="FFFFFF"/>
        <w:spacing w:line="360" w:lineRule="auto"/>
        <w:ind w:firstLine="709"/>
        <w:jc w:val="both"/>
        <w:rPr>
          <w:sz w:val="28"/>
          <w:szCs w:val="28"/>
        </w:rPr>
      </w:pPr>
    </w:p>
    <w:p w:rsidR="00E35181" w:rsidRPr="00E35181" w:rsidRDefault="00E35181" w:rsidP="00E35181">
      <w:pPr>
        <w:pStyle w:val="31"/>
        <w:numPr>
          <w:ilvl w:val="0"/>
          <w:numId w:val="12"/>
        </w:numPr>
        <w:ind w:left="0" w:firstLine="709"/>
        <w:rPr>
          <w:b/>
          <w:bCs/>
        </w:rPr>
      </w:pPr>
      <w:r w:rsidRPr="00E35181">
        <w:rPr>
          <w:b/>
          <w:bCs/>
        </w:rPr>
        <w:t>Уч</w:t>
      </w:r>
      <w:r>
        <w:rPr>
          <w:b/>
          <w:bCs/>
        </w:rPr>
        <w:t>ет денежных средств и расчетов</w:t>
      </w:r>
    </w:p>
    <w:p w:rsidR="00E35181" w:rsidRDefault="00E35181" w:rsidP="00E35181">
      <w:pPr>
        <w:pStyle w:val="31"/>
        <w:ind w:firstLine="709"/>
        <w:rPr>
          <w:lang w:val="en-US"/>
        </w:rPr>
      </w:pPr>
    </w:p>
    <w:p w:rsidR="00E35181" w:rsidRPr="00E35181" w:rsidRDefault="00E35181" w:rsidP="00E35181">
      <w:pPr>
        <w:pStyle w:val="31"/>
        <w:ind w:firstLine="709"/>
      </w:pPr>
      <w:r w:rsidRPr="00E35181">
        <w:t>Предприятие ЗАО «Термотрон-Завод», имея хозяйственные связи с поставщиками, покупателями и своими работниками, а также с государством (бюджетом и внебюджетными фондами), имеет с ними и расчетные отношения. В основном расчеты между организациями всех видов осуществляются безналичным образом, то есть с помощью открытия счетов в банках. Именно банки, таким образом, являются посредниками в расчетных операциях.</w:t>
      </w:r>
    </w:p>
    <w:p w:rsidR="00E35181" w:rsidRPr="00E35181" w:rsidRDefault="00E35181" w:rsidP="00E35181">
      <w:pPr>
        <w:pStyle w:val="31"/>
        <w:ind w:firstLine="709"/>
      </w:pPr>
      <w:r w:rsidRPr="00E35181">
        <w:t>Учет кассовых операций.</w:t>
      </w:r>
    </w:p>
    <w:p w:rsidR="00E35181" w:rsidRPr="00E35181" w:rsidRDefault="00E35181" w:rsidP="00E35181">
      <w:pPr>
        <w:pStyle w:val="31"/>
        <w:ind w:firstLine="709"/>
      </w:pPr>
      <w:r w:rsidRPr="00E35181">
        <w:t>Для осуществления расчетов наличными деньгами ЗАО «Термотрон- Завод», имеет кассу и ведет кассовую книгу по установленной форме. При получении денег в банке со своего расчетного счета руководство предприятия должно указывать цель расходования этих денег. Наличные деньги, полученные предприятием в банках, расходуются конкретно только на цели, указанные в чеке.</w:t>
      </w:r>
    </w:p>
    <w:p w:rsidR="00E35181" w:rsidRPr="00E35181" w:rsidRDefault="00E35181" w:rsidP="00E35181">
      <w:pPr>
        <w:pStyle w:val="31"/>
        <w:ind w:firstLine="709"/>
      </w:pPr>
      <w:r w:rsidRPr="00E35181">
        <w:t>Выдача наличных денег подотчетным лицам (завхозам, командированным работникам и т.д.) производится из кассы предприятия ЗАО «Термотрон- Завод», но при временном отсутствии у предприятий кассы разрешается выдавать по согласованию с банком кассиром предприятия- Аникановой Г.Г. или лицам, их заменяющим, чеки на получение наличных денег непосредственно из кассы банка.</w:t>
      </w:r>
    </w:p>
    <w:p w:rsidR="00E35181" w:rsidRPr="00E35181" w:rsidRDefault="00E35181" w:rsidP="00E35181">
      <w:pPr>
        <w:pStyle w:val="31"/>
        <w:ind w:firstLine="709"/>
      </w:pPr>
      <w:r w:rsidRPr="00E35181">
        <w:t>Прием наличных денег кассой предприятия производится по приходным кассовым ордерам (форма № КО-1), подписанным главным бухгалтером или лицом на это уполномоченным письменным распоряжением руководителя предприятия. О приеме денег выдается квитанция к приходному кассовому ордеру за подписями главного бухгалтера или лица, на это уполномоченного, и кассира, заверенная печатью (штампом) кассира или оттиском кассового аппарата. Приходный ордер выдается при внесении денег в кассу покупателями продукции предприятия, пользователями услуг, которые оказывает предприятие и в иных подобных случаях. Работники предприятия вносят деньги в кассу при покупке путевок, возврате остатка аванса по командировке и т.д</w:t>
      </w:r>
    </w:p>
    <w:p w:rsidR="00E35181" w:rsidRPr="00E35181" w:rsidRDefault="00E35181" w:rsidP="00E35181">
      <w:pPr>
        <w:pStyle w:val="31"/>
        <w:ind w:firstLine="709"/>
      </w:pPr>
      <w:r w:rsidRPr="00E35181">
        <w:t>Так за 5 октября 2008 года на ЗАО «Термотрон- Завод» по приходному кассовому ордеру за номером 0756 было внесено Карначевой Е.В. в кассу предприятия 3000 рублей, подписанных главным бухгалтером Селезневой Л.В, и принятых кассиром Аникановой Г.Г. (по кредиту счета 76), (см. приложение). Приходный ордер был выдан при внесении денег в кассу Карначевой Е.В.</w:t>
      </w:r>
    </w:p>
    <w:p w:rsidR="00E35181" w:rsidRPr="00E35181" w:rsidRDefault="00E35181" w:rsidP="00E35181">
      <w:pPr>
        <w:pStyle w:val="31"/>
        <w:ind w:firstLine="709"/>
      </w:pPr>
      <w:r w:rsidRPr="00E35181">
        <w:t>Выдача денег из касс предприятия производится по расходным кассовым ордерам (форма № КО-2) или надлежаще оформленным другим документам (платежным ведомостям (расчетно-платежным), заявлением на выдачу денег, счетам и др.) с наложением на этих документах штампа с реквизитами расходного кассового ордера. Расписка в получении денег с указанием прописью суммы пишется получателем только собственноручно чернилами или шариковой ручкой. При этом запись суммы производится с заглавной буквы во</w:t>
      </w:r>
      <w:r w:rsidR="00E65481">
        <w:t xml:space="preserve"> </w:t>
      </w:r>
      <w:r w:rsidRPr="00E35181">
        <w:t>избежани</w:t>
      </w:r>
      <w:r w:rsidR="00E65481">
        <w:t>е</w:t>
      </w:r>
      <w:r w:rsidRPr="00E35181">
        <w:t xml:space="preserve"> в дальнейшем исправлений.</w:t>
      </w:r>
    </w:p>
    <w:p w:rsidR="00E35181" w:rsidRPr="00E35181" w:rsidRDefault="00E35181" w:rsidP="00E35181">
      <w:pPr>
        <w:pStyle w:val="31"/>
        <w:ind w:firstLine="709"/>
      </w:pPr>
      <w:r w:rsidRPr="00E35181">
        <w:t>Документы на выдачу денег должны быть подписаны руководителем, главным бухгалтером предприятия или лицами, на это уполномоченными. В тех случаях, когда на прилагаемые к расходным кассовым ордерам документах, заявлениях, счетах и др. имеется разрешительная надпись руководителя предприятия, подпись его на расходных кассовых ордерах не обязательна.</w:t>
      </w:r>
    </w:p>
    <w:p w:rsidR="00E35181" w:rsidRPr="00E35181" w:rsidRDefault="00E35181" w:rsidP="00E35181">
      <w:pPr>
        <w:pStyle w:val="31"/>
        <w:ind w:firstLine="709"/>
      </w:pPr>
      <w:r w:rsidRPr="00E35181">
        <w:t>В централизованных бухгалтериях на общую сумму выданной заработной платы составляется один расходный кассовый ордер, дата и номер которого проставляется на каждой платежной (или расчетно-платежной) ведомости. При выдаче денег по расходному кассовому ордеру или заменяющему его документу отдельному лицу кассир требует предъявление документа (паспорта или другого документа), удостоверяющего личность получателя, записывает наименование и номер документа, кем и когда он выдан и отбирает расписку получателя.</w:t>
      </w:r>
    </w:p>
    <w:p w:rsidR="00E35181" w:rsidRPr="00E35181" w:rsidRDefault="00E35181" w:rsidP="00E35181">
      <w:pPr>
        <w:pStyle w:val="31"/>
        <w:ind w:firstLine="709"/>
      </w:pPr>
      <w:r w:rsidRPr="00E35181">
        <w:t>Так на предприятии ЗАО «Термотрон-Завод» на 5 октября 2008года по расходному кассовому ордеру 01579 было выдано 3000 рублей на хоз. нужды, подписанных главным бухгалтером Селезневой Л.В. и выданных кассиром Аникановой Г.Г.( по дебету счета 71) (см. приложение)</w:t>
      </w:r>
    </w:p>
    <w:p w:rsidR="00E35181" w:rsidRPr="00E35181" w:rsidRDefault="00E35181" w:rsidP="00E35181">
      <w:pPr>
        <w:pStyle w:val="31"/>
        <w:ind w:firstLine="709"/>
      </w:pPr>
      <w:r w:rsidRPr="00E35181">
        <w:t>При ведении кассовой книги и хранении денег должны соблюдаться определенные правила:</w:t>
      </w:r>
    </w:p>
    <w:p w:rsidR="00E35181" w:rsidRPr="00E35181" w:rsidRDefault="00E35181" w:rsidP="00E35181">
      <w:pPr>
        <w:pStyle w:val="31"/>
        <w:numPr>
          <w:ilvl w:val="0"/>
          <w:numId w:val="13"/>
        </w:numPr>
        <w:ind w:left="0" w:firstLine="709"/>
      </w:pPr>
      <w:r w:rsidRPr="00E35181">
        <w:t>Все поступления и выдача наличных денег предприятия учитывают в кассовой книге.</w:t>
      </w:r>
    </w:p>
    <w:p w:rsidR="00E35181" w:rsidRPr="00E35181" w:rsidRDefault="00E35181" w:rsidP="00E35181">
      <w:pPr>
        <w:pStyle w:val="31"/>
        <w:numPr>
          <w:ilvl w:val="0"/>
          <w:numId w:val="13"/>
        </w:numPr>
        <w:ind w:left="0" w:firstLine="709"/>
      </w:pPr>
      <w:r w:rsidRPr="00E35181">
        <w:t>Каждое предприятие ведет только одну кассовую книгу, которая должна быть пронумерована, прошнурована и опечатана сургучной или мастичной печатью.</w:t>
      </w:r>
    </w:p>
    <w:p w:rsidR="00E35181" w:rsidRPr="00E35181" w:rsidRDefault="00E35181" w:rsidP="00E35181">
      <w:pPr>
        <w:pStyle w:val="31"/>
        <w:numPr>
          <w:ilvl w:val="0"/>
          <w:numId w:val="13"/>
        </w:numPr>
        <w:ind w:left="0" w:firstLine="709"/>
      </w:pPr>
      <w:r w:rsidRPr="00E35181">
        <w:t>Количество листов в кассовой книге заверяется подписями руководителя и главного бухгалтера данного предприятия.</w:t>
      </w:r>
    </w:p>
    <w:p w:rsidR="00E35181" w:rsidRPr="00E35181" w:rsidRDefault="00E35181" w:rsidP="00E35181">
      <w:pPr>
        <w:pStyle w:val="31"/>
        <w:numPr>
          <w:ilvl w:val="0"/>
          <w:numId w:val="13"/>
        </w:numPr>
        <w:ind w:left="0" w:firstLine="709"/>
      </w:pPr>
      <w:r w:rsidRPr="00E35181">
        <w:t>Записи в кассовой книге ведутся в двух экземплярах через копировальную бумагу чернилами или шариковой ручкой. Вторые экземпляры листов должны быть отрывными и служат отчетом кассира.</w:t>
      </w:r>
    </w:p>
    <w:p w:rsidR="00E35181" w:rsidRPr="00E35181" w:rsidRDefault="00E35181" w:rsidP="00E35181">
      <w:pPr>
        <w:pStyle w:val="31"/>
        <w:numPr>
          <w:ilvl w:val="0"/>
          <w:numId w:val="13"/>
        </w:numPr>
        <w:ind w:left="0" w:firstLine="709"/>
      </w:pPr>
      <w:r w:rsidRPr="00E35181">
        <w:t>Первые экземпляры листов остаются в кассовой книге.</w:t>
      </w:r>
    </w:p>
    <w:p w:rsidR="00E35181" w:rsidRPr="00E35181" w:rsidRDefault="00E35181" w:rsidP="00E35181">
      <w:pPr>
        <w:pStyle w:val="31"/>
        <w:numPr>
          <w:ilvl w:val="0"/>
          <w:numId w:val="13"/>
        </w:numPr>
        <w:ind w:left="0" w:firstLine="709"/>
      </w:pPr>
      <w:r w:rsidRPr="00E35181">
        <w:t>Подчистки и не оговоренные исправления в кассовой книге не допускаются. Сделанные исправления заверяются подписями кассира, а также главного бухгалтера предприятия или лица, его заменяющего.</w:t>
      </w:r>
    </w:p>
    <w:p w:rsidR="00E35181" w:rsidRPr="00E35181" w:rsidRDefault="00E35181" w:rsidP="00E35181">
      <w:pPr>
        <w:pStyle w:val="31"/>
        <w:ind w:firstLine="709"/>
      </w:pPr>
      <w:r w:rsidRPr="00E35181">
        <w:t>Записи в кассовую книгу производятся кассиром сразу же после получения или выдачи денег по каждому ордеру или другому заменяющему его документу.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с приходными и расходными кассовыми документами под расписку в кассовой книге.</w:t>
      </w:r>
    </w:p>
    <w:p w:rsidR="00E35181" w:rsidRPr="00E35181" w:rsidRDefault="00E35181" w:rsidP="00E35181">
      <w:pPr>
        <w:pStyle w:val="31"/>
        <w:ind w:firstLine="709"/>
      </w:pPr>
      <w:r w:rsidRPr="00E35181">
        <w:t>Для учета кассовых операций в бухгалтерском учете применяется счет 50 «Касса». Счет активный, наличие средств на начало месяца показывается в начальном сальдо счета 50, поступления средств в кассу проводятся по дебету этого счета, а расход средств из кассы – по кредиту счета 50. Все связанные со счетом 50 счета, обеспечивающие поступления или расход наличных средств, отражают свое состояние по части, обратной той, что используем счет 50.</w:t>
      </w:r>
    </w:p>
    <w:p w:rsidR="00E35181" w:rsidRPr="00E35181" w:rsidRDefault="00E35181" w:rsidP="00E35181">
      <w:pPr>
        <w:pStyle w:val="31"/>
        <w:ind w:firstLine="709"/>
      </w:pPr>
      <w:r w:rsidRPr="00E35181">
        <w:t>В конце месяца по счету проводится расчет оборотов по дебету и кредиту и выводится конечное сальдо, которое для следующего месяца станет начальным.</w:t>
      </w:r>
    </w:p>
    <w:p w:rsidR="00E35181" w:rsidRPr="00E35181" w:rsidRDefault="00E35181" w:rsidP="00E35181">
      <w:pPr>
        <w:pStyle w:val="31"/>
        <w:ind w:firstLine="709"/>
      </w:pPr>
      <w:r w:rsidRPr="00E35181">
        <w:t>С кассой работает много счетов, поэтому возникает необходимость собрать всю информацию о состоянии наличных расчетов в учетных регистрах. Расчеты по кассе ведут в журнале-ордере №1. (см. приложение)</w:t>
      </w:r>
    </w:p>
    <w:p w:rsidR="00E35181" w:rsidRPr="00E35181" w:rsidRDefault="00E35181" w:rsidP="00E35181">
      <w:pPr>
        <w:pStyle w:val="31"/>
        <w:ind w:firstLine="709"/>
      </w:pPr>
      <w:r w:rsidRPr="00E35181">
        <w:t>Затем в конце каждого месяца заполняется Главная книга по счету 50 «Касса».</w:t>
      </w:r>
    </w:p>
    <w:p w:rsidR="00E35181" w:rsidRPr="00E35181" w:rsidRDefault="00E35181" w:rsidP="00E35181">
      <w:pPr>
        <w:pStyle w:val="31"/>
        <w:ind w:firstLine="709"/>
      </w:pPr>
      <w:r w:rsidRPr="00E35181">
        <w:t>Учет операций по расчетному счету.</w:t>
      </w:r>
    </w:p>
    <w:p w:rsidR="00E35181" w:rsidRPr="00E35181" w:rsidRDefault="00E35181" w:rsidP="00E35181">
      <w:pPr>
        <w:pStyle w:val="31"/>
        <w:ind w:firstLine="709"/>
      </w:pPr>
      <w:r w:rsidRPr="00E35181">
        <w:t>Когда предприятие организуется заново или реорганизуется, оно обязано открыть расчетный счет в любом банке (по своему выбору) и сообщить номер этого счета и реквизиты банка регистрирующим предприятие органам. Так ЗАО «Термотрон- Завод» имеет счета в банках Филиал «Газпромбанк» г.Брянск, «Стройкедитбанк» г. Брянск и Филиал Брянский «Юникорбанк».</w:t>
      </w:r>
    </w:p>
    <w:p w:rsidR="00E35181" w:rsidRPr="00E35181" w:rsidRDefault="00E35181" w:rsidP="00E35181">
      <w:pPr>
        <w:pStyle w:val="31"/>
        <w:ind w:firstLine="709"/>
      </w:pPr>
      <w:r w:rsidRPr="00E35181">
        <w:t>На расчетный счет предприятия поступают выручка за проданную продукцию, ссуды банка, дебиторская задолженность (возврат долгов от наших должников), авансы всех видов, наличные деньги из кассы при оплате наличными и т.п. Это, так сказать, доходная часть расчетного счета, то есть дебет расчетных счетов. (см. приложение)</w:t>
      </w:r>
    </w:p>
    <w:p w:rsidR="00E35181" w:rsidRPr="00E35181" w:rsidRDefault="00E35181" w:rsidP="00E35181">
      <w:pPr>
        <w:pStyle w:val="31"/>
        <w:ind w:firstLine="709"/>
      </w:pPr>
      <w:r w:rsidRPr="00E35181">
        <w:t>С расчетного счета производятся все виды безналичных платежей, выдаются суммы на выплату заработной платы, на оплату командировочных и хозяйственных расходов и т.д. Выдача наличных денег производится в соответствии с заявкой предприятия – так называемым квартальным кассовым планом, который сдается в банк до начала квартала и позволяет ему спланировать выдачу наличных средств.</w:t>
      </w:r>
    </w:p>
    <w:p w:rsidR="00E35181" w:rsidRPr="00E35181" w:rsidRDefault="00E35181" w:rsidP="00E35181">
      <w:pPr>
        <w:pStyle w:val="31"/>
        <w:ind w:firstLine="709"/>
      </w:pPr>
      <w:r w:rsidRPr="00E35181">
        <w:t>Все банковские операции оформляются стандартными первичными документами.</w:t>
      </w:r>
    </w:p>
    <w:p w:rsidR="00E35181" w:rsidRPr="00E35181" w:rsidRDefault="00E35181" w:rsidP="00E35181">
      <w:pPr>
        <w:pStyle w:val="31"/>
        <w:ind w:firstLine="709"/>
      </w:pPr>
      <w:r w:rsidRPr="00E35181">
        <w:t>Платежное поручение используется для перевода (т.е. списания) указанной в его бланке суммы со счета предприятия на расчетный счет получателя платежа. Это действительно поручение банку о перечислении сумм поставщикам, финансовым органам и другим организациям.</w:t>
      </w:r>
    </w:p>
    <w:p w:rsidR="00E35181" w:rsidRPr="00E35181" w:rsidRDefault="00E35181" w:rsidP="00E35181">
      <w:pPr>
        <w:pStyle w:val="31"/>
        <w:ind w:firstLine="709"/>
      </w:pPr>
      <w:r w:rsidRPr="00E35181">
        <w:t>Бухгалтер печатает платежное поручение в нескольких экземплярах «под копирку», в нем указываются:</w:t>
      </w:r>
    </w:p>
    <w:p w:rsidR="00E35181" w:rsidRPr="00E35181" w:rsidRDefault="00E35181" w:rsidP="00E35181">
      <w:pPr>
        <w:pStyle w:val="31"/>
        <w:numPr>
          <w:ilvl w:val="0"/>
          <w:numId w:val="14"/>
        </w:numPr>
        <w:ind w:left="0" w:firstLine="709"/>
      </w:pPr>
      <w:r w:rsidRPr="00E35181">
        <w:t>Реквизиты плательщика и его банка;</w:t>
      </w:r>
    </w:p>
    <w:p w:rsidR="00E35181" w:rsidRPr="00E35181" w:rsidRDefault="00E35181" w:rsidP="00E35181">
      <w:pPr>
        <w:pStyle w:val="31"/>
        <w:numPr>
          <w:ilvl w:val="0"/>
          <w:numId w:val="14"/>
        </w:numPr>
        <w:ind w:left="0" w:firstLine="709"/>
      </w:pPr>
      <w:r w:rsidRPr="00E35181">
        <w:t>Реквизиты получателя и его банка;</w:t>
      </w:r>
    </w:p>
    <w:p w:rsidR="00E35181" w:rsidRPr="00E35181" w:rsidRDefault="00E35181" w:rsidP="00E35181">
      <w:pPr>
        <w:pStyle w:val="31"/>
        <w:numPr>
          <w:ilvl w:val="0"/>
          <w:numId w:val="14"/>
        </w:numPr>
        <w:ind w:left="0" w:firstLine="709"/>
      </w:pPr>
      <w:r w:rsidRPr="00E35181">
        <w:t>Сумма прописью и цифрами;</w:t>
      </w:r>
    </w:p>
    <w:p w:rsidR="00E35181" w:rsidRPr="00E35181" w:rsidRDefault="00E35181" w:rsidP="00E35181">
      <w:pPr>
        <w:pStyle w:val="31"/>
        <w:numPr>
          <w:ilvl w:val="0"/>
          <w:numId w:val="14"/>
        </w:numPr>
        <w:ind w:left="0" w:firstLine="709"/>
      </w:pPr>
      <w:r w:rsidRPr="00E35181">
        <w:t>Назначение платежа (за что он производится – номер договора или его формулировка).</w:t>
      </w:r>
    </w:p>
    <w:p w:rsidR="00E35181" w:rsidRPr="00E35181" w:rsidRDefault="00E35181" w:rsidP="00E35181">
      <w:pPr>
        <w:pStyle w:val="31"/>
        <w:ind w:firstLine="709"/>
      </w:pPr>
      <w:r w:rsidRPr="00E35181">
        <w:t>Форма платежного поручения является стандартной и имеет в своей расшифровке всю необходимую информацию (под каждой строкой есть подсказка о том, что нужно внести в эту строку). При этом нужно знать код своей организации по классификатору кодов и все реквизиты получателя и плательщика. (см. приложение)</w:t>
      </w:r>
    </w:p>
    <w:p w:rsidR="00E35181" w:rsidRPr="00E35181" w:rsidRDefault="00E35181" w:rsidP="00E35181">
      <w:pPr>
        <w:pStyle w:val="31"/>
        <w:ind w:firstLine="709"/>
      </w:pPr>
      <w:r w:rsidRPr="00E35181">
        <w:t>Синтетический учет операций по расчетному счету бухгалтер ведет на счете 51 «Расчетный счет».</w:t>
      </w:r>
    </w:p>
    <w:p w:rsidR="00E35181" w:rsidRPr="00E35181" w:rsidRDefault="00E35181" w:rsidP="00E35181">
      <w:pPr>
        <w:pStyle w:val="31"/>
        <w:ind w:firstLine="709"/>
      </w:pPr>
      <w:r w:rsidRPr="00E35181">
        <w:t>Это активный счет, по дебету которого отражаются остатки свободных денежных средств на начало месяца (начальное сальдо счета), поступления на счет предприятия средств от покупателей и заказчиков, полученные ссуды и наличные средства, переданные из кассы.</w:t>
      </w:r>
    </w:p>
    <w:p w:rsidR="00E35181" w:rsidRPr="00E35181" w:rsidRDefault="00E35181" w:rsidP="00E35181">
      <w:pPr>
        <w:pStyle w:val="31"/>
        <w:ind w:firstLine="709"/>
      </w:pPr>
      <w:r w:rsidRPr="00E35181">
        <w:t>По кредиту этого счета отражаются все выплаты с расчетного счета (погашение кредитов, оплата приобретений, выплата в бюджет и внебюджетные фонды и т.д.)</w:t>
      </w:r>
    </w:p>
    <w:p w:rsidR="00E35181" w:rsidRPr="00E35181" w:rsidRDefault="00E35181" w:rsidP="00E35181">
      <w:pPr>
        <w:pStyle w:val="31"/>
        <w:ind w:firstLine="709"/>
      </w:pPr>
      <w:r w:rsidRPr="00E35181">
        <w:t>Для отражения оборотов по кредиту счета 51 служит специальный учетный регистр – журнал-ордер №2. (приложение №44)</w:t>
      </w:r>
    </w:p>
    <w:p w:rsidR="00E35181" w:rsidRPr="00E35181" w:rsidRDefault="00E35181" w:rsidP="00E35181">
      <w:pPr>
        <w:pStyle w:val="31"/>
        <w:ind w:firstLine="709"/>
      </w:pPr>
      <w:r w:rsidRPr="00E35181">
        <w:t>В конце каждого месяц по счету 51 «Расчетный счет» подсчитываются итоги и записываются в Главную книгу по счету 51. (приложение №45)</w:t>
      </w:r>
    </w:p>
    <w:p w:rsidR="00E35181" w:rsidRPr="00E35181" w:rsidRDefault="00E35181" w:rsidP="00E35181">
      <w:pPr>
        <w:pStyle w:val="31"/>
        <w:ind w:firstLine="709"/>
      </w:pPr>
      <w:r w:rsidRPr="00E35181">
        <w:t>Валютные счета</w:t>
      </w:r>
    </w:p>
    <w:p w:rsidR="00E35181" w:rsidRPr="00E35181" w:rsidRDefault="00E35181" w:rsidP="00E35181">
      <w:pPr>
        <w:pStyle w:val="31"/>
        <w:ind w:firstLine="709"/>
      </w:pPr>
      <w:r w:rsidRPr="00E35181">
        <w:t>Валютный счет (англ. currency account) - это счет в банковском учреждении, принадлежащий юридическому или физическому лицу, на котором накапливаются и расходуются их средства в иностранной (конвертируемой) валюте. По средствам на валютных счетах банками начисляются проценты в тех валютах, в которых они имеют доходы от размещения средств на международном валютном рынке.</w:t>
      </w:r>
    </w:p>
    <w:p w:rsidR="00E35181" w:rsidRPr="00E35181" w:rsidRDefault="00E35181" w:rsidP="00E35181">
      <w:pPr>
        <w:pStyle w:val="31"/>
        <w:ind w:firstLine="709"/>
      </w:pPr>
      <w:r w:rsidRPr="00E35181">
        <w:t>Валютные счета предприятия ЗАО «Термотрон-Завод» открыты в банке Филиал Брянский «Юникорбанк» и Филиал «Газпромбанк» г.Брянск.</w:t>
      </w:r>
    </w:p>
    <w:p w:rsidR="00E35181" w:rsidRPr="00E35181" w:rsidRDefault="00E35181" w:rsidP="00E35181">
      <w:pPr>
        <w:pStyle w:val="31"/>
        <w:ind w:firstLine="709"/>
      </w:pPr>
      <w:r w:rsidRPr="00E35181">
        <w:t>Для открытия валютного счета клиент должен представить в коммерческий банк:</w:t>
      </w:r>
    </w:p>
    <w:p w:rsidR="00E35181" w:rsidRPr="00E35181" w:rsidRDefault="00E35181" w:rsidP="00E35181">
      <w:pPr>
        <w:pStyle w:val="31"/>
        <w:ind w:firstLine="709"/>
      </w:pPr>
      <w:r w:rsidRPr="00E35181">
        <w:t>- заявление на открытие текущего балансового валютного счета по установленной форме;</w:t>
      </w:r>
    </w:p>
    <w:p w:rsidR="00E35181" w:rsidRPr="00E35181" w:rsidRDefault="00E35181" w:rsidP="00E35181">
      <w:pPr>
        <w:pStyle w:val="31"/>
        <w:ind w:firstLine="709"/>
      </w:pPr>
      <w:r w:rsidRPr="00E35181">
        <w:t>- заявление на открытие транзитного валютного счета;</w:t>
      </w:r>
    </w:p>
    <w:p w:rsidR="00E35181" w:rsidRPr="00E35181" w:rsidRDefault="00E35181" w:rsidP="00E35181">
      <w:pPr>
        <w:pStyle w:val="31"/>
        <w:ind w:firstLine="709"/>
      </w:pPr>
      <w:r w:rsidRPr="00E35181">
        <w:t>- нотариально заверенную копию устава или положения о деятельности предприятия, учредительный договор;</w:t>
      </w:r>
    </w:p>
    <w:p w:rsidR="00E35181" w:rsidRPr="00E35181" w:rsidRDefault="00E35181" w:rsidP="00E35181">
      <w:pPr>
        <w:pStyle w:val="31"/>
        <w:ind w:firstLine="709"/>
      </w:pPr>
      <w:r w:rsidRPr="00E35181">
        <w:t>- карточку с образцами подписей и оттиском печати предприятия;</w:t>
      </w:r>
    </w:p>
    <w:p w:rsidR="00E35181" w:rsidRPr="00E35181" w:rsidRDefault="00E35181" w:rsidP="00E35181">
      <w:pPr>
        <w:pStyle w:val="31"/>
        <w:ind w:firstLine="709"/>
      </w:pPr>
      <w:r w:rsidRPr="00E35181">
        <w:t>- решение о создании или реорганизации предприятия;</w:t>
      </w:r>
    </w:p>
    <w:p w:rsidR="00E35181" w:rsidRPr="00E35181" w:rsidRDefault="00E35181" w:rsidP="00E35181">
      <w:pPr>
        <w:pStyle w:val="31"/>
        <w:ind w:firstLine="709"/>
      </w:pPr>
      <w:r w:rsidRPr="00E35181">
        <w:t>- справку из налоговой инспекции и пенсионного фонда о регистрации предприятия.</w:t>
      </w:r>
    </w:p>
    <w:p w:rsidR="00E35181" w:rsidRPr="00E35181" w:rsidRDefault="00E35181" w:rsidP="00E35181">
      <w:pPr>
        <w:pStyle w:val="31"/>
        <w:ind w:firstLine="709"/>
      </w:pPr>
      <w:r w:rsidRPr="00E35181">
        <w:t>При открытии валютного счета коммерческие банки учитывают: наличие у клиента квалифицированного финансового аппарата, подготовленного для осуществления валютных операций; законность источников поступления валютных ценностей; перспективы внешнеэкономической деятельности с точки зрения валютных поступлений. Когда клиент открывает валютный счет, банк может потребовать от клиента акт последней ревизии или бухгалтерский отчет на последнюю отчетную дату. Банк может ознакомиться с контрактами, соглашениями, подтверждающими получение клиентами валютных средств в ближайшие сроки.</w:t>
      </w:r>
    </w:p>
    <w:p w:rsidR="00E35181" w:rsidRPr="00E35181" w:rsidRDefault="00E35181" w:rsidP="00E35181">
      <w:pPr>
        <w:pStyle w:val="31"/>
        <w:ind w:firstLine="709"/>
      </w:pPr>
      <w:r w:rsidRPr="00E35181">
        <w:t>В связи с обязательной продажей части валюты российскими юридическими и физическими лицами в валютный резерв ЦБР и непосредственно на внутреннем валютном рынке каждому клиенту открывается в уполномоченном банке два параллельно существующих счета:</w:t>
      </w:r>
    </w:p>
    <w:p w:rsidR="00E35181" w:rsidRPr="00E35181" w:rsidRDefault="00E35181" w:rsidP="00E35181">
      <w:pPr>
        <w:pStyle w:val="31"/>
        <w:ind w:firstLine="709"/>
      </w:pPr>
      <w:r w:rsidRPr="00E35181">
        <w:t>- транзитный валютный счет;</w:t>
      </w:r>
    </w:p>
    <w:p w:rsidR="00E35181" w:rsidRPr="00E35181" w:rsidRDefault="00E35181" w:rsidP="00E35181">
      <w:pPr>
        <w:pStyle w:val="31"/>
        <w:ind w:firstLine="709"/>
      </w:pPr>
      <w:r w:rsidRPr="00E35181">
        <w:t>- текущий валютный счет.</w:t>
      </w:r>
    </w:p>
    <w:p w:rsidR="00E35181" w:rsidRPr="00E35181" w:rsidRDefault="00E35181" w:rsidP="00E35181">
      <w:pPr>
        <w:pStyle w:val="31"/>
        <w:ind w:firstLine="709"/>
      </w:pPr>
      <w:r w:rsidRPr="00E35181">
        <w:t>На транзитный счет зачисляются в полном объеме поступления в иностранной валюте.</w:t>
      </w:r>
    </w:p>
    <w:p w:rsidR="00E35181" w:rsidRPr="00E35181" w:rsidRDefault="00E35181" w:rsidP="00E35181">
      <w:pPr>
        <w:pStyle w:val="31"/>
        <w:ind w:firstLine="709"/>
      </w:pPr>
      <w:r w:rsidRPr="00E35181">
        <w:t>На текущем валютном счете учитываются средства, оставшиеся в распоряжении предприятия после обязательной продажи экспортной выручки.</w:t>
      </w:r>
    </w:p>
    <w:p w:rsidR="00E35181" w:rsidRPr="00E35181" w:rsidRDefault="00E35181" w:rsidP="00E35181">
      <w:pPr>
        <w:pStyle w:val="31"/>
        <w:ind w:firstLine="709"/>
      </w:pPr>
      <w:r w:rsidRPr="00E35181">
        <w:t>Текущему валютному счету в банке присваивается номер. Валюта счета определяется по желанию клиента. Наименование валюты в банке кодируется в соответствии с существовавшим ранее классификатором валют. Так, коды свободно конвертируемых валют обозначаются №001-199.</w:t>
      </w:r>
    </w:p>
    <w:p w:rsidR="00E35181" w:rsidRPr="00E35181" w:rsidRDefault="00E35181" w:rsidP="00E35181">
      <w:pPr>
        <w:pStyle w:val="31"/>
        <w:ind w:firstLine="709"/>
      </w:pPr>
      <w:r w:rsidRPr="00E35181">
        <w:t>В аналитическом учете коммерческого банка по каждому клиенту, имеющему текущий валютный счет, ведется лицевой счет. Учет по счетам ведется в двойном исчислении: в иностранной валюте и в рублях. Пересчет иностранной валюты в рубли осуществляется по курсу Центрального банка России. По мере изменения курсов иностранной валюты в рублях производится переоценка остатков валюты на счетах в банке (в рублевом исчислении). Сумма курсовых разниц относится на результаты деятельности клиентов. Извещение о списании и зачислении средств на счет клиента производится посредством дебетовых и кредитовых авизо.</w:t>
      </w:r>
    </w:p>
    <w:p w:rsidR="00E35181" w:rsidRPr="00E35181" w:rsidRDefault="00E35181" w:rsidP="00E35181">
      <w:pPr>
        <w:spacing w:line="360" w:lineRule="auto"/>
        <w:ind w:firstLine="709"/>
        <w:jc w:val="both"/>
        <w:rPr>
          <w:sz w:val="28"/>
          <w:szCs w:val="28"/>
        </w:rPr>
      </w:pPr>
      <w:r w:rsidRPr="00E35181">
        <w:rPr>
          <w:sz w:val="28"/>
          <w:szCs w:val="28"/>
        </w:rPr>
        <w:t>Поступающие средства, как правило, первоначально зачисляются на транзитный валютный счет клиента. Прямое зачисление средств на текущий валютный счет производится лишь тогда, когда из текста платежного документа следует, что обязательная продажа валюты уже осуществлена или валютные поступления освобождены по закону от такой продажи.</w:t>
      </w:r>
    </w:p>
    <w:p w:rsidR="00E35181" w:rsidRPr="00E35181" w:rsidRDefault="00E35181" w:rsidP="00E35181">
      <w:pPr>
        <w:spacing w:line="360" w:lineRule="auto"/>
        <w:ind w:firstLine="709"/>
        <w:jc w:val="both"/>
        <w:rPr>
          <w:sz w:val="28"/>
          <w:szCs w:val="28"/>
        </w:rPr>
      </w:pPr>
    </w:p>
    <w:p w:rsidR="00E35181" w:rsidRPr="00E35181" w:rsidRDefault="00E35181" w:rsidP="00E35181">
      <w:pPr>
        <w:numPr>
          <w:ilvl w:val="0"/>
          <w:numId w:val="12"/>
        </w:numPr>
        <w:shd w:val="clear" w:color="auto" w:fill="FFFFFF"/>
        <w:tabs>
          <w:tab w:val="left" w:pos="187"/>
        </w:tabs>
        <w:spacing w:line="360" w:lineRule="auto"/>
        <w:ind w:left="0" w:firstLine="709"/>
        <w:jc w:val="both"/>
        <w:rPr>
          <w:b/>
          <w:bCs/>
          <w:sz w:val="28"/>
          <w:szCs w:val="28"/>
        </w:rPr>
      </w:pPr>
      <w:r w:rsidRPr="00E35181">
        <w:rPr>
          <w:b/>
          <w:bCs/>
          <w:sz w:val="28"/>
          <w:szCs w:val="28"/>
        </w:rPr>
        <w:t>Учет осн</w:t>
      </w:r>
      <w:r w:rsidR="00E65481">
        <w:rPr>
          <w:b/>
          <w:bCs/>
          <w:sz w:val="28"/>
          <w:szCs w:val="28"/>
        </w:rPr>
        <w:t>овных средств предприятия и НМА</w:t>
      </w:r>
    </w:p>
    <w:p w:rsidR="00E65481" w:rsidRDefault="00E65481" w:rsidP="00E35181">
      <w:pPr>
        <w:shd w:val="clear" w:color="auto" w:fill="FFFFFF"/>
        <w:spacing w:line="360" w:lineRule="auto"/>
        <w:ind w:firstLine="709"/>
        <w:jc w:val="both"/>
        <w:rPr>
          <w:sz w:val="28"/>
          <w:szCs w:val="28"/>
        </w:rPr>
      </w:pP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К основным средствам предприятия ЗАО «Термотрон-Завод», относится имущество, отвечающее следующим требованиям:</w:t>
      </w:r>
    </w:p>
    <w:p w:rsidR="00E35181" w:rsidRPr="00E35181" w:rsidRDefault="00E35181" w:rsidP="00E35181">
      <w:pPr>
        <w:shd w:val="clear" w:color="auto" w:fill="FFFFFF"/>
        <w:tabs>
          <w:tab w:val="left" w:pos="187"/>
        </w:tabs>
        <w:spacing w:line="360" w:lineRule="auto"/>
        <w:ind w:firstLine="709"/>
        <w:jc w:val="both"/>
        <w:rPr>
          <w:sz w:val="28"/>
          <w:szCs w:val="28"/>
        </w:rPr>
      </w:pPr>
      <w:r w:rsidRPr="00E35181">
        <w:rPr>
          <w:sz w:val="28"/>
          <w:szCs w:val="28"/>
        </w:rPr>
        <w:t>-</w:t>
      </w:r>
      <w:r w:rsidRPr="00E35181">
        <w:rPr>
          <w:sz w:val="28"/>
          <w:szCs w:val="28"/>
        </w:rPr>
        <w:tab/>
        <w:t>имущество используется в производстве продукции, при выполнении работ или оказании услуг либо для управленческих нужд предприятия;</w:t>
      </w:r>
    </w:p>
    <w:p w:rsidR="00E35181" w:rsidRPr="00E35181" w:rsidRDefault="00E35181" w:rsidP="00E35181">
      <w:pPr>
        <w:numPr>
          <w:ilvl w:val="0"/>
          <w:numId w:val="15"/>
        </w:numPr>
        <w:shd w:val="clear" w:color="auto" w:fill="FFFFFF"/>
        <w:tabs>
          <w:tab w:val="left" w:pos="168"/>
        </w:tabs>
        <w:spacing w:line="360" w:lineRule="auto"/>
        <w:ind w:firstLine="709"/>
        <w:jc w:val="both"/>
        <w:rPr>
          <w:sz w:val="28"/>
          <w:szCs w:val="28"/>
        </w:rPr>
      </w:pPr>
      <w:r w:rsidRPr="00E35181">
        <w:rPr>
          <w:sz w:val="28"/>
          <w:szCs w:val="28"/>
        </w:rPr>
        <w:t>срок полезного использования данного имущества должен составлять 12 и более месяцев в соответствии с постановлением Правительства РФ от 01.01.2002 года № 1 «О классификации основных средств, включаемых в амортизационные группы»;</w:t>
      </w:r>
    </w:p>
    <w:p w:rsidR="00E35181" w:rsidRPr="00E35181" w:rsidRDefault="00E35181" w:rsidP="00E35181">
      <w:pPr>
        <w:numPr>
          <w:ilvl w:val="0"/>
          <w:numId w:val="15"/>
        </w:numPr>
        <w:shd w:val="clear" w:color="auto" w:fill="FFFFFF"/>
        <w:tabs>
          <w:tab w:val="left" w:pos="168"/>
        </w:tabs>
        <w:spacing w:line="360" w:lineRule="auto"/>
        <w:ind w:firstLine="709"/>
        <w:jc w:val="both"/>
        <w:rPr>
          <w:sz w:val="28"/>
          <w:szCs w:val="28"/>
        </w:rPr>
      </w:pPr>
      <w:r w:rsidRPr="00E35181">
        <w:rPr>
          <w:sz w:val="28"/>
          <w:szCs w:val="28"/>
        </w:rPr>
        <w:t>последующая перепродажа данного имущества организацией не предполагается;</w:t>
      </w:r>
    </w:p>
    <w:p w:rsidR="00E35181" w:rsidRPr="00E35181" w:rsidRDefault="00E35181" w:rsidP="00E35181">
      <w:pPr>
        <w:numPr>
          <w:ilvl w:val="0"/>
          <w:numId w:val="15"/>
        </w:numPr>
        <w:shd w:val="clear" w:color="auto" w:fill="FFFFFF"/>
        <w:tabs>
          <w:tab w:val="left" w:pos="168"/>
        </w:tabs>
        <w:spacing w:line="360" w:lineRule="auto"/>
        <w:ind w:firstLine="709"/>
        <w:jc w:val="both"/>
        <w:rPr>
          <w:sz w:val="28"/>
          <w:szCs w:val="28"/>
        </w:rPr>
      </w:pPr>
      <w:r w:rsidRPr="00E35181">
        <w:rPr>
          <w:sz w:val="28"/>
          <w:szCs w:val="28"/>
        </w:rPr>
        <w:t>основные средства принимаются к бухгалтерскому учету по первоначальной стоимости с четом фактических затрат на приобретение, сооружение и изготовление основных средств;</w:t>
      </w:r>
    </w:p>
    <w:p w:rsidR="00E35181" w:rsidRPr="00E35181" w:rsidRDefault="00E35181" w:rsidP="00E35181">
      <w:pPr>
        <w:numPr>
          <w:ilvl w:val="0"/>
          <w:numId w:val="15"/>
        </w:numPr>
        <w:shd w:val="clear" w:color="auto" w:fill="FFFFFF"/>
        <w:tabs>
          <w:tab w:val="left" w:pos="168"/>
        </w:tabs>
        <w:spacing w:line="360" w:lineRule="auto"/>
        <w:ind w:firstLine="709"/>
        <w:jc w:val="both"/>
        <w:rPr>
          <w:sz w:val="28"/>
          <w:szCs w:val="28"/>
        </w:rPr>
      </w:pPr>
      <w:r w:rsidRPr="00E35181">
        <w:rPr>
          <w:sz w:val="28"/>
          <w:szCs w:val="28"/>
        </w:rPr>
        <w:t>стоимость основных средств, в которой они приняты к бухгалтерскому учету, не подлежит изменению кроме случаев достройки, дооборудования, реконструкции, частичной ликвидации и переоценки объектов основных средств;</w:t>
      </w:r>
    </w:p>
    <w:p w:rsidR="00E35181" w:rsidRPr="00E35181" w:rsidRDefault="00E35181" w:rsidP="00E35181">
      <w:pPr>
        <w:numPr>
          <w:ilvl w:val="0"/>
          <w:numId w:val="15"/>
        </w:numPr>
        <w:shd w:val="clear" w:color="auto" w:fill="FFFFFF"/>
        <w:tabs>
          <w:tab w:val="left" w:pos="168"/>
        </w:tabs>
        <w:spacing w:line="360" w:lineRule="auto"/>
        <w:ind w:firstLine="709"/>
        <w:jc w:val="both"/>
        <w:rPr>
          <w:sz w:val="28"/>
          <w:szCs w:val="28"/>
        </w:rPr>
      </w:pPr>
      <w:r w:rsidRPr="00E35181">
        <w:rPr>
          <w:sz w:val="28"/>
          <w:szCs w:val="28"/>
        </w:rPr>
        <w:t>стоимость основных средств, погашается путем начисления амортизации линейным способом;</w:t>
      </w:r>
    </w:p>
    <w:p w:rsidR="00E35181" w:rsidRPr="00E35181" w:rsidRDefault="00E35181" w:rsidP="00E35181">
      <w:pPr>
        <w:numPr>
          <w:ilvl w:val="0"/>
          <w:numId w:val="15"/>
        </w:numPr>
        <w:shd w:val="clear" w:color="auto" w:fill="FFFFFF"/>
        <w:tabs>
          <w:tab w:val="left" w:pos="168"/>
        </w:tabs>
        <w:spacing w:line="360" w:lineRule="auto"/>
        <w:ind w:firstLine="709"/>
        <w:jc w:val="both"/>
        <w:rPr>
          <w:sz w:val="28"/>
          <w:szCs w:val="28"/>
        </w:rPr>
      </w:pPr>
      <w:r w:rsidRPr="00E35181">
        <w:rPr>
          <w:sz w:val="28"/>
          <w:szCs w:val="28"/>
        </w:rPr>
        <w:t>в случае наличия у одного объекта основных средств нескольких частей, имеющих разный срок полезного использования, замена каждой такой части при восстановлении учитывается как выбытие и приобретение самостоятельного инвентарного объекта;</w:t>
      </w:r>
    </w:p>
    <w:p w:rsidR="00E35181" w:rsidRPr="00E35181" w:rsidRDefault="00E35181" w:rsidP="00E35181">
      <w:pPr>
        <w:numPr>
          <w:ilvl w:val="0"/>
          <w:numId w:val="15"/>
        </w:numPr>
        <w:shd w:val="clear" w:color="auto" w:fill="FFFFFF"/>
        <w:tabs>
          <w:tab w:val="left" w:pos="250"/>
        </w:tabs>
        <w:spacing w:line="360" w:lineRule="auto"/>
        <w:ind w:firstLine="709"/>
        <w:jc w:val="both"/>
        <w:rPr>
          <w:sz w:val="28"/>
          <w:szCs w:val="28"/>
        </w:rPr>
      </w:pPr>
      <w:r w:rsidRPr="00E35181">
        <w:rPr>
          <w:sz w:val="28"/>
          <w:szCs w:val="28"/>
        </w:rPr>
        <w:t>восстановление объектов основных средств может осуществляться путем их ремонта, модернизации и реконструкции. Затраты на ремонт основных средств включаются в себестоимость продукции того периода, к которому они относятся. Затраты на модернизацию или реконструкцию основных средств, если в результате этого улучшаются первоначально принятые</w:t>
      </w:r>
    </w:p>
    <w:p w:rsidR="00E35181" w:rsidRPr="00E35181" w:rsidRDefault="00E35181" w:rsidP="00E35181">
      <w:pPr>
        <w:numPr>
          <w:ilvl w:val="0"/>
          <w:numId w:val="15"/>
        </w:numPr>
        <w:shd w:val="clear" w:color="auto" w:fill="FFFFFF"/>
        <w:tabs>
          <w:tab w:val="left" w:pos="250"/>
        </w:tabs>
        <w:spacing w:line="360" w:lineRule="auto"/>
        <w:ind w:firstLine="709"/>
        <w:jc w:val="both"/>
        <w:rPr>
          <w:sz w:val="28"/>
          <w:szCs w:val="28"/>
        </w:rPr>
      </w:pPr>
      <w:r w:rsidRPr="00E35181">
        <w:rPr>
          <w:sz w:val="28"/>
          <w:szCs w:val="28"/>
        </w:rPr>
        <w:t>нормативные показатели объекта основных средств (срок полезного использования, мощность, качество применения), увеличивают первоначальную стоимость такого объекта.</w:t>
      </w:r>
    </w:p>
    <w:p w:rsidR="00E35181" w:rsidRPr="00E35181" w:rsidRDefault="00E35181" w:rsidP="00E35181">
      <w:pPr>
        <w:numPr>
          <w:ilvl w:val="0"/>
          <w:numId w:val="16"/>
        </w:numPr>
        <w:shd w:val="clear" w:color="auto" w:fill="FFFFFF"/>
        <w:tabs>
          <w:tab w:val="left" w:pos="187"/>
        </w:tabs>
        <w:spacing w:line="360" w:lineRule="auto"/>
        <w:ind w:firstLine="709"/>
        <w:jc w:val="both"/>
        <w:rPr>
          <w:sz w:val="28"/>
          <w:szCs w:val="28"/>
        </w:rPr>
      </w:pPr>
      <w:r w:rsidRPr="00E35181">
        <w:rPr>
          <w:sz w:val="28"/>
          <w:szCs w:val="28"/>
        </w:rPr>
        <w:t>активы, в отношении которых выполняются условия, предусмотренные в пункте 4 ПБУ 6/01 и стоимостью не более 20000 рублей за единицу, отражаются в бухгалтерском учете и бухгалтерской отчетности в составе материально-производственных запасов. В целях обеспечения сохранности этих объектов в производстве или при эксплуатации в организации организован надлежащий контроль за их движением, в количественном выражении учитываются до полного списания актом на выбытие.</w:t>
      </w:r>
    </w:p>
    <w:p w:rsidR="00E35181" w:rsidRPr="00E35181" w:rsidRDefault="00E35181" w:rsidP="00E35181">
      <w:pPr>
        <w:shd w:val="clear" w:color="auto" w:fill="FFFFFF"/>
        <w:tabs>
          <w:tab w:val="left" w:pos="187"/>
        </w:tabs>
        <w:spacing w:line="360" w:lineRule="auto"/>
        <w:ind w:firstLine="709"/>
        <w:jc w:val="both"/>
        <w:rPr>
          <w:sz w:val="28"/>
          <w:szCs w:val="28"/>
        </w:rPr>
      </w:pPr>
      <w:r w:rsidRPr="00E35181">
        <w:rPr>
          <w:sz w:val="28"/>
          <w:szCs w:val="28"/>
        </w:rPr>
        <w:t>Инвестиционным активом признается объект основного средства, подготовка которого к предполагаемому использованию требует более шести месяцев установки, достройки и монтажа. Для осуществления уставной деятельности на балансе предприятия ЗАО «Термотрон- Завод» имеются: здания, транспорт, оборудование, и т.д. На конец 2008года балансовая стоимость основных средств составила – 156514 тысяч рублей, а на конец 2009 – 151926 тысяч рублей.</w:t>
      </w:r>
    </w:p>
    <w:p w:rsidR="00E35181" w:rsidRPr="00E35181" w:rsidRDefault="00E35181" w:rsidP="00E35181">
      <w:pPr>
        <w:spacing w:line="360" w:lineRule="auto"/>
        <w:ind w:firstLine="709"/>
        <w:jc w:val="both"/>
        <w:rPr>
          <w:sz w:val="28"/>
          <w:szCs w:val="28"/>
        </w:rPr>
      </w:pPr>
      <w:r w:rsidRPr="00E35181">
        <w:rPr>
          <w:sz w:val="28"/>
          <w:szCs w:val="28"/>
        </w:rPr>
        <w:t>На протяжении длительного периода использования, основные средства поступают в организацию и передаются в эксплуатацию, изнашиваются в результате эксплуатации, подвергаются ремонту, в результате которого восстанавливаются их физические качества, перемещаются внутри организации, выбывают из нее, вследствие ветхости или нецелесообразности дальнейшего использования реализуются, передаются безвозмездно и т.п.</w:t>
      </w:r>
    </w:p>
    <w:p w:rsidR="00E35181" w:rsidRPr="00E35181" w:rsidRDefault="00E35181" w:rsidP="00E35181">
      <w:pPr>
        <w:spacing w:line="360" w:lineRule="auto"/>
        <w:ind w:firstLine="709"/>
        <w:jc w:val="both"/>
        <w:rPr>
          <w:sz w:val="28"/>
          <w:szCs w:val="28"/>
        </w:rPr>
      </w:pPr>
      <w:r w:rsidRPr="00E35181">
        <w:rPr>
          <w:sz w:val="28"/>
          <w:szCs w:val="28"/>
        </w:rPr>
        <w:t>Основные средства предприятия ЗАО «Термотрон- Завод» разнообразны по составу и назначению. К основным средствам относят:</w:t>
      </w:r>
    </w:p>
    <w:p w:rsidR="00E35181" w:rsidRPr="00E35181" w:rsidRDefault="00E35181" w:rsidP="00E35181">
      <w:pPr>
        <w:pStyle w:val="a8"/>
        <w:widowControl w:val="0"/>
        <w:numPr>
          <w:ilvl w:val="0"/>
          <w:numId w:val="19"/>
        </w:numPr>
        <w:spacing w:line="360" w:lineRule="auto"/>
        <w:ind w:left="0" w:firstLine="709"/>
        <w:jc w:val="both"/>
        <w:rPr>
          <w:szCs w:val="28"/>
        </w:rPr>
      </w:pPr>
      <w:r w:rsidRPr="00E35181">
        <w:rPr>
          <w:szCs w:val="28"/>
        </w:rPr>
        <w:t>Здания (цех основного производства, административный корпус);</w:t>
      </w:r>
    </w:p>
    <w:p w:rsidR="00E35181" w:rsidRPr="00E35181" w:rsidRDefault="00E35181" w:rsidP="00E35181">
      <w:pPr>
        <w:pStyle w:val="a8"/>
        <w:widowControl w:val="0"/>
        <w:numPr>
          <w:ilvl w:val="0"/>
          <w:numId w:val="19"/>
        </w:numPr>
        <w:spacing w:line="360" w:lineRule="auto"/>
        <w:ind w:left="0" w:firstLine="709"/>
        <w:jc w:val="both"/>
        <w:rPr>
          <w:szCs w:val="28"/>
        </w:rPr>
      </w:pPr>
      <w:r w:rsidRPr="00E35181">
        <w:rPr>
          <w:szCs w:val="28"/>
        </w:rPr>
        <w:t>Сооружения (гаражи);</w:t>
      </w:r>
    </w:p>
    <w:p w:rsidR="00E35181" w:rsidRPr="00E35181" w:rsidRDefault="00E35181" w:rsidP="00E35181">
      <w:pPr>
        <w:pStyle w:val="a8"/>
        <w:widowControl w:val="0"/>
        <w:numPr>
          <w:ilvl w:val="0"/>
          <w:numId w:val="19"/>
        </w:numPr>
        <w:spacing w:line="360" w:lineRule="auto"/>
        <w:ind w:left="0" w:firstLine="709"/>
        <w:jc w:val="both"/>
        <w:rPr>
          <w:szCs w:val="28"/>
        </w:rPr>
      </w:pPr>
      <w:r w:rsidRPr="00E35181">
        <w:rPr>
          <w:szCs w:val="28"/>
        </w:rPr>
        <w:t>Машины, оборудование;</w:t>
      </w:r>
    </w:p>
    <w:p w:rsidR="00E35181" w:rsidRPr="00E35181" w:rsidRDefault="00E35181" w:rsidP="00E35181">
      <w:pPr>
        <w:pStyle w:val="a8"/>
        <w:widowControl w:val="0"/>
        <w:numPr>
          <w:ilvl w:val="0"/>
          <w:numId w:val="19"/>
        </w:numPr>
        <w:spacing w:line="360" w:lineRule="auto"/>
        <w:ind w:left="0" w:firstLine="709"/>
        <w:jc w:val="both"/>
        <w:rPr>
          <w:szCs w:val="28"/>
        </w:rPr>
      </w:pPr>
      <w:r w:rsidRPr="00E35181">
        <w:rPr>
          <w:szCs w:val="28"/>
        </w:rPr>
        <w:t>Транспортные средства;</w:t>
      </w:r>
    </w:p>
    <w:p w:rsidR="00E35181" w:rsidRPr="00E35181" w:rsidRDefault="00E35181" w:rsidP="00E35181">
      <w:pPr>
        <w:pStyle w:val="a8"/>
        <w:widowControl w:val="0"/>
        <w:numPr>
          <w:ilvl w:val="0"/>
          <w:numId w:val="19"/>
        </w:numPr>
        <w:spacing w:line="360" w:lineRule="auto"/>
        <w:ind w:left="0" w:firstLine="709"/>
        <w:jc w:val="both"/>
        <w:rPr>
          <w:szCs w:val="28"/>
        </w:rPr>
      </w:pPr>
      <w:r w:rsidRPr="00E35181">
        <w:rPr>
          <w:szCs w:val="28"/>
        </w:rPr>
        <w:t>Инструменты;</w:t>
      </w:r>
    </w:p>
    <w:p w:rsidR="00E35181" w:rsidRPr="00E35181" w:rsidRDefault="00E35181" w:rsidP="00E35181">
      <w:pPr>
        <w:pStyle w:val="a8"/>
        <w:widowControl w:val="0"/>
        <w:numPr>
          <w:ilvl w:val="0"/>
          <w:numId w:val="19"/>
        </w:numPr>
        <w:spacing w:line="360" w:lineRule="auto"/>
        <w:ind w:left="0" w:firstLine="709"/>
        <w:jc w:val="both"/>
        <w:rPr>
          <w:szCs w:val="28"/>
        </w:rPr>
      </w:pPr>
      <w:r w:rsidRPr="00E35181">
        <w:rPr>
          <w:szCs w:val="28"/>
        </w:rPr>
        <w:t>Производственный и хозяйственный инвентарь.</w:t>
      </w:r>
    </w:p>
    <w:p w:rsidR="00E35181" w:rsidRPr="00E35181" w:rsidRDefault="00E35181" w:rsidP="00E35181">
      <w:pPr>
        <w:spacing w:line="360" w:lineRule="auto"/>
        <w:ind w:firstLine="709"/>
        <w:jc w:val="both"/>
        <w:rPr>
          <w:sz w:val="28"/>
          <w:szCs w:val="28"/>
        </w:rPr>
      </w:pPr>
      <w:r w:rsidRPr="00E35181">
        <w:rPr>
          <w:sz w:val="28"/>
          <w:szCs w:val="28"/>
        </w:rPr>
        <w:t>С целью систематизации и учета необходима классификация их по видам, назначению или характеру участия в процессе производства продукции, работ, услуг. Типовая классификация основных средств РФ по их видам установлена Госкомстатом РФ.</w:t>
      </w:r>
    </w:p>
    <w:p w:rsidR="00E35181" w:rsidRPr="00E35181" w:rsidRDefault="00E35181" w:rsidP="00E35181">
      <w:pPr>
        <w:spacing w:line="360" w:lineRule="auto"/>
        <w:ind w:firstLine="709"/>
        <w:jc w:val="both"/>
        <w:rPr>
          <w:sz w:val="28"/>
          <w:szCs w:val="28"/>
        </w:rPr>
      </w:pPr>
      <w:r w:rsidRPr="00E35181">
        <w:rPr>
          <w:sz w:val="28"/>
          <w:szCs w:val="28"/>
        </w:rPr>
        <w:t>Необходимое условие правильного учета основных средств – единый принцип их оценки. Различают три оценки основных средств: первоначальную, восстановительную и остаточную.</w:t>
      </w:r>
    </w:p>
    <w:p w:rsidR="00E35181" w:rsidRPr="00E35181" w:rsidRDefault="00E35181" w:rsidP="00E35181">
      <w:pPr>
        <w:spacing w:line="360" w:lineRule="auto"/>
        <w:ind w:firstLine="709"/>
        <w:jc w:val="both"/>
        <w:rPr>
          <w:sz w:val="28"/>
          <w:szCs w:val="28"/>
        </w:rPr>
      </w:pPr>
      <w:r w:rsidRPr="00E35181">
        <w:rPr>
          <w:sz w:val="28"/>
          <w:szCs w:val="28"/>
        </w:rPr>
        <w:t>Первоначальная стоимость складывается к моменту вступления объекта в эксплуатацию. По первоначальной стоимости объект учитывается в течении периода нахождения в организации в составе основных средств на синтетическом счете 01 «Основные средства».</w:t>
      </w:r>
    </w:p>
    <w:p w:rsidR="00E35181" w:rsidRPr="00E35181" w:rsidRDefault="00E35181" w:rsidP="00E35181">
      <w:pPr>
        <w:spacing w:line="360" w:lineRule="auto"/>
        <w:ind w:firstLine="709"/>
        <w:jc w:val="both"/>
        <w:rPr>
          <w:sz w:val="28"/>
          <w:szCs w:val="28"/>
        </w:rPr>
      </w:pPr>
      <w:r w:rsidRPr="00E35181">
        <w:rPr>
          <w:sz w:val="28"/>
          <w:szCs w:val="28"/>
        </w:rPr>
        <w:t>Восстановительную стоимость объекты основных средств получают в момент их переоценки, объявленной решением Правительства РФ. В результате переоценки, объявленной Правительством РФ (как уже говорилось ранее), первоначальная стоимость заменяется восстановительной с отражением на счете 01 «Основные средства».</w:t>
      </w:r>
    </w:p>
    <w:p w:rsidR="00E35181" w:rsidRPr="00E35181" w:rsidRDefault="00E35181" w:rsidP="00E35181">
      <w:pPr>
        <w:spacing w:line="360" w:lineRule="auto"/>
        <w:ind w:firstLine="709"/>
        <w:jc w:val="both"/>
        <w:rPr>
          <w:sz w:val="28"/>
          <w:szCs w:val="28"/>
        </w:rPr>
      </w:pPr>
      <w:r w:rsidRPr="00E35181">
        <w:rPr>
          <w:sz w:val="28"/>
          <w:szCs w:val="28"/>
        </w:rPr>
        <w:t>Остаточная стоимость представляет собой разницу между первоначальной (восстановительной) стоимостью объекта и суммой начисленного износа по нему. Таким образом, рассчитывается показатель статьи актива баланса «Основные средства».</w:t>
      </w:r>
    </w:p>
    <w:p w:rsidR="00E35181" w:rsidRPr="00E35181" w:rsidRDefault="00E35181" w:rsidP="00E35181">
      <w:pPr>
        <w:spacing w:line="360" w:lineRule="auto"/>
        <w:ind w:firstLine="709"/>
        <w:jc w:val="both"/>
        <w:rPr>
          <w:sz w:val="28"/>
          <w:szCs w:val="28"/>
        </w:rPr>
      </w:pPr>
      <w:r w:rsidRPr="00E35181">
        <w:rPr>
          <w:sz w:val="28"/>
          <w:szCs w:val="28"/>
        </w:rPr>
        <w:t>Для обеспечения контроля за сохранностью основных средств, каждому инвентарному объекту присваивается соответствующий номер.</w:t>
      </w:r>
    </w:p>
    <w:p w:rsidR="00E35181" w:rsidRPr="00E35181" w:rsidRDefault="00E35181" w:rsidP="00E35181">
      <w:pPr>
        <w:shd w:val="clear" w:color="auto" w:fill="FFFFFF"/>
        <w:tabs>
          <w:tab w:val="left" w:pos="0"/>
        </w:tabs>
        <w:spacing w:line="360" w:lineRule="auto"/>
        <w:ind w:firstLine="709"/>
        <w:jc w:val="both"/>
        <w:rPr>
          <w:sz w:val="28"/>
          <w:szCs w:val="28"/>
        </w:rPr>
      </w:pPr>
      <w:r w:rsidRPr="00E35181">
        <w:rPr>
          <w:sz w:val="28"/>
          <w:szCs w:val="28"/>
        </w:rPr>
        <w:t>Единицей учета основных средств является отдельный инвентарный</w:t>
      </w:r>
      <w:r w:rsidRPr="00E35181">
        <w:rPr>
          <w:sz w:val="28"/>
          <w:szCs w:val="28"/>
        </w:rPr>
        <w:br/>
        <w:t>объект, под которым понимают законченное устройство, предмет или</w:t>
      </w:r>
      <w:r w:rsidRPr="00E35181">
        <w:rPr>
          <w:sz w:val="28"/>
          <w:szCs w:val="28"/>
        </w:rPr>
        <w:br/>
        <w:t>комплекс предметов со всеми приспособлениями и принадлежностями,</w:t>
      </w:r>
      <w:r w:rsidRPr="00E35181">
        <w:rPr>
          <w:sz w:val="28"/>
          <w:szCs w:val="28"/>
        </w:rPr>
        <w:br/>
        <w:t>выполняющими вместе одну функцию.</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Каждому инвентарному объекту присваивают определенный инвентарный номер, который сохраняется за данным объектом на все время его нахождения в эксплуатации, запасе или консервации.</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Инвентарный номер прикрепляется или обозначается на учитываемом предмете и обязательно указывается в документах, связанных с движением</w:t>
      </w:r>
      <w:r w:rsidRPr="00E35181">
        <w:rPr>
          <w:sz w:val="28"/>
          <w:szCs w:val="28"/>
        </w:rPr>
        <w:br/>
        <w:t>основных средств.</w:t>
      </w:r>
    </w:p>
    <w:p w:rsidR="00E35181" w:rsidRPr="00E35181" w:rsidRDefault="00E35181" w:rsidP="00E35181">
      <w:pPr>
        <w:shd w:val="clear" w:color="auto" w:fill="FFFFFF"/>
        <w:tabs>
          <w:tab w:val="left" w:pos="-2268"/>
        </w:tabs>
        <w:spacing w:line="360" w:lineRule="auto"/>
        <w:ind w:firstLine="709"/>
        <w:jc w:val="both"/>
        <w:rPr>
          <w:sz w:val="28"/>
          <w:szCs w:val="28"/>
        </w:rPr>
      </w:pPr>
      <w:r w:rsidRPr="00E35181">
        <w:rPr>
          <w:sz w:val="28"/>
          <w:szCs w:val="28"/>
        </w:rPr>
        <w:t>Движение основных средств связано с осуществлением хозяйственных операций по поступлению, внутреннему перемещению и выбытию основных средств. Указанные операции оформляют типовыми формами первичной учетной документации.</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Операциями по поступлению основных средств являются ввод их в действие в результате осуществления капитальных вложений, безвозмездное поступление основных средств, аренда, лизинг, оприходование неучтенных ранее основных средств, выявленных при инвентаризации, внутреннее перемещение.</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 xml:space="preserve">Поступающие основные средства принимает комиссия, назначаемая руководителем организации. Для оформления приемки комиссия составляет в одном экземпляре акт (накладная) приемки-передачи основных средств (ф. № ОС-1) на каждый объект в отдельности (приложение №14, №15). Общий акт на несколько объектов можно составлять лишь в том случае, если объекты однотипны, имеют одинаковую стоимость и приняты одновременно под ответственность одного и того же лица. Так на ЗАО «Термотрон- Завод» был составлен акт о приемке-передаче парогенератора </w:t>
      </w:r>
      <w:r w:rsidRPr="00E35181">
        <w:rPr>
          <w:sz w:val="28"/>
          <w:szCs w:val="28"/>
          <w:lang w:val="en-GB"/>
        </w:rPr>
        <w:t>HELO</w:t>
      </w:r>
      <w:r w:rsidRPr="00E35181">
        <w:rPr>
          <w:sz w:val="28"/>
          <w:szCs w:val="28"/>
        </w:rPr>
        <w:t xml:space="preserve"> </w:t>
      </w:r>
      <w:r w:rsidRPr="00E35181">
        <w:rPr>
          <w:sz w:val="28"/>
          <w:szCs w:val="28"/>
          <w:lang w:val="en-GB"/>
        </w:rPr>
        <w:t>HSX</w:t>
      </w:r>
      <w:r w:rsidRPr="00E35181">
        <w:rPr>
          <w:sz w:val="28"/>
          <w:szCs w:val="28"/>
        </w:rPr>
        <w:t xml:space="preserve"> 120 </w:t>
      </w:r>
      <w:r w:rsidRPr="00E35181">
        <w:rPr>
          <w:sz w:val="28"/>
          <w:szCs w:val="28"/>
          <w:lang w:val="en-GB"/>
        </w:rPr>
        <w:t>CD</w:t>
      </w:r>
      <w:r w:rsidRPr="00E35181">
        <w:rPr>
          <w:sz w:val="28"/>
          <w:szCs w:val="28"/>
        </w:rPr>
        <w:t xml:space="preserve"> (см. приложение)</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В актах указывают наименование объекта, год постройки или выпуска заводом, краткую характеристику объекта, первоначальную стоимость, присвоенный объекту инвентарный номер, место использования объекта и другие сведения, необходимые для аналитического учета основных средств.</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После оформления акт приемки-передачи основных средств передают в бухгалтерию предприятия. К акту прилагают техническую документацию, относящуюся к данному объекту (паспорт, чертежи и др.).</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Поступившее оборудование оформляется актом о приемке оборудования (ф. ОС-14), а сдача его в монтаж — актом о приемке-передаче оборудования в монтаж (ф. ОС-15) (приложение №16). На ЗАО «Термотрон- Завод» был составлен акт о приемке-передаче оборудования в монтаж на Станок ИС – 0,32 (б/у) (см. приложение). Выявленные дефекты в оборудовании отражаются в акте о выявленных дефектах в оборудовании (Ф.ОС-16).</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На основании этих документов бухгалтерия производит соответствующие записи в инвентарные карточки основных средств после чего техническую документацию передают в технический или другой отделы предприятия.</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Акт утверждает руководитель организации. При передаче основных средств другой организации акт составляют в двух экземплярах — для сдающей и принимающей основные средства организации.</w:t>
      </w:r>
    </w:p>
    <w:p w:rsidR="00E35181" w:rsidRPr="00E35181" w:rsidRDefault="00E35181" w:rsidP="00E35181">
      <w:pPr>
        <w:shd w:val="clear" w:color="auto" w:fill="FFFFFF"/>
        <w:tabs>
          <w:tab w:val="left" w:pos="2549"/>
        </w:tabs>
        <w:spacing w:line="360" w:lineRule="auto"/>
        <w:ind w:firstLine="709"/>
        <w:jc w:val="both"/>
        <w:rPr>
          <w:sz w:val="28"/>
          <w:szCs w:val="28"/>
        </w:rPr>
      </w:pPr>
      <w:r w:rsidRPr="00E35181">
        <w:rPr>
          <w:sz w:val="28"/>
          <w:szCs w:val="28"/>
        </w:rPr>
        <w:t>Приемку законченных работ по достройке и дооборудованию объекта, производимых в порядке капитальных вложений, оформляют актом приемки-сдачи отремонтированных, реконструированных и модернизированных объектов (ф. № ОС-3). В акте указывают изменение в технической характеристике и первоначальной стоимости объекта, вызванное реконструкцией и модернизацией. Акт подписывают работник цеха (отдела), уполномоченный на приемку основных средств, и представитель цеха (предприятия), производящего реконструкцию и модернизацию, и сдают его в бухгалтерию предприятия, которая производит соответствующие записи в инвентарной карточке по учету основных средств. Если ремонт, реконструкцию и модернизацию осуществляет сторонняя организация, то акт составляют в двух экземплярах (по экземпляру для обеих сторон).</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Внутреннее перемещение основных средств из одного цеха в другой, а также их передачу из запаса (со склада) в эксплуатацию оформляют накладной на внутреннее перемещение основных средств (ф. № ОС-2). Она должна содержась фамилии, имена, отчества и должности сдатчика и получателя; основание для перемещения основных средств; название, инвентарный номер и краткую характеристику технического состояния объекта; подписи сдатчика и получателя и некоторые другие данные. Накладную выписывает в двух экземплярах работник цеха (отдела)-сдатчика. Первый экземпляр передают в бухгалтерию для записи в инвентарной карточке, а второй остается у сдатчика для отметки о выбытии соответствующего объекта в инвентарном списке основных средств.</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В актах о ликвидации основных средств указывают техническое состояние и причину ликвидации объекта, первоначальную стоимость, сумму износа, затраты по ликвидации, стоимость материальных,</w:t>
      </w:r>
      <w:r w:rsidR="00E65481">
        <w:rPr>
          <w:sz w:val="28"/>
          <w:szCs w:val="28"/>
        </w:rPr>
        <w:t xml:space="preserve"> </w:t>
      </w:r>
      <w:r w:rsidRPr="00E35181">
        <w:rPr>
          <w:sz w:val="28"/>
          <w:szCs w:val="28"/>
        </w:rPr>
        <w:t>полученных от ликвидации объекта (выручки от ликвидации), результат от ликвидации, превышение выручки над расходами по ликвидации или расходов над суммой выручки.</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Основным регистром аналитического учета основных средств являются инвентарные карточки учета основных средств (ф. ОС-6). Оборотная сторона инвентарной карточки предназначена для краткой индивидуальной характеристики. На лицевой стороне инвентарных карточек указывают наименование и инвентарный номер объекта, год выпуска, дату и номер акта о приемке, местонахождение, полную стоимость, нормы износа, шифр затрат (для отнесения сумм износа), сумму износа на дату приемки или переоценки объекта. Впоследствии в карточке отмечают дату и стоимость каждого капитального ремонта, внутреннее перемещение объекта и причину выбытия.</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В организациях, имеющих небольшое количество основных средств, по объектный учет может быть организован в инвентарной книге учета основных средств (ф. № ОС-11). Записи в книге производят по классификационным группам (видам) основных средств и по местам их нахождения.</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Инвентарные карточки (книги) заполняют на основе первичных документов (актов приемки-передачи, технических паспортов и др.), которые передают затем под расписку в соответствующий отдел предприятия.</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Синтетический учет наличия и движения основных средств, принадлежащих предприятию на правах собственности, осуществляется на следующих счетах:</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01 «Основные средства» (активный);</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02 «Амортизация основных средств» (пассивный);</w:t>
      </w:r>
    </w:p>
    <w:p w:rsidR="00E35181" w:rsidRPr="00E35181" w:rsidRDefault="00E35181" w:rsidP="00E35181">
      <w:pPr>
        <w:pStyle w:val="3"/>
        <w:spacing w:before="0"/>
        <w:ind w:firstLine="709"/>
        <w:jc w:val="both"/>
        <w:rPr>
          <w:color w:val="auto"/>
          <w:spacing w:val="0"/>
          <w:w w:val="100"/>
        </w:rPr>
      </w:pPr>
      <w:r w:rsidRPr="00E35181">
        <w:rPr>
          <w:color w:val="auto"/>
          <w:spacing w:val="0"/>
          <w:w w:val="100"/>
        </w:rPr>
        <w:t>Учет нематериальных активов</w:t>
      </w:r>
    </w:p>
    <w:p w:rsidR="00E35181" w:rsidRPr="00E35181" w:rsidRDefault="00E35181" w:rsidP="00E35181">
      <w:pPr>
        <w:shd w:val="clear" w:color="auto" w:fill="FFFFFF"/>
        <w:tabs>
          <w:tab w:val="left" w:pos="182"/>
        </w:tabs>
        <w:spacing w:line="360" w:lineRule="auto"/>
        <w:ind w:firstLine="709"/>
        <w:jc w:val="both"/>
        <w:rPr>
          <w:sz w:val="28"/>
          <w:szCs w:val="28"/>
        </w:rPr>
      </w:pPr>
      <w:r w:rsidRPr="00E35181">
        <w:rPr>
          <w:sz w:val="28"/>
          <w:szCs w:val="28"/>
        </w:rPr>
        <w:t>-</w:t>
      </w:r>
      <w:r w:rsidRPr="00E35181">
        <w:rPr>
          <w:sz w:val="28"/>
          <w:szCs w:val="28"/>
        </w:rPr>
        <w:tab/>
        <w:t>к нематериальным активам отнесены права патентообладателя на изобретения, авторские права на программы для ЭВМ и базы данных, права владельца на товарный знак, деловая репутация организации;</w:t>
      </w:r>
    </w:p>
    <w:p w:rsidR="00E35181" w:rsidRPr="00E35181" w:rsidRDefault="00E35181" w:rsidP="00E35181">
      <w:pPr>
        <w:shd w:val="clear" w:color="auto" w:fill="FFFFFF"/>
        <w:tabs>
          <w:tab w:val="left" w:pos="245"/>
        </w:tabs>
        <w:spacing w:line="360" w:lineRule="auto"/>
        <w:ind w:firstLine="709"/>
        <w:jc w:val="both"/>
        <w:rPr>
          <w:sz w:val="28"/>
          <w:szCs w:val="28"/>
        </w:rPr>
      </w:pPr>
      <w:r w:rsidRPr="00E35181">
        <w:rPr>
          <w:sz w:val="28"/>
          <w:szCs w:val="28"/>
        </w:rPr>
        <w:t>-</w:t>
      </w:r>
      <w:r w:rsidRPr="00E35181">
        <w:rPr>
          <w:sz w:val="28"/>
          <w:szCs w:val="28"/>
        </w:rPr>
        <w:tab/>
        <w:t>нематериальные активы принимаются к бухгалтерскому учету по первоначальной стоимости, которая определяется как сумма фактических расходов на их приобретение;</w:t>
      </w:r>
    </w:p>
    <w:p w:rsidR="00E35181" w:rsidRPr="00E35181" w:rsidRDefault="00E35181" w:rsidP="00E35181">
      <w:pPr>
        <w:shd w:val="clear" w:color="auto" w:fill="FFFFFF"/>
        <w:tabs>
          <w:tab w:val="left" w:pos="182"/>
        </w:tabs>
        <w:spacing w:line="360" w:lineRule="auto"/>
        <w:ind w:firstLine="709"/>
        <w:jc w:val="both"/>
        <w:rPr>
          <w:sz w:val="28"/>
          <w:szCs w:val="28"/>
        </w:rPr>
      </w:pPr>
      <w:r w:rsidRPr="00E35181">
        <w:rPr>
          <w:sz w:val="28"/>
          <w:szCs w:val="28"/>
        </w:rPr>
        <w:t>-</w:t>
      </w:r>
      <w:r w:rsidRPr="00E35181">
        <w:rPr>
          <w:sz w:val="28"/>
          <w:szCs w:val="28"/>
        </w:rPr>
        <w:tab/>
        <w:t>стоимость нематериальных активов погашается посредством амортизации линейным способом. При этом срок полезного использования нематериальных активов определяется организацией самостоятельно. Если срок полезного использования определить невозможно, нормы амортизационных отчислений устанавливаются в расчете на двадцать лет (но не более срока деятельности организации).</w:t>
      </w:r>
    </w:p>
    <w:p w:rsidR="00E35181" w:rsidRPr="00E35181" w:rsidRDefault="00E35181" w:rsidP="00E35181">
      <w:pPr>
        <w:pStyle w:val="31"/>
        <w:ind w:firstLine="709"/>
      </w:pPr>
      <w:r w:rsidRPr="00E35181">
        <w:t>К основным средствам относятся объекты, стоимость не менее 50-кратного размера месячной минимальной оплаты труда (размер заработной платы, устанавливаемый Правительством РФ) и сроком службы не менее 1 года.</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Согласно ПБУ 14/2007 "Учет нематериальных активов" объекты признаются нематериальными активами, если выполняются следующие критерии признания:</w:t>
      </w:r>
    </w:p>
    <w:p w:rsidR="00E35181" w:rsidRPr="00E35181" w:rsidRDefault="00E35181" w:rsidP="00E35181">
      <w:pPr>
        <w:numPr>
          <w:ilvl w:val="0"/>
          <w:numId w:val="18"/>
        </w:numPr>
        <w:shd w:val="clear" w:color="auto" w:fill="FFFFFF"/>
        <w:spacing w:line="360" w:lineRule="auto"/>
        <w:ind w:left="0" w:firstLine="709"/>
        <w:jc w:val="both"/>
        <w:rPr>
          <w:sz w:val="28"/>
          <w:szCs w:val="28"/>
        </w:rPr>
      </w:pPr>
      <w:r w:rsidRPr="00E35181">
        <w:rPr>
          <w:sz w:val="28"/>
          <w:szCs w:val="28"/>
        </w:rPr>
        <w:t>объект способен приносить организации экономические выгоды в будущем (т.е.объект предназначен для использования в производстве продукции, при выполнении работ или оказании услуг, для управленческих нужд организации);</w:t>
      </w:r>
    </w:p>
    <w:p w:rsidR="00E35181" w:rsidRPr="00E35181" w:rsidRDefault="00E35181" w:rsidP="00E35181">
      <w:pPr>
        <w:numPr>
          <w:ilvl w:val="0"/>
          <w:numId w:val="18"/>
        </w:numPr>
        <w:shd w:val="clear" w:color="auto" w:fill="FFFFFF"/>
        <w:spacing w:line="360" w:lineRule="auto"/>
        <w:ind w:left="0" w:firstLine="709"/>
        <w:jc w:val="both"/>
        <w:rPr>
          <w:sz w:val="28"/>
          <w:szCs w:val="28"/>
        </w:rPr>
      </w:pPr>
      <w:r w:rsidRPr="00E35181">
        <w:rPr>
          <w:sz w:val="28"/>
          <w:szCs w:val="28"/>
        </w:rPr>
        <w:t>организация имеет право на получение экономических выгод, которые данный объект способен приносить в будущем (т.е. организация имеет документы, подтверждающие существование актива и права организации на него), а также существует контроль над объектом (имеются ограничения доступа иных лиц к экономическим выгодам);</w:t>
      </w:r>
    </w:p>
    <w:p w:rsidR="00E35181" w:rsidRPr="00E35181" w:rsidRDefault="00E35181" w:rsidP="00E35181">
      <w:pPr>
        <w:numPr>
          <w:ilvl w:val="0"/>
          <w:numId w:val="18"/>
        </w:numPr>
        <w:shd w:val="clear" w:color="auto" w:fill="FFFFFF"/>
        <w:spacing w:line="360" w:lineRule="auto"/>
        <w:ind w:left="0" w:firstLine="709"/>
        <w:jc w:val="both"/>
        <w:rPr>
          <w:sz w:val="28"/>
          <w:szCs w:val="28"/>
        </w:rPr>
      </w:pPr>
      <w:r w:rsidRPr="00E35181">
        <w:rPr>
          <w:sz w:val="28"/>
          <w:szCs w:val="28"/>
        </w:rPr>
        <w:t>возможность выделения или отделения (идентификации) объекта от других активов;</w:t>
      </w:r>
    </w:p>
    <w:p w:rsidR="00E35181" w:rsidRPr="00E35181" w:rsidRDefault="00E35181" w:rsidP="00E35181">
      <w:pPr>
        <w:numPr>
          <w:ilvl w:val="0"/>
          <w:numId w:val="18"/>
        </w:numPr>
        <w:shd w:val="clear" w:color="auto" w:fill="FFFFFF"/>
        <w:spacing w:line="360" w:lineRule="auto"/>
        <w:ind w:left="0" w:firstLine="709"/>
        <w:jc w:val="both"/>
        <w:rPr>
          <w:sz w:val="28"/>
          <w:szCs w:val="28"/>
        </w:rPr>
      </w:pPr>
      <w:r w:rsidRPr="00E35181">
        <w:rPr>
          <w:sz w:val="28"/>
          <w:szCs w:val="28"/>
        </w:rPr>
        <w:t>объект предназначен для использования в течение длительного времени (более 12 мес. или обычного операционного цикла)</w:t>
      </w:r>
    </w:p>
    <w:p w:rsidR="00E35181" w:rsidRPr="00E35181" w:rsidRDefault="00E35181" w:rsidP="00E35181">
      <w:pPr>
        <w:numPr>
          <w:ilvl w:val="0"/>
          <w:numId w:val="18"/>
        </w:numPr>
        <w:shd w:val="clear" w:color="auto" w:fill="FFFFFF"/>
        <w:spacing w:line="360" w:lineRule="auto"/>
        <w:ind w:left="0" w:firstLine="709"/>
        <w:jc w:val="both"/>
        <w:rPr>
          <w:sz w:val="28"/>
          <w:szCs w:val="28"/>
        </w:rPr>
      </w:pPr>
      <w:r w:rsidRPr="00E35181">
        <w:rPr>
          <w:sz w:val="28"/>
          <w:szCs w:val="28"/>
        </w:rPr>
        <w:t>организацией не предполагается продажа объекта (в течение 12 мес. или обычного операционного цикла)</w:t>
      </w:r>
    </w:p>
    <w:p w:rsidR="00E35181" w:rsidRPr="00E35181" w:rsidRDefault="00E35181" w:rsidP="00E35181">
      <w:pPr>
        <w:numPr>
          <w:ilvl w:val="0"/>
          <w:numId w:val="18"/>
        </w:numPr>
        <w:shd w:val="clear" w:color="auto" w:fill="FFFFFF"/>
        <w:spacing w:line="360" w:lineRule="auto"/>
        <w:ind w:left="0" w:firstLine="709"/>
        <w:jc w:val="both"/>
        <w:rPr>
          <w:sz w:val="28"/>
          <w:szCs w:val="28"/>
        </w:rPr>
      </w:pPr>
      <w:r w:rsidRPr="00E35181">
        <w:rPr>
          <w:sz w:val="28"/>
          <w:szCs w:val="28"/>
        </w:rPr>
        <w:t>фактическая (первоначальная) стоимость объекта может быть достоверно определена;</w:t>
      </w:r>
    </w:p>
    <w:p w:rsidR="00E35181" w:rsidRPr="00E35181" w:rsidRDefault="00E35181" w:rsidP="00E35181">
      <w:pPr>
        <w:numPr>
          <w:ilvl w:val="0"/>
          <w:numId w:val="18"/>
        </w:numPr>
        <w:shd w:val="clear" w:color="auto" w:fill="FFFFFF"/>
        <w:spacing w:line="360" w:lineRule="auto"/>
        <w:ind w:left="0" w:firstLine="709"/>
        <w:jc w:val="both"/>
        <w:rPr>
          <w:sz w:val="28"/>
          <w:szCs w:val="28"/>
        </w:rPr>
      </w:pPr>
      <w:r w:rsidRPr="00E35181">
        <w:rPr>
          <w:sz w:val="28"/>
          <w:szCs w:val="28"/>
        </w:rPr>
        <w:t>отсутствие у объекта материально-вещественной формы.</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К нематериальным активам относятся:</w:t>
      </w:r>
    </w:p>
    <w:p w:rsidR="00E35181" w:rsidRPr="00E35181" w:rsidRDefault="00E35181" w:rsidP="00E35181">
      <w:pPr>
        <w:numPr>
          <w:ilvl w:val="0"/>
          <w:numId w:val="17"/>
        </w:numPr>
        <w:shd w:val="clear" w:color="auto" w:fill="FFFFFF"/>
        <w:spacing w:line="360" w:lineRule="auto"/>
        <w:ind w:left="0" w:firstLine="709"/>
        <w:jc w:val="both"/>
        <w:rPr>
          <w:sz w:val="28"/>
          <w:szCs w:val="28"/>
        </w:rPr>
      </w:pPr>
      <w:r w:rsidRPr="00E35181">
        <w:rPr>
          <w:sz w:val="28"/>
          <w:szCs w:val="28"/>
        </w:rPr>
        <w:t>произведения науки, литературы и искусства;</w:t>
      </w:r>
    </w:p>
    <w:p w:rsidR="00E35181" w:rsidRPr="00E35181" w:rsidRDefault="00E35181" w:rsidP="00E35181">
      <w:pPr>
        <w:numPr>
          <w:ilvl w:val="0"/>
          <w:numId w:val="17"/>
        </w:numPr>
        <w:shd w:val="clear" w:color="auto" w:fill="FFFFFF"/>
        <w:spacing w:line="360" w:lineRule="auto"/>
        <w:ind w:left="0" w:firstLine="709"/>
        <w:jc w:val="both"/>
        <w:rPr>
          <w:sz w:val="28"/>
          <w:szCs w:val="28"/>
        </w:rPr>
      </w:pPr>
      <w:r w:rsidRPr="00E35181">
        <w:rPr>
          <w:sz w:val="28"/>
          <w:szCs w:val="28"/>
        </w:rPr>
        <w:t>программы для электронных вычислительных машин;</w:t>
      </w:r>
    </w:p>
    <w:p w:rsidR="00E35181" w:rsidRPr="00E35181" w:rsidRDefault="00E35181" w:rsidP="00E35181">
      <w:pPr>
        <w:numPr>
          <w:ilvl w:val="0"/>
          <w:numId w:val="17"/>
        </w:numPr>
        <w:shd w:val="clear" w:color="auto" w:fill="FFFFFF"/>
        <w:spacing w:line="360" w:lineRule="auto"/>
        <w:ind w:left="0" w:firstLine="709"/>
        <w:jc w:val="both"/>
        <w:rPr>
          <w:sz w:val="28"/>
          <w:szCs w:val="28"/>
        </w:rPr>
      </w:pPr>
      <w:r w:rsidRPr="00E35181">
        <w:rPr>
          <w:sz w:val="28"/>
          <w:szCs w:val="28"/>
        </w:rPr>
        <w:t>изобретения;</w:t>
      </w:r>
    </w:p>
    <w:p w:rsidR="00E35181" w:rsidRPr="00E35181" w:rsidRDefault="00E35181" w:rsidP="00E35181">
      <w:pPr>
        <w:numPr>
          <w:ilvl w:val="0"/>
          <w:numId w:val="17"/>
        </w:numPr>
        <w:shd w:val="clear" w:color="auto" w:fill="FFFFFF"/>
        <w:spacing w:line="360" w:lineRule="auto"/>
        <w:ind w:left="0" w:firstLine="709"/>
        <w:jc w:val="both"/>
        <w:rPr>
          <w:sz w:val="28"/>
          <w:szCs w:val="28"/>
        </w:rPr>
      </w:pPr>
      <w:r w:rsidRPr="00E35181">
        <w:rPr>
          <w:sz w:val="28"/>
          <w:szCs w:val="28"/>
        </w:rPr>
        <w:t>полезные модели;</w:t>
      </w:r>
    </w:p>
    <w:p w:rsidR="00E35181" w:rsidRPr="00E35181" w:rsidRDefault="00E35181" w:rsidP="00E35181">
      <w:pPr>
        <w:numPr>
          <w:ilvl w:val="0"/>
          <w:numId w:val="17"/>
        </w:numPr>
        <w:shd w:val="clear" w:color="auto" w:fill="FFFFFF"/>
        <w:spacing w:line="360" w:lineRule="auto"/>
        <w:ind w:left="0" w:firstLine="709"/>
        <w:jc w:val="both"/>
        <w:rPr>
          <w:sz w:val="28"/>
          <w:szCs w:val="28"/>
        </w:rPr>
      </w:pPr>
      <w:r w:rsidRPr="00E35181">
        <w:rPr>
          <w:sz w:val="28"/>
          <w:szCs w:val="28"/>
        </w:rPr>
        <w:t>селекционные достижения;</w:t>
      </w:r>
    </w:p>
    <w:p w:rsidR="00E35181" w:rsidRPr="00E35181" w:rsidRDefault="00E35181" w:rsidP="00E35181">
      <w:pPr>
        <w:numPr>
          <w:ilvl w:val="0"/>
          <w:numId w:val="17"/>
        </w:numPr>
        <w:shd w:val="clear" w:color="auto" w:fill="FFFFFF"/>
        <w:spacing w:line="360" w:lineRule="auto"/>
        <w:ind w:left="0" w:firstLine="709"/>
        <w:jc w:val="both"/>
        <w:rPr>
          <w:sz w:val="28"/>
          <w:szCs w:val="28"/>
        </w:rPr>
      </w:pPr>
      <w:r w:rsidRPr="00E35181">
        <w:rPr>
          <w:sz w:val="28"/>
          <w:szCs w:val="28"/>
        </w:rPr>
        <w:t>секреты производства (ноу-хау);</w:t>
      </w:r>
    </w:p>
    <w:p w:rsidR="00E35181" w:rsidRPr="00E35181" w:rsidRDefault="00E35181" w:rsidP="00E35181">
      <w:pPr>
        <w:numPr>
          <w:ilvl w:val="0"/>
          <w:numId w:val="17"/>
        </w:numPr>
        <w:shd w:val="clear" w:color="auto" w:fill="FFFFFF"/>
        <w:spacing w:line="360" w:lineRule="auto"/>
        <w:ind w:left="0" w:firstLine="709"/>
        <w:jc w:val="both"/>
        <w:rPr>
          <w:sz w:val="28"/>
          <w:szCs w:val="28"/>
        </w:rPr>
      </w:pPr>
      <w:r w:rsidRPr="00E35181">
        <w:rPr>
          <w:sz w:val="28"/>
          <w:szCs w:val="28"/>
        </w:rPr>
        <w:t>товарные знаки и знаки обслуживания.</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Деловая репутация организации - разность между ценой покупки предприятия как единого имущественно-хозяйственного комплекса и стоимостью его чистых активов.</w:t>
      </w:r>
    </w:p>
    <w:p w:rsidR="00E35181" w:rsidRPr="00E35181" w:rsidRDefault="00E35181" w:rsidP="00E35181">
      <w:pPr>
        <w:shd w:val="clear" w:color="auto" w:fill="FFFFFF"/>
        <w:spacing w:line="360" w:lineRule="auto"/>
        <w:ind w:firstLine="709"/>
        <w:jc w:val="both"/>
        <w:rPr>
          <w:sz w:val="28"/>
          <w:szCs w:val="28"/>
        </w:rPr>
      </w:pPr>
      <w:r w:rsidRPr="00E35181">
        <w:rPr>
          <w:sz w:val="28"/>
          <w:szCs w:val="28"/>
        </w:rPr>
        <w:t>Разница может быть либо положительной, либо отрицательной. Положительную деловую репутацию раcсматривают как отдельный инвентарный объект и амортизируют в течение 20 лет линейным способом. Отрицательную - в полной сумме относят финансовый результат периода в составе прочих доходов..</w:t>
      </w:r>
    </w:p>
    <w:p w:rsidR="00E35181" w:rsidRPr="00E35181" w:rsidRDefault="00E35181" w:rsidP="00E35181">
      <w:pPr>
        <w:pStyle w:val="a8"/>
        <w:spacing w:line="360" w:lineRule="auto"/>
        <w:ind w:firstLine="709"/>
        <w:jc w:val="both"/>
        <w:rPr>
          <w:szCs w:val="28"/>
          <w:lang w:eastAsia="ru-RU"/>
        </w:rPr>
      </w:pPr>
      <w:r w:rsidRPr="00E35181">
        <w:rPr>
          <w:szCs w:val="28"/>
          <w:lang w:eastAsia="ru-RU"/>
        </w:rPr>
        <w:t>Расходы, связанные с образованием юридического лица (организационные расходы), интеллектуальные и деловые качества персонала организации не являются нематериальными активами.</w:t>
      </w:r>
    </w:p>
    <w:p w:rsidR="00E35181" w:rsidRPr="00E35181" w:rsidRDefault="00E35181" w:rsidP="00E35181">
      <w:pPr>
        <w:spacing w:line="360" w:lineRule="auto"/>
        <w:ind w:firstLine="709"/>
        <w:jc w:val="both"/>
        <w:rPr>
          <w:sz w:val="28"/>
          <w:szCs w:val="28"/>
        </w:rPr>
      </w:pPr>
    </w:p>
    <w:p w:rsidR="00E35181" w:rsidRPr="00E35181" w:rsidRDefault="00E35181" w:rsidP="00E35181">
      <w:pPr>
        <w:pStyle w:val="a9"/>
        <w:numPr>
          <w:ilvl w:val="0"/>
          <w:numId w:val="12"/>
        </w:numPr>
        <w:ind w:left="0" w:firstLine="709"/>
        <w:jc w:val="both"/>
        <w:rPr>
          <w:b/>
          <w:bCs/>
          <w:szCs w:val="28"/>
        </w:rPr>
      </w:pPr>
      <w:r w:rsidRPr="00E35181">
        <w:rPr>
          <w:b/>
          <w:bCs/>
          <w:szCs w:val="28"/>
        </w:rPr>
        <w:t>Учет материалов</w:t>
      </w:r>
    </w:p>
    <w:p w:rsidR="00E65481" w:rsidRDefault="00E65481" w:rsidP="00E35181">
      <w:pPr>
        <w:pStyle w:val="a5"/>
        <w:ind w:firstLine="709"/>
        <w:jc w:val="both"/>
        <w:rPr>
          <w:szCs w:val="28"/>
        </w:rPr>
      </w:pPr>
    </w:p>
    <w:p w:rsidR="00E35181" w:rsidRPr="00E35181" w:rsidRDefault="00E35181" w:rsidP="00E35181">
      <w:pPr>
        <w:pStyle w:val="a5"/>
        <w:ind w:firstLine="709"/>
        <w:jc w:val="both"/>
        <w:rPr>
          <w:szCs w:val="28"/>
        </w:rPr>
      </w:pPr>
      <w:r w:rsidRPr="00E35181">
        <w:rPr>
          <w:szCs w:val="28"/>
        </w:rPr>
        <w:t>Учет материалов на предприятии ЗАО «Термотрон- Завод», регулируется Положением по бухгалтерскому учету "Учет материально-производственных запасов" ПБУ 5/01, утвержденным Приказом Минфина России от 09.06.2001 N 44н, зарегистрированным в Минюсте России 19.07.2001 N 2806.</w:t>
      </w:r>
    </w:p>
    <w:p w:rsidR="00E35181" w:rsidRPr="00E35181" w:rsidRDefault="00E35181" w:rsidP="00E35181">
      <w:pPr>
        <w:spacing w:line="360" w:lineRule="auto"/>
        <w:ind w:firstLine="709"/>
        <w:jc w:val="both"/>
        <w:rPr>
          <w:sz w:val="28"/>
          <w:szCs w:val="28"/>
        </w:rPr>
      </w:pPr>
      <w:r w:rsidRPr="00E35181">
        <w:rPr>
          <w:sz w:val="28"/>
          <w:szCs w:val="28"/>
        </w:rPr>
        <w:t>Порядок организации бухгалтерского учета материально-производственных запасов на основе ПБУ 5/01 определяется в методических указаниях по учету материалов, утвержденных Приказом Министерства финансов Российской Федерации от 28 декабря 2001 г. N 119н, выдержки из которых приведены в настоящем разделе.</w:t>
      </w:r>
    </w:p>
    <w:p w:rsidR="00E35181" w:rsidRPr="00E35181" w:rsidRDefault="00E35181" w:rsidP="00E35181">
      <w:pPr>
        <w:spacing w:line="360" w:lineRule="auto"/>
        <w:ind w:firstLine="709"/>
        <w:jc w:val="both"/>
        <w:rPr>
          <w:sz w:val="28"/>
          <w:szCs w:val="28"/>
        </w:rPr>
      </w:pPr>
      <w:r w:rsidRPr="00E35181">
        <w:rPr>
          <w:sz w:val="28"/>
          <w:szCs w:val="28"/>
        </w:rPr>
        <w:t>Целью учета материалов является своевременное и полное отражение на счетах бухгалтерского учета информации о наличии и движении материалов на складах организации.</w:t>
      </w:r>
    </w:p>
    <w:p w:rsidR="00E35181" w:rsidRPr="00E35181" w:rsidRDefault="00E35181" w:rsidP="00E35181">
      <w:pPr>
        <w:spacing w:line="360" w:lineRule="auto"/>
        <w:ind w:firstLine="709"/>
        <w:jc w:val="both"/>
        <w:rPr>
          <w:sz w:val="28"/>
          <w:szCs w:val="28"/>
        </w:rPr>
      </w:pPr>
      <w:r w:rsidRPr="00E35181">
        <w:rPr>
          <w:sz w:val="28"/>
          <w:szCs w:val="28"/>
        </w:rPr>
        <w:t>К бухгалтерскому учету в качестве материалов принимаются активы, используемые в качестве сырья, полуфабрикатов, комплектующих изделий, топлива и т.п. при производстве продукции (выполнении работ, оказании услуг) или для управленческих нужд предприятия.</w:t>
      </w:r>
    </w:p>
    <w:p w:rsidR="00E35181" w:rsidRPr="00E35181" w:rsidRDefault="00E35181" w:rsidP="00E35181">
      <w:pPr>
        <w:spacing w:line="360" w:lineRule="auto"/>
        <w:ind w:firstLine="709"/>
        <w:jc w:val="both"/>
        <w:rPr>
          <w:sz w:val="28"/>
          <w:szCs w:val="28"/>
        </w:rPr>
      </w:pPr>
      <w:r w:rsidRPr="00E35181">
        <w:rPr>
          <w:sz w:val="28"/>
          <w:szCs w:val="28"/>
        </w:rPr>
        <w:t>Основными задачами бухгалтерского учета материалов являются:</w:t>
      </w:r>
    </w:p>
    <w:p w:rsidR="00E35181" w:rsidRPr="00E35181" w:rsidRDefault="00E35181" w:rsidP="00E35181">
      <w:pPr>
        <w:numPr>
          <w:ilvl w:val="0"/>
          <w:numId w:val="20"/>
        </w:numPr>
        <w:spacing w:line="360" w:lineRule="auto"/>
        <w:ind w:left="0" w:firstLine="709"/>
        <w:jc w:val="both"/>
        <w:rPr>
          <w:sz w:val="28"/>
          <w:szCs w:val="28"/>
        </w:rPr>
      </w:pPr>
      <w:r w:rsidRPr="00E35181">
        <w:rPr>
          <w:sz w:val="28"/>
          <w:szCs w:val="28"/>
        </w:rPr>
        <w:t>формирование фактической себестоимости материалов (оценка материалов);</w:t>
      </w:r>
    </w:p>
    <w:p w:rsidR="00E35181" w:rsidRPr="00E35181" w:rsidRDefault="00E35181" w:rsidP="00E35181">
      <w:pPr>
        <w:pStyle w:val="a3"/>
        <w:numPr>
          <w:ilvl w:val="0"/>
          <w:numId w:val="20"/>
        </w:numPr>
        <w:spacing w:line="360" w:lineRule="auto"/>
        <w:ind w:left="0" w:firstLine="709"/>
        <w:jc w:val="both"/>
        <w:rPr>
          <w:rFonts w:ascii="Times New Roman" w:hAnsi="Times New Roman"/>
          <w:sz w:val="28"/>
          <w:szCs w:val="28"/>
        </w:rPr>
      </w:pPr>
      <w:r w:rsidRPr="00E35181">
        <w:rPr>
          <w:rFonts w:ascii="Times New Roman" w:hAnsi="Times New Roman"/>
          <w:sz w:val="28"/>
          <w:szCs w:val="28"/>
        </w:rPr>
        <w:t>правильное и своевременное документальное оформление операций по поступлению материалов , перемещению и отпуску материалов на производство и другие цели;</w:t>
      </w:r>
    </w:p>
    <w:p w:rsidR="00E35181" w:rsidRPr="00E35181" w:rsidRDefault="00E35181" w:rsidP="00E35181">
      <w:pPr>
        <w:pStyle w:val="a3"/>
        <w:numPr>
          <w:ilvl w:val="0"/>
          <w:numId w:val="20"/>
        </w:numPr>
        <w:spacing w:line="360" w:lineRule="auto"/>
        <w:ind w:left="0" w:firstLine="709"/>
        <w:jc w:val="both"/>
        <w:rPr>
          <w:rFonts w:ascii="Times New Roman" w:hAnsi="Times New Roman"/>
          <w:sz w:val="28"/>
          <w:szCs w:val="28"/>
        </w:rPr>
      </w:pPr>
      <w:r w:rsidRPr="00E35181">
        <w:rPr>
          <w:rFonts w:ascii="Times New Roman" w:hAnsi="Times New Roman"/>
          <w:sz w:val="28"/>
          <w:szCs w:val="28"/>
        </w:rPr>
        <w:t>контроль за сохранностью материалов в местах их хранения и на всех этапах движения. Учет недостач и порчи материалов, выявленных в результате приемки;</w:t>
      </w:r>
    </w:p>
    <w:p w:rsidR="00E35181" w:rsidRPr="00E35181" w:rsidRDefault="00E35181" w:rsidP="00E35181">
      <w:pPr>
        <w:numPr>
          <w:ilvl w:val="0"/>
          <w:numId w:val="20"/>
        </w:numPr>
        <w:spacing w:line="360" w:lineRule="auto"/>
        <w:ind w:left="0" w:firstLine="709"/>
        <w:jc w:val="both"/>
        <w:rPr>
          <w:sz w:val="28"/>
          <w:szCs w:val="28"/>
        </w:rPr>
      </w:pPr>
      <w:r w:rsidRPr="00E35181">
        <w:rPr>
          <w:sz w:val="28"/>
          <w:szCs w:val="28"/>
        </w:rPr>
        <w:t>контроль за соблюдением установленных организацией норм запасов материалов, обеспечивающих бесперебойный выпуск продукции, выполнение работ и оказание услуг;</w:t>
      </w:r>
    </w:p>
    <w:p w:rsidR="00E35181" w:rsidRPr="00E35181" w:rsidRDefault="00E35181" w:rsidP="00E35181">
      <w:pPr>
        <w:numPr>
          <w:ilvl w:val="0"/>
          <w:numId w:val="20"/>
        </w:numPr>
        <w:spacing w:line="360" w:lineRule="auto"/>
        <w:ind w:left="0" w:firstLine="709"/>
        <w:jc w:val="both"/>
        <w:rPr>
          <w:sz w:val="28"/>
          <w:szCs w:val="28"/>
        </w:rPr>
      </w:pPr>
      <w:r w:rsidRPr="00E35181">
        <w:rPr>
          <w:sz w:val="28"/>
          <w:szCs w:val="28"/>
        </w:rPr>
        <w:t>своевременное выявление ненужных и излишних материалов с целью их возможной продажи или выявления иных возможностей вовлечения этих материалов в оборот;</w:t>
      </w:r>
    </w:p>
    <w:p w:rsidR="00E35181" w:rsidRPr="00E35181" w:rsidRDefault="00E35181" w:rsidP="00E35181">
      <w:pPr>
        <w:numPr>
          <w:ilvl w:val="0"/>
          <w:numId w:val="20"/>
        </w:numPr>
        <w:spacing w:line="360" w:lineRule="auto"/>
        <w:ind w:left="0" w:firstLine="709"/>
        <w:jc w:val="both"/>
        <w:rPr>
          <w:sz w:val="28"/>
          <w:szCs w:val="28"/>
        </w:rPr>
      </w:pPr>
      <w:r w:rsidRPr="00E35181">
        <w:rPr>
          <w:sz w:val="28"/>
          <w:szCs w:val="28"/>
        </w:rPr>
        <w:t>проведение анализа эффективности использования материалов.</w:t>
      </w:r>
    </w:p>
    <w:p w:rsidR="00E35181" w:rsidRPr="00E35181" w:rsidRDefault="00E35181" w:rsidP="00E35181">
      <w:pPr>
        <w:spacing w:line="360" w:lineRule="auto"/>
        <w:ind w:firstLine="709"/>
        <w:jc w:val="both"/>
        <w:rPr>
          <w:sz w:val="28"/>
          <w:szCs w:val="28"/>
        </w:rPr>
      </w:pPr>
      <w:r w:rsidRPr="00E35181">
        <w:rPr>
          <w:sz w:val="28"/>
          <w:szCs w:val="28"/>
        </w:rPr>
        <w:t>Отражение операций по движению сырья, материалов, топлива, запасных частей и т.п. ценностей осуществляет по счету 10 "Материалы" плана счетов бухгалтерского учета.</w:t>
      </w:r>
    </w:p>
    <w:p w:rsidR="00E35181" w:rsidRPr="00E35181" w:rsidRDefault="00E35181" w:rsidP="00E35181">
      <w:pPr>
        <w:spacing w:line="360" w:lineRule="auto"/>
        <w:ind w:firstLine="709"/>
        <w:jc w:val="both"/>
        <w:rPr>
          <w:sz w:val="28"/>
          <w:szCs w:val="28"/>
        </w:rPr>
      </w:pPr>
    </w:p>
    <w:p w:rsidR="00E35181" w:rsidRPr="00E35181" w:rsidRDefault="00E35181" w:rsidP="00E35181">
      <w:pPr>
        <w:spacing w:line="360" w:lineRule="auto"/>
        <w:ind w:firstLine="709"/>
        <w:jc w:val="both"/>
        <w:rPr>
          <w:sz w:val="28"/>
          <w:szCs w:val="28"/>
        </w:rPr>
      </w:pPr>
      <w:r w:rsidRPr="00E35181">
        <w:rPr>
          <w:sz w:val="28"/>
          <w:szCs w:val="28"/>
        </w:rPr>
        <w:t>Общая схема движения материалов в организации.</w:t>
      </w:r>
    </w:p>
    <w:p w:rsidR="00E35181" w:rsidRPr="00E35181" w:rsidRDefault="00FC1EAB" w:rsidP="00E3518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183.75pt">
            <v:imagedata r:id="rId7" o:title=""/>
          </v:shape>
        </w:pict>
      </w:r>
    </w:p>
    <w:p w:rsidR="00E35181" w:rsidRPr="00E35181" w:rsidRDefault="00E35181" w:rsidP="00E35181">
      <w:pPr>
        <w:spacing w:line="360" w:lineRule="auto"/>
        <w:ind w:firstLine="709"/>
        <w:jc w:val="both"/>
        <w:rPr>
          <w:sz w:val="28"/>
          <w:szCs w:val="28"/>
        </w:rPr>
      </w:pPr>
    </w:p>
    <w:p w:rsidR="00E35181" w:rsidRPr="00E35181" w:rsidRDefault="00E35181" w:rsidP="00E35181">
      <w:pPr>
        <w:spacing w:line="360" w:lineRule="auto"/>
        <w:ind w:firstLine="709"/>
        <w:jc w:val="both"/>
        <w:rPr>
          <w:sz w:val="28"/>
          <w:szCs w:val="28"/>
        </w:rPr>
      </w:pPr>
      <w:r w:rsidRPr="00E35181">
        <w:rPr>
          <w:sz w:val="28"/>
          <w:szCs w:val="28"/>
        </w:rPr>
        <w:t>Все операции поступления, перемещения, расходования материалов на ЗАО «Термотрон- Завод» оформляются с помощью утвержденных форм первичных документов. Первичные документы должны быть надлежащим образом оформлены, с заполнением всех необходимых реквизитов, и иметь соответствующие подписи. На основании корректно оформленных первичных документов формируются бухгалтерские проводки, отражающие поступление материалов, а также транспортно-заготовительные расходы, возникающие при поступлении материалов. Аналогично, бухгалтерскими проводками, отражается расход или выбытие материалов.</w:t>
      </w:r>
    </w:p>
    <w:p w:rsidR="00E35181" w:rsidRPr="00E35181" w:rsidRDefault="00E35181" w:rsidP="00E35181">
      <w:pPr>
        <w:spacing w:line="360" w:lineRule="auto"/>
        <w:ind w:firstLine="709"/>
        <w:jc w:val="both"/>
        <w:rPr>
          <w:sz w:val="28"/>
          <w:szCs w:val="28"/>
        </w:rPr>
      </w:pPr>
      <w:r w:rsidRPr="00E35181">
        <w:rPr>
          <w:sz w:val="28"/>
          <w:szCs w:val="28"/>
        </w:rPr>
        <w:t>Для обеспечения надлежащего контроля за сохранностью материалов на ЗАО «Термотрон- Завод» предусмотрено:</w:t>
      </w:r>
    </w:p>
    <w:p w:rsidR="00E35181" w:rsidRPr="00E35181" w:rsidRDefault="00E35181" w:rsidP="00E35181">
      <w:pPr>
        <w:spacing w:line="360" w:lineRule="auto"/>
        <w:ind w:firstLine="709"/>
        <w:jc w:val="both"/>
        <w:rPr>
          <w:sz w:val="28"/>
          <w:szCs w:val="28"/>
        </w:rPr>
      </w:pPr>
      <w:r w:rsidRPr="00E35181">
        <w:rPr>
          <w:sz w:val="28"/>
          <w:szCs w:val="28"/>
        </w:rPr>
        <w:t>-наличие оборудованных складов и кладовых или специально приспособленных площадок для материалов открытого хранения;</w:t>
      </w:r>
    </w:p>
    <w:p w:rsidR="00E35181" w:rsidRPr="00E35181" w:rsidRDefault="00E35181" w:rsidP="00E35181">
      <w:pPr>
        <w:spacing w:line="360" w:lineRule="auto"/>
        <w:ind w:firstLine="709"/>
        <w:jc w:val="both"/>
        <w:rPr>
          <w:sz w:val="28"/>
          <w:szCs w:val="28"/>
        </w:rPr>
      </w:pPr>
      <w:r w:rsidRPr="00E35181">
        <w:rPr>
          <w:sz w:val="28"/>
          <w:szCs w:val="28"/>
        </w:rPr>
        <w:t>-размещение материалов по секциям складов, а внутри них - по отдельным группам и типо-сорто-размерам (в штабелях, стеллажах, на полках и т.п.) т.о., чтобы была обеспечена возможность быстрой приемки, отпуска и проверки наличия материалов;</w:t>
      </w:r>
    </w:p>
    <w:p w:rsidR="00E35181" w:rsidRPr="00E35181" w:rsidRDefault="00E35181" w:rsidP="00E35181">
      <w:pPr>
        <w:spacing w:line="360" w:lineRule="auto"/>
        <w:ind w:firstLine="709"/>
        <w:jc w:val="both"/>
        <w:rPr>
          <w:sz w:val="28"/>
          <w:szCs w:val="28"/>
        </w:rPr>
      </w:pPr>
      <w:r w:rsidRPr="00E35181">
        <w:rPr>
          <w:sz w:val="28"/>
          <w:szCs w:val="28"/>
        </w:rPr>
        <w:t>-оснащение мест хранения материалов измерительными приборами и мерной тарой;</w:t>
      </w:r>
    </w:p>
    <w:p w:rsidR="00E35181" w:rsidRPr="00E35181" w:rsidRDefault="00E35181" w:rsidP="00E35181">
      <w:pPr>
        <w:spacing w:line="360" w:lineRule="auto"/>
        <w:ind w:firstLine="709"/>
        <w:jc w:val="both"/>
        <w:rPr>
          <w:sz w:val="28"/>
          <w:szCs w:val="28"/>
        </w:rPr>
      </w:pPr>
      <w:r w:rsidRPr="00E35181">
        <w:rPr>
          <w:sz w:val="28"/>
          <w:szCs w:val="28"/>
        </w:rPr>
        <w:t>-установление порядка нормирования расхода материалов (разработка и утверждение норм, соблюдение норм при отпуске материалов в подразделения организации);</w:t>
      </w:r>
    </w:p>
    <w:p w:rsidR="00E35181" w:rsidRPr="00E35181" w:rsidRDefault="00E35181" w:rsidP="00E35181">
      <w:pPr>
        <w:spacing w:line="360" w:lineRule="auto"/>
        <w:ind w:firstLine="709"/>
        <w:jc w:val="both"/>
        <w:rPr>
          <w:sz w:val="28"/>
          <w:szCs w:val="28"/>
        </w:rPr>
      </w:pPr>
      <w:r w:rsidRPr="00E35181">
        <w:rPr>
          <w:sz w:val="28"/>
          <w:szCs w:val="28"/>
        </w:rPr>
        <w:t>-определен круг лиц, ответственных за приемку и отпуск материалов (заведующие складами, кладовщики, экспедиторы и др.), за правильное и своевременное оформление первичных документов, а также за сохранность вверенных им запасов;</w:t>
      </w:r>
    </w:p>
    <w:p w:rsidR="00E35181" w:rsidRPr="00E35181" w:rsidRDefault="00E35181" w:rsidP="00E35181">
      <w:pPr>
        <w:spacing w:line="360" w:lineRule="auto"/>
        <w:ind w:firstLine="709"/>
        <w:jc w:val="both"/>
        <w:rPr>
          <w:sz w:val="28"/>
          <w:szCs w:val="28"/>
        </w:rPr>
      </w:pPr>
      <w:r w:rsidRPr="00E35181">
        <w:rPr>
          <w:sz w:val="28"/>
          <w:szCs w:val="28"/>
        </w:rPr>
        <w:t>-определен перечнь должностных лиц, которым предоставлено право подписывать документы на получение и отпуск со складов материалов, а также выдавать разрешения (пропуска) на вывоз материалов со складов и иных мест хранения организации;</w:t>
      </w:r>
    </w:p>
    <w:p w:rsidR="00E35181" w:rsidRPr="00E35181" w:rsidRDefault="00E35181" w:rsidP="00E35181">
      <w:pPr>
        <w:spacing w:line="360" w:lineRule="auto"/>
        <w:ind w:firstLine="709"/>
        <w:jc w:val="both"/>
        <w:rPr>
          <w:sz w:val="28"/>
          <w:szCs w:val="28"/>
        </w:rPr>
      </w:pPr>
      <w:r w:rsidRPr="00E35181">
        <w:rPr>
          <w:sz w:val="28"/>
          <w:szCs w:val="28"/>
        </w:rPr>
        <w:t>-периодическое проведение инвентаризации товарно-материальных ценностей в местах хранения.</w:t>
      </w:r>
    </w:p>
    <w:p w:rsidR="00E35181" w:rsidRPr="00E35181" w:rsidRDefault="00E35181" w:rsidP="00E35181">
      <w:pPr>
        <w:pStyle w:val="a8"/>
        <w:spacing w:line="360" w:lineRule="auto"/>
        <w:ind w:firstLine="709"/>
        <w:jc w:val="both"/>
        <w:rPr>
          <w:szCs w:val="28"/>
          <w:lang w:eastAsia="ru-RU"/>
        </w:rPr>
      </w:pPr>
      <w:r w:rsidRPr="00E35181">
        <w:rPr>
          <w:szCs w:val="28"/>
          <w:lang w:eastAsia="ru-RU"/>
        </w:rPr>
        <w:t>Порядок ведения бухгалтерского учета специального инструмента приспособлений оборудования и специальной одежды определяется в методических указаниях Министерства Финансов, утвержденных приказом от 26 декабря 2002 г. за № 135н.</w:t>
      </w:r>
    </w:p>
    <w:p w:rsidR="00E35181" w:rsidRPr="00E35181" w:rsidRDefault="00E35181" w:rsidP="00E35181">
      <w:pPr>
        <w:pStyle w:val="a8"/>
        <w:spacing w:line="360" w:lineRule="auto"/>
        <w:ind w:firstLine="709"/>
        <w:jc w:val="both"/>
        <w:rPr>
          <w:szCs w:val="28"/>
          <w:lang w:eastAsia="ru-RU"/>
        </w:rPr>
      </w:pPr>
    </w:p>
    <w:p w:rsidR="00E35181" w:rsidRPr="00E35181" w:rsidRDefault="00E35181" w:rsidP="00E35181">
      <w:pPr>
        <w:numPr>
          <w:ilvl w:val="0"/>
          <w:numId w:val="12"/>
        </w:numPr>
        <w:spacing w:line="360" w:lineRule="auto"/>
        <w:ind w:left="0" w:firstLine="709"/>
        <w:jc w:val="both"/>
        <w:rPr>
          <w:sz w:val="28"/>
          <w:szCs w:val="28"/>
        </w:rPr>
      </w:pPr>
      <w:r w:rsidRPr="00E35181">
        <w:rPr>
          <w:b/>
          <w:bCs/>
          <w:sz w:val="28"/>
          <w:szCs w:val="28"/>
        </w:rPr>
        <w:t>Учет труда и заработной платы</w:t>
      </w:r>
    </w:p>
    <w:p w:rsidR="00E65481" w:rsidRDefault="00E65481" w:rsidP="00E35181">
      <w:pPr>
        <w:spacing w:line="360" w:lineRule="auto"/>
        <w:ind w:firstLine="709"/>
        <w:jc w:val="both"/>
        <w:rPr>
          <w:sz w:val="28"/>
          <w:szCs w:val="28"/>
        </w:rPr>
      </w:pPr>
    </w:p>
    <w:p w:rsidR="00E35181" w:rsidRPr="00E35181" w:rsidRDefault="00E35181" w:rsidP="00E35181">
      <w:pPr>
        <w:spacing w:line="360" w:lineRule="auto"/>
        <w:ind w:firstLine="709"/>
        <w:jc w:val="both"/>
        <w:rPr>
          <w:sz w:val="28"/>
          <w:szCs w:val="28"/>
        </w:rPr>
      </w:pPr>
      <w:r w:rsidRPr="00E35181">
        <w:rPr>
          <w:sz w:val="28"/>
          <w:szCs w:val="28"/>
        </w:rPr>
        <w:t>Основные задачи бухгалтерии ЗАО «Термотрон-Завод» в области учета труда и заработной платы сводятся к правильному и своевременному расчету с персоналом по начислению заработной платы, премий, пособий, расчету сумм к удержанию и выплате, расчету сумм за работу в ночное время и в праздничные дни, расчету суммы с начислением пособий по временной нетрудоспособности и отпускных, к отнесению начисленных сумм в состав себестоимости продукции (работ, услуг), к расчету сумм начислений в Пенсионный фонд, органам социального и медицинского страхования и обеспечения, в Фонд содействия занятости населения.</w:t>
      </w:r>
    </w:p>
    <w:p w:rsidR="00E35181" w:rsidRPr="00E35181" w:rsidRDefault="00E35181" w:rsidP="00E35181">
      <w:pPr>
        <w:spacing w:line="360" w:lineRule="auto"/>
        <w:ind w:firstLine="709"/>
        <w:jc w:val="both"/>
        <w:rPr>
          <w:sz w:val="28"/>
          <w:szCs w:val="28"/>
        </w:rPr>
      </w:pPr>
      <w:r w:rsidRPr="00E35181">
        <w:rPr>
          <w:sz w:val="28"/>
          <w:szCs w:val="28"/>
        </w:rPr>
        <w:t>Первичными документами по учету численности персонала и его движении являются приказы (распоряжения) о приеме на работу, увольнении, переводе и предоставлении отпусков, договора-подряда. На каждого сотрудника открывается карточка по учету кадров, а в бухгалтерии открывается карточка-справка на каждого работника для расчета ежемесячного и совокупного дохода и сумм к удержанию налогов и пр. Так на ЗАО «Термотрон- Завод» в бухгалтерии открыта карточка-справка 6072 на Коршунова В.Н. Должность он занимает шлифовщик, имеет 5 разряд. Все оклады начисляются по тарифным ставкам для рабочих ЗАО «Термотрон- Завод» Был принят на работу 4.12.2001г. согласно приказу №131.</w:t>
      </w:r>
    </w:p>
    <w:p w:rsidR="00E35181" w:rsidRPr="00E35181" w:rsidRDefault="00E35181" w:rsidP="00E35181">
      <w:pPr>
        <w:spacing w:line="360" w:lineRule="auto"/>
        <w:ind w:firstLine="709"/>
        <w:jc w:val="both"/>
        <w:rPr>
          <w:sz w:val="28"/>
          <w:szCs w:val="28"/>
        </w:rPr>
      </w:pPr>
      <w:r w:rsidRPr="00E35181">
        <w:rPr>
          <w:sz w:val="28"/>
          <w:szCs w:val="28"/>
        </w:rPr>
        <w:t>Начисления заработной платы производится согласно наряду о выполненных работах с последующим начислением премий. Остальным работникам заработная плата начисляется по установленному окладу, либо часовой тарифной ставки с дальнейшим начислением премий.</w:t>
      </w:r>
    </w:p>
    <w:p w:rsidR="00E35181" w:rsidRPr="00E35181" w:rsidRDefault="00E35181" w:rsidP="00E35181">
      <w:pPr>
        <w:spacing w:line="360" w:lineRule="auto"/>
        <w:ind w:firstLine="709"/>
        <w:jc w:val="both"/>
        <w:rPr>
          <w:sz w:val="28"/>
          <w:szCs w:val="28"/>
        </w:rPr>
      </w:pPr>
      <w:r w:rsidRPr="00E35181">
        <w:rPr>
          <w:sz w:val="28"/>
          <w:szCs w:val="28"/>
        </w:rPr>
        <w:t>Так, например, бригадирские начисляются от тарифа и от процента:</w:t>
      </w:r>
    </w:p>
    <w:p w:rsidR="00E65481" w:rsidRDefault="00E65481" w:rsidP="00E35181">
      <w:pPr>
        <w:spacing w:line="360" w:lineRule="auto"/>
        <w:ind w:firstLine="709"/>
        <w:jc w:val="both"/>
        <w:rPr>
          <w:b/>
          <w:bCs/>
          <w:sz w:val="28"/>
          <w:szCs w:val="28"/>
        </w:rPr>
      </w:pPr>
    </w:p>
    <w:p w:rsidR="00E35181" w:rsidRPr="00E35181" w:rsidRDefault="00E35181" w:rsidP="00E35181">
      <w:pPr>
        <w:spacing w:line="360" w:lineRule="auto"/>
        <w:ind w:firstLine="709"/>
        <w:jc w:val="both"/>
        <w:rPr>
          <w:b/>
          <w:bCs/>
          <w:sz w:val="28"/>
          <w:szCs w:val="28"/>
        </w:rPr>
      </w:pPr>
      <w:r w:rsidRPr="00E35181">
        <w:rPr>
          <w:b/>
          <w:bCs/>
          <w:sz w:val="28"/>
          <w:szCs w:val="28"/>
        </w:rPr>
        <w:t>Тариф ● количество дней ● проценты = з/пл бригадира.</w:t>
      </w:r>
    </w:p>
    <w:p w:rsidR="00E65481" w:rsidRDefault="00E65481" w:rsidP="00E35181">
      <w:pPr>
        <w:pStyle w:val="31"/>
        <w:ind w:firstLine="709"/>
      </w:pPr>
    </w:p>
    <w:p w:rsidR="00E35181" w:rsidRPr="00E35181" w:rsidRDefault="00E35181" w:rsidP="00E35181">
      <w:pPr>
        <w:pStyle w:val="31"/>
        <w:ind w:firstLine="709"/>
      </w:pPr>
      <w:r w:rsidRPr="00E35181">
        <w:t>Ежегодно на ЗАО «Термотрон-Завод» производятся начисления премий. Премии могут быть:</w:t>
      </w:r>
    </w:p>
    <w:p w:rsidR="00E35181" w:rsidRPr="00E35181" w:rsidRDefault="00E35181" w:rsidP="00E35181">
      <w:pPr>
        <w:numPr>
          <w:ilvl w:val="0"/>
          <w:numId w:val="21"/>
        </w:numPr>
        <w:spacing w:line="360" w:lineRule="auto"/>
        <w:ind w:left="0" w:firstLine="709"/>
        <w:jc w:val="both"/>
        <w:rPr>
          <w:sz w:val="28"/>
          <w:szCs w:val="28"/>
        </w:rPr>
      </w:pPr>
      <w:r w:rsidRPr="00E35181">
        <w:rPr>
          <w:sz w:val="28"/>
          <w:szCs w:val="28"/>
        </w:rPr>
        <w:t>Ежемесячными</w:t>
      </w:r>
    </w:p>
    <w:p w:rsidR="00E35181" w:rsidRPr="00E35181" w:rsidRDefault="00E35181" w:rsidP="00E35181">
      <w:pPr>
        <w:numPr>
          <w:ilvl w:val="0"/>
          <w:numId w:val="21"/>
        </w:numPr>
        <w:spacing w:line="360" w:lineRule="auto"/>
        <w:ind w:left="0" w:firstLine="709"/>
        <w:jc w:val="both"/>
        <w:rPr>
          <w:sz w:val="28"/>
          <w:szCs w:val="28"/>
        </w:rPr>
      </w:pPr>
      <w:r w:rsidRPr="00E35181">
        <w:rPr>
          <w:sz w:val="28"/>
          <w:szCs w:val="28"/>
        </w:rPr>
        <w:t>Квартальными;</w:t>
      </w:r>
    </w:p>
    <w:p w:rsidR="00E35181" w:rsidRPr="00E35181" w:rsidRDefault="00E35181" w:rsidP="00E35181">
      <w:pPr>
        <w:numPr>
          <w:ilvl w:val="0"/>
          <w:numId w:val="21"/>
        </w:numPr>
        <w:spacing w:line="360" w:lineRule="auto"/>
        <w:ind w:left="0" w:firstLine="709"/>
        <w:jc w:val="both"/>
        <w:rPr>
          <w:sz w:val="28"/>
          <w:szCs w:val="28"/>
        </w:rPr>
      </w:pPr>
      <w:r w:rsidRPr="00E35181">
        <w:rPr>
          <w:sz w:val="28"/>
          <w:szCs w:val="28"/>
        </w:rPr>
        <w:t>Ежегодными;</w:t>
      </w:r>
    </w:p>
    <w:p w:rsidR="00E35181" w:rsidRPr="00E35181" w:rsidRDefault="00E35181" w:rsidP="00E35181">
      <w:pPr>
        <w:spacing w:line="360" w:lineRule="auto"/>
        <w:ind w:firstLine="709"/>
        <w:jc w:val="both"/>
        <w:rPr>
          <w:sz w:val="28"/>
          <w:szCs w:val="28"/>
        </w:rPr>
      </w:pPr>
      <w:r w:rsidRPr="00E35181">
        <w:rPr>
          <w:sz w:val="28"/>
          <w:szCs w:val="28"/>
        </w:rPr>
        <w:t>Премия начисляется с отставанием на месяц. Существуют следующие виды доплат на ЗАО «Термотрон- Завод»:</w:t>
      </w:r>
    </w:p>
    <w:p w:rsidR="00E35181" w:rsidRPr="00E35181" w:rsidRDefault="00E35181" w:rsidP="00E35181">
      <w:pPr>
        <w:numPr>
          <w:ilvl w:val="0"/>
          <w:numId w:val="22"/>
        </w:numPr>
        <w:spacing w:line="360" w:lineRule="auto"/>
        <w:ind w:left="0" w:firstLine="709"/>
        <w:jc w:val="both"/>
        <w:rPr>
          <w:sz w:val="28"/>
          <w:szCs w:val="28"/>
        </w:rPr>
      </w:pPr>
      <w:r w:rsidRPr="00E35181">
        <w:rPr>
          <w:sz w:val="28"/>
          <w:szCs w:val="28"/>
        </w:rPr>
        <w:t>Доплата за руководство бригады, которая устанавливается в зависимости от количества работников бригады.</w:t>
      </w:r>
    </w:p>
    <w:p w:rsidR="00E35181" w:rsidRPr="00E35181" w:rsidRDefault="00E35181" w:rsidP="00E35181">
      <w:pPr>
        <w:numPr>
          <w:ilvl w:val="0"/>
          <w:numId w:val="22"/>
        </w:numPr>
        <w:spacing w:line="360" w:lineRule="auto"/>
        <w:ind w:left="0" w:firstLine="709"/>
        <w:jc w:val="both"/>
        <w:rPr>
          <w:sz w:val="28"/>
          <w:szCs w:val="28"/>
        </w:rPr>
      </w:pPr>
      <w:r w:rsidRPr="00E35181">
        <w:rPr>
          <w:sz w:val="28"/>
          <w:szCs w:val="28"/>
        </w:rPr>
        <w:t>Доплаты за работы в ночное и вечернее время: в ночное время – 40% от тарифной ставки, в вечернюю смену – 20% от тарифной ставки.</w:t>
      </w:r>
    </w:p>
    <w:p w:rsidR="00E35181" w:rsidRPr="00E35181" w:rsidRDefault="00E35181" w:rsidP="00E35181">
      <w:pPr>
        <w:pStyle w:val="31"/>
        <w:ind w:firstLine="709"/>
      </w:pPr>
      <w:r w:rsidRPr="00E35181">
        <w:t>В связи с производственной необходимостью работники могут привлекаться к работе в выходные и праздничные дни. Тогда оплата производится согласно КЗоТ в двойном размере.</w:t>
      </w:r>
    </w:p>
    <w:p w:rsidR="00E35181" w:rsidRPr="00E35181" w:rsidRDefault="00E35181" w:rsidP="00E35181">
      <w:pPr>
        <w:spacing w:line="360" w:lineRule="auto"/>
        <w:ind w:firstLine="709"/>
        <w:jc w:val="both"/>
        <w:rPr>
          <w:sz w:val="28"/>
          <w:szCs w:val="28"/>
        </w:rPr>
      </w:pPr>
      <w:r w:rsidRPr="00E35181">
        <w:rPr>
          <w:sz w:val="28"/>
          <w:szCs w:val="28"/>
        </w:rPr>
        <w:t>На ЗАО «Термотрон- Завод» существуют отдельные виды доплат:</w:t>
      </w:r>
    </w:p>
    <w:p w:rsidR="00E35181" w:rsidRPr="00E35181" w:rsidRDefault="00E35181" w:rsidP="00E35181">
      <w:pPr>
        <w:numPr>
          <w:ilvl w:val="0"/>
          <w:numId w:val="23"/>
        </w:numPr>
        <w:spacing w:line="360" w:lineRule="auto"/>
        <w:ind w:left="0" w:firstLine="709"/>
        <w:jc w:val="both"/>
        <w:rPr>
          <w:sz w:val="28"/>
          <w:szCs w:val="28"/>
        </w:rPr>
      </w:pPr>
      <w:r w:rsidRPr="00E35181">
        <w:rPr>
          <w:sz w:val="28"/>
          <w:szCs w:val="28"/>
        </w:rPr>
        <w:t>За классность;</w:t>
      </w:r>
    </w:p>
    <w:p w:rsidR="00E35181" w:rsidRPr="00E35181" w:rsidRDefault="00E35181" w:rsidP="00E35181">
      <w:pPr>
        <w:numPr>
          <w:ilvl w:val="0"/>
          <w:numId w:val="23"/>
        </w:numPr>
        <w:spacing w:line="360" w:lineRule="auto"/>
        <w:ind w:left="0" w:firstLine="709"/>
        <w:jc w:val="both"/>
        <w:rPr>
          <w:sz w:val="28"/>
          <w:szCs w:val="28"/>
        </w:rPr>
      </w:pPr>
      <w:r w:rsidRPr="00E35181">
        <w:rPr>
          <w:sz w:val="28"/>
          <w:szCs w:val="28"/>
        </w:rPr>
        <w:t>За совмещение профессий;</w:t>
      </w:r>
    </w:p>
    <w:p w:rsidR="00E35181" w:rsidRPr="00E35181" w:rsidRDefault="00E35181" w:rsidP="00E35181">
      <w:pPr>
        <w:numPr>
          <w:ilvl w:val="0"/>
          <w:numId w:val="23"/>
        </w:numPr>
        <w:spacing w:line="360" w:lineRule="auto"/>
        <w:ind w:left="0" w:firstLine="709"/>
        <w:jc w:val="both"/>
        <w:rPr>
          <w:sz w:val="28"/>
          <w:szCs w:val="28"/>
        </w:rPr>
      </w:pPr>
      <w:r w:rsidRPr="00E35181">
        <w:rPr>
          <w:sz w:val="28"/>
          <w:szCs w:val="28"/>
        </w:rPr>
        <w:t>За замещение временно отсутствующего работника (50% тарифной ставки или оклада);</w:t>
      </w:r>
    </w:p>
    <w:p w:rsidR="00E35181" w:rsidRPr="00E35181" w:rsidRDefault="00E35181" w:rsidP="00E35181">
      <w:pPr>
        <w:pStyle w:val="31"/>
        <w:ind w:firstLine="709"/>
      </w:pPr>
      <w:r w:rsidRPr="00E35181">
        <w:t>Также выплачиваются квартальные премии (до 80%), премии по итогам работ за год, при наличии соответствующих финансовых результатов.</w:t>
      </w:r>
    </w:p>
    <w:p w:rsidR="00E35181" w:rsidRPr="00E35181" w:rsidRDefault="00E35181" w:rsidP="00E35181">
      <w:pPr>
        <w:spacing w:line="360" w:lineRule="auto"/>
        <w:ind w:firstLine="709"/>
        <w:jc w:val="both"/>
        <w:rPr>
          <w:sz w:val="28"/>
          <w:szCs w:val="28"/>
        </w:rPr>
      </w:pPr>
      <w:r w:rsidRPr="00E35181">
        <w:rPr>
          <w:sz w:val="28"/>
          <w:szCs w:val="28"/>
        </w:rPr>
        <w:t>На ЗАО «Термотрон- Завод»существуют следующие виды оплаты труда:</w:t>
      </w:r>
    </w:p>
    <w:p w:rsidR="00E35181" w:rsidRPr="00E35181" w:rsidRDefault="00E35181" w:rsidP="00E35181">
      <w:pPr>
        <w:numPr>
          <w:ilvl w:val="0"/>
          <w:numId w:val="24"/>
        </w:numPr>
        <w:spacing w:line="360" w:lineRule="auto"/>
        <w:ind w:left="0" w:firstLine="709"/>
        <w:jc w:val="both"/>
        <w:rPr>
          <w:sz w:val="28"/>
          <w:szCs w:val="28"/>
        </w:rPr>
      </w:pPr>
      <w:r w:rsidRPr="00E35181">
        <w:rPr>
          <w:sz w:val="28"/>
          <w:szCs w:val="28"/>
        </w:rPr>
        <w:t>Повременно-премиальные;</w:t>
      </w:r>
    </w:p>
    <w:p w:rsidR="00E35181" w:rsidRPr="00E35181" w:rsidRDefault="00E35181" w:rsidP="00E35181">
      <w:pPr>
        <w:numPr>
          <w:ilvl w:val="0"/>
          <w:numId w:val="24"/>
        </w:numPr>
        <w:spacing w:line="360" w:lineRule="auto"/>
        <w:ind w:left="0" w:firstLine="709"/>
        <w:jc w:val="both"/>
        <w:rPr>
          <w:sz w:val="28"/>
          <w:szCs w:val="28"/>
        </w:rPr>
      </w:pPr>
      <w:r w:rsidRPr="00E35181">
        <w:rPr>
          <w:sz w:val="28"/>
          <w:szCs w:val="28"/>
        </w:rPr>
        <w:t>Сдельно-премиальные;</w:t>
      </w:r>
    </w:p>
    <w:p w:rsidR="00E35181" w:rsidRPr="00E35181" w:rsidRDefault="00E35181" w:rsidP="00E35181">
      <w:pPr>
        <w:pStyle w:val="31"/>
        <w:ind w:firstLine="709"/>
      </w:pPr>
      <w:r w:rsidRPr="00E35181">
        <w:t>Повременно-премиальная система оплаты труда учитывает количество и качество труда, усиливает ответственность и личную и материальную заинтересованность рабочих в результатах труда.</w:t>
      </w:r>
    </w:p>
    <w:p w:rsidR="00E35181" w:rsidRPr="00E35181" w:rsidRDefault="00E35181" w:rsidP="00E35181">
      <w:pPr>
        <w:spacing w:line="360" w:lineRule="auto"/>
        <w:ind w:firstLine="709"/>
        <w:jc w:val="both"/>
        <w:rPr>
          <w:sz w:val="28"/>
          <w:szCs w:val="28"/>
        </w:rPr>
      </w:pPr>
      <w:r w:rsidRPr="00E35181">
        <w:rPr>
          <w:sz w:val="28"/>
          <w:szCs w:val="28"/>
        </w:rPr>
        <w:t>Учет выработки при сдельно-премиальной форме оплаты труда имеют рабочие:</w:t>
      </w:r>
    </w:p>
    <w:p w:rsidR="00E35181" w:rsidRPr="00E35181" w:rsidRDefault="00E35181" w:rsidP="00E35181">
      <w:pPr>
        <w:numPr>
          <w:ilvl w:val="0"/>
          <w:numId w:val="25"/>
        </w:numPr>
        <w:spacing w:line="360" w:lineRule="auto"/>
        <w:ind w:left="0" w:firstLine="709"/>
        <w:jc w:val="both"/>
        <w:rPr>
          <w:sz w:val="28"/>
          <w:szCs w:val="28"/>
        </w:rPr>
      </w:pPr>
      <w:r w:rsidRPr="00E35181">
        <w:rPr>
          <w:sz w:val="28"/>
          <w:szCs w:val="28"/>
        </w:rPr>
        <w:t>Основного и вспомогательного производства;</w:t>
      </w:r>
    </w:p>
    <w:p w:rsidR="00E35181" w:rsidRPr="00E35181" w:rsidRDefault="00E35181" w:rsidP="00E35181">
      <w:pPr>
        <w:numPr>
          <w:ilvl w:val="0"/>
          <w:numId w:val="25"/>
        </w:numPr>
        <w:spacing w:line="360" w:lineRule="auto"/>
        <w:ind w:left="0" w:firstLine="709"/>
        <w:jc w:val="both"/>
        <w:rPr>
          <w:sz w:val="28"/>
          <w:szCs w:val="28"/>
        </w:rPr>
      </w:pPr>
      <w:r w:rsidRPr="00E35181">
        <w:rPr>
          <w:sz w:val="28"/>
          <w:szCs w:val="28"/>
        </w:rPr>
        <w:t>Грузчики готовой продукции;</w:t>
      </w:r>
    </w:p>
    <w:p w:rsidR="00E35181" w:rsidRPr="00E35181" w:rsidRDefault="00E35181" w:rsidP="00E35181">
      <w:pPr>
        <w:pStyle w:val="31"/>
        <w:ind w:firstLine="709"/>
      </w:pPr>
      <w:r w:rsidRPr="00E35181">
        <w:t>Как уже говорилось выше на каждого сотрудника имеется карточка-справка для расчета ежемесячного и совокупного дохода и сумм к удержанию налога.(см. приложение) Так как весь учет труда и заработной платы на ЗАО «Термотрон- Завод» компьютеризирован, то все данные о начислении заработной платы находятся в компьютере. Ежемесячно делаются распечатки карточек на каждого работника (сотрудника) о выплате наличных денег.</w:t>
      </w:r>
    </w:p>
    <w:p w:rsidR="00E35181" w:rsidRPr="00E35181" w:rsidRDefault="00E35181" w:rsidP="00E35181">
      <w:pPr>
        <w:pStyle w:val="31"/>
        <w:ind w:firstLine="709"/>
      </w:pPr>
      <w:r w:rsidRPr="00E35181">
        <w:t>Для документального оформления расчетов с персоналом по заработной плате, на ЗАО «Термотрон- Завод»используются следующие документы:</w:t>
      </w:r>
    </w:p>
    <w:p w:rsidR="00E35181" w:rsidRPr="00E35181" w:rsidRDefault="00E35181" w:rsidP="00E35181">
      <w:pPr>
        <w:pStyle w:val="31"/>
        <w:numPr>
          <w:ilvl w:val="0"/>
          <w:numId w:val="26"/>
        </w:numPr>
        <w:ind w:left="0" w:firstLine="709"/>
      </w:pPr>
      <w:r w:rsidRPr="00E35181">
        <w:t>Расчетный лист;</w:t>
      </w:r>
    </w:p>
    <w:p w:rsidR="00E35181" w:rsidRPr="00E35181" w:rsidRDefault="00E35181" w:rsidP="00E35181">
      <w:pPr>
        <w:pStyle w:val="31"/>
        <w:numPr>
          <w:ilvl w:val="0"/>
          <w:numId w:val="26"/>
        </w:numPr>
        <w:ind w:left="0" w:firstLine="709"/>
      </w:pPr>
      <w:r w:rsidRPr="00E35181">
        <w:t>Платежная ведомость</w:t>
      </w:r>
    </w:p>
    <w:p w:rsidR="00E35181" w:rsidRPr="00E35181" w:rsidRDefault="00E35181" w:rsidP="00E35181">
      <w:pPr>
        <w:pStyle w:val="31"/>
        <w:numPr>
          <w:ilvl w:val="0"/>
          <w:numId w:val="26"/>
        </w:numPr>
        <w:ind w:left="0" w:firstLine="709"/>
      </w:pPr>
      <w:r w:rsidRPr="00E35181">
        <w:t>Карточка-справка</w:t>
      </w:r>
    </w:p>
    <w:p w:rsidR="00E35181" w:rsidRPr="00E35181" w:rsidRDefault="00E35181" w:rsidP="00E35181">
      <w:pPr>
        <w:pStyle w:val="31"/>
        <w:numPr>
          <w:ilvl w:val="0"/>
          <w:numId w:val="26"/>
        </w:numPr>
        <w:ind w:left="0" w:firstLine="709"/>
      </w:pPr>
      <w:r w:rsidRPr="00E35181">
        <w:t>Итоговая ведомость по службе;</w:t>
      </w:r>
    </w:p>
    <w:p w:rsidR="00E35181" w:rsidRPr="00E35181" w:rsidRDefault="00E35181" w:rsidP="00E35181">
      <w:pPr>
        <w:pStyle w:val="31"/>
        <w:ind w:firstLine="709"/>
      </w:pPr>
      <w:r w:rsidRPr="00E35181">
        <w:t>Все документы находятся в компьютере и распечатываются ежемесячно в расчетном отделе ЗАО «Термотрон- Завод».</w:t>
      </w:r>
    </w:p>
    <w:p w:rsidR="00E35181" w:rsidRPr="00E35181" w:rsidRDefault="00E35181" w:rsidP="00E35181">
      <w:pPr>
        <w:pStyle w:val="31"/>
        <w:ind w:firstLine="709"/>
      </w:pPr>
      <w:r w:rsidRPr="00E35181">
        <w:t>Как указывалось в начале, основной задачей бухгалтерии предприятия в области учета труда и заработной платы сводится к правильному и своевременному расчету с персоналом по начислению заработной платы.</w:t>
      </w:r>
    </w:p>
    <w:p w:rsidR="00E35181" w:rsidRPr="00E35181" w:rsidRDefault="00E35181" w:rsidP="00E35181">
      <w:pPr>
        <w:pStyle w:val="31"/>
        <w:ind w:firstLine="709"/>
      </w:pPr>
      <w:r w:rsidRPr="00E35181">
        <w:t>Согласно законодательству о труде в суммы платы за неотработанное время включается оплата:</w:t>
      </w:r>
    </w:p>
    <w:p w:rsidR="00E35181" w:rsidRPr="00E35181" w:rsidRDefault="00E35181" w:rsidP="00E35181">
      <w:pPr>
        <w:pStyle w:val="31"/>
        <w:numPr>
          <w:ilvl w:val="0"/>
          <w:numId w:val="27"/>
        </w:numPr>
        <w:ind w:left="0" w:firstLine="709"/>
      </w:pPr>
      <w:r w:rsidRPr="00E35181">
        <w:t>Ежегодных, дополнительных и учебных отпусков (без должной компенсации за неиспользованный отпуск);</w:t>
      </w:r>
    </w:p>
    <w:p w:rsidR="00E35181" w:rsidRPr="00E35181" w:rsidRDefault="00E35181" w:rsidP="00E35181">
      <w:pPr>
        <w:pStyle w:val="31"/>
        <w:numPr>
          <w:ilvl w:val="0"/>
          <w:numId w:val="27"/>
        </w:numPr>
        <w:ind w:left="0" w:firstLine="709"/>
      </w:pPr>
      <w:r w:rsidRPr="00E35181">
        <w:t>За время выполнения государственных и общественных обязанностей;</w:t>
      </w:r>
    </w:p>
    <w:p w:rsidR="00E35181" w:rsidRPr="00E35181" w:rsidRDefault="00E35181" w:rsidP="00E35181">
      <w:pPr>
        <w:pStyle w:val="31"/>
        <w:numPr>
          <w:ilvl w:val="0"/>
          <w:numId w:val="27"/>
        </w:numPr>
        <w:ind w:left="0" w:firstLine="709"/>
      </w:pPr>
      <w:r w:rsidRPr="00E35181">
        <w:t>За время простоев, не по вине рабочего;</w:t>
      </w:r>
    </w:p>
    <w:p w:rsidR="00E35181" w:rsidRPr="00E35181" w:rsidRDefault="00E35181" w:rsidP="00E35181">
      <w:pPr>
        <w:pStyle w:val="31"/>
        <w:numPr>
          <w:ilvl w:val="0"/>
          <w:numId w:val="27"/>
        </w:numPr>
        <w:ind w:left="0" w:firstLine="709"/>
      </w:pPr>
      <w:r w:rsidRPr="00E35181">
        <w:t>За время вынужденного прогула;</w:t>
      </w:r>
    </w:p>
    <w:p w:rsidR="00E35181" w:rsidRPr="00E35181" w:rsidRDefault="00E35181" w:rsidP="00E35181">
      <w:pPr>
        <w:pStyle w:val="31"/>
        <w:numPr>
          <w:ilvl w:val="0"/>
          <w:numId w:val="27"/>
        </w:numPr>
        <w:ind w:left="0" w:firstLine="709"/>
      </w:pPr>
      <w:r w:rsidRPr="00E35181">
        <w:t>Льготных часов;</w:t>
      </w:r>
    </w:p>
    <w:p w:rsidR="00E35181" w:rsidRPr="00E35181" w:rsidRDefault="00E35181" w:rsidP="00E35181">
      <w:pPr>
        <w:pStyle w:val="31"/>
        <w:numPr>
          <w:ilvl w:val="0"/>
          <w:numId w:val="27"/>
        </w:numPr>
        <w:ind w:left="0" w:firstLine="709"/>
      </w:pPr>
      <w:r w:rsidRPr="00E35181">
        <w:t>Перерыв в работе кормящих матерей (имеющих детей в возрасте до полутора лет);</w:t>
      </w:r>
    </w:p>
    <w:p w:rsidR="00E35181" w:rsidRPr="00E35181" w:rsidRDefault="00E35181" w:rsidP="00E35181">
      <w:pPr>
        <w:pStyle w:val="31"/>
        <w:numPr>
          <w:ilvl w:val="0"/>
          <w:numId w:val="27"/>
        </w:numPr>
        <w:ind w:left="0" w:firstLine="709"/>
      </w:pPr>
      <w:r w:rsidRPr="00E35181">
        <w:t>За период обучения работников, направленных на профессиональную подготовку, повышение квалификации или обучение вторым профессиям;</w:t>
      </w:r>
    </w:p>
    <w:p w:rsidR="00E35181" w:rsidRPr="00E35181" w:rsidRDefault="00E35181" w:rsidP="00E35181">
      <w:pPr>
        <w:pStyle w:val="31"/>
        <w:numPr>
          <w:ilvl w:val="0"/>
          <w:numId w:val="27"/>
        </w:numPr>
        <w:ind w:left="0" w:firstLine="709"/>
      </w:pPr>
      <w:r w:rsidRPr="00E35181">
        <w:t>За время нахождения в медицинском учреждении на обязательном обследовании;</w:t>
      </w:r>
    </w:p>
    <w:p w:rsidR="00E35181" w:rsidRPr="00E35181" w:rsidRDefault="00E35181" w:rsidP="00E35181">
      <w:pPr>
        <w:pStyle w:val="31"/>
        <w:numPr>
          <w:ilvl w:val="0"/>
          <w:numId w:val="27"/>
        </w:numPr>
        <w:ind w:left="0" w:firstLine="709"/>
      </w:pPr>
      <w:r w:rsidRPr="00E35181">
        <w:t>Другого неотработанного времени;</w:t>
      </w:r>
    </w:p>
    <w:p w:rsidR="00E35181" w:rsidRPr="00E35181" w:rsidRDefault="00E35181" w:rsidP="00E35181">
      <w:pPr>
        <w:pStyle w:val="31"/>
        <w:ind w:firstLine="709"/>
      </w:pPr>
      <w:r w:rsidRPr="00E35181">
        <w:t>Право не ежегодный оплачиваемый отпуск предоставляется всем работникам по истечении 11 месяцев непрерывной работы в данной организации, минимальная его продолжительность 28 календарных дней.</w:t>
      </w:r>
    </w:p>
    <w:p w:rsidR="00E35181" w:rsidRPr="00E35181" w:rsidRDefault="00E35181" w:rsidP="00E35181">
      <w:pPr>
        <w:pStyle w:val="31"/>
        <w:ind w:firstLine="709"/>
      </w:pPr>
      <w:r w:rsidRPr="00E35181">
        <w:t>Дополнительный отпуск предоставляется согласно законодательству в случае особых условий и характера работы. Дополнительные отпуска, сверх предусмотренных законодательством могут предоставлять согласно коллективному договору.</w:t>
      </w:r>
    </w:p>
    <w:p w:rsidR="00E35181" w:rsidRPr="00E35181" w:rsidRDefault="00E35181" w:rsidP="00E35181">
      <w:pPr>
        <w:pStyle w:val="31"/>
        <w:ind w:firstLine="709"/>
      </w:pPr>
      <w:r w:rsidRPr="00E35181">
        <w:t>Учебный отпуск предоставляется рабочим и служащим, успешно обучающимся в вечерних и заочных высших и средних специальных учебных заведениях, в заочной аспирантуре и пр.</w:t>
      </w:r>
    </w:p>
    <w:p w:rsidR="00E35181" w:rsidRPr="00E35181" w:rsidRDefault="00E35181" w:rsidP="00E35181">
      <w:pPr>
        <w:pStyle w:val="31"/>
        <w:ind w:firstLine="709"/>
      </w:pPr>
      <w:r w:rsidRPr="00E35181">
        <w:t>Оплата за время исполнения государственных обязанностей производится при участии работников в судебных заседаниях в качестве народных заседателей, общественных обвинителей, экспертов или свидетелей, при осуществлении ими избирательного права.</w:t>
      </w:r>
    </w:p>
    <w:p w:rsidR="00E35181" w:rsidRPr="00E35181" w:rsidRDefault="00E35181" w:rsidP="00E35181">
      <w:pPr>
        <w:pStyle w:val="31"/>
        <w:ind w:firstLine="709"/>
      </w:pPr>
      <w:r w:rsidRPr="00E35181">
        <w:t>Плата за неотработанное время производится в размере среднего заработка работника</w:t>
      </w:r>
    </w:p>
    <w:p w:rsidR="00E35181" w:rsidRPr="00E35181" w:rsidRDefault="00E35181" w:rsidP="00E35181">
      <w:pPr>
        <w:pStyle w:val="31"/>
        <w:ind w:firstLine="709"/>
      </w:pPr>
      <w:r w:rsidRPr="00E35181">
        <w:t>В расчетный период в расчет отпускных берется три последующих месяца.</w:t>
      </w:r>
    </w:p>
    <w:p w:rsidR="00E35181" w:rsidRPr="00E35181" w:rsidRDefault="00E35181" w:rsidP="00E35181">
      <w:pPr>
        <w:pStyle w:val="31"/>
        <w:ind w:firstLine="709"/>
        <w:rPr>
          <w:i/>
          <w:iCs/>
        </w:rPr>
      </w:pPr>
      <w:r w:rsidRPr="00E35181">
        <w:rPr>
          <w:i/>
          <w:iCs/>
        </w:rPr>
        <w:t>Расчет отпускных:</w:t>
      </w:r>
    </w:p>
    <w:p w:rsidR="00E35181" w:rsidRPr="00E35181" w:rsidRDefault="00E35181" w:rsidP="00E35181">
      <w:pPr>
        <w:pStyle w:val="31"/>
        <w:ind w:firstLine="709"/>
        <w:rPr>
          <w:b/>
          <w:bCs/>
          <w:u w:val="single"/>
        </w:rPr>
      </w:pPr>
    </w:p>
    <w:p w:rsidR="00E35181" w:rsidRPr="00E35181" w:rsidRDefault="00E35181" w:rsidP="00E35181">
      <w:pPr>
        <w:pStyle w:val="31"/>
        <w:ind w:firstLine="709"/>
        <w:rPr>
          <w:b/>
          <w:bCs/>
        </w:rPr>
      </w:pPr>
      <w:r w:rsidRPr="00E35181">
        <w:rPr>
          <w:b/>
          <w:bCs/>
          <w:u w:val="single"/>
        </w:rPr>
        <w:t xml:space="preserve">∑ начального заработка за 3 месяца </w:t>
      </w:r>
      <w:r w:rsidRPr="00E35181">
        <w:rPr>
          <w:b/>
          <w:bCs/>
        </w:rPr>
        <w:t xml:space="preserve"> </w:t>
      </w:r>
      <w:r w:rsidR="00E65481">
        <w:rPr>
          <w:b/>
          <w:bCs/>
        </w:rPr>
        <w:t xml:space="preserve">= </w:t>
      </w:r>
      <w:r w:rsidRPr="00E35181">
        <w:rPr>
          <w:b/>
          <w:bCs/>
        </w:rPr>
        <w:t>среднедневной</w:t>
      </w:r>
    </w:p>
    <w:p w:rsidR="00E35181" w:rsidRPr="00E35181" w:rsidRDefault="00E35181" w:rsidP="00E65481">
      <w:pPr>
        <w:pStyle w:val="31"/>
        <w:ind w:firstLine="2268"/>
        <w:rPr>
          <w:b/>
          <w:bCs/>
        </w:rPr>
      </w:pPr>
      <w:r w:rsidRPr="00E35181">
        <w:rPr>
          <w:b/>
          <w:bCs/>
        </w:rPr>
        <w:t xml:space="preserve">3●29,6 </w:t>
      </w:r>
      <w:r w:rsidR="00E65481">
        <w:rPr>
          <w:b/>
          <w:bCs/>
        </w:rPr>
        <w:tab/>
      </w:r>
      <w:r w:rsidR="00E65481">
        <w:rPr>
          <w:b/>
          <w:bCs/>
        </w:rPr>
        <w:tab/>
      </w:r>
      <w:r w:rsidR="00E65481">
        <w:rPr>
          <w:b/>
          <w:bCs/>
        </w:rPr>
        <w:tab/>
      </w:r>
      <w:r w:rsidR="00E65481">
        <w:rPr>
          <w:b/>
          <w:bCs/>
        </w:rPr>
        <w:tab/>
        <w:t xml:space="preserve">    </w:t>
      </w:r>
      <w:r w:rsidRPr="00E35181">
        <w:rPr>
          <w:b/>
          <w:bCs/>
        </w:rPr>
        <w:t>заработок</w:t>
      </w:r>
    </w:p>
    <w:p w:rsidR="00E35181" w:rsidRPr="00E35181" w:rsidRDefault="00E35181" w:rsidP="00E35181">
      <w:pPr>
        <w:pStyle w:val="31"/>
        <w:ind w:firstLine="709"/>
        <w:rPr>
          <w:b/>
          <w:bCs/>
        </w:rPr>
      </w:pPr>
    </w:p>
    <w:p w:rsidR="00E35181" w:rsidRPr="00E35181" w:rsidRDefault="00E35181" w:rsidP="00E35181">
      <w:pPr>
        <w:pStyle w:val="31"/>
        <w:ind w:firstLine="709"/>
        <w:rPr>
          <w:b/>
          <w:bCs/>
        </w:rPr>
      </w:pPr>
      <w:r w:rsidRPr="00E35181">
        <w:rPr>
          <w:b/>
          <w:bCs/>
        </w:rPr>
        <w:t>среднедневной заработок ● количество дней отпуска = з/пл за отпуск</w:t>
      </w:r>
    </w:p>
    <w:p w:rsidR="00E35181" w:rsidRPr="00E35181" w:rsidRDefault="00E35181" w:rsidP="00E35181">
      <w:pPr>
        <w:pStyle w:val="31"/>
        <w:ind w:firstLine="709"/>
      </w:pPr>
    </w:p>
    <w:p w:rsidR="00E35181" w:rsidRPr="00E35181" w:rsidRDefault="00E35181" w:rsidP="00E35181">
      <w:pPr>
        <w:pStyle w:val="31"/>
        <w:ind w:firstLine="709"/>
      </w:pPr>
      <w:r w:rsidRPr="00E35181">
        <w:t>при наличии 13 заработной платы к сумме за три месяца прибавляем 3/12 суммы 13 заработной платы.</w:t>
      </w:r>
    </w:p>
    <w:p w:rsidR="00E35181" w:rsidRPr="00E35181" w:rsidRDefault="00E35181" w:rsidP="00E35181">
      <w:pPr>
        <w:pStyle w:val="31"/>
        <w:ind w:firstLine="709"/>
      </w:pPr>
      <w:r w:rsidRPr="00E35181">
        <w:t>Расчет пособия по временной нетрудоспособности. Это особый вид оплаты не проработанного времени. Его источником является средства органов социального страхования.</w:t>
      </w:r>
    </w:p>
    <w:p w:rsidR="00E35181" w:rsidRPr="00E35181" w:rsidRDefault="00E35181" w:rsidP="00E35181">
      <w:pPr>
        <w:pStyle w:val="31"/>
        <w:ind w:firstLine="709"/>
      </w:pPr>
      <w:r w:rsidRPr="00E35181">
        <w:t>Основанием для расчета сумм к оплате являются табель учета использованного рабочего времени и листок о временной нетрудоспособности медицинского учреждения. (приложение)</w:t>
      </w:r>
    </w:p>
    <w:p w:rsidR="00E35181" w:rsidRPr="00E35181" w:rsidRDefault="00E35181" w:rsidP="00E35181">
      <w:pPr>
        <w:pStyle w:val="31"/>
        <w:ind w:firstLine="709"/>
      </w:pPr>
      <w:r w:rsidRPr="00E35181">
        <w:t>Размеры пособия зависят от среднего заработка за два предшествующих болезни месяца работы, количества дней болезни, непрерывного стажа работы. При непрерывном стаже работы до 5 лет установлен размер пособий – 60% заработка, до 8 лет – 80%, больше 8 лет – 100% заработка. В размере 100% независимо от непрерывного стажа работы выплачиваются пособия по временной нетрудоспособности при наличии трех и более детей в возрасте до 18 лет, при трудовом увечье, также оплачиваются пособия по беременности и родам. Размер пособий не должен за каждый день превышать двойной суммы дневного заработка, рассчитанного на основе должностного оклада, или дневной двойной тарифной ставки рабочего-сдельника или повременщика.</w:t>
      </w:r>
    </w:p>
    <w:p w:rsidR="00E35181" w:rsidRPr="00E35181" w:rsidRDefault="00E35181" w:rsidP="00E35181">
      <w:pPr>
        <w:pStyle w:val="31"/>
        <w:ind w:firstLine="709"/>
        <w:rPr>
          <w:i/>
          <w:iCs/>
        </w:rPr>
      </w:pPr>
      <w:r w:rsidRPr="00E35181">
        <w:rPr>
          <w:i/>
          <w:iCs/>
        </w:rPr>
        <w:t>Сумма пособия рассчитывается так:</w:t>
      </w:r>
    </w:p>
    <w:p w:rsidR="00E65481" w:rsidRDefault="00E65481" w:rsidP="00E35181">
      <w:pPr>
        <w:pStyle w:val="31"/>
        <w:ind w:firstLine="709"/>
        <w:rPr>
          <w:b/>
          <w:bCs/>
          <w:u w:val="single"/>
        </w:rPr>
      </w:pPr>
    </w:p>
    <w:p w:rsidR="00E35181" w:rsidRPr="00E35181" w:rsidRDefault="00E35181" w:rsidP="00E35181">
      <w:pPr>
        <w:pStyle w:val="31"/>
        <w:ind w:firstLine="709"/>
        <w:rPr>
          <w:b/>
          <w:bCs/>
        </w:rPr>
      </w:pPr>
      <w:r w:rsidRPr="00E35181">
        <w:rPr>
          <w:b/>
          <w:bCs/>
          <w:u w:val="single"/>
        </w:rPr>
        <w:t>Сумма заработка за два предыдущих месяца</w:t>
      </w:r>
      <w:r w:rsidRPr="00E35181">
        <w:rPr>
          <w:b/>
          <w:bCs/>
        </w:rPr>
        <w:t xml:space="preserve"> _ средний дневной</w:t>
      </w:r>
    </w:p>
    <w:p w:rsidR="00E35181" w:rsidRPr="00E35181" w:rsidRDefault="00E35181" w:rsidP="00E35181">
      <w:pPr>
        <w:pStyle w:val="31"/>
        <w:ind w:firstLine="709"/>
        <w:rPr>
          <w:b/>
          <w:bCs/>
        </w:rPr>
      </w:pPr>
      <w:r w:rsidRPr="00E35181">
        <w:rPr>
          <w:b/>
          <w:bCs/>
        </w:rPr>
        <w:t>количество рабочих дней за эти два месяца ¯ заработок</w:t>
      </w:r>
    </w:p>
    <w:p w:rsidR="00E35181" w:rsidRPr="00E35181" w:rsidRDefault="00E35181" w:rsidP="00E35181">
      <w:pPr>
        <w:pStyle w:val="31"/>
        <w:ind w:firstLine="709"/>
        <w:rPr>
          <w:b/>
          <w:bCs/>
          <w:u w:val="single"/>
        </w:rPr>
      </w:pPr>
    </w:p>
    <w:p w:rsidR="00E35181" w:rsidRPr="00E35181" w:rsidRDefault="00E35181" w:rsidP="00E35181">
      <w:pPr>
        <w:pStyle w:val="31"/>
        <w:ind w:firstLine="709"/>
        <w:rPr>
          <w:b/>
          <w:bCs/>
        </w:rPr>
      </w:pPr>
      <w:r w:rsidRPr="00E35181">
        <w:rPr>
          <w:b/>
          <w:bCs/>
        </w:rPr>
        <w:t>средний</w:t>
      </w:r>
      <w:r w:rsidR="00E65481">
        <w:rPr>
          <w:b/>
          <w:bCs/>
        </w:rPr>
        <w:t xml:space="preserve">              </w:t>
      </w:r>
      <w:r w:rsidRPr="00E35181">
        <w:rPr>
          <w:b/>
          <w:bCs/>
        </w:rPr>
        <w:t xml:space="preserve">размер </w:t>
      </w:r>
      <w:r w:rsidR="00E65481">
        <w:rPr>
          <w:b/>
          <w:bCs/>
        </w:rPr>
        <w:t xml:space="preserve">               </w:t>
      </w:r>
      <w:r w:rsidRPr="00E35181">
        <w:rPr>
          <w:b/>
          <w:bCs/>
        </w:rPr>
        <w:t>размер</w:t>
      </w:r>
    </w:p>
    <w:p w:rsidR="00E35181" w:rsidRPr="00E35181" w:rsidRDefault="00E35181" w:rsidP="00E35181">
      <w:pPr>
        <w:pStyle w:val="31"/>
        <w:ind w:firstLine="709"/>
        <w:rPr>
          <w:b/>
          <w:bCs/>
        </w:rPr>
      </w:pPr>
      <w:r w:rsidRPr="00E35181">
        <w:rPr>
          <w:b/>
          <w:bCs/>
        </w:rPr>
        <w:t>дневной</w:t>
      </w:r>
      <w:r w:rsidR="00E65481">
        <w:rPr>
          <w:b/>
          <w:bCs/>
        </w:rPr>
        <w:t xml:space="preserve">      </w:t>
      </w:r>
      <w:r w:rsidRPr="00E35181">
        <w:rPr>
          <w:b/>
          <w:bCs/>
        </w:rPr>
        <w:t xml:space="preserve"> ●</w:t>
      </w:r>
      <w:r w:rsidR="00E65481">
        <w:rPr>
          <w:b/>
          <w:bCs/>
        </w:rPr>
        <w:t xml:space="preserve">   </w:t>
      </w:r>
      <w:r w:rsidRPr="00E35181">
        <w:rPr>
          <w:b/>
          <w:bCs/>
        </w:rPr>
        <w:t xml:space="preserve"> пособия</w:t>
      </w:r>
      <w:r w:rsidR="00E65481">
        <w:rPr>
          <w:b/>
          <w:bCs/>
        </w:rPr>
        <w:t xml:space="preserve">         </w:t>
      </w:r>
      <w:r w:rsidRPr="00E35181">
        <w:rPr>
          <w:b/>
          <w:bCs/>
        </w:rPr>
        <w:t xml:space="preserve">= </w:t>
      </w:r>
      <w:r w:rsidR="00E65481">
        <w:rPr>
          <w:b/>
          <w:bCs/>
        </w:rPr>
        <w:t xml:space="preserve"> </w:t>
      </w:r>
      <w:r w:rsidRPr="00E35181">
        <w:rPr>
          <w:b/>
          <w:bCs/>
        </w:rPr>
        <w:t>дневного</w:t>
      </w:r>
    </w:p>
    <w:p w:rsidR="00E35181" w:rsidRPr="00E35181" w:rsidRDefault="00E35181" w:rsidP="00E35181">
      <w:pPr>
        <w:pStyle w:val="31"/>
        <w:ind w:firstLine="709"/>
        <w:rPr>
          <w:b/>
          <w:bCs/>
        </w:rPr>
      </w:pPr>
      <w:r w:rsidRPr="00E35181">
        <w:rPr>
          <w:b/>
          <w:bCs/>
        </w:rPr>
        <w:t xml:space="preserve">заработок </w:t>
      </w:r>
      <w:r w:rsidR="00E65481">
        <w:rPr>
          <w:b/>
          <w:bCs/>
        </w:rPr>
        <w:t xml:space="preserve">        </w:t>
      </w:r>
      <w:r w:rsidRPr="00E35181">
        <w:rPr>
          <w:b/>
          <w:bCs/>
        </w:rPr>
        <w:t xml:space="preserve">в процентах </w:t>
      </w:r>
      <w:r w:rsidR="00E65481">
        <w:rPr>
          <w:b/>
          <w:bCs/>
        </w:rPr>
        <w:t xml:space="preserve">       </w:t>
      </w:r>
      <w:r w:rsidRPr="00E35181">
        <w:rPr>
          <w:b/>
          <w:bCs/>
        </w:rPr>
        <w:t>пособия</w:t>
      </w:r>
    </w:p>
    <w:p w:rsidR="00E35181" w:rsidRPr="00E35181" w:rsidRDefault="00E35181" w:rsidP="00E35181">
      <w:pPr>
        <w:pStyle w:val="31"/>
        <w:ind w:firstLine="709"/>
        <w:rPr>
          <w:b/>
          <w:bCs/>
        </w:rPr>
      </w:pPr>
    </w:p>
    <w:p w:rsidR="00E35181" w:rsidRPr="00E35181" w:rsidRDefault="00E35181" w:rsidP="00E35181">
      <w:pPr>
        <w:pStyle w:val="31"/>
        <w:ind w:firstLine="709"/>
        <w:rPr>
          <w:b/>
          <w:bCs/>
        </w:rPr>
      </w:pPr>
      <w:r w:rsidRPr="00E35181">
        <w:rPr>
          <w:b/>
          <w:bCs/>
        </w:rPr>
        <w:t xml:space="preserve">Размер </w:t>
      </w:r>
      <w:r w:rsidR="00E65481">
        <w:rPr>
          <w:b/>
          <w:bCs/>
        </w:rPr>
        <w:t xml:space="preserve">         </w:t>
      </w:r>
      <w:r w:rsidRPr="00E35181">
        <w:rPr>
          <w:b/>
          <w:bCs/>
        </w:rPr>
        <w:t xml:space="preserve">число </w:t>
      </w:r>
      <w:r w:rsidR="00E65481">
        <w:rPr>
          <w:b/>
          <w:bCs/>
        </w:rPr>
        <w:t xml:space="preserve">             </w:t>
      </w:r>
      <w:r w:rsidRPr="00E35181">
        <w:rPr>
          <w:b/>
          <w:bCs/>
        </w:rPr>
        <w:t>сумма к выдаче</w:t>
      </w:r>
    </w:p>
    <w:p w:rsidR="00E35181" w:rsidRPr="00E35181" w:rsidRDefault="00E35181" w:rsidP="00E35181">
      <w:pPr>
        <w:pStyle w:val="31"/>
        <w:ind w:firstLine="709"/>
        <w:rPr>
          <w:b/>
          <w:bCs/>
        </w:rPr>
      </w:pPr>
      <w:r w:rsidRPr="00E35181">
        <w:rPr>
          <w:b/>
          <w:bCs/>
        </w:rPr>
        <w:t xml:space="preserve">дневного </w:t>
      </w:r>
      <w:r w:rsidR="00E65481">
        <w:rPr>
          <w:b/>
          <w:bCs/>
        </w:rPr>
        <w:t xml:space="preserve">  </w:t>
      </w:r>
      <w:r w:rsidRPr="00E35181">
        <w:rPr>
          <w:b/>
          <w:bCs/>
        </w:rPr>
        <w:t xml:space="preserve">● дней </w:t>
      </w:r>
      <w:r w:rsidR="00E65481">
        <w:rPr>
          <w:b/>
          <w:bCs/>
        </w:rPr>
        <w:t xml:space="preserve">         </w:t>
      </w:r>
      <w:r w:rsidRPr="00E35181">
        <w:rPr>
          <w:b/>
          <w:bCs/>
        </w:rPr>
        <w:t xml:space="preserve">= </w:t>
      </w:r>
      <w:r w:rsidR="00E65481">
        <w:rPr>
          <w:b/>
          <w:bCs/>
        </w:rPr>
        <w:t xml:space="preserve">    </w:t>
      </w:r>
      <w:r w:rsidRPr="00E35181">
        <w:rPr>
          <w:b/>
          <w:bCs/>
        </w:rPr>
        <w:t>по больничному</w:t>
      </w:r>
    </w:p>
    <w:p w:rsidR="00E35181" w:rsidRPr="00E35181" w:rsidRDefault="00E35181" w:rsidP="00E35181">
      <w:pPr>
        <w:pStyle w:val="31"/>
        <w:ind w:firstLine="709"/>
        <w:rPr>
          <w:b/>
          <w:bCs/>
        </w:rPr>
      </w:pPr>
      <w:r w:rsidRPr="00E35181">
        <w:rPr>
          <w:b/>
          <w:bCs/>
        </w:rPr>
        <w:t>пособия</w:t>
      </w:r>
      <w:r w:rsidR="00E65481">
        <w:rPr>
          <w:b/>
          <w:bCs/>
        </w:rPr>
        <w:t xml:space="preserve">       </w:t>
      </w:r>
      <w:r w:rsidRPr="00E35181">
        <w:rPr>
          <w:b/>
          <w:bCs/>
        </w:rPr>
        <w:t xml:space="preserve"> болезни </w:t>
      </w:r>
      <w:r w:rsidR="00E65481">
        <w:rPr>
          <w:b/>
          <w:bCs/>
        </w:rPr>
        <w:t xml:space="preserve">            </w:t>
      </w:r>
      <w:r w:rsidRPr="00E35181">
        <w:rPr>
          <w:b/>
          <w:bCs/>
        </w:rPr>
        <w:t>листу</w:t>
      </w:r>
    </w:p>
    <w:p w:rsidR="00E35181" w:rsidRPr="00E35181" w:rsidRDefault="00E65481" w:rsidP="00E35181">
      <w:pPr>
        <w:pStyle w:val="31"/>
        <w:ind w:firstLine="709"/>
      </w:pPr>
      <w:r>
        <w:rPr>
          <w:b/>
          <w:bCs/>
        </w:rPr>
        <w:br w:type="page"/>
      </w:r>
      <w:r w:rsidR="00E35181" w:rsidRPr="00E35181">
        <w:t>Таким образом, Абрамов Николай Михайлович получил пособие по временной нетрудоспособности в размере:</w:t>
      </w:r>
    </w:p>
    <w:p w:rsidR="00E35181" w:rsidRPr="00E35181" w:rsidRDefault="00E35181" w:rsidP="00E35181">
      <w:pPr>
        <w:pStyle w:val="31"/>
        <w:ind w:firstLine="709"/>
      </w:pPr>
      <w:r w:rsidRPr="00E35181">
        <w:t>Средний дневной фактический заработок:</w:t>
      </w:r>
    </w:p>
    <w:p w:rsidR="00E35181" w:rsidRPr="00E35181" w:rsidRDefault="00E35181" w:rsidP="00E35181">
      <w:pPr>
        <w:pStyle w:val="31"/>
        <w:ind w:firstLine="709"/>
        <w:rPr>
          <w:b/>
          <w:bCs/>
        </w:rPr>
      </w:pPr>
      <w:r w:rsidRPr="00E35181">
        <w:rPr>
          <w:b/>
          <w:bCs/>
        </w:rPr>
        <w:t>(734,30+824,30)/(14+10)=64,95</w:t>
      </w:r>
    </w:p>
    <w:p w:rsidR="00E35181" w:rsidRPr="00E35181" w:rsidRDefault="00E35181" w:rsidP="00E35181">
      <w:pPr>
        <w:pStyle w:val="31"/>
        <w:ind w:firstLine="709"/>
      </w:pPr>
      <w:r w:rsidRPr="00E35181">
        <w:t>Размер дневного пособия:</w:t>
      </w:r>
    </w:p>
    <w:p w:rsidR="00E35181" w:rsidRPr="00E35181" w:rsidRDefault="00E35181" w:rsidP="00E35181">
      <w:pPr>
        <w:pStyle w:val="31"/>
        <w:ind w:firstLine="709"/>
        <w:rPr>
          <w:b/>
          <w:bCs/>
        </w:rPr>
      </w:pPr>
      <w:r w:rsidRPr="00E35181">
        <w:rPr>
          <w:b/>
          <w:bCs/>
        </w:rPr>
        <w:t>64,95●0,6=37,97</w:t>
      </w:r>
    </w:p>
    <w:p w:rsidR="00E35181" w:rsidRPr="00E35181" w:rsidRDefault="00E35181" w:rsidP="00E35181">
      <w:pPr>
        <w:pStyle w:val="31"/>
        <w:ind w:firstLine="709"/>
      </w:pPr>
      <w:r w:rsidRPr="00E35181">
        <w:t>Сумма пособия к выдаче:</w:t>
      </w:r>
    </w:p>
    <w:p w:rsidR="00E35181" w:rsidRPr="00E35181" w:rsidRDefault="00E35181" w:rsidP="00E35181">
      <w:pPr>
        <w:pStyle w:val="31"/>
        <w:ind w:firstLine="709"/>
        <w:rPr>
          <w:b/>
          <w:bCs/>
        </w:rPr>
      </w:pPr>
      <w:r w:rsidRPr="00E35181">
        <w:rPr>
          <w:b/>
          <w:bCs/>
        </w:rPr>
        <w:t>37,97●4=155,88</w:t>
      </w:r>
    </w:p>
    <w:p w:rsidR="00E35181" w:rsidRPr="00E35181" w:rsidRDefault="00E35181" w:rsidP="00E35181">
      <w:pPr>
        <w:pStyle w:val="31"/>
        <w:ind w:firstLine="709"/>
      </w:pPr>
      <w:r w:rsidRPr="00E35181">
        <w:t>При увольнении работников или уходе на пенсию с ними производится окончательный расчет как по зарплате за отработанное в отчетном месяце время, так и за время отпуска, который ко дню увольнения не использован. Отдел кадров рассчитывает количество дней неиспользованного отпуска пропорционально количеству отработанных месяцев с момента последнего отпуска и в зависимости от числа дней установленного ежегодного отпуска.</w:t>
      </w:r>
    </w:p>
    <w:p w:rsidR="00E35181" w:rsidRPr="00E35181" w:rsidRDefault="00E35181" w:rsidP="00E35181">
      <w:pPr>
        <w:pStyle w:val="31"/>
        <w:ind w:firstLine="709"/>
      </w:pPr>
      <w:r w:rsidRPr="00E35181">
        <w:t>На ЗАО «Термотрон-Завод» удержания из зарплаты работника производятся в строгом соответствии с законодательством РФ и по определенной схеме, то есть в определенном порядке. При этом подоходный налог и взносы в ПФ РФ с работника взимаются по месту получения дохода. В случае наличия в бухгалтерии исполнительных листов в адрес работника, документов штрафного содержания или выплаты кредитов все суммы удерживаются бухгалтером уже с той суммы, которая причитается работнику уже после взимания подоходного налога. Таким образом, после того как, произведены удержания, предусмотренные законодательством, производятся иные удержания из заработка работника для погашения их задолженности предприятию по распоряжению администрации. (ст. 124 КзоТ РФ)</w:t>
      </w:r>
    </w:p>
    <w:p w:rsidR="00E35181" w:rsidRPr="00E35181" w:rsidRDefault="00E35181" w:rsidP="00E35181">
      <w:pPr>
        <w:pStyle w:val="31"/>
        <w:numPr>
          <w:ilvl w:val="0"/>
          <w:numId w:val="28"/>
        </w:numPr>
        <w:ind w:left="0" w:firstLine="709"/>
      </w:pPr>
      <w:r w:rsidRPr="00E35181">
        <w:t>Вычет аванса, выданного в счет заработной платы.</w:t>
      </w:r>
    </w:p>
    <w:p w:rsidR="00E35181" w:rsidRPr="00E35181" w:rsidRDefault="00E35181" w:rsidP="00E35181">
      <w:pPr>
        <w:pStyle w:val="31"/>
        <w:numPr>
          <w:ilvl w:val="0"/>
          <w:numId w:val="28"/>
        </w:numPr>
        <w:ind w:left="0" w:firstLine="709"/>
      </w:pPr>
      <w:r w:rsidRPr="00E35181">
        <w:t>Излишне выплаченные суммы заработной платы в предыдущем расчетном периоде вследствие счетной ошибки.</w:t>
      </w:r>
    </w:p>
    <w:p w:rsidR="00E35181" w:rsidRPr="00E35181" w:rsidRDefault="00E35181" w:rsidP="00E35181">
      <w:pPr>
        <w:pStyle w:val="31"/>
        <w:numPr>
          <w:ilvl w:val="0"/>
          <w:numId w:val="28"/>
        </w:numPr>
        <w:ind w:left="0" w:firstLine="709"/>
      </w:pPr>
      <w:r w:rsidRPr="00E35181">
        <w:t>Удержания по исполнительным документам.</w:t>
      </w:r>
    </w:p>
    <w:p w:rsidR="00E35181" w:rsidRPr="00E35181" w:rsidRDefault="00E35181" w:rsidP="00E35181">
      <w:pPr>
        <w:pStyle w:val="31"/>
        <w:numPr>
          <w:ilvl w:val="0"/>
          <w:numId w:val="28"/>
        </w:numPr>
        <w:ind w:left="0" w:firstLine="709"/>
      </w:pPr>
      <w:r w:rsidRPr="00E35181">
        <w:t>Удержания задолженности по подотчетным суммам.</w:t>
      </w:r>
    </w:p>
    <w:p w:rsidR="00E35181" w:rsidRPr="00E35181" w:rsidRDefault="00E35181" w:rsidP="00E35181">
      <w:pPr>
        <w:pStyle w:val="31"/>
        <w:numPr>
          <w:ilvl w:val="0"/>
          <w:numId w:val="28"/>
        </w:numPr>
        <w:ind w:left="0" w:firstLine="709"/>
      </w:pPr>
      <w:r w:rsidRPr="00E35181">
        <w:t>Удержания страховых взносов по договорам со страховыми организациями по письменному заявлению работника.</w:t>
      </w:r>
    </w:p>
    <w:p w:rsidR="00E35181" w:rsidRPr="00E35181" w:rsidRDefault="00E35181" w:rsidP="00E35181">
      <w:pPr>
        <w:pStyle w:val="31"/>
        <w:numPr>
          <w:ilvl w:val="0"/>
          <w:numId w:val="28"/>
        </w:numPr>
        <w:ind w:left="0" w:firstLine="709"/>
      </w:pPr>
      <w:r w:rsidRPr="00E35181">
        <w:t>Удержания сумм за оплаченные, но не отработанные дни отпуска.</w:t>
      </w:r>
    </w:p>
    <w:p w:rsidR="00E35181" w:rsidRPr="00E35181" w:rsidRDefault="00E35181" w:rsidP="00E35181">
      <w:pPr>
        <w:pStyle w:val="31"/>
        <w:numPr>
          <w:ilvl w:val="0"/>
          <w:numId w:val="28"/>
        </w:numPr>
        <w:ind w:left="0" w:firstLine="709"/>
      </w:pPr>
      <w:r w:rsidRPr="00E35181">
        <w:t>Удержания алиментов.</w:t>
      </w:r>
    </w:p>
    <w:p w:rsidR="00E35181" w:rsidRPr="00E35181" w:rsidRDefault="00E35181" w:rsidP="00E35181">
      <w:pPr>
        <w:pStyle w:val="31"/>
        <w:numPr>
          <w:ilvl w:val="0"/>
          <w:numId w:val="28"/>
        </w:numPr>
        <w:ind w:left="0" w:firstLine="709"/>
      </w:pPr>
      <w:r w:rsidRPr="00E35181">
        <w:t>Возмещение материального ущерба. Неисправимый, или окончательный брак оформляют актом о браке или ведомостью о браке и, кроме того, его отмечают в первичные документах по учету выработки. Исправимый брак актом или ведомостью о браке не оформляют. Если брак исправляет рабочий, допустивший его, то никакого дополнительного документа не составляют вообще; если брак исправляет другой рабочий, то составляют наряд на сдельную работу с пометкой об исправлении брака. Брак, возникший не по вине работника, оплачивается по пониженным расценкам. Месячная заработная плата работника в этом случае не может быть ниже 2\3 от тарифной ставки установленного ему разряда (оклада). Брак, который произошел вследствие скрытого дефекта в обрабатываемых материалах, а также брак не по вине работника, обнаруженный после, приемки изделия органами технического контроля, оплачивается работнику наравне с годными изделиями.</w:t>
      </w:r>
    </w:p>
    <w:p w:rsidR="00E35181" w:rsidRPr="00E35181" w:rsidRDefault="00E35181" w:rsidP="00E35181">
      <w:pPr>
        <w:pStyle w:val="a8"/>
        <w:spacing w:line="360" w:lineRule="auto"/>
        <w:ind w:firstLine="709"/>
        <w:jc w:val="both"/>
        <w:rPr>
          <w:szCs w:val="28"/>
          <w:lang w:eastAsia="ru-RU"/>
        </w:rPr>
      </w:pPr>
    </w:p>
    <w:p w:rsidR="00E35181" w:rsidRPr="00E35181" w:rsidRDefault="00E35181" w:rsidP="00E35181">
      <w:pPr>
        <w:pStyle w:val="a8"/>
        <w:widowControl w:val="0"/>
        <w:numPr>
          <w:ilvl w:val="0"/>
          <w:numId w:val="12"/>
        </w:numPr>
        <w:spacing w:line="360" w:lineRule="auto"/>
        <w:ind w:left="0" w:firstLine="709"/>
        <w:jc w:val="both"/>
        <w:rPr>
          <w:b/>
          <w:szCs w:val="28"/>
        </w:rPr>
      </w:pPr>
      <w:r w:rsidRPr="00E35181">
        <w:rPr>
          <w:b/>
          <w:szCs w:val="28"/>
        </w:rPr>
        <w:t>Учет затрат на производство и калькулирование себестоимости продукции</w:t>
      </w:r>
    </w:p>
    <w:p w:rsidR="00E65481" w:rsidRDefault="00E65481" w:rsidP="00E35181">
      <w:pPr>
        <w:pStyle w:val="a8"/>
        <w:widowControl w:val="0"/>
        <w:spacing w:line="360" w:lineRule="auto"/>
        <w:ind w:firstLine="709"/>
        <w:jc w:val="both"/>
        <w:rPr>
          <w:bCs/>
          <w:szCs w:val="28"/>
        </w:rPr>
      </w:pPr>
    </w:p>
    <w:p w:rsidR="00E35181" w:rsidRPr="00E35181" w:rsidRDefault="00E35181" w:rsidP="00E35181">
      <w:pPr>
        <w:pStyle w:val="a8"/>
        <w:widowControl w:val="0"/>
        <w:spacing w:line="360" w:lineRule="auto"/>
        <w:ind w:firstLine="709"/>
        <w:jc w:val="both"/>
        <w:rPr>
          <w:bCs/>
          <w:szCs w:val="28"/>
        </w:rPr>
      </w:pPr>
      <w:r w:rsidRPr="00E35181">
        <w:rPr>
          <w:bCs/>
          <w:szCs w:val="28"/>
        </w:rPr>
        <w:t>Процесс производства является важнейшей стадией кругооборота средств предприятия. В ходе этого процесса ЗАО «Термотрон-Завод», расходуя материальные, трудовые и финансовые ресурсы, формирует себестоимость изготовленной продукции, что в конечном итоге определяет финансовый результат ее работы.</w:t>
      </w:r>
    </w:p>
    <w:p w:rsidR="00E35181" w:rsidRPr="00E35181" w:rsidRDefault="00E35181" w:rsidP="00E35181">
      <w:pPr>
        <w:pStyle w:val="a8"/>
        <w:widowControl w:val="0"/>
        <w:spacing w:line="360" w:lineRule="auto"/>
        <w:ind w:firstLine="709"/>
        <w:jc w:val="both"/>
        <w:rPr>
          <w:bCs/>
          <w:szCs w:val="28"/>
        </w:rPr>
      </w:pPr>
      <w:r w:rsidRPr="00E35181">
        <w:rPr>
          <w:bCs/>
          <w:szCs w:val="28"/>
        </w:rPr>
        <w:t>Себестоимость продукции представляет собой стоимостную оценку используемых в процессе производства природных ресурсов, сырья, материалов, топлива, энергии, основных фондов, трудовых ресурсов и прочих затрат на ее производство и продажу.</w:t>
      </w:r>
    </w:p>
    <w:p w:rsidR="00E35181" w:rsidRPr="00E35181" w:rsidRDefault="00E35181" w:rsidP="00E35181">
      <w:pPr>
        <w:pStyle w:val="a8"/>
        <w:widowControl w:val="0"/>
        <w:spacing w:line="360" w:lineRule="auto"/>
        <w:ind w:firstLine="709"/>
        <w:jc w:val="both"/>
        <w:rPr>
          <w:bCs/>
          <w:szCs w:val="28"/>
        </w:rPr>
      </w:pPr>
      <w:r w:rsidRPr="00E35181">
        <w:rPr>
          <w:bCs/>
          <w:szCs w:val="28"/>
        </w:rPr>
        <w:t>Для исчисления себестоимости отдельных видов продукции затраты группируются и учитываются по статьям калькуляции. В ЗАО «Термотрон- Завод» установлена типовая номенклатура калькуляционных статей затрат.</w:t>
      </w:r>
    </w:p>
    <w:p w:rsidR="00E35181" w:rsidRPr="00E35181" w:rsidRDefault="00E35181" w:rsidP="00E35181">
      <w:pPr>
        <w:pStyle w:val="a8"/>
        <w:widowControl w:val="0"/>
        <w:spacing w:line="360" w:lineRule="auto"/>
        <w:ind w:firstLine="709"/>
        <w:jc w:val="both"/>
        <w:rPr>
          <w:bCs/>
          <w:szCs w:val="28"/>
        </w:rPr>
      </w:pPr>
      <w:r w:rsidRPr="00E35181">
        <w:rPr>
          <w:bCs/>
          <w:szCs w:val="28"/>
        </w:rPr>
        <w:t>Расходы организации, в соответствии с ПБУ 10 /99 «Расходы организации», в зависимости от их характера, условий осуществления и направлений деятельности организаций подразделяются на:</w:t>
      </w:r>
    </w:p>
    <w:p w:rsidR="00E35181" w:rsidRPr="00E35181" w:rsidRDefault="00E35181" w:rsidP="00E35181">
      <w:pPr>
        <w:pStyle w:val="a8"/>
        <w:widowControl w:val="0"/>
        <w:numPr>
          <w:ilvl w:val="0"/>
          <w:numId w:val="29"/>
        </w:numPr>
        <w:spacing w:line="360" w:lineRule="auto"/>
        <w:ind w:left="0" w:firstLine="709"/>
        <w:jc w:val="both"/>
        <w:rPr>
          <w:bCs/>
          <w:szCs w:val="28"/>
        </w:rPr>
      </w:pPr>
      <w:r w:rsidRPr="00E35181">
        <w:rPr>
          <w:bCs/>
          <w:szCs w:val="28"/>
        </w:rPr>
        <w:t>Расходы по обычным видам деятельности;</w:t>
      </w:r>
    </w:p>
    <w:p w:rsidR="00E35181" w:rsidRPr="00E35181" w:rsidRDefault="00E35181" w:rsidP="00E35181">
      <w:pPr>
        <w:pStyle w:val="a8"/>
        <w:widowControl w:val="0"/>
        <w:numPr>
          <w:ilvl w:val="0"/>
          <w:numId w:val="29"/>
        </w:numPr>
        <w:spacing w:line="360" w:lineRule="auto"/>
        <w:ind w:left="0" w:firstLine="709"/>
        <w:jc w:val="both"/>
        <w:rPr>
          <w:bCs/>
          <w:szCs w:val="28"/>
        </w:rPr>
      </w:pPr>
      <w:r w:rsidRPr="00E35181">
        <w:rPr>
          <w:bCs/>
          <w:szCs w:val="28"/>
        </w:rPr>
        <w:t>Прочие расходы.</w:t>
      </w:r>
    </w:p>
    <w:p w:rsidR="00E35181" w:rsidRPr="00E35181" w:rsidRDefault="00E35181" w:rsidP="00E35181">
      <w:pPr>
        <w:pStyle w:val="a8"/>
        <w:widowControl w:val="0"/>
        <w:spacing w:line="360" w:lineRule="auto"/>
        <w:ind w:firstLine="709"/>
        <w:jc w:val="both"/>
        <w:rPr>
          <w:bCs/>
          <w:szCs w:val="28"/>
        </w:rPr>
      </w:pPr>
      <w:r w:rsidRPr="00E35181">
        <w:rPr>
          <w:bCs/>
          <w:szCs w:val="28"/>
        </w:rPr>
        <w:t>Для целей налогообложения затрат, в соответствии со ст. 252 НК РФ, расходы группируются на расходы, связанные с производством и продажей, и прочие расходы.</w:t>
      </w:r>
    </w:p>
    <w:p w:rsidR="00E35181" w:rsidRPr="00E35181" w:rsidRDefault="00E35181" w:rsidP="00E35181">
      <w:pPr>
        <w:pStyle w:val="a8"/>
        <w:widowControl w:val="0"/>
        <w:spacing w:line="360" w:lineRule="auto"/>
        <w:ind w:firstLine="709"/>
        <w:jc w:val="both"/>
        <w:rPr>
          <w:bCs/>
          <w:szCs w:val="28"/>
        </w:rPr>
      </w:pPr>
      <w:r w:rsidRPr="00E35181">
        <w:rPr>
          <w:bCs/>
          <w:szCs w:val="28"/>
        </w:rPr>
        <w:t>Вспомогательные производства обслуживают основное производство, обеспечивая его водой, электроэнергией, паром и т.п.</w:t>
      </w:r>
    </w:p>
    <w:p w:rsidR="00E35181" w:rsidRPr="00E35181" w:rsidRDefault="00E35181" w:rsidP="00E35181">
      <w:pPr>
        <w:pStyle w:val="a8"/>
        <w:widowControl w:val="0"/>
        <w:spacing w:line="360" w:lineRule="auto"/>
        <w:ind w:firstLine="709"/>
        <w:jc w:val="both"/>
        <w:rPr>
          <w:bCs/>
          <w:szCs w:val="28"/>
        </w:rPr>
      </w:pPr>
      <w:r w:rsidRPr="00E35181">
        <w:rPr>
          <w:bCs/>
          <w:szCs w:val="28"/>
        </w:rPr>
        <w:t>Учет вспомогательных производств ведут на активном счете 23 «Вспомогательные производства». В дебет счета 23 в течение месяца относят все затраты вспомогательных производств с кредита материальных и расчетных счетов в корреспонденции Д-т 23 К-т 10, 70,69,25 и др.</w:t>
      </w:r>
    </w:p>
    <w:p w:rsidR="00E35181" w:rsidRPr="00E35181" w:rsidRDefault="00E35181" w:rsidP="00E35181">
      <w:pPr>
        <w:pStyle w:val="a8"/>
        <w:widowControl w:val="0"/>
        <w:spacing w:line="360" w:lineRule="auto"/>
        <w:ind w:firstLine="709"/>
        <w:jc w:val="both"/>
        <w:rPr>
          <w:bCs/>
          <w:szCs w:val="28"/>
        </w:rPr>
      </w:pPr>
      <w:r w:rsidRPr="00E35181">
        <w:rPr>
          <w:bCs/>
          <w:szCs w:val="28"/>
        </w:rPr>
        <w:t>По окончании месяца затраты вспомогательных производств распределяются между потребителями услуг пропорционально количеству потребленных услуг в соответствующих единицах измерения в корреспонденции: Д-т 25, 26, 29 К-т 23.</w:t>
      </w:r>
    </w:p>
    <w:p w:rsidR="00E35181" w:rsidRPr="00E35181" w:rsidRDefault="00E35181" w:rsidP="00E35181">
      <w:pPr>
        <w:pStyle w:val="a8"/>
        <w:widowControl w:val="0"/>
        <w:spacing w:line="360" w:lineRule="auto"/>
        <w:ind w:firstLine="709"/>
        <w:jc w:val="both"/>
        <w:rPr>
          <w:bCs/>
          <w:szCs w:val="28"/>
        </w:rPr>
      </w:pPr>
      <w:r w:rsidRPr="00E35181">
        <w:rPr>
          <w:bCs/>
          <w:szCs w:val="28"/>
        </w:rPr>
        <w:t>Синтетический учет затрат на предприятии ЗАО «Термотрон- Завод» вспомогательных производств ведут в журнале-ордере №10</w:t>
      </w:r>
    </w:p>
    <w:p w:rsidR="00E35181" w:rsidRPr="00E35181" w:rsidRDefault="00E35181" w:rsidP="00E35181">
      <w:pPr>
        <w:pStyle w:val="a8"/>
        <w:widowControl w:val="0"/>
        <w:spacing w:line="360" w:lineRule="auto"/>
        <w:ind w:firstLine="709"/>
        <w:jc w:val="both"/>
        <w:rPr>
          <w:bCs/>
          <w:szCs w:val="28"/>
        </w:rPr>
      </w:pPr>
      <w:r w:rsidRPr="00E35181">
        <w:rPr>
          <w:bCs/>
          <w:szCs w:val="28"/>
        </w:rPr>
        <w:t>Для учета затрат в промышленных производствах предназначен счет 20 «Основное производство».</w:t>
      </w:r>
    </w:p>
    <w:p w:rsidR="00E35181" w:rsidRPr="00E35181" w:rsidRDefault="00E35181" w:rsidP="00E35181">
      <w:pPr>
        <w:pStyle w:val="a8"/>
        <w:widowControl w:val="0"/>
        <w:spacing w:line="360" w:lineRule="auto"/>
        <w:ind w:firstLine="709"/>
        <w:jc w:val="both"/>
        <w:rPr>
          <w:bCs/>
          <w:szCs w:val="28"/>
        </w:rPr>
      </w:pPr>
      <w:r w:rsidRPr="00E35181">
        <w:rPr>
          <w:bCs/>
          <w:szCs w:val="28"/>
        </w:rPr>
        <w:t>Синтетический учет по счету 20 ведется, в журнале-ордере №10 и Главной книге. Корреспонденция составляется на основании первичных и сводных документов.</w:t>
      </w:r>
    </w:p>
    <w:p w:rsidR="00E35181" w:rsidRPr="00E35181" w:rsidRDefault="00E35181" w:rsidP="00E35181">
      <w:pPr>
        <w:pStyle w:val="a8"/>
        <w:widowControl w:val="0"/>
        <w:spacing w:line="360" w:lineRule="auto"/>
        <w:ind w:firstLine="709"/>
        <w:jc w:val="both"/>
        <w:rPr>
          <w:bCs/>
          <w:szCs w:val="28"/>
        </w:rPr>
      </w:pPr>
      <w:r w:rsidRPr="00E35181">
        <w:rPr>
          <w:bCs/>
          <w:szCs w:val="28"/>
        </w:rPr>
        <w:t>Организация аналитического учета в промышленных производствах определяется размером промышленного производства и особенностью технологического процесса производства той или иной продукции</w:t>
      </w:r>
    </w:p>
    <w:p w:rsidR="00E35181" w:rsidRPr="00E35181" w:rsidRDefault="00E35181" w:rsidP="00E35181">
      <w:pPr>
        <w:pStyle w:val="a8"/>
        <w:widowControl w:val="0"/>
        <w:spacing w:line="360" w:lineRule="auto"/>
        <w:ind w:firstLine="709"/>
        <w:jc w:val="both"/>
        <w:rPr>
          <w:bCs/>
          <w:szCs w:val="28"/>
        </w:rPr>
      </w:pPr>
      <w:r w:rsidRPr="00E35181">
        <w:rPr>
          <w:bCs/>
          <w:szCs w:val="28"/>
        </w:rPr>
        <w:t>Себестоимость продукции определяется суммой затрат за вычетом использованных отходов по ценам возможной продажи или использования.</w:t>
      </w:r>
    </w:p>
    <w:p w:rsidR="00E35181" w:rsidRPr="00E35181" w:rsidRDefault="00E35181" w:rsidP="00E35181">
      <w:pPr>
        <w:pStyle w:val="a8"/>
        <w:widowControl w:val="0"/>
        <w:spacing w:line="360" w:lineRule="auto"/>
        <w:ind w:firstLine="709"/>
        <w:jc w:val="both"/>
        <w:rPr>
          <w:bCs/>
          <w:szCs w:val="28"/>
        </w:rPr>
      </w:pPr>
      <w:r w:rsidRPr="00E35181">
        <w:rPr>
          <w:bCs/>
          <w:szCs w:val="28"/>
        </w:rPr>
        <w:t>Прежде чем определять затраты на выработанную и сданную продукцию, необходимо отделить их от затрат, относящихся к незавершенному производству, так как в течение месяца эти затраты учитываются вместе.</w:t>
      </w:r>
    </w:p>
    <w:p w:rsidR="00E35181" w:rsidRPr="00E35181" w:rsidRDefault="00E35181" w:rsidP="00E35181">
      <w:pPr>
        <w:pStyle w:val="a8"/>
        <w:widowControl w:val="0"/>
        <w:spacing w:line="360" w:lineRule="auto"/>
        <w:ind w:firstLine="709"/>
        <w:jc w:val="both"/>
        <w:rPr>
          <w:bCs/>
          <w:szCs w:val="28"/>
        </w:rPr>
      </w:pPr>
      <w:r w:rsidRPr="00E35181">
        <w:rPr>
          <w:bCs/>
          <w:szCs w:val="28"/>
        </w:rPr>
        <w:t>Сальдо по счету 20 определяется ранее кредитового оборота, и поэтому необходимо сначала произвести оценку незавершенного производства, а затем списать затраты на выпущенную продукцию.</w:t>
      </w:r>
    </w:p>
    <w:p w:rsidR="00E35181" w:rsidRPr="00E35181" w:rsidRDefault="00E35181" w:rsidP="00E35181">
      <w:pPr>
        <w:spacing w:line="360" w:lineRule="auto"/>
        <w:ind w:firstLine="709"/>
        <w:jc w:val="both"/>
        <w:rPr>
          <w:noProof/>
          <w:sz w:val="28"/>
          <w:szCs w:val="28"/>
        </w:rPr>
      </w:pPr>
      <w:r w:rsidRPr="00E35181">
        <w:rPr>
          <w:bCs/>
          <w:sz w:val="28"/>
          <w:szCs w:val="28"/>
          <w:lang w:eastAsia="en-US"/>
        </w:rPr>
        <w:t>Рассмотрим калькуляцию фактических затрат на примере тележки с канатной тягой, например полная себестоимость по заработной плате составила 20882-00 рублей, отчисления от заработной платы 7747-12 рубля. Затраты на материалы и комплектующие составили 150960-42 рубля. Электроэнергия 2216-00 рубля. Накладные расходы составили 1867-46. Итак, всего фактических затрат – 183673-00 рубля.</w:t>
      </w:r>
    </w:p>
    <w:p w:rsidR="00E35181" w:rsidRPr="00E35181" w:rsidRDefault="00E35181" w:rsidP="00E35181">
      <w:pPr>
        <w:spacing w:line="360" w:lineRule="auto"/>
        <w:ind w:firstLine="709"/>
        <w:jc w:val="both"/>
        <w:rPr>
          <w:noProof/>
          <w:sz w:val="28"/>
          <w:szCs w:val="28"/>
        </w:rPr>
      </w:pPr>
    </w:p>
    <w:p w:rsidR="00E35181" w:rsidRPr="00E35181" w:rsidRDefault="00E35181" w:rsidP="00E35181">
      <w:pPr>
        <w:numPr>
          <w:ilvl w:val="0"/>
          <w:numId w:val="12"/>
        </w:numPr>
        <w:spacing w:line="360" w:lineRule="auto"/>
        <w:ind w:left="0" w:firstLine="709"/>
        <w:jc w:val="both"/>
        <w:rPr>
          <w:b/>
          <w:bCs/>
          <w:sz w:val="28"/>
          <w:szCs w:val="28"/>
        </w:rPr>
      </w:pPr>
      <w:r w:rsidRPr="00E35181">
        <w:rPr>
          <w:b/>
          <w:bCs/>
          <w:sz w:val="28"/>
          <w:szCs w:val="28"/>
        </w:rPr>
        <w:t>Готовая продукция и ее реализация</w:t>
      </w:r>
    </w:p>
    <w:p w:rsidR="00E65481" w:rsidRDefault="00E65481" w:rsidP="00E35181">
      <w:pPr>
        <w:pStyle w:val="a5"/>
        <w:ind w:firstLine="709"/>
        <w:jc w:val="both"/>
        <w:rPr>
          <w:szCs w:val="28"/>
        </w:rPr>
      </w:pPr>
    </w:p>
    <w:p w:rsidR="00E35181" w:rsidRPr="00E35181" w:rsidRDefault="00E35181" w:rsidP="00E35181">
      <w:pPr>
        <w:pStyle w:val="a5"/>
        <w:ind w:firstLine="709"/>
        <w:jc w:val="both"/>
        <w:rPr>
          <w:szCs w:val="28"/>
        </w:rPr>
      </w:pPr>
      <w:r w:rsidRPr="00E35181">
        <w:rPr>
          <w:szCs w:val="28"/>
        </w:rPr>
        <w:t>Готовая продукция представляет собой изделия и полуфабрикаты, полностью законченные производством, соответствующие стандартам, отгруженные заказчикам или на склад.</w:t>
      </w:r>
    </w:p>
    <w:p w:rsidR="00E35181" w:rsidRPr="00E35181" w:rsidRDefault="00E35181" w:rsidP="00E35181">
      <w:pPr>
        <w:spacing w:line="360" w:lineRule="auto"/>
        <w:ind w:firstLine="709"/>
        <w:jc w:val="both"/>
        <w:rPr>
          <w:sz w:val="28"/>
          <w:szCs w:val="28"/>
        </w:rPr>
      </w:pPr>
      <w:r w:rsidRPr="00E35181">
        <w:rPr>
          <w:sz w:val="28"/>
          <w:szCs w:val="28"/>
        </w:rPr>
        <w:t>Аналитический учет готовой продукции на предприятии ЗАО «Термотрон-Завод» осуществляется по отдельным видам продукции и местам хранения таким же образом, как и учет материалов, с использованием кладовщиком или исполняющим его обязанности карточек количественно-сортового учета. Основанием для оприходования продукции служат накладные на поступление продукции на склад или другие первичные документы, а для списания — документы на отгрузку, квитанции о приеме продукции другими предприятиями или расчетные документы.</w:t>
      </w:r>
    </w:p>
    <w:p w:rsidR="00E35181" w:rsidRPr="00E35181" w:rsidRDefault="00E35181" w:rsidP="00E35181">
      <w:pPr>
        <w:spacing w:line="360" w:lineRule="auto"/>
        <w:ind w:firstLine="709"/>
        <w:jc w:val="both"/>
        <w:rPr>
          <w:sz w:val="28"/>
          <w:szCs w:val="28"/>
        </w:rPr>
      </w:pPr>
      <w:r w:rsidRPr="00E35181">
        <w:rPr>
          <w:sz w:val="28"/>
          <w:szCs w:val="28"/>
        </w:rPr>
        <w:t>Синтетический учет готовой продукции ведется на активном счете 43 "Готовая продукция" по фактической производственной себестоимости. При этом движение ее отдельных наименований возможно отражать по учетным ценам с выделением отклонений фактической производственной себестоимости изделий от их стоимости по учетным ценам.</w:t>
      </w:r>
    </w:p>
    <w:p w:rsidR="00E35181" w:rsidRPr="00E35181" w:rsidRDefault="00E35181" w:rsidP="00E35181">
      <w:pPr>
        <w:spacing w:line="360" w:lineRule="auto"/>
        <w:ind w:firstLine="709"/>
        <w:jc w:val="both"/>
        <w:rPr>
          <w:sz w:val="28"/>
          <w:szCs w:val="28"/>
        </w:rPr>
      </w:pPr>
      <w:r w:rsidRPr="00E35181">
        <w:rPr>
          <w:sz w:val="28"/>
          <w:szCs w:val="28"/>
        </w:rPr>
        <w:t>При этом продукция приходуется на склад посредством записи по дебету счета 43 по нормативной себестоимости и кредиту счета 40 (либо в случае работ, услуг дебетуется счет 90 "Продажи"). Одновременно фактическая производственная себестоимость продукции (работ, услуг) отражается по дебету счета 40 в корреспонденции со счетом 20 "Основное производство". Выявленные таким образом на счете 40 "Выпуск продукции (работ, услуг)" отклонения списываются на счет учета продаж ежемесячно.</w:t>
      </w:r>
    </w:p>
    <w:p w:rsidR="00E35181" w:rsidRPr="00E35181" w:rsidRDefault="00E35181" w:rsidP="00E35181">
      <w:pPr>
        <w:spacing w:line="360" w:lineRule="auto"/>
        <w:ind w:firstLine="709"/>
        <w:jc w:val="both"/>
        <w:rPr>
          <w:sz w:val="28"/>
          <w:szCs w:val="28"/>
        </w:rPr>
      </w:pPr>
      <w:r w:rsidRPr="00E35181">
        <w:rPr>
          <w:sz w:val="28"/>
          <w:szCs w:val="28"/>
        </w:rPr>
        <w:t>Итак, по дебету счета 43 "Готовая продукция" фиксируется оприходование готовой продукции из производства — в корреспонденции со счетом 20 или 40 (в случае его использования).</w:t>
      </w:r>
    </w:p>
    <w:p w:rsidR="00E35181" w:rsidRPr="00E35181" w:rsidRDefault="00E35181" w:rsidP="00E35181">
      <w:pPr>
        <w:spacing w:line="360" w:lineRule="auto"/>
        <w:ind w:firstLine="709"/>
        <w:jc w:val="both"/>
        <w:rPr>
          <w:sz w:val="28"/>
          <w:szCs w:val="28"/>
        </w:rPr>
      </w:pPr>
      <w:r w:rsidRPr="00E35181">
        <w:rPr>
          <w:sz w:val="28"/>
          <w:szCs w:val="28"/>
        </w:rPr>
        <w:t>Счет 43 кредитуется при признании выручки в бухгалтерском учете на суммы отгруженной покупателям продукции, расчетные документы за которую предъявлены заказчикам (покупателям) в корреспонденции со счетом 90 "Продажи" субсчет "Себестоимость продаж". В случае, если выручка от продажи отгруженной продукции определенное время не может быть признана в бухгалтерском учете (например, при экспорте продукции или когда договором поставки обусловлен другой порядок перехода права владения, пользования и распоряжения продукцией), то до определенного момента (признания выручки) стоимость продукции переносится со счета 43 на счет 45 "Товары отгруженные".</w:t>
      </w:r>
    </w:p>
    <w:p w:rsidR="00E35181" w:rsidRPr="00E35181" w:rsidRDefault="00E35181" w:rsidP="00E35181">
      <w:pPr>
        <w:spacing w:line="360" w:lineRule="auto"/>
        <w:ind w:firstLine="709"/>
        <w:jc w:val="both"/>
        <w:rPr>
          <w:sz w:val="28"/>
          <w:szCs w:val="28"/>
        </w:rPr>
      </w:pPr>
      <w:r w:rsidRPr="00E35181">
        <w:rPr>
          <w:sz w:val="28"/>
          <w:szCs w:val="28"/>
        </w:rPr>
        <w:t>Наряду с учетом готовой продукции на синтетическом счете 43 по фактической себестоимости в аналитическом учете, как уже было сказано, движение отдельных наименований отражается по учетным ценам с выделением отклонений фактической себестоимости от учетной стоимости. Эти отклонения фиксируются по отдельным группам продукции.</w:t>
      </w:r>
    </w:p>
    <w:p w:rsidR="00E35181" w:rsidRPr="00E35181" w:rsidRDefault="00E35181" w:rsidP="00E35181">
      <w:pPr>
        <w:spacing w:line="360" w:lineRule="auto"/>
        <w:ind w:firstLine="709"/>
        <w:jc w:val="both"/>
        <w:rPr>
          <w:sz w:val="28"/>
          <w:szCs w:val="28"/>
        </w:rPr>
      </w:pPr>
      <w:r w:rsidRPr="00E35181">
        <w:rPr>
          <w:sz w:val="28"/>
          <w:szCs w:val="28"/>
        </w:rPr>
        <w:t>При списании на предприятии ЗАО «Термотрон-Завод» готовой продукции со счета 43 "Готовая продукция" относящаяся к этой продукции сумма отклонений фактической производственной себестоимости от стоимости по ценам, принятым в аналитическом учете, определяется по проценту, исчисленному исходя из отношения отклонений на остаток готовой продукции на начало отчетного периода и отклонений по продукции, поступившей на склад в течение отчетного месяца, к стоимости этой продукции по учетным ценам.</w:t>
      </w:r>
    </w:p>
    <w:p w:rsidR="00E35181" w:rsidRPr="00E35181" w:rsidRDefault="00E35181" w:rsidP="00E35181">
      <w:pPr>
        <w:spacing w:line="360" w:lineRule="auto"/>
        <w:ind w:firstLine="709"/>
        <w:jc w:val="both"/>
        <w:rPr>
          <w:sz w:val="28"/>
          <w:szCs w:val="28"/>
        </w:rPr>
      </w:pPr>
      <w:r w:rsidRPr="00E35181">
        <w:rPr>
          <w:sz w:val="28"/>
          <w:szCs w:val="28"/>
        </w:rPr>
        <w:t>Процесс реализации включает в себя хозяйственные операции по сбыту и продаже продукции, производимой в соответствии с заключенными договорами. Своевременное отражение операций по реализации на счетах необходимо для правильного выявления финансового результата от реализации продукции (работ, услуг). При этом расчет финансового результата производится в зависимости от метода определения выручки от реализации продукции.</w:t>
      </w:r>
    </w:p>
    <w:p w:rsidR="00E35181" w:rsidRPr="00E35181" w:rsidRDefault="00E35181" w:rsidP="00E35181">
      <w:pPr>
        <w:spacing w:line="360" w:lineRule="auto"/>
        <w:ind w:firstLine="709"/>
        <w:jc w:val="both"/>
        <w:rPr>
          <w:sz w:val="28"/>
          <w:szCs w:val="28"/>
        </w:rPr>
      </w:pPr>
      <w:r w:rsidRPr="00E35181">
        <w:rPr>
          <w:sz w:val="28"/>
          <w:szCs w:val="28"/>
        </w:rPr>
        <w:t>Учет реализации продукции на предприятии ЗАО «Термотрон-Завод» ведут по мере отгрузки ее и предъявлению счетов или других расчетных документов к оплате, так как доходы и издержки накапливаются по мере поступления (доходов) или возникновения (издержек), а не по мере получения денег или совершения платежа (малые предприятия могут также применять кассовый метод). При этом для целей налогообложения наряду с учетом реализации по отгрузке используется метод определения выручки по оплате. Необходима также сопоставимость объема в денежном выражении и затрат на изготовление.</w:t>
      </w:r>
    </w:p>
    <w:p w:rsidR="00E35181" w:rsidRPr="00E35181" w:rsidRDefault="00E35181" w:rsidP="00E35181">
      <w:pPr>
        <w:spacing w:line="360" w:lineRule="auto"/>
        <w:ind w:firstLine="709"/>
        <w:jc w:val="both"/>
        <w:rPr>
          <w:sz w:val="28"/>
          <w:szCs w:val="28"/>
        </w:rPr>
      </w:pPr>
      <w:r w:rsidRPr="00E35181">
        <w:rPr>
          <w:sz w:val="28"/>
          <w:szCs w:val="28"/>
        </w:rPr>
        <w:t>Аналитический учет реализации продукции ведется по отдельным их видам и предъявленным покупателям (заказчикам) расчетным документам.</w:t>
      </w:r>
    </w:p>
    <w:p w:rsidR="00E35181" w:rsidRPr="00E35181" w:rsidRDefault="00E35181" w:rsidP="00E35181">
      <w:pPr>
        <w:spacing w:line="360" w:lineRule="auto"/>
        <w:ind w:firstLine="709"/>
        <w:jc w:val="both"/>
        <w:rPr>
          <w:sz w:val="28"/>
          <w:szCs w:val="28"/>
        </w:rPr>
      </w:pPr>
      <w:r w:rsidRPr="00E35181">
        <w:rPr>
          <w:sz w:val="28"/>
          <w:szCs w:val="28"/>
        </w:rPr>
        <w:t>Синтетический учет реализации продукции осуществляется на счете 90 "Продажи", который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 На этом счете отражаются, в частности, выручка и себестоимость (на разных субсчетах) по продукции.</w:t>
      </w:r>
    </w:p>
    <w:p w:rsidR="00E35181" w:rsidRPr="00E35181" w:rsidRDefault="00E35181" w:rsidP="00E35181">
      <w:pPr>
        <w:spacing w:line="360" w:lineRule="auto"/>
        <w:ind w:firstLine="709"/>
        <w:jc w:val="both"/>
        <w:rPr>
          <w:sz w:val="28"/>
          <w:szCs w:val="28"/>
        </w:rPr>
      </w:pPr>
      <w:r w:rsidRPr="00E35181">
        <w:rPr>
          <w:sz w:val="28"/>
          <w:szCs w:val="28"/>
        </w:rPr>
        <w:t>По окончании отчетного года все субсчета, открытые к счету 90 "Продажи" (кроме субсчета 90-9 "Прибыль/убыток от продаж"), на предприятии ЗАО «Термотрон-Завод» закрываются внутренними записями на субсчет 90-9 "Прибыль/убыток от продаж".</w:t>
      </w:r>
    </w:p>
    <w:p w:rsidR="00E35181" w:rsidRPr="00E35181" w:rsidRDefault="00E35181" w:rsidP="00E35181">
      <w:pPr>
        <w:spacing w:line="360" w:lineRule="auto"/>
        <w:ind w:firstLine="709"/>
        <w:jc w:val="both"/>
        <w:rPr>
          <w:sz w:val="28"/>
          <w:szCs w:val="28"/>
        </w:rPr>
      </w:pPr>
      <w:r w:rsidRPr="00E35181">
        <w:rPr>
          <w:sz w:val="28"/>
          <w:szCs w:val="28"/>
        </w:rPr>
        <w:t>Таким образом, счет 90 "Продажи" формирует финансовый результат от продаж, а активный счет 62 обобщает информацию о расчетах с покупателями и заказчиками</w:t>
      </w:r>
    </w:p>
    <w:p w:rsidR="00E35181" w:rsidRPr="00E35181" w:rsidRDefault="00E35181" w:rsidP="00E35181">
      <w:pPr>
        <w:spacing w:line="360" w:lineRule="auto"/>
        <w:ind w:firstLine="709"/>
        <w:jc w:val="both"/>
        <w:rPr>
          <w:bCs/>
          <w:sz w:val="28"/>
          <w:szCs w:val="28"/>
          <w:lang w:eastAsia="en-US"/>
        </w:rPr>
      </w:pPr>
      <w:r w:rsidRPr="00E35181">
        <w:rPr>
          <w:sz w:val="28"/>
          <w:szCs w:val="28"/>
        </w:rPr>
        <w:t>Расходы, связанные с реализацией продукции собираются по дебету счета 44 "Расходы на продажу". Списываются на счет 90 "Продажи" на виды реализованной продукции.</w:t>
      </w:r>
    </w:p>
    <w:p w:rsidR="00E35181" w:rsidRPr="00E35181" w:rsidRDefault="00E35181" w:rsidP="00E35181">
      <w:pPr>
        <w:spacing w:line="360" w:lineRule="auto"/>
        <w:ind w:firstLine="709"/>
        <w:jc w:val="both"/>
        <w:rPr>
          <w:sz w:val="28"/>
          <w:szCs w:val="28"/>
        </w:rPr>
      </w:pPr>
    </w:p>
    <w:p w:rsidR="00E35181" w:rsidRPr="00E35181" w:rsidRDefault="00E35181" w:rsidP="00E35181">
      <w:pPr>
        <w:pStyle w:val="1"/>
        <w:numPr>
          <w:ilvl w:val="0"/>
          <w:numId w:val="12"/>
        </w:numPr>
        <w:ind w:left="0" w:firstLine="709"/>
        <w:jc w:val="both"/>
        <w:rPr>
          <w:b/>
          <w:bCs/>
          <w:szCs w:val="28"/>
        </w:rPr>
      </w:pPr>
      <w:r w:rsidRPr="00E35181">
        <w:rPr>
          <w:b/>
          <w:bCs/>
          <w:szCs w:val="28"/>
        </w:rPr>
        <w:t>Учет текущих операций и расчетов</w:t>
      </w:r>
    </w:p>
    <w:p w:rsidR="00E65481" w:rsidRDefault="00E65481" w:rsidP="00E35181">
      <w:pPr>
        <w:pStyle w:val="1"/>
        <w:ind w:firstLine="709"/>
        <w:jc w:val="both"/>
        <w:rPr>
          <w:szCs w:val="28"/>
        </w:rPr>
      </w:pPr>
    </w:p>
    <w:p w:rsidR="00E35181" w:rsidRPr="00E35181" w:rsidRDefault="00E35181" w:rsidP="00E35181">
      <w:pPr>
        <w:pStyle w:val="1"/>
        <w:ind w:firstLine="709"/>
        <w:jc w:val="both"/>
        <w:rPr>
          <w:rFonts w:eastAsia="Times-Roman"/>
          <w:szCs w:val="28"/>
        </w:rPr>
      </w:pPr>
      <w:r w:rsidRPr="00E35181">
        <w:rPr>
          <w:szCs w:val="28"/>
        </w:rPr>
        <w:t>Учет расчетов с поставщиками и подрядчиками</w:t>
      </w:r>
    </w:p>
    <w:p w:rsidR="00E35181" w:rsidRPr="00E35181" w:rsidRDefault="00E35181" w:rsidP="00E35181">
      <w:pPr>
        <w:tabs>
          <w:tab w:val="left" w:pos="9360"/>
        </w:tabs>
        <w:autoSpaceDE w:val="0"/>
        <w:autoSpaceDN w:val="0"/>
        <w:adjustRightInd w:val="0"/>
        <w:spacing w:line="360" w:lineRule="auto"/>
        <w:ind w:firstLine="709"/>
        <w:jc w:val="both"/>
        <w:rPr>
          <w:rFonts w:eastAsia="Times-Roman"/>
          <w:sz w:val="28"/>
          <w:szCs w:val="28"/>
        </w:rPr>
      </w:pPr>
      <w:r w:rsidRPr="00E35181">
        <w:rPr>
          <w:rFonts w:eastAsia="Times-Roman"/>
          <w:sz w:val="28"/>
          <w:szCs w:val="28"/>
        </w:rPr>
        <w:t>Расчеты между поставщиками и покупателями на предприятии ЗАО «Термотрон-Завод» производятся, в основном, в безналичной форме. В настоящее время организации при заключении договоров сами выбирают форму расчетов. Для учета расчетов организации с поставщиками и подрядчиками за приобретенные сырье, материалы и другие товарно-материальные ценности, а также потребленные услуги (электроэнергию, воду, газ и пр.) и работы (текущий и капитальный ремонт, строительство и пр.) в системе счетов бухгалтерского учета используют самостоятельный синтетический счет 60 «Расчеты с поставщиками и подрядчиками</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Принимается на учет кредиторская задолженность перед поставщиками на основании следующих документов: счетов, счетов фактур, товарно-транспортных накладных, приходных ордеров, приемных актов, актов о выполнении работ и пр.</w:t>
      </w:r>
    </w:p>
    <w:p w:rsidR="00E35181" w:rsidRPr="00E35181" w:rsidRDefault="00E35181" w:rsidP="00E35181">
      <w:pPr>
        <w:pStyle w:val="2"/>
        <w:ind w:firstLine="709"/>
        <w:rPr>
          <w:rFonts w:eastAsia="Times-Roman"/>
          <w:szCs w:val="28"/>
        </w:rPr>
      </w:pPr>
      <w:r w:rsidRPr="00E35181">
        <w:rPr>
          <w:szCs w:val="28"/>
        </w:rPr>
        <w:t>Учет расчетов с покупателями и заказчиками</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Учет расчетов с покупателями за отгруженную продукцию(работы, услуги) на предприятии ЗАО «Термотрон-Завод» отражается на синтетическом счете 62 «Расчеты с покупателями и заказчиками» На данном счете формируется информация о задолженности покупателей и заказчиков за проданную продукцию, выполненные работы, оказанные услуги, право на которые перешло к покупателям или заказчикам согласно договорам купли-продажи или поставки. На этом счете отражаются также суммы полученных авансов от покупателей.</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 xml:space="preserve">К этому синтетическому счету открывается несколько субсчетов по видам расчетов. Аналитический учет ведется в хронологическом порядке </w:t>
      </w:r>
      <w:r w:rsidRPr="00E35181">
        <w:rPr>
          <w:rFonts w:eastAsia="Times-Italic"/>
          <w:iCs/>
          <w:sz w:val="28"/>
          <w:szCs w:val="28"/>
        </w:rPr>
        <w:t xml:space="preserve">по </w:t>
      </w:r>
      <w:r w:rsidRPr="00E35181">
        <w:rPr>
          <w:rFonts w:eastAsia="Times-Roman"/>
          <w:sz w:val="28"/>
          <w:szCs w:val="28"/>
        </w:rPr>
        <w:t>каждому покупателю или заказчику.</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По мере отгрузки продукции или оказании услуг и предъявления к оплате расчетных документов, в которых величина выручки от их реализации (по договорной цене с налогом на добавленную стоимость) отражается:</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Д</w:t>
      </w:r>
      <w:r w:rsidRPr="00E35181">
        <w:rPr>
          <w:rFonts w:eastAsia="Times-Roman"/>
          <w:sz w:val="28"/>
          <w:szCs w:val="28"/>
        </w:rPr>
        <w:noBreakHyphen/>
        <w:t>т 62 «Расчеты с покупателями и заказчиками»</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К</w:t>
      </w:r>
      <w:r w:rsidRPr="00E35181">
        <w:rPr>
          <w:rFonts w:eastAsia="Times-Roman"/>
          <w:sz w:val="28"/>
          <w:szCs w:val="28"/>
        </w:rPr>
        <w:noBreakHyphen/>
        <w:t>т 90 «Продажи», субсчет «Выручка», 91 «Прочие доходы и расходы».</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Погашение задолженности покупателями и заказчиками (оплата расчетно-платежных документов) на предприятии ЗАО «Термотрон-Завод» отражается:</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Д</w:t>
      </w:r>
      <w:r w:rsidRPr="00E35181">
        <w:rPr>
          <w:rFonts w:eastAsia="Times-Roman"/>
          <w:sz w:val="28"/>
          <w:szCs w:val="28"/>
        </w:rPr>
        <w:noBreakHyphen/>
        <w:t>т 50 «Касса», 51 «Расчетные счета», 52 «Валютные счета»</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К</w:t>
      </w:r>
      <w:r w:rsidRPr="00E35181">
        <w:rPr>
          <w:rFonts w:eastAsia="Times-Roman"/>
          <w:sz w:val="28"/>
          <w:szCs w:val="28"/>
        </w:rPr>
        <w:noBreakHyphen/>
        <w:t>т 62 «Расчеты с покупателями и заказчиками».</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Организации могут получать авансы (предварительную оплату) под поставку материальных ценностей либо под выполнение работ или при частичной оплате продукции и услуг, производимых для заказчиков. На счетах бухгалтерского учета это отражается записью:</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Д</w:t>
      </w:r>
      <w:r w:rsidRPr="00E35181">
        <w:rPr>
          <w:rFonts w:eastAsia="Times-Roman"/>
          <w:sz w:val="28"/>
          <w:szCs w:val="28"/>
        </w:rPr>
        <w:noBreakHyphen/>
        <w:t>т 50 «Касса», 51 «Расчетные счета», 52 «Валютные счета»</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К</w:t>
      </w:r>
      <w:r w:rsidRPr="00E35181">
        <w:rPr>
          <w:rFonts w:eastAsia="Times-Roman"/>
          <w:sz w:val="28"/>
          <w:szCs w:val="28"/>
        </w:rPr>
        <w:noBreakHyphen/>
        <w:t>т 62 «Расчеты с покупателями и заказчиками», субсчет «Авансы полученные».</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Начисление НДС с сумм выручки от продажи и авансовых платежей:</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Д</w:t>
      </w:r>
      <w:r w:rsidRPr="00E35181">
        <w:rPr>
          <w:rFonts w:eastAsia="Times-Roman"/>
          <w:sz w:val="28"/>
          <w:szCs w:val="28"/>
        </w:rPr>
        <w:noBreakHyphen/>
        <w:t>т 90 «Продажи», 91 «Прочие доходы и расходы», 62 «Расчеты с покупателями и заказчиками», субсчет «Авансы полученные»</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К</w:t>
      </w:r>
      <w:r w:rsidRPr="00E35181">
        <w:rPr>
          <w:rFonts w:eastAsia="Times-Roman"/>
          <w:sz w:val="28"/>
          <w:szCs w:val="28"/>
        </w:rPr>
        <w:noBreakHyphen/>
        <w:t>т 68 «Расчеты по налогам и сборам».</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При зачете сумм ранее полученных авансов при предъявлении покупателям (заказчикам) счетов за полностью произведенные работы, проданные изделия:</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Д</w:t>
      </w:r>
      <w:r w:rsidRPr="00E35181">
        <w:rPr>
          <w:rFonts w:eastAsia="Times-Roman"/>
          <w:sz w:val="28"/>
          <w:szCs w:val="28"/>
        </w:rPr>
        <w:noBreakHyphen/>
        <w:t>т 62 «Расчеты с покупателями и заказчиками», субсчет «Авансы полученные»</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К</w:t>
      </w:r>
      <w:r w:rsidRPr="00E35181">
        <w:rPr>
          <w:rFonts w:eastAsia="Times-Roman"/>
          <w:sz w:val="28"/>
          <w:szCs w:val="28"/>
        </w:rPr>
        <w:noBreakHyphen/>
        <w:t>т 62 «Расчеты с покупателями и заказчиками».</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Если расчеты производятся при совершении товарообменной операции (по договорам мены), то по соглашению сторон может производиться взаимный зачет задолженностей Такая операция может отражаться:</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Д</w:t>
      </w:r>
      <w:r w:rsidRPr="00E35181">
        <w:rPr>
          <w:rFonts w:eastAsia="Times-Roman"/>
          <w:sz w:val="28"/>
          <w:szCs w:val="28"/>
        </w:rPr>
        <w:noBreakHyphen/>
        <w:t>т 60 «Расчеты с поставщиками и подрядчиками»</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К</w:t>
      </w:r>
      <w:r w:rsidRPr="00E35181">
        <w:rPr>
          <w:rFonts w:eastAsia="Times-Roman"/>
          <w:sz w:val="28"/>
          <w:szCs w:val="28"/>
        </w:rPr>
        <w:noBreakHyphen/>
        <w:t>т 62 «Расчеты с покупателями и заказчиками».</w:t>
      </w:r>
    </w:p>
    <w:p w:rsidR="00E35181" w:rsidRPr="00E35181" w:rsidRDefault="00E35181" w:rsidP="00E35181">
      <w:pPr>
        <w:autoSpaceDE w:val="0"/>
        <w:autoSpaceDN w:val="0"/>
        <w:adjustRightInd w:val="0"/>
        <w:spacing w:line="360" w:lineRule="auto"/>
        <w:ind w:firstLine="709"/>
        <w:jc w:val="both"/>
        <w:rPr>
          <w:rFonts w:eastAsia="Times-Roman"/>
          <w:sz w:val="28"/>
          <w:szCs w:val="28"/>
        </w:rPr>
      </w:pPr>
    </w:p>
    <w:p w:rsidR="00E35181" w:rsidRPr="00E35181" w:rsidRDefault="00E35181" w:rsidP="00E35181">
      <w:pPr>
        <w:pStyle w:val="2"/>
        <w:ind w:firstLine="709"/>
        <w:rPr>
          <w:rFonts w:eastAsia="Times-Roman"/>
          <w:szCs w:val="28"/>
        </w:rPr>
      </w:pPr>
      <w:r w:rsidRPr="00E35181">
        <w:rPr>
          <w:rFonts w:eastAsia="Times-Roman"/>
          <w:szCs w:val="28"/>
        </w:rPr>
        <w:t>Учет расчетов с подотчетными лицами и работниками по прочим операциям</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В организации ЗАО «Термотрон-Завод» ведется учет расчетов с персоналом и по таким видам расчетных операций, как расчеты за товары, проданные в кредит, по предоставленным им займам, по возмещению материального ущерба и др. Отражаются такие расчетные отношения на отдельном синтетическом счете 73 «Расчеты с персоналом по прочим операциям». К этому счету открываты отдельные субсчета по видам расчетов. По дебету этого счета отражают задолженность работников за проданные им товары или выданные ссуды, а по кредиту – списание этой задолженности. Аналитический учет ведут по работникам организации.</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На предприятии ЗАО «Термотрон-Завод» часто возникают расходы, производимые через своих сотрудников, которым выдаются наличные деньги под отчет. Расчеты через подотчетных лиц производятся в случаях, когда оплата со счетов в банках или из кассы нецелесообразна или невозможна. Список лиц, которые могут получать деньги под отчет, оформляется приказом руководителя организации. На командировки приказ оформляется в каждом отдельном случае. В соответствии с приказом работник получает аванс. Размер аванса определяется исходя их целей (что купить или оплатить) и условий командировки (место назначения, продолжительность, вид транспорта, место проживания и пр.). Новый аванс выдается при условии полного отчета по ранее полученным авансам. Деньги под отчет выдаются кассиром на основании расходного кассового ордера. Наличные деньги для выдачи подотчетным лицам организации получают с расчетного или валютного счетов.</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Движение валютных средств на предприятии ЗАО «Термотрон-Завод» отражается в бухгалтерском учете в валюте платежа и в рублевом эквиваленте, рассчитанном по курсу Центрального банка РФ на день выдачи.</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После возвращения из командировки и сдаче авансового отчета задолженность подотчетных лиц отражается по курсу ЦБ РФ на день отчета.</w:t>
      </w:r>
    </w:p>
    <w:p w:rsidR="00E35181" w:rsidRPr="00E35181" w:rsidRDefault="00E35181" w:rsidP="00E35181">
      <w:pPr>
        <w:pStyle w:val="2"/>
        <w:ind w:firstLine="709"/>
        <w:rPr>
          <w:rFonts w:eastAsia="Times-Roman"/>
          <w:szCs w:val="28"/>
        </w:rPr>
      </w:pPr>
      <w:r w:rsidRPr="00E35181">
        <w:rPr>
          <w:rFonts w:eastAsia="Times-Roman"/>
          <w:szCs w:val="28"/>
        </w:rPr>
        <w:t>Учет расчетов с бюджетом и по внебюджетным платежам</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Предприятие ЗАО «Термотрон-Завод» рассчитывается с бюджетом по налогу на прибыль, налогу на имущество, транспортному налогу, единому налогу на вмененному доходу, водному налогу, налогу на добавленную стоимость, акцизам по некоторым видам продукции, налогам, удерживаемым с физических лиц, пеням и штрафам за искажение отражения и исчисление налогов и др.</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Для оформления перечислений в бюджет и во внебюджетные фонды ЗАО «Термотрон-Завод» использует платежные поручения. Для учетного отражения отношений организации по расчетам с бюджетом используют синтетический счет 68 «Расчеты с бюджетом по налогам и сборам».</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Для бухгалтера важно показать в учете не только сумму начисленных налогов, но и источники их возмещения, что является источником уплаты налогов, сборов, пошлин.</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В соответствии с частью второй Налогового Кодекса РФ введен единый социальный налог (ЕСН), суммы которого зачисляются в государственные внебюджетные фонды. В бухгалтерском учете для обобщения информации по состоянию расчетов с внебюджетными фондами используют счет 69 «Расчеты по социальному страхованию и обеспечению».</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С сумм начисленной оплаты труда ЗАО «Термотрон-Завод» производит отчисления в вышеперечисленные государственные внебюджетные фонды. Начисление сумм отчислений в фонды отражается одновременно с включением их в затраты и относится на те счета, на которые были отнесены суммы оплаты труда:</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Д</w:t>
      </w:r>
      <w:r w:rsidRPr="00E35181">
        <w:rPr>
          <w:rFonts w:eastAsia="Times-Roman"/>
          <w:sz w:val="28"/>
          <w:szCs w:val="28"/>
        </w:rPr>
        <w:noBreakHyphen/>
        <w:t>т 20 «Основное производство», 23 «Вспомогательные производства», 25 «Общепроизводственные расходы», 26 «Общехозяйственные расходы», 44 «Расходы на продажу» и др.</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К</w:t>
      </w:r>
      <w:r w:rsidRPr="00E35181">
        <w:rPr>
          <w:rFonts w:eastAsia="Times-Roman"/>
          <w:sz w:val="28"/>
          <w:szCs w:val="28"/>
        </w:rPr>
        <w:noBreakHyphen/>
        <w:t>т 69 «Расчеты по социальному страхованию и обеспечению»</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(по соответствующим субсчетам)</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Единый социальный налог отчисляют не только с сумм оплаты труда работников, занятых производством продукции (оказанием услуг, выполнением работ), но и работников непроизводственной сферы Начисление таких пособий отражается на счетах бухгалтерского учета следующей записью:</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Д</w:t>
      </w:r>
      <w:r w:rsidRPr="00E35181">
        <w:rPr>
          <w:rFonts w:eastAsia="Times-Roman"/>
          <w:sz w:val="28"/>
          <w:szCs w:val="28"/>
        </w:rPr>
        <w:noBreakHyphen/>
        <w:t>т 69 «Расчеты по социальному страхованию и обеспечению»</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К</w:t>
      </w:r>
      <w:r w:rsidRPr="00E35181">
        <w:rPr>
          <w:rFonts w:eastAsia="Times-Roman"/>
          <w:sz w:val="28"/>
          <w:szCs w:val="28"/>
        </w:rPr>
        <w:noBreakHyphen/>
        <w:t>т 70 «Расчеты с персоналом по оплате труда».</w:t>
      </w:r>
    </w:p>
    <w:p w:rsidR="00E35181" w:rsidRPr="00E35181" w:rsidRDefault="00E35181" w:rsidP="00E35181">
      <w:pPr>
        <w:autoSpaceDE w:val="0"/>
        <w:autoSpaceDN w:val="0"/>
        <w:adjustRightInd w:val="0"/>
        <w:spacing w:line="360" w:lineRule="auto"/>
        <w:ind w:firstLine="709"/>
        <w:jc w:val="both"/>
        <w:rPr>
          <w:rFonts w:eastAsia="Times-Italic"/>
          <w:iCs/>
          <w:sz w:val="28"/>
          <w:szCs w:val="28"/>
        </w:rPr>
      </w:pPr>
      <w:r w:rsidRPr="00E35181">
        <w:rPr>
          <w:rFonts w:eastAsia="Times-Roman"/>
          <w:sz w:val="28"/>
          <w:szCs w:val="28"/>
        </w:rPr>
        <w:t xml:space="preserve">Оставшуюся часть сумм отчислений перечисляют органам социальных фондов. Такие перечисления показываются на </w:t>
      </w:r>
      <w:r w:rsidRPr="00E35181">
        <w:rPr>
          <w:rFonts w:eastAsia="Times-Italic"/>
          <w:iCs/>
          <w:sz w:val="28"/>
          <w:szCs w:val="28"/>
        </w:rPr>
        <w:t>счетах, записью:</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Д</w:t>
      </w:r>
      <w:r w:rsidRPr="00E35181">
        <w:rPr>
          <w:rFonts w:eastAsia="Times-Roman"/>
          <w:sz w:val="28"/>
          <w:szCs w:val="28"/>
        </w:rPr>
        <w:noBreakHyphen/>
        <w:t>т 69 «Расчеты по социальному страхованию и обеспечению»</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(по соответствующим субсчетам)</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К</w:t>
      </w:r>
      <w:r w:rsidRPr="00E35181">
        <w:rPr>
          <w:rFonts w:eastAsia="Times-Roman"/>
          <w:sz w:val="28"/>
          <w:szCs w:val="28"/>
        </w:rPr>
        <w:noBreakHyphen/>
        <w:t>т 51 «Расчетные счета».</w:t>
      </w:r>
    </w:p>
    <w:p w:rsidR="00E35181" w:rsidRPr="00E35181" w:rsidRDefault="00E35181" w:rsidP="00E35181">
      <w:pPr>
        <w:autoSpaceDE w:val="0"/>
        <w:autoSpaceDN w:val="0"/>
        <w:adjustRightInd w:val="0"/>
        <w:spacing w:line="360" w:lineRule="auto"/>
        <w:ind w:firstLine="709"/>
        <w:jc w:val="both"/>
        <w:rPr>
          <w:rFonts w:eastAsia="Times-Roman"/>
          <w:sz w:val="28"/>
          <w:szCs w:val="28"/>
        </w:rPr>
      </w:pPr>
      <w:r w:rsidRPr="00E35181">
        <w:rPr>
          <w:rFonts w:eastAsia="Times-Roman"/>
          <w:sz w:val="28"/>
          <w:szCs w:val="28"/>
        </w:rPr>
        <w:t>К расчетам по налогам и сборам относятся начисления и выплаты средств обязательного социального страхования от несчастных случаев на производстве и профессиональных заболеваний, которые также учитываются на счете 69 «Расчеты по социальному страхованию и обеспечению» на самостоятельном субсчете.</w:t>
      </w:r>
    </w:p>
    <w:p w:rsidR="00E35181" w:rsidRPr="00E35181" w:rsidRDefault="00E35181" w:rsidP="00E35181">
      <w:pPr>
        <w:spacing w:line="360" w:lineRule="auto"/>
        <w:ind w:firstLine="709"/>
        <w:jc w:val="both"/>
        <w:rPr>
          <w:sz w:val="28"/>
          <w:szCs w:val="28"/>
        </w:rPr>
      </w:pPr>
    </w:p>
    <w:p w:rsidR="00E35181" w:rsidRPr="00E35181" w:rsidRDefault="00E35181" w:rsidP="00E35181">
      <w:pPr>
        <w:pStyle w:val="a9"/>
        <w:numPr>
          <w:ilvl w:val="0"/>
          <w:numId w:val="12"/>
        </w:numPr>
        <w:tabs>
          <w:tab w:val="left" w:pos="1380"/>
          <w:tab w:val="center" w:pos="5032"/>
        </w:tabs>
        <w:ind w:left="0" w:firstLine="709"/>
        <w:jc w:val="both"/>
        <w:rPr>
          <w:b/>
          <w:bCs/>
          <w:szCs w:val="28"/>
        </w:rPr>
      </w:pPr>
      <w:r w:rsidRPr="00E35181">
        <w:rPr>
          <w:b/>
          <w:bCs/>
          <w:szCs w:val="28"/>
        </w:rPr>
        <w:t>Учет финансовых результатов и использование прибыли</w:t>
      </w:r>
    </w:p>
    <w:p w:rsidR="00E65481" w:rsidRDefault="00E65481" w:rsidP="00E35181">
      <w:pPr>
        <w:widowControl w:val="0"/>
        <w:spacing w:line="360" w:lineRule="auto"/>
        <w:ind w:firstLine="709"/>
        <w:jc w:val="both"/>
        <w:rPr>
          <w:sz w:val="28"/>
          <w:szCs w:val="28"/>
        </w:rPr>
      </w:pPr>
    </w:p>
    <w:p w:rsidR="00E35181" w:rsidRPr="00E35181" w:rsidRDefault="00E35181" w:rsidP="00E35181">
      <w:pPr>
        <w:widowControl w:val="0"/>
        <w:spacing w:line="360" w:lineRule="auto"/>
        <w:ind w:firstLine="709"/>
        <w:jc w:val="both"/>
        <w:rPr>
          <w:sz w:val="28"/>
          <w:szCs w:val="28"/>
        </w:rPr>
      </w:pPr>
      <w:r w:rsidRPr="00E35181">
        <w:rPr>
          <w:sz w:val="28"/>
          <w:szCs w:val="28"/>
        </w:rPr>
        <w:t>Для выявления конечного результата деятельности ЗАО «Термотрон-Завод» предназначен счет 99 «Прибыли и убытки».</w:t>
      </w:r>
    </w:p>
    <w:p w:rsidR="00E35181" w:rsidRPr="00E35181" w:rsidRDefault="00E35181" w:rsidP="00E35181">
      <w:pPr>
        <w:widowControl w:val="0"/>
        <w:spacing w:line="360" w:lineRule="auto"/>
        <w:ind w:firstLine="709"/>
        <w:jc w:val="both"/>
        <w:rPr>
          <w:sz w:val="28"/>
          <w:szCs w:val="28"/>
        </w:rPr>
      </w:pPr>
      <w:r w:rsidRPr="00E35181">
        <w:rPr>
          <w:sz w:val="28"/>
          <w:szCs w:val="28"/>
        </w:rPr>
        <w:t>Формирование финансового результата в течение отчетного года осуществляется на счетах 90 «Продажи», 91 «Прочие доходы и расходы», 99 «Прибыли и убытки». Конечный финансовый результат слагается из финансового результата от обычных видов деятельности, прочих доходов и расходов. По дебету счета 99 «Прибыли и убытки» учитываются убытки, а по кредиту – прибыль. Сопоставление дебетового и кредитового оборотов за отчетный период показывает конечный финансовый результат отчетного периода.</w:t>
      </w:r>
    </w:p>
    <w:p w:rsidR="00E35181" w:rsidRPr="00E35181" w:rsidRDefault="00E35181" w:rsidP="00E35181">
      <w:pPr>
        <w:widowControl w:val="0"/>
        <w:spacing w:line="360" w:lineRule="auto"/>
        <w:ind w:firstLine="709"/>
        <w:jc w:val="both"/>
        <w:rPr>
          <w:sz w:val="28"/>
          <w:szCs w:val="28"/>
        </w:rPr>
      </w:pPr>
      <w:r w:rsidRPr="00E35181">
        <w:rPr>
          <w:sz w:val="28"/>
          <w:szCs w:val="28"/>
        </w:rPr>
        <w:t>Счет 99 может иметь кредитовое или дебетовое сальдо на конец года. В случае превышения кредитового оборота над дебетовым образуется положительный результат. Если дебетовый оборот больше, чем кредитовый, то результат деятельности организации отрицательный.</w:t>
      </w:r>
    </w:p>
    <w:p w:rsidR="00E35181" w:rsidRPr="00E35181" w:rsidRDefault="00E35181" w:rsidP="00E35181">
      <w:pPr>
        <w:widowControl w:val="0"/>
        <w:spacing w:line="360" w:lineRule="auto"/>
        <w:ind w:firstLine="709"/>
        <w:jc w:val="both"/>
        <w:rPr>
          <w:sz w:val="28"/>
          <w:szCs w:val="28"/>
        </w:rPr>
      </w:pPr>
      <w:r w:rsidRPr="00E35181">
        <w:rPr>
          <w:sz w:val="28"/>
          <w:szCs w:val="28"/>
        </w:rPr>
        <w:t>Финансовый результат о продажи продукции формируется на счете 90 «Продажи». Он представляет собой разницу между выручкой от продажи и себестоимостью проданной продукции. Финансовый результат от обычных видов деятельности за отчетный год, учтенный на счете 90 «Продажи», перечисляется на счет 99 «Прибыли и убытки».</w:t>
      </w:r>
    </w:p>
    <w:p w:rsidR="00E35181" w:rsidRPr="00E35181" w:rsidRDefault="00E35181" w:rsidP="00E35181">
      <w:pPr>
        <w:widowControl w:val="0"/>
        <w:spacing w:line="360" w:lineRule="auto"/>
        <w:ind w:firstLine="709"/>
        <w:jc w:val="both"/>
        <w:rPr>
          <w:sz w:val="28"/>
          <w:szCs w:val="28"/>
        </w:rPr>
      </w:pPr>
      <w:r w:rsidRPr="00E35181">
        <w:rPr>
          <w:sz w:val="28"/>
          <w:szCs w:val="28"/>
        </w:rPr>
        <w:t>Финансовый результат от прочих доходов и расходов, включая результат от продажи и прочего выбытия основных средств, формируется на счете 91 «Прочие доходы и расходы» . Финансовый результат от прочих видов деятельности в конце отчетного периода также перечисляется на счет 99 «Прибыли и убытки».</w:t>
      </w:r>
    </w:p>
    <w:p w:rsidR="00E35181" w:rsidRPr="00E35181" w:rsidRDefault="00E35181" w:rsidP="00E35181">
      <w:pPr>
        <w:widowControl w:val="0"/>
        <w:spacing w:line="360" w:lineRule="auto"/>
        <w:ind w:firstLine="709"/>
        <w:jc w:val="both"/>
        <w:rPr>
          <w:sz w:val="28"/>
          <w:szCs w:val="28"/>
        </w:rPr>
      </w:pPr>
      <w:r w:rsidRPr="00E35181">
        <w:rPr>
          <w:sz w:val="28"/>
          <w:szCs w:val="28"/>
        </w:rPr>
        <w:t>По дебету счета 99 «Прибыли и убытки» в ЗАО «Термотрон-Завод» учитывают начисленные платежи налога на прибыль. По окончании отчетного периода счет 99 закрывается, списывается с дебета счета 99 «Прибыли и убытки» в кредит счета 84 «Нераспределенная прибыль»</w:t>
      </w:r>
    </w:p>
    <w:p w:rsidR="00E35181" w:rsidRPr="00E35181" w:rsidRDefault="00E35181" w:rsidP="00E35181">
      <w:pPr>
        <w:widowControl w:val="0"/>
        <w:spacing w:line="360" w:lineRule="auto"/>
        <w:ind w:firstLine="709"/>
        <w:jc w:val="both"/>
        <w:rPr>
          <w:sz w:val="28"/>
          <w:szCs w:val="28"/>
        </w:rPr>
      </w:pPr>
      <w:r w:rsidRPr="00E35181">
        <w:rPr>
          <w:sz w:val="28"/>
          <w:szCs w:val="28"/>
        </w:rPr>
        <w:t>Доходы, полученные в отчетном периоде, но относящиеся к следующим отчетным периодам, отражаются в бухгалтерском балансе отдельной статьей как доходы будущих периодов. Эти доходы подлежат отнесению на финансовые результаты или увеличение доходов при наступлении отчетного периода, к которому они относятся.</w:t>
      </w:r>
    </w:p>
    <w:p w:rsidR="00E35181" w:rsidRPr="00E35181" w:rsidRDefault="00E35181" w:rsidP="00E35181">
      <w:pPr>
        <w:widowControl w:val="0"/>
        <w:spacing w:line="360" w:lineRule="auto"/>
        <w:ind w:firstLine="709"/>
        <w:jc w:val="both"/>
        <w:rPr>
          <w:bCs/>
          <w:sz w:val="28"/>
          <w:szCs w:val="28"/>
        </w:rPr>
      </w:pPr>
      <w:r w:rsidRPr="00E35181">
        <w:rPr>
          <w:bCs/>
          <w:sz w:val="28"/>
          <w:szCs w:val="28"/>
        </w:rPr>
        <w:t xml:space="preserve">Расчет финансового результата деятельности </w:t>
      </w:r>
      <w:r w:rsidRPr="00E35181">
        <w:rPr>
          <w:sz w:val="28"/>
          <w:szCs w:val="28"/>
        </w:rPr>
        <w:t xml:space="preserve">ЗАО «Термотрон-Завод» </w:t>
      </w:r>
      <w:r w:rsidRPr="00E35181">
        <w:rPr>
          <w:bCs/>
          <w:sz w:val="28"/>
          <w:szCs w:val="28"/>
        </w:rPr>
        <w:t>за 2008 год:</w:t>
      </w:r>
    </w:p>
    <w:p w:rsidR="00E35181" w:rsidRPr="00E35181" w:rsidRDefault="00E35181" w:rsidP="00E35181">
      <w:pPr>
        <w:widowControl w:val="0"/>
        <w:spacing w:line="360" w:lineRule="auto"/>
        <w:ind w:firstLine="709"/>
        <w:jc w:val="both"/>
        <w:rPr>
          <w:sz w:val="28"/>
          <w:szCs w:val="28"/>
        </w:rPr>
      </w:pPr>
      <w:r w:rsidRPr="00E35181">
        <w:rPr>
          <w:sz w:val="28"/>
          <w:szCs w:val="28"/>
        </w:rPr>
        <w:t>1. Выручка от продажи продукции – 27750 тыс. руб.</w:t>
      </w:r>
    </w:p>
    <w:p w:rsidR="00E35181" w:rsidRPr="00E35181" w:rsidRDefault="00E35181" w:rsidP="00E35181">
      <w:pPr>
        <w:widowControl w:val="0"/>
        <w:spacing w:line="360" w:lineRule="auto"/>
        <w:ind w:firstLine="709"/>
        <w:jc w:val="both"/>
        <w:rPr>
          <w:sz w:val="28"/>
          <w:szCs w:val="28"/>
        </w:rPr>
      </w:pPr>
      <w:r w:rsidRPr="00E35181">
        <w:rPr>
          <w:sz w:val="28"/>
          <w:szCs w:val="28"/>
        </w:rPr>
        <w:t>2. Себестоимость продукции – 27262 тыс. руб.</w:t>
      </w:r>
    </w:p>
    <w:p w:rsidR="00E35181" w:rsidRPr="00E35181" w:rsidRDefault="00E35181" w:rsidP="00E35181">
      <w:pPr>
        <w:widowControl w:val="0"/>
        <w:spacing w:line="360" w:lineRule="auto"/>
        <w:ind w:firstLine="709"/>
        <w:jc w:val="both"/>
        <w:rPr>
          <w:sz w:val="28"/>
          <w:szCs w:val="28"/>
        </w:rPr>
      </w:pPr>
      <w:r w:rsidRPr="00E35181">
        <w:rPr>
          <w:sz w:val="28"/>
          <w:szCs w:val="28"/>
        </w:rPr>
        <w:t>3. Прибыль от продаж – 488 тыс. руб.</w:t>
      </w:r>
    </w:p>
    <w:p w:rsidR="00E35181" w:rsidRPr="00E35181" w:rsidRDefault="00E35181" w:rsidP="00E35181">
      <w:pPr>
        <w:widowControl w:val="0"/>
        <w:spacing w:line="360" w:lineRule="auto"/>
        <w:ind w:firstLine="709"/>
        <w:jc w:val="both"/>
        <w:rPr>
          <w:sz w:val="28"/>
          <w:szCs w:val="28"/>
        </w:rPr>
      </w:pPr>
      <w:r w:rsidRPr="00E35181">
        <w:rPr>
          <w:sz w:val="28"/>
          <w:szCs w:val="28"/>
        </w:rPr>
        <w:t>4. Сумма прочих доходов – 15 тыс. руб.</w:t>
      </w:r>
    </w:p>
    <w:p w:rsidR="00E35181" w:rsidRPr="00E35181" w:rsidRDefault="00E35181" w:rsidP="00E35181">
      <w:pPr>
        <w:widowControl w:val="0"/>
        <w:spacing w:line="360" w:lineRule="auto"/>
        <w:ind w:firstLine="709"/>
        <w:jc w:val="both"/>
        <w:rPr>
          <w:sz w:val="28"/>
          <w:szCs w:val="28"/>
        </w:rPr>
      </w:pPr>
      <w:r w:rsidRPr="00E35181">
        <w:rPr>
          <w:sz w:val="28"/>
          <w:szCs w:val="28"/>
        </w:rPr>
        <w:t>5. Прочие расходы – 28 тыс. руб.</w:t>
      </w:r>
    </w:p>
    <w:p w:rsidR="00E35181" w:rsidRPr="00E35181" w:rsidRDefault="00E35181" w:rsidP="00E35181">
      <w:pPr>
        <w:widowControl w:val="0"/>
        <w:spacing w:line="360" w:lineRule="auto"/>
        <w:ind w:firstLine="709"/>
        <w:jc w:val="both"/>
        <w:rPr>
          <w:sz w:val="28"/>
          <w:szCs w:val="28"/>
        </w:rPr>
      </w:pPr>
      <w:r w:rsidRPr="00E35181">
        <w:rPr>
          <w:sz w:val="28"/>
          <w:szCs w:val="28"/>
        </w:rPr>
        <w:t>Таким образом, финансовый результат деятельности ЗАО «Термотрон-Завод»в 2008 году – прибыль, которая составляет 475т.р.</w:t>
      </w:r>
    </w:p>
    <w:p w:rsidR="00E35181" w:rsidRPr="00E35181" w:rsidRDefault="00E35181" w:rsidP="00E35181">
      <w:pPr>
        <w:spacing w:line="360" w:lineRule="auto"/>
        <w:ind w:firstLine="709"/>
        <w:jc w:val="both"/>
        <w:rPr>
          <w:sz w:val="28"/>
          <w:szCs w:val="28"/>
          <w:lang w:eastAsia="en-US"/>
        </w:rPr>
      </w:pPr>
    </w:p>
    <w:p w:rsidR="00E35181" w:rsidRPr="00E35181" w:rsidRDefault="00E35181" w:rsidP="00E35181">
      <w:pPr>
        <w:pStyle w:val="a9"/>
        <w:ind w:firstLine="709"/>
        <w:jc w:val="both"/>
        <w:rPr>
          <w:b/>
          <w:bCs/>
          <w:szCs w:val="28"/>
        </w:rPr>
      </w:pPr>
      <w:r w:rsidRPr="00E35181">
        <w:rPr>
          <w:b/>
          <w:bCs/>
          <w:szCs w:val="28"/>
        </w:rPr>
        <w:t>10.</w:t>
      </w:r>
      <w:r w:rsidR="00E65481">
        <w:rPr>
          <w:b/>
          <w:bCs/>
          <w:szCs w:val="28"/>
        </w:rPr>
        <w:t xml:space="preserve"> </w:t>
      </w:r>
      <w:r w:rsidRPr="00E35181">
        <w:rPr>
          <w:b/>
          <w:bCs/>
          <w:szCs w:val="28"/>
        </w:rPr>
        <w:t>Учет собственных средств в организации</w:t>
      </w:r>
    </w:p>
    <w:p w:rsidR="00E65481" w:rsidRDefault="00E65481" w:rsidP="00E35181">
      <w:pPr>
        <w:pStyle w:val="a9"/>
        <w:ind w:firstLine="709"/>
        <w:jc w:val="both"/>
        <w:rPr>
          <w:szCs w:val="28"/>
        </w:rPr>
      </w:pPr>
    </w:p>
    <w:p w:rsidR="00E35181" w:rsidRPr="00E35181" w:rsidRDefault="00E35181" w:rsidP="00E35181">
      <w:pPr>
        <w:pStyle w:val="a9"/>
        <w:ind w:firstLine="709"/>
        <w:jc w:val="both"/>
        <w:rPr>
          <w:szCs w:val="28"/>
        </w:rPr>
      </w:pPr>
      <w:r w:rsidRPr="00E35181">
        <w:rPr>
          <w:szCs w:val="28"/>
        </w:rPr>
        <w:t>Учет уставного капитала</w:t>
      </w:r>
    </w:p>
    <w:p w:rsidR="00E35181" w:rsidRPr="00E35181" w:rsidRDefault="00E35181" w:rsidP="00E35181">
      <w:pPr>
        <w:pStyle w:val="a3"/>
        <w:spacing w:line="360" w:lineRule="auto"/>
        <w:ind w:firstLine="709"/>
        <w:jc w:val="both"/>
        <w:rPr>
          <w:rFonts w:ascii="Times New Roman" w:hAnsi="Times New Roman"/>
          <w:sz w:val="28"/>
          <w:szCs w:val="28"/>
        </w:rPr>
      </w:pPr>
      <w:r w:rsidRPr="00E35181">
        <w:rPr>
          <w:rFonts w:ascii="Times New Roman" w:hAnsi="Times New Roman"/>
          <w:sz w:val="28"/>
          <w:szCs w:val="28"/>
        </w:rPr>
        <w:t>Уставный капитал — это стоимостное выражение вкладов собственников организации и в имущество при ее создании. В уставе организации на момент регистрации фиксируется размер уставного капитала.</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Величина уставного капитала определяется номинальной стоимостью долей его участников. Размер каждой доли устанавливается в учредительных документах в процентах или как отношение к общей сумме уставного капитала.</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На предприятии ЗАО «Термотрон- Завод» уставный капитал составляет 38 391 600 рублей и разделен на 38 391 600 штук обыкновенных именных акций номинальной стоимостью 1 рубль каждая. Уставный капитал общества составляется из номинальной стоимости акций общества, приобретенных акционерами. Общество вправе размещать дополнительное количество акций в пределах общего количества объявленных акций, установленных Уставом общества.</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Законодательством установлено, что на момент государственной регистрации уставный капитал должен быть оплачен его участниками не менее чем наполовину. Оставшаяся неоплаченной доля уставного капитала подлежит оплате в течение первого года деятельности организации. Бухгалтерский учет операций по движению средств уставного капитала ведется на счете 80 «Уставный капитал» (пассивный, балансовый, фондовый счет).</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Оценка неденежных вкладов участников производится в соответствии с решением общего собрания учредителей при условии его единогласного принятия. Она должна быть произведена независимым оценщиком. В учете будут сделаны записи на суммы, определенные независимым оценщиком.</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По решению учредителей в процессе деятельности организации уставный капитал может быть увеличен:</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1) за счет имущества организации;</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2) за счет дополнительных вкладов участников или третьих лиц, принимаемых в состав учредителей.</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Увеличение размеров уставного капитала может производиться за счет средств добавочного капитала или за счет чистой прибыли:</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 Д-т 83 К-т 80 — за счет добавочного капитала;</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 Д-т 84 К-т 80 — за счет нераспределенной прибыли;</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 Д-т 75 К-т 80.</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Сумма, на которую увеличивается уставный капитал, не должна превышать разницы между стоимостью чистых активов и суммой уставного и резервного капитала, т. е.</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Ач &gt; УК + РК,</w:t>
      </w:r>
    </w:p>
    <w:p w:rsidR="00E35181" w:rsidRPr="00E35181" w:rsidRDefault="00E35181" w:rsidP="00E35181">
      <w:pPr>
        <w:pStyle w:val="23"/>
        <w:spacing w:line="360" w:lineRule="auto"/>
        <w:ind w:firstLine="709"/>
        <w:rPr>
          <w:rFonts w:ascii="Times New Roman" w:hAnsi="Times New Roman"/>
          <w:sz w:val="28"/>
          <w:szCs w:val="28"/>
        </w:rPr>
      </w:pPr>
      <w:r w:rsidRPr="00E35181">
        <w:rPr>
          <w:rFonts w:ascii="Times New Roman" w:hAnsi="Times New Roman"/>
          <w:sz w:val="28"/>
          <w:szCs w:val="28"/>
        </w:rPr>
        <w:t>где Ач — стоимость чистых активов; УК — уставный капитал; РК — резервный капитал.</w:t>
      </w:r>
    </w:p>
    <w:p w:rsidR="00E35181" w:rsidRPr="00E35181" w:rsidRDefault="00E35181" w:rsidP="00E35181">
      <w:pPr>
        <w:pStyle w:val="23"/>
        <w:spacing w:line="360" w:lineRule="auto"/>
        <w:ind w:firstLine="709"/>
        <w:rPr>
          <w:rFonts w:ascii="Times New Roman" w:hAnsi="Times New Roman"/>
          <w:sz w:val="28"/>
          <w:szCs w:val="28"/>
        </w:rPr>
      </w:pPr>
      <w:r w:rsidRPr="00E35181">
        <w:rPr>
          <w:rFonts w:ascii="Times New Roman" w:hAnsi="Times New Roman"/>
          <w:sz w:val="28"/>
          <w:szCs w:val="28"/>
        </w:rPr>
        <w:t>Показатель стоимости чистых активов введен первой частью Гражданского кодекса РФ для оценки степени ликвидности организаций отдельных организационно-правовых форм. Чистые активы — это величина, определяемая путем вычитания из суммы активов организации, принимаемых к расчету, суммы ее обязательств, принимаемых к расчету. Активы, участвующие в расчете, — это денежное и неденежное имущество организации по балансовой стоимости. Суммы обязательств включают кредиты, заемные средства, резервы предстоящих расходов, целевые финансирования и поступления, арендные обязательства.</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В течение своей деятельности организация может, а в отдельных случаях обязана произвести операции по уменьшению размера уставного капитала. Уменьшение уставного капитала должно производиться в обязательном порядке в следующих случаях:</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1) неполной оплаты участниками своих взносов в уставный капитал в течение года после регистрации;</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2) превышения размера уставного капитала над величиной чистых активов по итогам работы во втором и последующих финансовых годах после регистрации.</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Д-т 80 К-т 75 — отражено уменьшение уставного капитала, если он не оплачен учредителями, или при выходе из состава учредителей.</w:t>
      </w:r>
    </w:p>
    <w:p w:rsidR="00E35181" w:rsidRPr="00E35181" w:rsidRDefault="00E35181" w:rsidP="00E35181">
      <w:pPr>
        <w:spacing w:line="360" w:lineRule="auto"/>
        <w:ind w:firstLine="709"/>
        <w:jc w:val="both"/>
        <w:rPr>
          <w:sz w:val="28"/>
          <w:szCs w:val="28"/>
        </w:rPr>
      </w:pPr>
      <w:r w:rsidRPr="00E35181">
        <w:rPr>
          <w:sz w:val="28"/>
          <w:szCs w:val="28"/>
        </w:rPr>
        <w:t>Д-т 80 К-т 84 — отражено уменьшение уставного капитала</w:t>
      </w:r>
    </w:p>
    <w:p w:rsidR="00E35181" w:rsidRPr="00E35181" w:rsidRDefault="00E35181" w:rsidP="00E35181">
      <w:pPr>
        <w:pStyle w:val="1"/>
        <w:ind w:firstLine="709"/>
        <w:jc w:val="both"/>
        <w:rPr>
          <w:b/>
          <w:bCs/>
          <w:szCs w:val="28"/>
        </w:rPr>
      </w:pPr>
      <w:r w:rsidRPr="00E35181">
        <w:rPr>
          <w:b/>
          <w:bCs/>
          <w:szCs w:val="28"/>
        </w:rPr>
        <w:t>Учет резервного капитала</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Учет резервного капитала на предприятии ЗАО «Термотрон-Завод» ведется на счете 82 «Резервный капитал» (пассивный, фондовый, балансовый).</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Создание резервного капитала является обязательным для акционерных обществ. Федеральным законом «Об акционерных обществах» от 07.08.2001 г. установлено требование образования резервного капитала, размер которого должен составлять не менее 5 % от уставного капитала. При этом процент обязательных ежегодных отчислений в резервный капитал должен быть не менее 5% от чистой прибыли.</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Резервный капитал акционерного общества предназначен для покрытия убытков или для погашения облигаций и выкупа акций в случае отсутствия иных средств.</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Д-т 84 К-т 82 — направлена нераспределенная прибыль на формирование резервного капитала.</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Резервный капитал может быть использован для начисления дивидендов по привилегированным акциям при недостаточных средствах чистой прибыли.</w:t>
      </w:r>
    </w:p>
    <w:p w:rsidR="00E35181" w:rsidRPr="00E35181" w:rsidRDefault="00E35181" w:rsidP="00E35181">
      <w:pPr>
        <w:shd w:val="clear" w:color="auto" w:fill="FFFFFF"/>
        <w:autoSpaceDE w:val="0"/>
        <w:autoSpaceDN w:val="0"/>
        <w:adjustRightInd w:val="0"/>
        <w:spacing w:line="360" w:lineRule="auto"/>
        <w:ind w:firstLine="709"/>
        <w:jc w:val="both"/>
        <w:rPr>
          <w:sz w:val="28"/>
          <w:szCs w:val="28"/>
        </w:rPr>
      </w:pPr>
      <w:r w:rsidRPr="00E35181">
        <w:rPr>
          <w:sz w:val="28"/>
          <w:szCs w:val="28"/>
        </w:rPr>
        <w:t>Д-т 82 К-т 84 — средства резервного капитала направлены на погашение убытка;</w:t>
      </w:r>
    </w:p>
    <w:p w:rsidR="00E35181" w:rsidRPr="00E65481" w:rsidRDefault="00E65481" w:rsidP="00E65481">
      <w:pPr>
        <w:shd w:val="clear" w:color="auto" w:fill="FFFFFF"/>
        <w:autoSpaceDE w:val="0"/>
        <w:autoSpaceDN w:val="0"/>
        <w:adjustRightInd w:val="0"/>
        <w:spacing w:line="360" w:lineRule="auto"/>
        <w:ind w:firstLine="709"/>
        <w:jc w:val="both"/>
        <w:rPr>
          <w:b/>
          <w:bCs/>
          <w:sz w:val="28"/>
          <w:szCs w:val="28"/>
        </w:rPr>
      </w:pPr>
      <w:r>
        <w:rPr>
          <w:sz w:val="28"/>
          <w:szCs w:val="28"/>
        </w:rPr>
        <w:br w:type="page"/>
      </w:r>
      <w:r w:rsidR="00E35181" w:rsidRPr="00E65481">
        <w:rPr>
          <w:b/>
          <w:bCs/>
          <w:sz w:val="28"/>
          <w:szCs w:val="28"/>
        </w:rPr>
        <w:t>Заключение</w:t>
      </w:r>
    </w:p>
    <w:p w:rsidR="00E65481" w:rsidRPr="00E35181" w:rsidRDefault="00E65481" w:rsidP="00E65481">
      <w:pPr>
        <w:shd w:val="clear" w:color="auto" w:fill="FFFFFF"/>
        <w:autoSpaceDE w:val="0"/>
        <w:autoSpaceDN w:val="0"/>
        <w:adjustRightInd w:val="0"/>
        <w:spacing w:line="360" w:lineRule="auto"/>
        <w:ind w:firstLine="709"/>
        <w:jc w:val="both"/>
        <w:rPr>
          <w:b/>
          <w:bCs/>
          <w:szCs w:val="28"/>
        </w:rPr>
      </w:pPr>
    </w:p>
    <w:p w:rsidR="00E35181" w:rsidRPr="00E35181" w:rsidRDefault="00E35181" w:rsidP="00E35181">
      <w:pPr>
        <w:pStyle w:val="a9"/>
        <w:ind w:firstLine="709"/>
        <w:jc w:val="both"/>
        <w:rPr>
          <w:szCs w:val="28"/>
        </w:rPr>
      </w:pPr>
      <w:r w:rsidRPr="00E35181">
        <w:rPr>
          <w:szCs w:val="28"/>
        </w:rPr>
        <w:t>Учет на предприятии ЗАО «Термотрон-Завод» ведется в соответствии с Положением по ведению Бухгалтерского учета и бухгалтерской отчетности в РФ, утвержденным Приказом Минфина РФ от 29 июля 1998 года № 34н, Положением по бухгалтерскому учету, планом счетов бухгалтерского учета финансово-хозяйситвенной деятельности организации и Инструкцией по его применению, утвержденному Приказом Минфина РФ от 31 октября 2000 года № 94н.</w:t>
      </w:r>
    </w:p>
    <w:p w:rsidR="00E35181" w:rsidRPr="00E35181" w:rsidRDefault="00E35181" w:rsidP="00E35181">
      <w:pPr>
        <w:pStyle w:val="a9"/>
        <w:ind w:firstLine="709"/>
        <w:jc w:val="both"/>
        <w:rPr>
          <w:szCs w:val="28"/>
        </w:rPr>
      </w:pPr>
      <w:r w:rsidRPr="00E35181">
        <w:rPr>
          <w:szCs w:val="28"/>
        </w:rPr>
        <w:t>Отражение фактов хозяйственной деятельности производится с использованием принципа временной определенности, который подразумевает, что факты хозяйственной деятельности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w:t>
      </w:r>
    </w:p>
    <w:p w:rsidR="00E35181" w:rsidRPr="00E35181" w:rsidRDefault="00E35181" w:rsidP="00E35181">
      <w:pPr>
        <w:pStyle w:val="a9"/>
        <w:ind w:firstLine="709"/>
        <w:jc w:val="both"/>
        <w:rPr>
          <w:szCs w:val="28"/>
        </w:rPr>
      </w:pPr>
      <w:r w:rsidRPr="00E35181">
        <w:rPr>
          <w:szCs w:val="28"/>
        </w:rPr>
        <w:t>Организация ведет учет по отдельным видам деятельности. Розничная торговля облагается единым налогом на вмененный доход. Оптовая торговля облагается всеми налогами. Налог на добавленную стоимость начисляется по оплате, т.е. учет налога на добавленную стоимость ведется после оплаты. Ежегодно в конце года проводится инвентаризация.</w:t>
      </w:r>
    </w:p>
    <w:p w:rsidR="00E35181" w:rsidRPr="00E35181" w:rsidRDefault="00E35181" w:rsidP="00E35181">
      <w:pPr>
        <w:pStyle w:val="a9"/>
        <w:ind w:firstLine="709"/>
        <w:jc w:val="both"/>
        <w:rPr>
          <w:szCs w:val="28"/>
        </w:rPr>
      </w:pPr>
      <w:r w:rsidRPr="00E35181">
        <w:rPr>
          <w:szCs w:val="28"/>
        </w:rPr>
        <w:t>ЗАО «Термотрон-Завод» имеет обеспеченность оборотными средствами, эффективно размещает и использует средства, своевременно возмещает кредиторскую и другие виды задолженностей и оплачивает счета поставщиков, своевременно рассчитывается с бюджетом, банками и работниками организации. Данная организация своевременно предоставляет отчетности налоговым органам, органам социального страхования и обеспечения, в пенсионный фонд и в другие инстанции.</w:t>
      </w:r>
    </w:p>
    <w:p w:rsidR="00E35181" w:rsidRPr="00E35181" w:rsidRDefault="00E35181" w:rsidP="00E35181">
      <w:pPr>
        <w:spacing w:line="360" w:lineRule="auto"/>
        <w:ind w:firstLine="709"/>
        <w:jc w:val="both"/>
        <w:rPr>
          <w:b/>
          <w:bCs/>
          <w:sz w:val="28"/>
          <w:szCs w:val="28"/>
          <w:lang w:val="en-US"/>
        </w:rPr>
      </w:pPr>
      <w:r w:rsidRPr="00E35181">
        <w:rPr>
          <w:sz w:val="28"/>
          <w:szCs w:val="28"/>
          <w:lang w:eastAsia="en-US"/>
        </w:rPr>
        <w:br w:type="page"/>
      </w:r>
      <w:r w:rsidRPr="00E35181">
        <w:rPr>
          <w:b/>
          <w:bCs/>
          <w:sz w:val="28"/>
          <w:szCs w:val="28"/>
        </w:rPr>
        <w:t>Литература</w:t>
      </w:r>
    </w:p>
    <w:p w:rsidR="00E35181" w:rsidRPr="00E35181" w:rsidRDefault="00E35181" w:rsidP="00E35181">
      <w:pPr>
        <w:spacing w:line="360" w:lineRule="auto"/>
        <w:ind w:firstLine="709"/>
        <w:jc w:val="both"/>
        <w:rPr>
          <w:b/>
          <w:bCs/>
          <w:sz w:val="28"/>
          <w:szCs w:val="28"/>
          <w:lang w:val="en-US"/>
        </w:rPr>
      </w:pPr>
    </w:p>
    <w:p w:rsidR="00E35181" w:rsidRPr="00E35181" w:rsidRDefault="00E35181" w:rsidP="00E65481">
      <w:pPr>
        <w:numPr>
          <w:ilvl w:val="0"/>
          <w:numId w:val="30"/>
        </w:numPr>
        <w:shd w:val="clear" w:color="auto" w:fill="FFFFFF"/>
        <w:autoSpaceDE w:val="0"/>
        <w:autoSpaceDN w:val="0"/>
        <w:adjustRightInd w:val="0"/>
        <w:spacing w:line="360" w:lineRule="auto"/>
        <w:ind w:left="0" w:firstLine="0"/>
        <w:jc w:val="both"/>
        <w:rPr>
          <w:sz w:val="28"/>
          <w:szCs w:val="28"/>
        </w:rPr>
      </w:pPr>
      <w:r w:rsidRPr="00E35181">
        <w:rPr>
          <w:sz w:val="28"/>
          <w:szCs w:val="28"/>
        </w:rPr>
        <w:t>Федеральный закон РФ «О бухгалтерском учете» №129-ФЗот21.11.96.</w:t>
      </w:r>
    </w:p>
    <w:p w:rsidR="00E35181" w:rsidRPr="00E35181" w:rsidRDefault="00E35181" w:rsidP="00E65481">
      <w:pPr>
        <w:numPr>
          <w:ilvl w:val="0"/>
          <w:numId w:val="30"/>
        </w:numPr>
        <w:shd w:val="clear" w:color="auto" w:fill="FFFFFF"/>
        <w:autoSpaceDE w:val="0"/>
        <w:autoSpaceDN w:val="0"/>
        <w:adjustRightInd w:val="0"/>
        <w:spacing w:line="360" w:lineRule="auto"/>
        <w:ind w:left="0" w:firstLine="0"/>
        <w:jc w:val="both"/>
        <w:rPr>
          <w:sz w:val="28"/>
          <w:szCs w:val="28"/>
        </w:rPr>
      </w:pPr>
      <w:r w:rsidRPr="00E35181">
        <w:rPr>
          <w:sz w:val="28"/>
          <w:szCs w:val="28"/>
        </w:rPr>
        <w:t>Налоговый кодекс Российской Федерации. Ч</w:t>
      </w:r>
      <w:r w:rsidRPr="00E35181">
        <w:rPr>
          <w:sz w:val="28"/>
          <w:szCs w:val="28"/>
          <w:lang w:val="en-US"/>
        </w:rPr>
        <w:t xml:space="preserve">. I </w:t>
      </w:r>
      <w:r w:rsidRPr="00E35181">
        <w:rPr>
          <w:sz w:val="28"/>
          <w:szCs w:val="28"/>
        </w:rPr>
        <w:t>и</w:t>
      </w:r>
      <w:r w:rsidRPr="00E35181">
        <w:rPr>
          <w:sz w:val="28"/>
          <w:szCs w:val="28"/>
          <w:lang w:val="en-US"/>
        </w:rPr>
        <w:t xml:space="preserve"> II. </w:t>
      </w:r>
      <w:r w:rsidRPr="00E35181">
        <w:rPr>
          <w:sz w:val="28"/>
          <w:szCs w:val="28"/>
        </w:rPr>
        <w:t>Трудовой кодекс Российской Федерации.</w:t>
      </w:r>
    </w:p>
    <w:p w:rsidR="00E35181" w:rsidRPr="00E35181" w:rsidRDefault="00E35181" w:rsidP="00E65481">
      <w:pPr>
        <w:numPr>
          <w:ilvl w:val="0"/>
          <w:numId w:val="30"/>
        </w:numPr>
        <w:shd w:val="clear" w:color="auto" w:fill="FFFFFF"/>
        <w:autoSpaceDE w:val="0"/>
        <w:autoSpaceDN w:val="0"/>
        <w:adjustRightInd w:val="0"/>
        <w:spacing w:line="360" w:lineRule="auto"/>
        <w:ind w:left="0" w:firstLine="0"/>
        <w:jc w:val="both"/>
        <w:rPr>
          <w:sz w:val="28"/>
          <w:szCs w:val="28"/>
        </w:rPr>
      </w:pPr>
      <w:r w:rsidRPr="00E35181">
        <w:rPr>
          <w:sz w:val="28"/>
          <w:szCs w:val="28"/>
        </w:rPr>
        <w:t>Альбом бухгалтерских проводок. — М.: Бератор-Пресс, 2003.</w:t>
      </w:r>
    </w:p>
    <w:p w:rsidR="00E35181" w:rsidRPr="00E35181" w:rsidRDefault="00E35181" w:rsidP="00E65481">
      <w:pPr>
        <w:numPr>
          <w:ilvl w:val="0"/>
          <w:numId w:val="30"/>
        </w:numPr>
        <w:shd w:val="clear" w:color="auto" w:fill="FFFFFF"/>
        <w:autoSpaceDE w:val="0"/>
        <w:autoSpaceDN w:val="0"/>
        <w:adjustRightInd w:val="0"/>
        <w:spacing w:line="360" w:lineRule="auto"/>
        <w:ind w:left="0" w:firstLine="0"/>
        <w:jc w:val="both"/>
        <w:rPr>
          <w:sz w:val="28"/>
          <w:szCs w:val="28"/>
        </w:rPr>
      </w:pPr>
      <w:r w:rsidRPr="00E35181">
        <w:rPr>
          <w:iCs/>
          <w:sz w:val="28"/>
          <w:szCs w:val="28"/>
        </w:rPr>
        <w:t xml:space="preserve">Богатая И.Н., Хахонова Н.Н. </w:t>
      </w:r>
      <w:r w:rsidRPr="00E35181">
        <w:rPr>
          <w:sz w:val="28"/>
          <w:szCs w:val="28"/>
        </w:rPr>
        <w:t>Бухгалтерский учет. — Ростов н/Д: Феникс, 2007.</w:t>
      </w:r>
    </w:p>
    <w:p w:rsidR="00E35181" w:rsidRPr="00E35181" w:rsidRDefault="00E35181" w:rsidP="00E65481">
      <w:pPr>
        <w:numPr>
          <w:ilvl w:val="0"/>
          <w:numId w:val="30"/>
        </w:numPr>
        <w:shd w:val="clear" w:color="auto" w:fill="FFFFFF"/>
        <w:autoSpaceDE w:val="0"/>
        <w:autoSpaceDN w:val="0"/>
        <w:adjustRightInd w:val="0"/>
        <w:spacing w:line="360" w:lineRule="auto"/>
        <w:ind w:left="0" w:firstLine="0"/>
        <w:jc w:val="both"/>
        <w:rPr>
          <w:sz w:val="28"/>
          <w:szCs w:val="28"/>
        </w:rPr>
      </w:pPr>
      <w:r w:rsidRPr="00E35181">
        <w:rPr>
          <w:iCs/>
          <w:sz w:val="28"/>
          <w:szCs w:val="28"/>
        </w:rPr>
        <w:t xml:space="preserve">Богаченко В.М,, Кириллова Н.А. </w:t>
      </w:r>
      <w:r w:rsidRPr="00E35181">
        <w:rPr>
          <w:sz w:val="28"/>
          <w:szCs w:val="28"/>
        </w:rPr>
        <w:t>Сборник задач и хозяйственных ситуаций. — Ростов н/Д: Феникс, 2008.</w:t>
      </w:r>
    </w:p>
    <w:p w:rsidR="00E35181" w:rsidRPr="00E35181" w:rsidRDefault="00E35181" w:rsidP="00E65481">
      <w:pPr>
        <w:numPr>
          <w:ilvl w:val="0"/>
          <w:numId w:val="30"/>
        </w:numPr>
        <w:shd w:val="clear" w:color="auto" w:fill="FFFFFF"/>
        <w:autoSpaceDE w:val="0"/>
        <w:autoSpaceDN w:val="0"/>
        <w:adjustRightInd w:val="0"/>
        <w:spacing w:line="360" w:lineRule="auto"/>
        <w:ind w:left="0" w:firstLine="0"/>
        <w:jc w:val="both"/>
        <w:rPr>
          <w:sz w:val="28"/>
          <w:szCs w:val="28"/>
        </w:rPr>
      </w:pPr>
      <w:r w:rsidRPr="00E35181">
        <w:rPr>
          <w:iCs/>
          <w:sz w:val="28"/>
          <w:szCs w:val="28"/>
        </w:rPr>
        <w:t xml:space="preserve">Богаченко В.М., Кириллова ИМ. </w:t>
      </w:r>
      <w:r w:rsidRPr="00E35181">
        <w:rPr>
          <w:sz w:val="28"/>
          <w:szCs w:val="28"/>
        </w:rPr>
        <w:t>Бухгалтерский учет. — Ростов н/Д: Феникс, 2008.</w:t>
      </w:r>
    </w:p>
    <w:p w:rsidR="00E35181" w:rsidRPr="00E35181" w:rsidRDefault="00E35181" w:rsidP="00E65481">
      <w:pPr>
        <w:numPr>
          <w:ilvl w:val="0"/>
          <w:numId w:val="30"/>
        </w:numPr>
        <w:shd w:val="clear" w:color="auto" w:fill="FFFFFF"/>
        <w:autoSpaceDE w:val="0"/>
        <w:autoSpaceDN w:val="0"/>
        <w:adjustRightInd w:val="0"/>
        <w:spacing w:line="360" w:lineRule="auto"/>
        <w:ind w:left="0" w:firstLine="0"/>
        <w:jc w:val="both"/>
        <w:rPr>
          <w:sz w:val="28"/>
          <w:szCs w:val="28"/>
        </w:rPr>
      </w:pPr>
      <w:r w:rsidRPr="00E35181">
        <w:rPr>
          <w:iCs/>
          <w:sz w:val="28"/>
          <w:szCs w:val="28"/>
        </w:rPr>
        <w:t xml:space="preserve">Богаченко В.М., Кириллова Н.А. </w:t>
      </w:r>
      <w:r w:rsidRPr="00E35181">
        <w:rPr>
          <w:sz w:val="28"/>
          <w:szCs w:val="28"/>
        </w:rPr>
        <w:t>Бухгалтерский учет для менеджеров. — Ростов н/Д: Феникс, 2005.</w:t>
      </w:r>
    </w:p>
    <w:p w:rsidR="00E35181" w:rsidRPr="00E35181" w:rsidRDefault="00E35181" w:rsidP="00E65481">
      <w:pPr>
        <w:numPr>
          <w:ilvl w:val="0"/>
          <w:numId w:val="30"/>
        </w:numPr>
        <w:shd w:val="clear" w:color="auto" w:fill="FFFFFF"/>
        <w:autoSpaceDE w:val="0"/>
        <w:autoSpaceDN w:val="0"/>
        <w:adjustRightInd w:val="0"/>
        <w:spacing w:line="360" w:lineRule="auto"/>
        <w:ind w:left="0" w:firstLine="0"/>
        <w:jc w:val="both"/>
        <w:rPr>
          <w:sz w:val="28"/>
          <w:szCs w:val="28"/>
        </w:rPr>
      </w:pPr>
      <w:r w:rsidRPr="00E35181">
        <w:rPr>
          <w:sz w:val="28"/>
          <w:szCs w:val="28"/>
        </w:rPr>
        <w:t>Бухгалтерский учет денежных средств / Под ред. Ю.А. Бабаева. — М.: Проспект, 2004.</w:t>
      </w:r>
    </w:p>
    <w:p w:rsidR="00E35181" w:rsidRPr="00E35181" w:rsidRDefault="00E35181" w:rsidP="00E65481">
      <w:pPr>
        <w:numPr>
          <w:ilvl w:val="0"/>
          <w:numId w:val="30"/>
        </w:numPr>
        <w:shd w:val="clear" w:color="auto" w:fill="FFFFFF"/>
        <w:autoSpaceDE w:val="0"/>
        <w:autoSpaceDN w:val="0"/>
        <w:adjustRightInd w:val="0"/>
        <w:spacing w:line="360" w:lineRule="auto"/>
        <w:ind w:left="0" w:firstLine="0"/>
        <w:jc w:val="both"/>
        <w:rPr>
          <w:sz w:val="28"/>
          <w:szCs w:val="28"/>
        </w:rPr>
      </w:pPr>
      <w:r w:rsidRPr="00E35181">
        <w:rPr>
          <w:iCs/>
          <w:sz w:val="28"/>
          <w:szCs w:val="28"/>
        </w:rPr>
        <w:t xml:space="preserve">ВещуноваН.Л., Фомина Л. Ф. </w:t>
      </w:r>
      <w:r w:rsidRPr="00E35181">
        <w:rPr>
          <w:sz w:val="28"/>
          <w:szCs w:val="28"/>
        </w:rPr>
        <w:t>Бухгалтерский учет. — М.: Проспект, 2004.</w:t>
      </w:r>
    </w:p>
    <w:p w:rsidR="00E35181" w:rsidRPr="00E35181" w:rsidRDefault="00E35181" w:rsidP="00E65481">
      <w:pPr>
        <w:numPr>
          <w:ilvl w:val="0"/>
          <w:numId w:val="30"/>
        </w:numPr>
        <w:shd w:val="clear" w:color="auto" w:fill="FFFFFF"/>
        <w:autoSpaceDE w:val="0"/>
        <w:autoSpaceDN w:val="0"/>
        <w:adjustRightInd w:val="0"/>
        <w:spacing w:line="360" w:lineRule="auto"/>
        <w:ind w:left="0" w:firstLine="0"/>
        <w:jc w:val="both"/>
        <w:rPr>
          <w:sz w:val="28"/>
          <w:szCs w:val="28"/>
        </w:rPr>
      </w:pPr>
      <w:r w:rsidRPr="00E35181">
        <w:rPr>
          <w:iCs/>
          <w:sz w:val="28"/>
          <w:szCs w:val="28"/>
        </w:rPr>
        <w:t xml:space="preserve">Вещунова Н.А., Фомина Л. Ф. </w:t>
      </w:r>
      <w:r w:rsidRPr="00E35181">
        <w:rPr>
          <w:sz w:val="28"/>
          <w:szCs w:val="28"/>
        </w:rPr>
        <w:t>Самоучитель по бухгалтерскому и налоговому учету. — М.: Проспект, 2004.</w:t>
      </w:r>
    </w:p>
    <w:p w:rsidR="00E35181" w:rsidRPr="00E35181" w:rsidRDefault="00E35181" w:rsidP="00E65481">
      <w:pPr>
        <w:numPr>
          <w:ilvl w:val="0"/>
          <w:numId w:val="30"/>
        </w:numPr>
        <w:shd w:val="clear" w:color="auto" w:fill="FFFFFF"/>
        <w:autoSpaceDE w:val="0"/>
        <w:autoSpaceDN w:val="0"/>
        <w:adjustRightInd w:val="0"/>
        <w:spacing w:line="360" w:lineRule="auto"/>
        <w:ind w:left="0" w:firstLine="0"/>
        <w:jc w:val="both"/>
        <w:rPr>
          <w:sz w:val="28"/>
          <w:szCs w:val="28"/>
        </w:rPr>
      </w:pPr>
      <w:r w:rsidRPr="00E35181">
        <w:rPr>
          <w:iCs/>
          <w:sz w:val="28"/>
          <w:szCs w:val="28"/>
        </w:rPr>
        <w:t xml:space="preserve">Захарьин В.Р. </w:t>
      </w:r>
      <w:r w:rsidRPr="00E35181">
        <w:rPr>
          <w:sz w:val="28"/>
          <w:szCs w:val="28"/>
        </w:rPr>
        <w:t>Учет готовой продукции и реализации. — М. «Эксмо», 2008.</w:t>
      </w:r>
    </w:p>
    <w:p w:rsidR="00E35181" w:rsidRPr="00E35181" w:rsidRDefault="00E35181" w:rsidP="00E65481">
      <w:pPr>
        <w:numPr>
          <w:ilvl w:val="0"/>
          <w:numId w:val="30"/>
        </w:numPr>
        <w:spacing w:line="360" w:lineRule="auto"/>
        <w:ind w:left="0" w:firstLine="0"/>
        <w:jc w:val="both"/>
        <w:rPr>
          <w:sz w:val="28"/>
          <w:szCs w:val="28"/>
        </w:rPr>
      </w:pPr>
      <w:r w:rsidRPr="00E35181">
        <w:rPr>
          <w:iCs/>
          <w:sz w:val="28"/>
          <w:szCs w:val="28"/>
        </w:rPr>
        <w:t xml:space="preserve">Козлова Е.П., Бабченко Т.Н., Галанина Е.П. </w:t>
      </w:r>
      <w:r w:rsidRPr="00E35181">
        <w:rPr>
          <w:sz w:val="28"/>
          <w:szCs w:val="28"/>
        </w:rPr>
        <w:t>Бухгалтерский учет в организациях. — М.: Финансы и статистика, 2007.</w:t>
      </w:r>
    </w:p>
    <w:p w:rsidR="00E35181" w:rsidRPr="00E35181" w:rsidRDefault="00E35181" w:rsidP="00E65481">
      <w:pPr>
        <w:numPr>
          <w:ilvl w:val="0"/>
          <w:numId w:val="30"/>
        </w:numPr>
        <w:shd w:val="clear" w:color="auto" w:fill="FFFFFF"/>
        <w:autoSpaceDE w:val="0"/>
        <w:autoSpaceDN w:val="0"/>
        <w:adjustRightInd w:val="0"/>
        <w:spacing w:line="360" w:lineRule="auto"/>
        <w:ind w:left="0" w:firstLine="0"/>
        <w:jc w:val="both"/>
        <w:rPr>
          <w:sz w:val="28"/>
          <w:szCs w:val="28"/>
        </w:rPr>
      </w:pPr>
      <w:r w:rsidRPr="00E35181">
        <w:rPr>
          <w:iCs/>
          <w:sz w:val="28"/>
          <w:szCs w:val="28"/>
        </w:rPr>
        <w:t xml:space="preserve">Кондраков Н.П. </w:t>
      </w:r>
      <w:r w:rsidRPr="00E35181">
        <w:rPr>
          <w:sz w:val="28"/>
          <w:szCs w:val="28"/>
        </w:rPr>
        <w:t>Бухгалтерский учет. — М.: ИНФРА-М.,2003.</w:t>
      </w:r>
    </w:p>
    <w:p w:rsidR="00E35181" w:rsidRPr="00E35181" w:rsidRDefault="00E35181" w:rsidP="00E65481">
      <w:pPr>
        <w:numPr>
          <w:ilvl w:val="0"/>
          <w:numId w:val="30"/>
        </w:numPr>
        <w:shd w:val="clear" w:color="auto" w:fill="FFFFFF"/>
        <w:autoSpaceDE w:val="0"/>
        <w:autoSpaceDN w:val="0"/>
        <w:adjustRightInd w:val="0"/>
        <w:spacing w:line="360" w:lineRule="auto"/>
        <w:ind w:left="0" w:firstLine="0"/>
        <w:jc w:val="both"/>
        <w:rPr>
          <w:sz w:val="28"/>
          <w:szCs w:val="28"/>
        </w:rPr>
      </w:pPr>
      <w:r w:rsidRPr="00E35181">
        <w:rPr>
          <w:iCs/>
          <w:sz w:val="28"/>
          <w:szCs w:val="28"/>
        </w:rPr>
        <w:t xml:space="preserve">Пошерстнж Н.В., Мейксин М. С. </w:t>
      </w:r>
      <w:r w:rsidRPr="00E35181">
        <w:rPr>
          <w:sz w:val="28"/>
          <w:szCs w:val="28"/>
        </w:rPr>
        <w:t>Самоучитель по бухгалтерскому учету. — М.; СПб.: Изд. дом «Герда», 2004.</w:t>
      </w:r>
    </w:p>
    <w:p w:rsidR="00E35181" w:rsidRPr="00E35181" w:rsidRDefault="00E35181" w:rsidP="00E65481">
      <w:pPr>
        <w:numPr>
          <w:ilvl w:val="0"/>
          <w:numId w:val="30"/>
        </w:numPr>
        <w:shd w:val="clear" w:color="auto" w:fill="FFFFFF"/>
        <w:autoSpaceDE w:val="0"/>
        <w:autoSpaceDN w:val="0"/>
        <w:adjustRightInd w:val="0"/>
        <w:spacing w:line="360" w:lineRule="auto"/>
        <w:ind w:left="0" w:firstLine="0"/>
        <w:jc w:val="both"/>
        <w:rPr>
          <w:sz w:val="28"/>
          <w:szCs w:val="28"/>
        </w:rPr>
      </w:pPr>
      <w:r w:rsidRPr="00E35181">
        <w:rPr>
          <w:iCs/>
          <w:sz w:val="28"/>
          <w:szCs w:val="28"/>
        </w:rPr>
        <w:t xml:space="preserve">Русалева Л.А., Богаченко ВМ. </w:t>
      </w:r>
      <w:r w:rsidRPr="00E35181">
        <w:rPr>
          <w:sz w:val="28"/>
          <w:szCs w:val="28"/>
        </w:rPr>
        <w:t>Теория бухгалтерского учета. — Ростов н/Д: Феникс, 2008.</w:t>
      </w:r>
    </w:p>
    <w:p w:rsidR="00E35181" w:rsidRPr="00E35181" w:rsidRDefault="00E35181" w:rsidP="00E65481">
      <w:pPr>
        <w:numPr>
          <w:ilvl w:val="0"/>
          <w:numId w:val="30"/>
        </w:numPr>
        <w:spacing w:line="360" w:lineRule="auto"/>
        <w:ind w:left="0" w:firstLine="0"/>
        <w:jc w:val="both"/>
        <w:rPr>
          <w:sz w:val="28"/>
          <w:szCs w:val="28"/>
        </w:rPr>
      </w:pPr>
      <w:r w:rsidRPr="00E35181">
        <w:rPr>
          <w:sz w:val="28"/>
          <w:szCs w:val="28"/>
        </w:rPr>
        <w:t>Сборник задач по бухгалтерскому учету / Под ред. А.Д. Ларионова. — М.: Проспект, 2006.</w:t>
      </w:r>
    </w:p>
    <w:p w:rsidR="00E35181" w:rsidRPr="00257E5F" w:rsidRDefault="00E35181" w:rsidP="00E65481">
      <w:pPr>
        <w:spacing w:line="360" w:lineRule="auto"/>
        <w:jc w:val="both"/>
        <w:rPr>
          <w:color w:val="FFFFFF"/>
          <w:sz w:val="28"/>
          <w:szCs w:val="28"/>
          <w:lang w:eastAsia="en-US"/>
        </w:rPr>
      </w:pPr>
      <w:bookmarkStart w:id="0" w:name="_GoBack"/>
      <w:bookmarkEnd w:id="0"/>
    </w:p>
    <w:sectPr w:rsidR="00E35181" w:rsidRPr="00257E5F" w:rsidSect="00E35181">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E5F" w:rsidRDefault="00257E5F" w:rsidP="00E62D43">
      <w:r>
        <w:separator/>
      </w:r>
    </w:p>
  </w:endnote>
  <w:endnote w:type="continuationSeparator" w:id="0">
    <w:p w:rsidR="00257E5F" w:rsidRDefault="00257E5F" w:rsidP="00E6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GOST type B">
    <w:panose1 w:val="00000000000000000000"/>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E5F" w:rsidRDefault="00257E5F" w:rsidP="00E62D43">
      <w:r>
        <w:separator/>
      </w:r>
    </w:p>
  </w:footnote>
  <w:footnote w:type="continuationSeparator" w:id="0">
    <w:p w:rsidR="00257E5F" w:rsidRDefault="00257E5F" w:rsidP="00E62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43" w:rsidRPr="00E62D43" w:rsidRDefault="00E62D43" w:rsidP="00E62D43">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124706"/>
    <w:lvl w:ilvl="0">
      <w:numFmt w:val="bullet"/>
      <w:lvlText w:val="*"/>
      <w:lvlJc w:val="left"/>
    </w:lvl>
  </w:abstractNum>
  <w:abstractNum w:abstractNumId="1">
    <w:nsid w:val="0103118F"/>
    <w:multiLevelType w:val="hybridMultilevel"/>
    <w:tmpl w:val="9E525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A66839"/>
    <w:multiLevelType w:val="hybridMultilevel"/>
    <w:tmpl w:val="4532016A"/>
    <w:lvl w:ilvl="0" w:tplc="ABFC5810">
      <w:start w:val="1"/>
      <w:numFmt w:val="decimal"/>
      <w:lvlText w:val="%1."/>
      <w:lvlJc w:val="left"/>
      <w:pPr>
        <w:tabs>
          <w:tab w:val="num" w:pos="720"/>
        </w:tabs>
        <w:ind w:left="720" w:hanging="360"/>
      </w:pPr>
      <w:rPr>
        <w:rFonts w:cs="Times New Roman"/>
        <w:b/>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7E54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0C7176E0"/>
    <w:multiLevelType w:val="hybridMultilevel"/>
    <w:tmpl w:val="DF1018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127F7B"/>
    <w:multiLevelType w:val="hybridMultilevel"/>
    <w:tmpl w:val="1542E898"/>
    <w:lvl w:ilvl="0" w:tplc="47C811AA">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ED662B0"/>
    <w:multiLevelType w:val="hybridMultilevel"/>
    <w:tmpl w:val="A4889C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9444A0"/>
    <w:multiLevelType w:val="hybridMultilevel"/>
    <w:tmpl w:val="DDFA3C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03163C3"/>
    <w:multiLevelType w:val="hybridMultilevel"/>
    <w:tmpl w:val="DF1018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FA4318"/>
    <w:multiLevelType w:val="hybridMultilevel"/>
    <w:tmpl w:val="5134A6B2"/>
    <w:lvl w:ilvl="0" w:tplc="04190001">
      <w:start w:val="1"/>
      <w:numFmt w:val="bullet"/>
      <w:lvlText w:val=""/>
      <w:lvlJc w:val="left"/>
      <w:pPr>
        <w:tabs>
          <w:tab w:val="num" w:pos="758"/>
        </w:tabs>
        <w:ind w:left="758" w:hanging="360"/>
      </w:pPr>
      <w:rPr>
        <w:rFonts w:ascii="Symbol" w:hAnsi="Symbol" w:hint="default"/>
      </w:rPr>
    </w:lvl>
    <w:lvl w:ilvl="1" w:tplc="04190003" w:tentative="1">
      <w:start w:val="1"/>
      <w:numFmt w:val="bullet"/>
      <w:lvlText w:val="o"/>
      <w:lvlJc w:val="left"/>
      <w:pPr>
        <w:tabs>
          <w:tab w:val="num" w:pos="1478"/>
        </w:tabs>
        <w:ind w:left="1478" w:hanging="360"/>
      </w:pPr>
      <w:rPr>
        <w:rFonts w:ascii="Courier New" w:hAnsi="Courier New" w:hint="default"/>
      </w:rPr>
    </w:lvl>
    <w:lvl w:ilvl="2" w:tplc="04190005" w:tentative="1">
      <w:start w:val="1"/>
      <w:numFmt w:val="bullet"/>
      <w:lvlText w:val=""/>
      <w:lvlJc w:val="left"/>
      <w:pPr>
        <w:tabs>
          <w:tab w:val="num" w:pos="2198"/>
        </w:tabs>
        <w:ind w:left="2198" w:hanging="360"/>
      </w:pPr>
      <w:rPr>
        <w:rFonts w:ascii="Wingdings" w:hAnsi="Wingdings" w:hint="default"/>
      </w:rPr>
    </w:lvl>
    <w:lvl w:ilvl="3" w:tplc="04190001" w:tentative="1">
      <w:start w:val="1"/>
      <w:numFmt w:val="bullet"/>
      <w:lvlText w:val=""/>
      <w:lvlJc w:val="left"/>
      <w:pPr>
        <w:tabs>
          <w:tab w:val="num" w:pos="2918"/>
        </w:tabs>
        <w:ind w:left="2918" w:hanging="360"/>
      </w:pPr>
      <w:rPr>
        <w:rFonts w:ascii="Symbol" w:hAnsi="Symbol" w:hint="default"/>
      </w:rPr>
    </w:lvl>
    <w:lvl w:ilvl="4" w:tplc="04190003" w:tentative="1">
      <w:start w:val="1"/>
      <w:numFmt w:val="bullet"/>
      <w:lvlText w:val="o"/>
      <w:lvlJc w:val="left"/>
      <w:pPr>
        <w:tabs>
          <w:tab w:val="num" w:pos="3638"/>
        </w:tabs>
        <w:ind w:left="3638" w:hanging="360"/>
      </w:pPr>
      <w:rPr>
        <w:rFonts w:ascii="Courier New" w:hAnsi="Courier New" w:hint="default"/>
      </w:rPr>
    </w:lvl>
    <w:lvl w:ilvl="5" w:tplc="04190005" w:tentative="1">
      <w:start w:val="1"/>
      <w:numFmt w:val="bullet"/>
      <w:lvlText w:val=""/>
      <w:lvlJc w:val="left"/>
      <w:pPr>
        <w:tabs>
          <w:tab w:val="num" w:pos="4358"/>
        </w:tabs>
        <w:ind w:left="4358" w:hanging="360"/>
      </w:pPr>
      <w:rPr>
        <w:rFonts w:ascii="Wingdings" w:hAnsi="Wingdings" w:hint="default"/>
      </w:rPr>
    </w:lvl>
    <w:lvl w:ilvl="6" w:tplc="04190001" w:tentative="1">
      <w:start w:val="1"/>
      <w:numFmt w:val="bullet"/>
      <w:lvlText w:val=""/>
      <w:lvlJc w:val="left"/>
      <w:pPr>
        <w:tabs>
          <w:tab w:val="num" w:pos="5078"/>
        </w:tabs>
        <w:ind w:left="5078" w:hanging="360"/>
      </w:pPr>
      <w:rPr>
        <w:rFonts w:ascii="Symbol" w:hAnsi="Symbol" w:hint="default"/>
      </w:rPr>
    </w:lvl>
    <w:lvl w:ilvl="7" w:tplc="04190003" w:tentative="1">
      <w:start w:val="1"/>
      <w:numFmt w:val="bullet"/>
      <w:lvlText w:val="o"/>
      <w:lvlJc w:val="left"/>
      <w:pPr>
        <w:tabs>
          <w:tab w:val="num" w:pos="5798"/>
        </w:tabs>
        <w:ind w:left="5798" w:hanging="360"/>
      </w:pPr>
      <w:rPr>
        <w:rFonts w:ascii="Courier New" w:hAnsi="Courier New" w:hint="default"/>
      </w:rPr>
    </w:lvl>
    <w:lvl w:ilvl="8" w:tplc="04190005" w:tentative="1">
      <w:start w:val="1"/>
      <w:numFmt w:val="bullet"/>
      <w:lvlText w:val=""/>
      <w:lvlJc w:val="left"/>
      <w:pPr>
        <w:tabs>
          <w:tab w:val="num" w:pos="6518"/>
        </w:tabs>
        <w:ind w:left="6518" w:hanging="360"/>
      </w:pPr>
      <w:rPr>
        <w:rFonts w:ascii="Wingdings" w:hAnsi="Wingdings" w:hint="default"/>
      </w:rPr>
    </w:lvl>
  </w:abstractNum>
  <w:abstractNum w:abstractNumId="10">
    <w:nsid w:val="1C1800CC"/>
    <w:multiLevelType w:val="hybridMultilevel"/>
    <w:tmpl w:val="61E62642"/>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1">
    <w:nsid w:val="228051A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3E540F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268C0E8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C5D2360"/>
    <w:multiLevelType w:val="hybridMultilevel"/>
    <w:tmpl w:val="AA04D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C520D9"/>
    <w:multiLevelType w:val="hybridMultilevel"/>
    <w:tmpl w:val="DF008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F753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DBB5E72"/>
    <w:multiLevelType w:val="hybridMultilevel"/>
    <w:tmpl w:val="1C3EF70E"/>
    <w:lvl w:ilvl="0" w:tplc="04190001">
      <w:start w:val="1"/>
      <w:numFmt w:val="bullet"/>
      <w:lvlText w:val=""/>
      <w:lvlJc w:val="left"/>
      <w:pPr>
        <w:tabs>
          <w:tab w:val="num" w:pos="768"/>
        </w:tabs>
        <w:ind w:left="768" w:hanging="360"/>
      </w:pPr>
      <w:rPr>
        <w:rFonts w:ascii="Symbol" w:hAnsi="Symbol" w:hint="default"/>
      </w:rPr>
    </w:lvl>
    <w:lvl w:ilvl="1" w:tplc="04190003" w:tentative="1">
      <w:start w:val="1"/>
      <w:numFmt w:val="bullet"/>
      <w:lvlText w:val="o"/>
      <w:lvlJc w:val="left"/>
      <w:pPr>
        <w:tabs>
          <w:tab w:val="num" w:pos="1488"/>
        </w:tabs>
        <w:ind w:left="1488" w:hanging="360"/>
      </w:pPr>
      <w:rPr>
        <w:rFonts w:ascii="Courier New" w:hAnsi="Courier New" w:hint="default"/>
      </w:rPr>
    </w:lvl>
    <w:lvl w:ilvl="2" w:tplc="04190005" w:tentative="1">
      <w:start w:val="1"/>
      <w:numFmt w:val="bullet"/>
      <w:lvlText w:val=""/>
      <w:lvlJc w:val="left"/>
      <w:pPr>
        <w:tabs>
          <w:tab w:val="num" w:pos="2208"/>
        </w:tabs>
        <w:ind w:left="2208" w:hanging="360"/>
      </w:pPr>
      <w:rPr>
        <w:rFonts w:ascii="Wingdings" w:hAnsi="Wingdings" w:hint="default"/>
      </w:rPr>
    </w:lvl>
    <w:lvl w:ilvl="3" w:tplc="04190001" w:tentative="1">
      <w:start w:val="1"/>
      <w:numFmt w:val="bullet"/>
      <w:lvlText w:val=""/>
      <w:lvlJc w:val="left"/>
      <w:pPr>
        <w:tabs>
          <w:tab w:val="num" w:pos="2928"/>
        </w:tabs>
        <w:ind w:left="2928" w:hanging="360"/>
      </w:pPr>
      <w:rPr>
        <w:rFonts w:ascii="Symbol" w:hAnsi="Symbol" w:hint="default"/>
      </w:rPr>
    </w:lvl>
    <w:lvl w:ilvl="4" w:tplc="04190003" w:tentative="1">
      <w:start w:val="1"/>
      <w:numFmt w:val="bullet"/>
      <w:lvlText w:val="o"/>
      <w:lvlJc w:val="left"/>
      <w:pPr>
        <w:tabs>
          <w:tab w:val="num" w:pos="3648"/>
        </w:tabs>
        <w:ind w:left="3648" w:hanging="360"/>
      </w:pPr>
      <w:rPr>
        <w:rFonts w:ascii="Courier New" w:hAnsi="Courier New" w:hint="default"/>
      </w:rPr>
    </w:lvl>
    <w:lvl w:ilvl="5" w:tplc="04190005" w:tentative="1">
      <w:start w:val="1"/>
      <w:numFmt w:val="bullet"/>
      <w:lvlText w:val=""/>
      <w:lvlJc w:val="left"/>
      <w:pPr>
        <w:tabs>
          <w:tab w:val="num" w:pos="4368"/>
        </w:tabs>
        <w:ind w:left="4368" w:hanging="360"/>
      </w:pPr>
      <w:rPr>
        <w:rFonts w:ascii="Wingdings" w:hAnsi="Wingdings" w:hint="default"/>
      </w:rPr>
    </w:lvl>
    <w:lvl w:ilvl="6" w:tplc="04190001" w:tentative="1">
      <w:start w:val="1"/>
      <w:numFmt w:val="bullet"/>
      <w:lvlText w:val=""/>
      <w:lvlJc w:val="left"/>
      <w:pPr>
        <w:tabs>
          <w:tab w:val="num" w:pos="5088"/>
        </w:tabs>
        <w:ind w:left="5088" w:hanging="360"/>
      </w:pPr>
      <w:rPr>
        <w:rFonts w:ascii="Symbol" w:hAnsi="Symbol" w:hint="default"/>
      </w:rPr>
    </w:lvl>
    <w:lvl w:ilvl="7" w:tplc="04190003" w:tentative="1">
      <w:start w:val="1"/>
      <w:numFmt w:val="bullet"/>
      <w:lvlText w:val="o"/>
      <w:lvlJc w:val="left"/>
      <w:pPr>
        <w:tabs>
          <w:tab w:val="num" w:pos="5808"/>
        </w:tabs>
        <w:ind w:left="5808" w:hanging="360"/>
      </w:pPr>
      <w:rPr>
        <w:rFonts w:ascii="Courier New" w:hAnsi="Courier New" w:hint="default"/>
      </w:rPr>
    </w:lvl>
    <w:lvl w:ilvl="8" w:tplc="04190005" w:tentative="1">
      <w:start w:val="1"/>
      <w:numFmt w:val="bullet"/>
      <w:lvlText w:val=""/>
      <w:lvlJc w:val="left"/>
      <w:pPr>
        <w:tabs>
          <w:tab w:val="num" w:pos="6528"/>
        </w:tabs>
        <w:ind w:left="6528" w:hanging="360"/>
      </w:pPr>
      <w:rPr>
        <w:rFonts w:ascii="Wingdings" w:hAnsi="Wingdings" w:hint="default"/>
      </w:rPr>
    </w:lvl>
  </w:abstractNum>
  <w:abstractNum w:abstractNumId="18">
    <w:nsid w:val="407D2DB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2976D9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4286C4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50C42DD4"/>
    <w:multiLevelType w:val="hybridMultilevel"/>
    <w:tmpl w:val="8DB01086"/>
    <w:lvl w:ilvl="0" w:tplc="04190001">
      <w:start w:val="1"/>
      <w:numFmt w:val="bullet"/>
      <w:lvlText w:val=""/>
      <w:lvlJc w:val="left"/>
      <w:pPr>
        <w:tabs>
          <w:tab w:val="num" w:pos="744"/>
        </w:tabs>
        <w:ind w:left="744" w:hanging="360"/>
      </w:pPr>
      <w:rPr>
        <w:rFonts w:ascii="Symbol" w:hAnsi="Symbol" w:hint="default"/>
      </w:rPr>
    </w:lvl>
    <w:lvl w:ilvl="1" w:tplc="04190003" w:tentative="1">
      <w:start w:val="1"/>
      <w:numFmt w:val="bullet"/>
      <w:lvlText w:val="o"/>
      <w:lvlJc w:val="left"/>
      <w:pPr>
        <w:tabs>
          <w:tab w:val="num" w:pos="1464"/>
        </w:tabs>
        <w:ind w:left="1464" w:hanging="360"/>
      </w:pPr>
      <w:rPr>
        <w:rFonts w:ascii="Courier New" w:hAnsi="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22">
    <w:nsid w:val="5A3729F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60ED322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62E23AB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6DC862E2"/>
    <w:multiLevelType w:val="hybridMultilevel"/>
    <w:tmpl w:val="FF643A04"/>
    <w:lvl w:ilvl="0" w:tplc="0C9AAEE4">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C64626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7F2F04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7F496548"/>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18"/>
  </w:num>
  <w:num w:numId="3">
    <w:abstractNumId w:val="24"/>
  </w:num>
  <w:num w:numId="4">
    <w:abstractNumId w:val="22"/>
  </w:num>
  <w:num w:numId="5">
    <w:abstractNumId w:val="27"/>
  </w:num>
  <w:num w:numId="6">
    <w:abstractNumId w:val="8"/>
  </w:num>
  <w:num w:numId="7">
    <w:abstractNumId w:val="10"/>
  </w:num>
  <w:num w:numId="8">
    <w:abstractNumId w:val="9"/>
  </w:num>
  <w:num w:numId="9">
    <w:abstractNumId w:val="17"/>
  </w:num>
  <w:num w:numId="10">
    <w:abstractNumId w:val="21"/>
  </w:num>
  <w:num w:numId="11">
    <w:abstractNumId w:val="4"/>
  </w:num>
  <w:num w:numId="12">
    <w:abstractNumId w:val="2"/>
  </w:num>
  <w:num w:numId="13">
    <w:abstractNumId w:val="16"/>
  </w:num>
  <w:num w:numId="14">
    <w:abstractNumId w:val="12"/>
  </w:num>
  <w:num w:numId="15">
    <w:abstractNumId w:val="0"/>
    <w:lvlOverride w:ilvl="0">
      <w:lvl w:ilvl="0">
        <w:numFmt w:val="bullet"/>
        <w:lvlText w:val="-"/>
        <w:legacy w:legacy="1" w:legacySpace="0" w:legacyIndent="158"/>
        <w:lvlJc w:val="left"/>
        <w:rPr>
          <w:rFonts w:ascii="Times New Roman" w:hAnsi="Times New Roman" w:hint="default"/>
        </w:rPr>
      </w:lvl>
    </w:lvlOverride>
  </w:num>
  <w:num w:numId="16">
    <w:abstractNumId w:val="0"/>
    <w:lvlOverride w:ilvl="0">
      <w:lvl w:ilvl="0">
        <w:numFmt w:val="bullet"/>
        <w:lvlText w:val="-"/>
        <w:legacy w:legacy="1" w:legacySpace="0" w:legacyIndent="182"/>
        <w:lvlJc w:val="left"/>
        <w:rPr>
          <w:rFonts w:ascii="Times New Roman" w:hAnsi="Times New Roman" w:hint="default"/>
        </w:rPr>
      </w:lvl>
    </w:lvlOverride>
  </w:num>
  <w:num w:numId="17">
    <w:abstractNumId w:val="15"/>
  </w:num>
  <w:num w:numId="18">
    <w:abstractNumId w:val="14"/>
  </w:num>
  <w:num w:numId="19">
    <w:abstractNumId w:val="25"/>
  </w:num>
  <w:num w:numId="20">
    <w:abstractNumId w:val="1"/>
  </w:num>
  <w:num w:numId="21">
    <w:abstractNumId w:val="3"/>
  </w:num>
  <w:num w:numId="22">
    <w:abstractNumId w:val="23"/>
  </w:num>
  <w:num w:numId="23">
    <w:abstractNumId w:val="26"/>
  </w:num>
  <w:num w:numId="24">
    <w:abstractNumId w:val="28"/>
  </w:num>
  <w:num w:numId="25">
    <w:abstractNumId w:val="19"/>
  </w:num>
  <w:num w:numId="26">
    <w:abstractNumId w:val="11"/>
  </w:num>
  <w:num w:numId="27">
    <w:abstractNumId w:val="13"/>
  </w:num>
  <w:num w:numId="28">
    <w:abstractNumId w:val="20"/>
  </w:num>
  <w:num w:numId="29">
    <w:abstractNumId w:val="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181"/>
    <w:rsid w:val="00257E5F"/>
    <w:rsid w:val="00735357"/>
    <w:rsid w:val="00DE07E9"/>
    <w:rsid w:val="00E35181"/>
    <w:rsid w:val="00E62D43"/>
    <w:rsid w:val="00E65481"/>
    <w:rsid w:val="00FC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774C478-A9E0-4CF7-9E6B-FF9DA2D6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8"/>
      <w:jc w:val="center"/>
      <w:outlineLvl w:val="0"/>
    </w:pPr>
    <w:rPr>
      <w:sz w:val="28"/>
    </w:rPr>
  </w:style>
  <w:style w:type="paragraph" w:styleId="2">
    <w:name w:val="heading 2"/>
    <w:basedOn w:val="a"/>
    <w:next w:val="a"/>
    <w:link w:val="20"/>
    <w:uiPriority w:val="9"/>
    <w:qFormat/>
    <w:pPr>
      <w:keepNext/>
      <w:spacing w:line="360" w:lineRule="auto"/>
      <w:jc w:val="both"/>
      <w:outlineLvl w:val="1"/>
    </w:pPr>
    <w:rPr>
      <w:sz w:val="28"/>
    </w:rPr>
  </w:style>
  <w:style w:type="paragraph" w:styleId="3">
    <w:name w:val="heading 3"/>
    <w:basedOn w:val="a"/>
    <w:next w:val="a"/>
    <w:link w:val="30"/>
    <w:uiPriority w:val="9"/>
    <w:qFormat/>
    <w:pPr>
      <w:keepNext/>
      <w:shd w:val="clear" w:color="auto" w:fill="FFFFFF"/>
      <w:spacing w:before="10" w:line="360" w:lineRule="auto"/>
      <w:outlineLvl w:val="2"/>
    </w:pPr>
    <w:rPr>
      <w:color w:val="000000"/>
      <w:spacing w:val="-6"/>
      <w:w w:val="101"/>
      <w:sz w:val="28"/>
      <w:szCs w:val="28"/>
    </w:rPr>
  </w:style>
  <w:style w:type="paragraph" w:styleId="4">
    <w:name w:val="heading 4"/>
    <w:basedOn w:val="a"/>
    <w:next w:val="a"/>
    <w:link w:val="40"/>
    <w:uiPriority w:val="9"/>
    <w:qFormat/>
    <w:pPr>
      <w:keepNext/>
      <w:shd w:val="clear" w:color="auto" w:fill="FFFFFF"/>
      <w:autoSpaceDE w:val="0"/>
      <w:autoSpaceDN w:val="0"/>
      <w:adjustRightInd w:val="0"/>
      <w:spacing w:line="360" w:lineRule="auto"/>
      <w:jc w:val="center"/>
      <w:outlineLvl w:val="3"/>
    </w:pPr>
    <w:rPr>
      <w:color w:val="31313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semiHidden/>
    <w:rPr>
      <w:rFonts w:ascii="Journal" w:hAnsi="Journal"/>
      <w:sz w:val="22"/>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semiHidden/>
    <w:pPr>
      <w:spacing w:line="360" w:lineRule="auto"/>
      <w:ind w:firstLine="708"/>
    </w:pPr>
    <w:rPr>
      <w:sz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semiHidden/>
    <w:pPr>
      <w:spacing w:line="360" w:lineRule="auto"/>
      <w:ind w:firstLine="284"/>
    </w:pPr>
    <w:rPr>
      <w:i/>
      <w:iCs/>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spacing w:line="360" w:lineRule="auto"/>
      <w:ind w:firstLine="567"/>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7">
    <w:name w:val="Block Text"/>
    <w:basedOn w:val="a"/>
    <w:uiPriority w:val="99"/>
    <w:semiHidden/>
    <w:pPr>
      <w:shd w:val="clear" w:color="auto" w:fill="FFFFFF"/>
      <w:spacing w:line="413" w:lineRule="exact"/>
      <w:ind w:left="14" w:right="5" w:firstLine="298"/>
      <w:jc w:val="both"/>
    </w:pPr>
    <w:rPr>
      <w:sz w:val="28"/>
      <w:szCs w:val="28"/>
    </w:rPr>
  </w:style>
  <w:style w:type="paragraph" w:styleId="23">
    <w:name w:val="Body Text 2"/>
    <w:basedOn w:val="a"/>
    <w:link w:val="24"/>
    <w:uiPriority w:val="99"/>
    <w:semiHidden/>
    <w:pPr>
      <w:jc w:val="both"/>
    </w:pPr>
    <w:rPr>
      <w:rFonts w:ascii="GOST type B" w:hAnsi="GOST type B"/>
    </w:rPr>
  </w:style>
  <w:style w:type="character" w:customStyle="1" w:styleId="24">
    <w:name w:val="Основной текст 2 Знак"/>
    <w:link w:val="23"/>
    <w:uiPriority w:val="99"/>
    <w:semiHidden/>
    <w:rPr>
      <w:sz w:val="24"/>
      <w:szCs w:val="24"/>
    </w:rPr>
  </w:style>
  <w:style w:type="paragraph" w:styleId="a8">
    <w:name w:val="No Spacing"/>
    <w:uiPriority w:val="1"/>
    <w:rPr>
      <w:sz w:val="28"/>
      <w:szCs w:val="22"/>
      <w:lang w:eastAsia="en-US"/>
    </w:rPr>
  </w:style>
  <w:style w:type="paragraph" w:styleId="a9">
    <w:name w:val="Title"/>
    <w:basedOn w:val="a"/>
    <w:link w:val="aa"/>
    <w:uiPriority w:val="10"/>
    <w:qFormat/>
    <w:pPr>
      <w:spacing w:line="360" w:lineRule="auto"/>
      <w:jc w:val="center"/>
    </w:pPr>
    <w:rPr>
      <w:sz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header"/>
    <w:basedOn w:val="a"/>
    <w:link w:val="ac"/>
    <w:uiPriority w:val="99"/>
    <w:semiHidden/>
    <w:unhideWhenUsed/>
    <w:rsid w:val="00E62D43"/>
    <w:pPr>
      <w:tabs>
        <w:tab w:val="center" w:pos="4677"/>
        <w:tab w:val="right" w:pos="9355"/>
      </w:tabs>
    </w:pPr>
  </w:style>
  <w:style w:type="character" w:customStyle="1" w:styleId="ac">
    <w:name w:val="Верхний колонтитул Знак"/>
    <w:link w:val="ab"/>
    <w:uiPriority w:val="99"/>
    <w:semiHidden/>
    <w:locked/>
    <w:rsid w:val="00E62D43"/>
    <w:rPr>
      <w:rFonts w:cs="Times New Roman"/>
      <w:sz w:val="24"/>
      <w:szCs w:val="24"/>
    </w:rPr>
  </w:style>
  <w:style w:type="paragraph" w:styleId="ad">
    <w:name w:val="footer"/>
    <w:basedOn w:val="a"/>
    <w:link w:val="ae"/>
    <w:uiPriority w:val="99"/>
    <w:semiHidden/>
    <w:unhideWhenUsed/>
    <w:rsid w:val="00E62D43"/>
    <w:pPr>
      <w:tabs>
        <w:tab w:val="center" w:pos="4677"/>
        <w:tab w:val="right" w:pos="9355"/>
      </w:tabs>
    </w:pPr>
  </w:style>
  <w:style w:type="character" w:customStyle="1" w:styleId="ae">
    <w:name w:val="Нижний колонтитул Знак"/>
    <w:link w:val="ad"/>
    <w:uiPriority w:val="99"/>
    <w:semiHidden/>
    <w:locked/>
    <w:rsid w:val="00E62D4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12115</Words>
  <Characters>69060</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Алина</dc:creator>
  <cp:keywords/>
  <dc:description/>
  <cp:lastModifiedBy>admin</cp:lastModifiedBy>
  <cp:revision>2</cp:revision>
  <cp:lastPrinted>2011-02-15T23:04:00Z</cp:lastPrinted>
  <dcterms:created xsi:type="dcterms:W3CDTF">2014-03-23T03:16:00Z</dcterms:created>
  <dcterms:modified xsi:type="dcterms:W3CDTF">2014-03-23T03:16:00Z</dcterms:modified>
</cp:coreProperties>
</file>