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78" w:rsidRPr="00BD2596" w:rsidRDefault="00E92F78" w:rsidP="00E92F78">
      <w:pPr>
        <w:ind w:firstLine="709"/>
        <w:jc w:val="center"/>
        <w:rPr>
          <w:b/>
          <w:sz w:val="28"/>
          <w:szCs w:val="28"/>
        </w:rPr>
      </w:pPr>
      <w:r w:rsidRPr="00BD2596">
        <w:rPr>
          <w:b/>
          <w:sz w:val="28"/>
          <w:szCs w:val="28"/>
        </w:rPr>
        <w:t>1</w:t>
      </w:r>
      <w:r>
        <w:rPr>
          <w:b/>
          <w:sz w:val="28"/>
          <w:szCs w:val="28"/>
        </w:rPr>
        <w:t>.</w:t>
      </w:r>
      <w:r w:rsidRPr="00BD2596">
        <w:rPr>
          <w:b/>
          <w:sz w:val="28"/>
          <w:szCs w:val="28"/>
        </w:rPr>
        <w:t xml:space="preserve"> КРАТКАЯ ПРИРОДНО - ЭКОНОМИЧЕСКАЯ</w:t>
      </w:r>
      <w:r>
        <w:rPr>
          <w:b/>
          <w:sz w:val="28"/>
          <w:szCs w:val="28"/>
        </w:rPr>
        <w:t xml:space="preserve"> </w:t>
      </w:r>
      <w:r w:rsidRPr="00BD2596">
        <w:rPr>
          <w:b/>
          <w:sz w:val="28"/>
          <w:szCs w:val="28"/>
        </w:rPr>
        <w:t>ХАРАКТЕРИСТИКА ФГУП УЧХОЗ ГОУ ПГСХА</w:t>
      </w:r>
    </w:p>
    <w:p w:rsidR="009E37FB" w:rsidRPr="00BD2596" w:rsidRDefault="009E37FB" w:rsidP="00BD2596">
      <w:pPr>
        <w:ind w:firstLine="709"/>
        <w:rPr>
          <w:b/>
          <w:sz w:val="28"/>
          <w:szCs w:val="28"/>
        </w:rPr>
      </w:pPr>
    </w:p>
    <w:p w:rsidR="008D00DB" w:rsidRPr="00BD2596" w:rsidRDefault="008D00DB" w:rsidP="00BD2596">
      <w:pPr>
        <w:pStyle w:val="a5"/>
        <w:ind w:firstLine="709"/>
        <w:rPr>
          <w:szCs w:val="28"/>
        </w:rPr>
      </w:pPr>
      <w:r w:rsidRPr="00BD2596">
        <w:rPr>
          <w:szCs w:val="28"/>
        </w:rPr>
        <w:t>Федеральное государственное унитарное предприятие учебно-опытное хозяйство государственного образовательного учреждения ПГСХА организовано в 1958 году на базе колхоза "Новая жизнь" Михайловского района. Оно расположено в северной части Уссурийского района и граничит со следующими землепользованиями: на юге – с Приморской опытной сельскохозяйственной станцией, на западе – с колхозом "Коммунар" Уссурийского района, на севере – с совхозом им. Сун-Ят-Сена, на востоке – с колхозом "Россия" Михайловского района.</w:t>
      </w:r>
    </w:p>
    <w:p w:rsidR="008D00DB" w:rsidRPr="00BD2596" w:rsidRDefault="008D00DB" w:rsidP="00BD2596">
      <w:pPr>
        <w:pStyle w:val="a5"/>
        <w:ind w:firstLine="709"/>
        <w:rPr>
          <w:szCs w:val="28"/>
        </w:rPr>
      </w:pPr>
      <w:r w:rsidRPr="00BD2596">
        <w:rPr>
          <w:szCs w:val="28"/>
        </w:rPr>
        <w:t xml:space="preserve">Усадьба Учхоза находится в селе Воздвиженка на расстоянии 15 километров от районного центра г. Уссурийска и </w:t>
      </w:r>
      <w:smartTag w:uri="urn:schemas-microsoft-com:office:smarttags" w:element="metricconverter">
        <w:smartTagPr>
          <w:attr w:name="ProductID" w:val="135 километров"/>
        </w:smartTagPr>
        <w:r w:rsidRPr="00BD2596">
          <w:rPr>
            <w:szCs w:val="28"/>
          </w:rPr>
          <w:t>135 километров</w:t>
        </w:r>
      </w:smartTag>
      <w:r w:rsidRPr="00BD2596">
        <w:rPr>
          <w:szCs w:val="28"/>
        </w:rPr>
        <w:t xml:space="preserve"> – от краевого – г. Владивостока. До ближайшей железнодорожной станции Уссурийск </w:t>
      </w:r>
      <w:smartTag w:uri="urn:schemas-microsoft-com:office:smarttags" w:element="metricconverter">
        <w:smartTagPr>
          <w:attr w:name="ProductID" w:val="15 километров"/>
        </w:smartTagPr>
        <w:r w:rsidRPr="00BD2596">
          <w:rPr>
            <w:szCs w:val="28"/>
          </w:rPr>
          <w:t>15 километров</w:t>
        </w:r>
      </w:smartTag>
      <w:r w:rsidRPr="00BD2596">
        <w:rPr>
          <w:szCs w:val="28"/>
        </w:rPr>
        <w:t xml:space="preserve">, до ближайшей пристани Владивосток – </w:t>
      </w:r>
      <w:smartTag w:uri="urn:schemas-microsoft-com:office:smarttags" w:element="metricconverter">
        <w:smartTagPr>
          <w:attr w:name="ProductID" w:val="135 километров"/>
        </w:smartTagPr>
        <w:r w:rsidRPr="00BD2596">
          <w:rPr>
            <w:szCs w:val="28"/>
          </w:rPr>
          <w:t>135 километров</w:t>
        </w:r>
      </w:smartTag>
      <w:r w:rsidRPr="00BD2596">
        <w:rPr>
          <w:szCs w:val="28"/>
        </w:rPr>
        <w:t>.</w:t>
      </w:r>
    </w:p>
    <w:p w:rsidR="008D00DB" w:rsidRPr="00BD2596" w:rsidRDefault="008D00DB" w:rsidP="00BD2596">
      <w:pPr>
        <w:pStyle w:val="a5"/>
        <w:ind w:firstLine="709"/>
        <w:rPr>
          <w:szCs w:val="28"/>
        </w:rPr>
      </w:pPr>
      <w:r w:rsidRPr="00BD2596">
        <w:rPr>
          <w:szCs w:val="28"/>
        </w:rPr>
        <w:t>Государственная шоссейная дорога Владивосток – Хабаровск проходит в двух километрах от усадьбы хозяйства.</w:t>
      </w:r>
    </w:p>
    <w:p w:rsidR="008D00DB" w:rsidRPr="00BD2596" w:rsidRDefault="008D00DB" w:rsidP="00BD2596">
      <w:pPr>
        <w:pStyle w:val="a5"/>
        <w:ind w:firstLine="709"/>
        <w:rPr>
          <w:szCs w:val="28"/>
        </w:rPr>
      </w:pPr>
      <w:r w:rsidRPr="00BD2596">
        <w:rPr>
          <w:szCs w:val="28"/>
        </w:rPr>
        <w:t>Сельскохозяйственная продукция учхоза доставляется в пункты сдачи по шоссейным дорогам автотранспортом: молоко – в торговую сеть города Владивостока (Владивостокский молочный комбинат) и города Уссурийска (Уссурийский молокозавод), мясо – на внутрихозяйственный оборот; зерно и сортовые семена – по договорам, хозяйствам района и края.</w:t>
      </w:r>
    </w:p>
    <w:p w:rsidR="008D00DB" w:rsidRPr="00BD2596" w:rsidRDefault="008D00DB" w:rsidP="00BD2596">
      <w:pPr>
        <w:pStyle w:val="a5"/>
        <w:ind w:firstLine="709"/>
        <w:rPr>
          <w:szCs w:val="28"/>
        </w:rPr>
      </w:pPr>
      <w:r w:rsidRPr="00BD2596">
        <w:rPr>
          <w:szCs w:val="28"/>
        </w:rPr>
        <w:t>Связь с краевым и районным центром, а также с вышестоящими организациями осуществляется посредством телефонной автоматической связи. Телефоны установлены только в центральной конторе, что не удовлетворяет потребностей хозяйства.</w:t>
      </w:r>
    </w:p>
    <w:p w:rsidR="00AB7885" w:rsidRPr="00BD2596" w:rsidRDefault="008D00DB" w:rsidP="00BD2596">
      <w:pPr>
        <w:pStyle w:val="a5"/>
        <w:ind w:firstLine="709"/>
        <w:rPr>
          <w:szCs w:val="28"/>
        </w:rPr>
      </w:pPr>
      <w:r w:rsidRPr="00BD2596">
        <w:rPr>
          <w:szCs w:val="28"/>
        </w:rPr>
        <w:t>Климат зоны расположения учебно-опытного хозяйства типично- муссонный. Характерной особенностью его является смена направлений ветра в летний и зимний периоды года.</w:t>
      </w:r>
    </w:p>
    <w:p w:rsidR="008D00DB" w:rsidRPr="00BD2596" w:rsidRDefault="008D00DB" w:rsidP="00BD2596">
      <w:pPr>
        <w:pStyle w:val="a5"/>
        <w:ind w:firstLine="709"/>
        <w:rPr>
          <w:szCs w:val="28"/>
        </w:rPr>
      </w:pPr>
      <w:r w:rsidRPr="00BD2596">
        <w:rPr>
          <w:szCs w:val="28"/>
        </w:rPr>
        <w:t>Зимой над центральными районами Восточной Сибири устанавливается область высокого давления. Снежный покров</w:t>
      </w:r>
      <w:r w:rsidR="00F920A2" w:rsidRPr="00BD2596">
        <w:rPr>
          <w:szCs w:val="28"/>
        </w:rPr>
        <w:t xml:space="preserve"> из-за сильных ветров</w:t>
      </w:r>
      <w:r w:rsidRPr="00BD2596">
        <w:rPr>
          <w:szCs w:val="28"/>
        </w:rPr>
        <w:t xml:space="preserve"> мало устойчив, поэтому получать устойчивые урожаи озимых, многолетних трав не</w:t>
      </w:r>
      <w:r w:rsidR="00F920A2" w:rsidRPr="00BD2596">
        <w:rPr>
          <w:szCs w:val="28"/>
        </w:rPr>
        <w:t>возможно. Са</w:t>
      </w:r>
      <w:r w:rsidR="00CB5579" w:rsidRPr="00BD2596">
        <w:rPr>
          <w:szCs w:val="28"/>
        </w:rPr>
        <w:t>мый холодный</w:t>
      </w:r>
      <w:r w:rsidR="00F920A2" w:rsidRPr="00BD2596">
        <w:rPr>
          <w:szCs w:val="28"/>
        </w:rPr>
        <w:t xml:space="preserve"> месяц зимы- </w:t>
      </w:r>
      <w:r w:rsidRPr="00BD2596">
        <w:rPr>
          <w:szCs w:val="28"/>
        </w:rPr>
        <w:t xml:space="preserve">январь. Средняя температура зимнего периода составляет –17,7 </w:t>
      </w:r>
      <w:r w:rsidR="00F920A2" w:rsidRPr="00BD2596">
        <w:rPr>
          <w:szCs w:val="28"/>
        </w:rPr>
        <w:t>°</w:t>
      </w:r>
      <w:r w:rsidRPr="00BD2596">
        <w:rPr>
          <w:szCs w:val="28"/>
        </w:rPr>
        <w:t>С. Осадков в холодное время выпадает совсем немного – 10-12 % годового количества.</w:t>
      </w:r>
    </w:p>
    <w:p w:rsidR="008D00DB" w:rsidRPr="00BD2596" w:rsidRDefault="008D00DB" w:rsidP="00BD2596">
      <w:pPr>
        <w:pStyle w:val="a5"/>
        <w:ind w:firstLine="709"/>
        <w:rPr>
          <w:szCs w:val="28"/>
        </w:rPr>
      </w:pPr>
      <w:r w:rsidRPr="00BD2596">
        <w:rPr>
          <w:szCs w:val="28"/>
        </w:rPr>
        <w:t>Весна довольно холодная. Почва, сильно остывшая за зиму, оттаивает и прогревается медленно. Запас влаги в почве при таянии снегов пополняется слабо, вследствие чего пахотный слой в период сева часто не имеет необходимого количества снега. Как правило, весенние заморозки прекращаются во второй половине апреля, но в отдельных случаях продолжаются и до 10-15 мая. Наиболее благоприятный период для культурных растений с температурой воздуха 10</w:t>
      </w:r>
      <w:r w:rsidR="00F920A2" w:rsidRPr="00BD2596">
        <w:rPr>
          <w:szCs w:val="28"/>
        </w:rPr>
        <w:t>°</w:t>
      </w:r>
      <w:r w:rsidRPr="00BD2596">
        <w:rPr>
          <w:szCs w:val="28"/>
        </w:rPr>
        <w:t>С</w:t>
      </w:r>
      <w:r w:rsidR="00BD2596">
        <w:rPr>
          <w:szCs w:val="28"/>
        </w:rPr>
        <w:t xml:space="preserve"> </w:t>
      </w:r>
      <w:r w:rsidRPr="00BD2596">
        <w:rPr>
          <w:szCs w:val="28"/>
        </w:rPr>
        <w:t>длится от 110 до 164 дней.</w:t>
      </w:r>
    </w:p>
    <w:p w:rsidR="00F920A2" w:rsidRPr="00BD2596" w:rsidRDefault="008D00DB" w:rsidP="00BD2596">
      <w:pPr>
        <w:pStyle w:val="a5"/>
        <w:ind w:firstLine="709"/>
        <w:rPr>
          <w:szCs w:val="28"/>
        </w:rPr>
      </w:pPr>
      <w:r w:rsidRPr="00BD2596">
        <w:rPr>
          <w:szCs w:val="28"/>
        </w:rPr>
        <w:t xml:space="preserve">Летом температура воздуха довольно высокая, часто выпадают осадки, образуя туманы. Средняя температура этого периода составляет </w:t>
      </w:r>
      <w:r w:rsidR="00F920A2" w:rsidRPr="00BD2596">
        <w:rPr>
          <w:szCs w:val="28"/>
        </w:rPr>
        <w:t>+</w:t>
      </w:r>
      <w:r w:rsidRPr="00BD2596">
        <w:rPr>
          <w:szCs w:val="28"/>
        </w:rPr>
        <w:t>19-25</w:t>
      </w:r>
      <w:r w:rsidR="00F920A2" w:rsidRPr="00BD2596">
        <w:rPr>
          <w:szCs w:val="28"/>
        </w:rPr>
        <w:t xml:space="preserve"> °С</w:t>
      </w:r>
      <w:r w:rsidRPr="00BD2596">
        <w:rPr>
          <w:szCs w:val="28"/>
        </w:rPr>
        <w:t>. Осадков</w:t>
      </w:r>
      <w:r w:rsidR="00F920A2" w:rsidRPr="00BD2596">
        <w:rPr>
          <w:szCs w:val="28"/>
        </w:rPr>
        <w:t xml:space="preserve"> выпадает за лето около 55 % от</w:t>
      </w:r>
      <w:r w:rsidR="00BD2596">
        <w:rPr>
          <w:szCs w:val="28"/>
        </w:rPr>
        <w:t xml:space="preserve"> </w:t>
      </w:r>
      <w:r w:rsidRPr="00BD2596">
        <w:rPr>
          <w:szCs w:val="28"/>
        </w:rPr>
        <w:t>годового количества, причём в первой половине лета преобладают осадки обложного характера, а во второй - ливневого. В летнее время наряду с большим количеством осадков случаются и засушливые периоды, особенно в первую половину лета.</w:t>
      </w:r>
    </w:p>
    <w:p w:rsidR="008D00DB" w:rsidRPr="00BD2596" w:rsidRDefault="008D00DB" w:rsidP="00BD2596">
      <w:pPr>
        <w:pStyle w:val="a5"/>
        <w:ind w:firstLine="709"/>
        <w:rPr>
          <w:szCs w:val="28"/>
        </w:rPr>
      </w:pPr>
      <w:r w:rsidRPr="00BD2596">
        <w:rPr>
          <w:szCs w:val="28"/>
        </w:rPr>
        <w:t>Осень – гораздо теплее весны. Осадков на этот период приходится 25-30 % годовой суммы. Осенние заморозки появляются в первой декаде октября.</w:t>
      </w:r>
    </w:p>
    <w:p w:rsidR="008D00DB" w:rsidRPr="00BD2596" w:rsidRDefault="008D00DB" w:rsidP="00BD2596">
      <w:pPr>
        <w:pStyle w:val="a5"/>
        <w:ind w:firstLine="709"/>
        <w:rPr>
          <w:szCs w:val="28"/>
        </w:rPr>
      </w:pPr>
      <w:r w:rsidRPr="00BD2596">
        <w:rPr>
          <w:szCs w:val="28"/>
        </w:rPr>
        <w:t>Почвенный покров полей Учхоза представлен в основном лугово-бурыми оподзоленными и буроподзолистыми почвами. Пахотные земли преимущественно представлены лугово-бурыми оподзоленными почвами разной мощности.</w:t>
      </w:r>
    </w:p>
    <w:p w:rsidR="008D00DB" w:rsidRPr="00BD2596" w:rsidRDefault="008D00DB" w:rsidP="00BD2596">
      <w:pPr>
        <w:pStyle w:val="a8"/>
        <w:spacing w:line="360" w:lineRule="auto"/>
        <w:ind w:firstLine="709"/>
        <w:rPr>
          <w:szCs w:val="28"/>
        </w:rPr>
      </w:pPr>
      <w:r w:rsidRPr="00BD2596">
        <w:rPr>
          <w:szCs w:val="28"/>
        </w:rPr>
        <w:t>Почвы Учхоза характеризуются незначительным содержанием гумуса (2-3,5 % в верхнем горизонте), кислой реакцией, слабо выраженной, непрочной структурой, тяжёлым механическим составом.</w:t>
      </w:r>
    </w:p>
    <w:p w:rsidR="008D00DB" w:rsidRPr="00BD2596" w:rsidRDefault="008D00DB" w:rsidP="00BD2596">
      <w:pPr>
        <w:pStyle w:val="a5"/>
        <w:ind w:firstLine="709"/>
        <w:rPr>
          <w:szCs w:val="28"/>
        </w:rPr>
      </w:pPr>
      <w:r w:rsidRPr="00BD2596">
        <w:rPr>
          <w:szCs w:val="28"/>
        </w:rPr>
        <w:t>Почвы содержат незначительное количество запаса питательных веществ в доступной</w:t>
      </w:r>
      <w:r w:rsidR="00F920A2" w:rsidRPr="00BD2596">
        <w:rPr>
          <w:szCs w:val="28"/>
        </w:rPr>
        <w:t xml:space="preserve"> для усвоения растениями форме. </w:t>
      </w:r>
      <w:r w:rsidRPr="00BD2596">
        <w:rPr>
          <w:szCs w:val="28"/>
        </w:rPr>
        <w:t>Культурные растения в течение вегетационного периода испытывают фосфорное голодан</w:t>
      </w:r>
      <w:r w:rsidR="00F920A2" w:rsidRPr="00BD2596">
        <w:rPr>
          <w:szCs w:val="28"/>
        </w:rPr>
        <w:t xml:space="preserve">ие, а в осенний ранний период- </w:t>
      </w:r>
      <w:r w:rsidRPr="00BD2596">
        <w:rPr>
          <w:szCs w:val="28"/>
        </w:rPr>
        <w:t>азотное.</w:t>
      </w:r>
    </w:p>
    <w:p w:rsidR="008D00DB" w:rsidRPr="00BD2596" w:rsidRDefault="008D00DB" w:rsidP="00BD2596">
      <w:pPr>
        <w:pStyle w:val="a5"/>
        <w:ind w:firstLine="709"/>
        <w:rPr>
          <w:szCs w:val="28"/>
        </w:rPr>
      </w:pPr>
      <w:r w:rsidRPr="00BD2596">
        <w:rPr>
          <w:szCs w:val="28"/>
        </w:rPr>
        <w:t>Эти отрицательные явления в почвенном питании растений успешно можно преодолеть правильным использованием системы удобрений с сочетанием применения органических и минеральных удобрений</w:t>
      </w:r>
    </w:p>
    <w:p w:rsidR="00C01C37" w:rsidRDefault="00C01C37" w:rsidP="00BD2596">
      <w:pPr>
        <w:pStyle w:val="a5"/>
        <w:ind w:firstLine="709"/>
        <w:rPr>
          <w:szCs w:val="28"/>
        </w:rPr>
      </w:pPr>
      <w:r w:rsidRPr="00BD2596">
        <w:rPr>
          <w:szCs w:val="28"/>
        </w:rPr>
        <w:t>Для того,</w:t>
      </w:r>
      <w:r w:rsidR="00E713DC" w:rsidRPr="00BD2596">
        <w:rPr>
          <w:szCs w:val="28"/>
        </w:rPr>
        <w:t xml:space="preserve"> </w:t>
      </w:r>
      <w:r w:rsidRPr="00BD2596">
        <w:rPr>
          <w:szCs w:val="28"/>
        </w:rPr>
        <w:t>чтобы охарактеризовать экономическое состояние хозяйства обратимся к вспомогательным таблицам 1.1-1.8:</w:t>
      </w:r>
    </w:p>
    <w:p w:rsidR="00BD2596" w:rsidRPr="00BD2596" w:rsidRDefault="00BD2596" w:rsidP="00BD2596">
      <w:pPr>
        <w:pStyle w:val="a5"/>
        <w:ind w:firstLine="709"/>
        <w:rPr>
          <w:szCs w:val="28"/>
        </w:rPr>
      </w:pPr>
    </w:p>
    <w:tbl>
      <w:tblPr>
        <w:tblW w:w="4452" w:type="pct"/>
        <w:tblInd w:w="250" w:type="dxa"/>
        <w:tblLook w:val="04A0" w:firstRow="1" w:lastRow="0" w:firstColumn="1" w:lastColumn="0" w:noHBand="0" w:noVBand="1"/>
      </w:tblPr>
      <w:tblGrid>
        <w:gridCol w:w="850"/>
        <w:gridCol w:w="3395"/>
        <w:gridCol w:w="716"/>
        <w:gridCol w:w="818"/>
        <w:gridCol w:w="883"/>
        <w:gridCol w:w="1839"/>
        <w:gridCol w:w="20"/>
      </w:tblGrid>
      <w:tr w:rsidR="00C01C37" w:rsidRPr="00BD2596" w:rsidTr="00E92F78">
        <w:trPr>
          <w:trHeight w:val="266"/>
        </w:trPr>
        <w:tc>
          <w:tcPr>
            <w:tcW w:w="5000" w:type="pct"/>
            <w:gridSpan w:val="7"/>
            <w:hideMark/>
          </w:tcPr>
          <w:p w:rsidR="00C01C37" w:rsidRPr="00BD2596" w:rsidRDefault="00C01C37" w:rsidP="00BD2596">
            <w:r w:rsidRPr="00BD2596">
              <w:t>Таблица 1.1 - Размеры сельхозпредприятия ФГУП ГОУ Учхоз ПГСХА</w:t>
            </w:r>
          </w:p>
        </w:tc>
      </w:tr>
      <w:tr w:rsidR="00BD2596" w:rsidRPr="00BD2596" w:rsidTr="00E92F78">
        <w:trPr>
          <w:gridAfter w:val="1"/>
          <w:wAfter w:w="12" w:type="pct"/>
          <w:trHeight w:val="495"/>
        </w:trPr>
        <w:tc>
          <w:tcPr>
            <w:tcW w:w="499" w:type="pct"/>
            <w:tcBorders>
              <w:top w:val="single" w:sz="4" w:space="0" w:color="auto"/>
              <w:left w:val="single" w:sz="4" w:space="0" w:color="auto"/>
              <w:bottom w:val="single" w:sz="4" w:space="0" w:color="auto"/>
              <w:right w:val="single" w:sz="4" w:space="0" w:color="auto"/>
            </w:tcBorders>
            <w:hideMark/>
          </w:tcPr>
          <w:p w:rsidR="00C01C37" w:rsidRPr="00BD2596" w:rsidRDefault="00C01C37" w:rsidP="00BD2596">
            <w:r w:rsidRPr="00BD2596">
              <w:t>№ п/п</w:t>
            </w:r>
          </w:p>
        </w:tc>
        <w:tc>
          <w:tcPr>
            <w:tcW w:w="1992" w:type="pct"/>
            <w:tcBorders>
              <w:top w:val="single" w:sz="4" w:space="0" w:color="auto"/>
              <w:left w:val="nil"/>
              <w:bottom w:val="single" w:sz="4" w:space="0" w:color="auto"/>
              <w:right w:val="single" w:sz="4" w:space="0" w:color="auto"/>
            </w:tcBorders>
            <w:hideMark/>
          </w:tcPr>
          <w:p w:rsidR="00C01C37" w:rsidRPr="00BD2596" w:rsidRDefault="00C01C37" w:rsidP="00BD2596">
            <w:r w:rsidRPr="00BD2596">
              <w:t>Показатели</w:t>
            </w:r>
          </w:p>
        </w:tc>
        <w:tc>
          <w:tcPr>
            <w:tcW w:w="420" w:type="pct"/>
            <w:tcBorders>
              <w:top w:val="single" w:sz="4" w:space="0" w:color="auto"/>
              <w:left w:val="nil"/>
              <w:bottom w:val="single" w:sz="4" w:space="0" w:color="auto"/>
              <w:right w:val="single" w:sz="4" w:space="0" w:color="auto"/>
            </w:tcBorders>
            <w:hideMark/>
          </w:tcPr>
          <w:p w:rsidR="00C01C37" w:rsidRPr="00BD2596" w:rsidRDefault="00C01C37" w:rsidP="00BD2596">
            <w:r w:rsidRPr="00BD2596">
              <w:t>2007г</w:t>
            </w:r>
          </w:p>
        </w:tc>
        <w:tc>
          <w:tcPr>
            <w:tcW w:w="480" w:type="pct"/>
            <w:tcBorders>
              <w:top w:val="single" w:sz="4" w:space="0" w:color="auto"/>
              <w:left w:val="nil"/>
              <w:bottom w:val="single" w:sz="4" w:space="0" w:color="auto"/>
              <w:right w:val="single" w:sz="4" w:space="0" w:color="auto"/>
            </w:tcBorders>
            <w:hideMark/>
          </w:tcPr>
          <w:p w:rsidR="00C01C37" w:rsidRPr="00BD2596" w:rsidRDefault="00C01C37" w:rsidP="00BD2596">
            <w:r w:rsidRPr="00BD2596">
              <w:t>2008г</w:t>
            </w:r>
          </w:p>
        </w:tc>
        <w:tc>
          <w:tcPr>
            <w:tcW w:w="518" w:type="pct"/>
            <w:tcBorders>
              <w:top w:val="single" w:sz="4" w:space="0" w:color="auto"/>
              <w:left w:val="nil"/>
              <w:bottom w:val="single" w:sz="4" w:space="0" w:color="auto"/>
              <w:right w:val="single" w:sz="4" w:space="0" w:color="auto"/>
            </w:tcBorders>
            <w:hideMark/>
          </w:tcPr>
          <w:p w:rsidR="00C01C37" w:rsidRPr="00BD2596" w:rsidRDefault="00C01C37" w:rsidP="00BD2596">
            <w:r w:rsidRPr="00BD2596">
              <w:t>2009г</w:t>
            </w:r>
          </w:p>
        </w:tc>
        <w:tc>
          <w:tcPr>
            <w:tcW w:w="1079" w:type="pct"/>
            <w:tcBorders>
              <w:top w:val="single" w:sz="4" w:space="0" w:color="auto"/>
              <w:left w:val="nil"/>
              <w:bottom w:val="single" w:sz="4" w:space="0" w:color="auto"/>
              <w:right w:val="single" w:sz="4" w:space="0" w:color="auto"/>
            </w:tcBorders>
            <w:hideMark/>
          </w:tcPr>
          <w:p w:rsidR="00C01C37" w:rsidRPr="00BD2596" w:rsidRDefault="00C01C37" w:rsidP="00BD2596">
            <w:r w:rsidRPr="00BD2596">
              <w:t>2009г к 2007г в %</w:t>
            </w:r>
          </w:p>
        </w:tc>
      </w:tr>
      <w:tr w:rsidR="00BD2596" w:rsidRPr="00BD2596" w:rsidTr="00E92F78">
        <w:trPr>
          <w:gridAfter w:val="1"/>
          <w:wAfter w:w="12" w:type="pct"/>
          <w:trHeight w:val="735"/>
        </w:trPr>
        <w:tc>
          <w:tcPr>
            <w:tcW w:w="499" w:type="pct"/>
            <w:tcBorders>
              <w:top w:val="nil"/>
              <w:left w:val="single" w:sz="4" w:space="0" w:color="auto"/>
              <w:bottom w:val="single" w:sz="4" w:space="0" w:color="auto"/>
              <w:right w:val="single" w:sz="4" w:space="0" w:color="auto"/>
            </w:tcBorders>
            <w:hideMark/>
          </w:tcPr>
          <w:p w:rsidR="00C01C37" w:rsidRPr="00BD2596" w:rsidRDefault="00C01C37" w:rsidP="00BD2596">
            <w:r w:rsidRPr="00BD2596">
              <w:t>1</w:t>
            </w:r>
          </w:p>
        </w:tc>
        <w:tc>
          <w:tcPr>
            <w:tcW w:w="1992" w:type="pct"/>
            <w:tcBorders>
              <w:top w:val="nil"/>
              <w:left w:val="nil"/>
              <w:bottom w:val="single" w:sz="4" w:space="0" w:color="auto"/>
              <w:right w:val="single" w:sz="4" w:space="0" w:color="auto"/>
            </w:tcBorders>
            <w:hideMark/>
          </w:tcPr>
          <w:p w:rsidR="00C01C37" w:rsidRPr="00BD2596" w:rsidRDefault="00C01C37" w:rsidP="00BD2596">
            <w:r w:rsidRPr="00BD2596">
              <w:t>Стоимость валовой продукции в сопоставимых ценах, руб.</w:t>
            </w:r>
          </w:p>
        </w:tc>
        <w:tc>
          <w:tcPr>
            <w:tcW w:w="420" w:type="pct"/>
            <w:tcBorders>
              <w:top w:val="nil"/>
              <w:left w:val="nil"/>
              <w:bottom w:val="single" w:sz="4" w:space="0" w:color="auto"/>
              <w:right w:val="single" w:sz="4" w:space="0" w:color="auto"/>
            </w:tcBorders>
            <w:hideMark/>
          </w:tcPr>
          <w:p w:rsidR="00C01C37" w:rsidRPr="00BD2596" w:rsidRDefault="00C01C37" w:rsidP="00BD2596">
            <w:r w:rsidRPr="00BD2596">
              <w:t>20190</w:t>
            </w:r>
          </w:p>
        </w:tc>
        <w:tc>
          <w:tcPr>
            <w:tcW w:w="480" w:type="pct"/>
            <w:tcBorders>
              <w:top w:val="nil"/>
              <w:left w:val="nil"/>
              <w:bottom w:val="single" w:sz="4" w:space="0" w:color="auto"/>
              <w:right w:val="single" w:sz="4" w:space="0" w:color="auto"/>
            </w:tcBorders>
            <w:hideMark/>
          </w:tcPr>
          <w:p w:rsidR="00C01C37" w:rsidRPr="00BD2596" w:rsidRDefault="00C01C37" w:rsidP="00BD2596">
            <w:r w:rsidRPr="00BD2596">
              <w:t>40590</w:t>
            </w:r>
          </w:p>
        </w:tc>
        <w:tc>
          <w:tcPr>
            <w:tcW w:w="518" w:type="pct"/>
            <w:tcBorders>
              <w:top w:val="nil"/>
              <w:left w:val="nil"/>
              <w:bottom w:val="single" w:sz="4" w:space="0" w:color="auto"/>
              <w:right w:val="single" w:sz="4" w:space="0" w:color="auto"/>
            </w:tcBorders>
            <w:hideMark/>
          </w:tcPr>
          <w:p w:rsidR="00C01C37" w:rsidRPr="00BD2596" w:rsidRDefault="00C01C37" w:rsidP="00BD2596">
            <w:r w:rsidRPr="00BD2596">
              <w:t>42321</w:t>
            </w:r>
          </w:p>
        </w:tc>
        <w:tc>
          <w:tcPr>
            <w:tcW w:w="1079" w:type="pct"/>
            <w:tcBorders>
              <w:top w:val="nil"/>
              <w:left w:val="nil"/>
              <w:bottom w:val="single" w:sz="4" w:space="0" w:color="auto"/>
              <w:right w:val="single" w:sz="4" w:space="0" w:color="auto"/>
            </w:tcBorders>
            <w:hideMark/>
          </w:tcPr>
          <w:p w:rsidR="00C01C37" w:rsidRPr="00BD2596" w:rsidRDefault="00C01C37" w:rsidP="00BD2596">
            <w:r w:rsidRPr="00BD2596">
              <w:t>209,61</w:t>
            </w:r>
          </w:p>
        </w:tc>
      </w:tr>
      <w:tr w:rsidR="00BD2596" w:rsidRPr="00BD2596" w:rsidTr="00E92F78">
        <w:trPr>
          <w:gridAfter w:val="1"/>
          <w:wAfter w:w="12" w:type="pct"/>
          <w:trHeight w:val="375"/>
        </w:trPr>
        <w:tc>
          <w:tcPr>
            <w:tcW w:w="499" w:type="pct"/>
            <w:tcBorders>
              <w:top w:val="nil"/>
              <w:left w:val="single" w:sz="4" w:space="0" w:color="auto"/>
              <w:bottom w:val="single" w:sz="4" w:space="0" w:color="auto"/>
              <w:right w:val="single" w:sz="4" w:space="0" w:color="auto"/>
            </w:tcBorders>
            <w:hideMark/>
          </w:tcPr>
          <w:p w:rsidR="00C01C37" w:rsidRPr="00BD2596" w:rsidRDefault="00C01C37" w:rsidP="00BD2596">
            <w:r w:rsidRPr="00BD2596">
              <w:t>2</w:t>
            </w:r>
          </w:p>
        </w:tc>
        <w:tc>
          <w:tcPr>
            <w:tcW w:w="1992" w:type="pct"/>
            <w:tcBorders>
              <w:top w:val="nil"/>
              <w:left w:val="nil"/>
              <w:bottom w:val="single" w:sz="4" w:space="0" w:color="auto"/>
              <w:right w:val="single" w:sz="4" w:space="0" w:color="auto"/>
            </w:tcBorders>
            <w:hideMark/>
          </w:tcPr>
          <w:p w:rsidR="00C01C37" w:rsidRPr="00BD2596" w:rsidRDefault="00C01C37" w:rsidP="00BD2596">
            <w:r w:rsidRPr="00BD2596">
              <w:t>Площадь с/х угодий, га</w:t>
            </w:r>
          </w:p>
        </w:tc>
        <w:tc>
          <w:tcPr>
            <w:tcW w:w="420" w:type="pct"/>
            <w:tcBorders>
              <w:top w:val="nil"/>
              <w:left w:val="nil"/>
              <w:bottom w:val="single" w:sz="4" w:space="0" w:color="auto"/>
              <w:right w:val="single" w:sz="4" w:space="0" w:color="auto"/>
            </w:tcBorders>
            <w:hideMark/>
          </w:tcPr>
          <w:p w:rsidR="00C01C37" w:rsidRPr="00BD2596" w:rsidRDefault="00C01C37" w:rsidP="00BD2596">
            <w:r w:rsidRPr="00BD2596">
              <w:t>х</w:t>
            </w:r>
          </w:p>
        </w:tc>
        <w:tc>
          <w:tcPr>
            <w:tcW w:w="480" w:type="pct"/>
            <w:tcBorders>
              <w:top w:val="nil"/>
              <w:left w:val="nil"/>
              <w:bottom w:val="single" w:sz="4" w:space="0" w:color="auto"/>
              <w:right w:val="single" w:sz="4" w:space="0" w:color="auto"/>
            </w:tcBorders>
            <w:hideMark/>
          </w:tcPr>
          <w:p w:rsidR="00C01C37" w:rsidRPr="00BD2596" w:rsidRDefault="00C01C37" w:rsidP="00BD2596">
            <w:r w:rsidRPr="00BD2596">
              <w:t>х</w:t>
            </w:r>
          </w:p>
        </w:tc>
        <w:tc>
          <w:tcPr>
            <w:tcW w:w="518" w:type="pct"/>
            <w:tcBorders>
              <w:top w:val="nil"/>
              <w:left w:val="nil"/>
              <w:bottom w:val="single" w:sz="4" w:space="0" w:color="auto"/>
              <w:right w:val="single" w:sz="4" w:space="0" w:color="auto"/>
            </w:tcBorders>
            <w:hideMark/>
          </w:tcPr>
          <w:p w:rsidR="00C01C37" w:rsidRPr="00BD2596" w:rsidRDefault="00C01C37" w:rsidP="00BD2596">
            <w:r w:rsidRPr="00BD2596">
              <w:t>х</w:t>
            </w:r>
          </w:p>
        </w:tc>
        <w:tc>
          <w:tcPr>
            <w:tcW w:w="1079" w:type="pct"/>
            <w:tcBorders>
              <w:top w:val="nil"/>
              <w:left w:val="nil"/>
              <w:bottom w:val="single" w:sz="4" w:space="0" w:color="auto"/>
              <w:right w:val="single" w:sz="4" w:space="0" w:color="auto"/>
            </w:tcBorders>
            <w:hideMark/>
          </w:tcPr>
          <w:p w:rsidR="00C01C37" w:rsidRPr="00BD2596" w:rsidRDefault="00C01C37" w:rsidP="00BD2596">
            <w:r w:rsidRPr="00BD2596">
              <w:t>х</w:t>
            </w:r>
          </w:p>
        </w:tc>
      </w:tr>
      <w:tr w:rsidR="00BD2596" w:rsidRPr="00BD2596" w:rsidTr="00E92F78">
        <w:trPr>
          <w:gridAfter w:val="1"/>
          <w:wAfter w:w="12" w:type="pct"/>
          <w:trHeight w:val="480"/>
        </w:trPr>
        <w:tc>
          <w:tcPr>
            <w:tcW w:w="499" w:type="pct"/>
            <w:tcBorders>
              <w:top w:val="nil"/>
              <w:left w:val="single" w:sz="4" w:space="0" w:color="auto"/>
              <w:bottom w:val="single" w:sz="4" w:space="0" w:color="auto"/>
              <w:right w:val="single" w:sz="4" w:space="0" w:color="auto"/>
            </w:tcBorders>
            <w:hideMark/>
          </w:tcPr>
          <w:p w:rsidR="00C01C37" w:rsidRPr="00BD2596" w:rsidRDefault="00C01C37" w:rsidP="00BD2596">
            <w:r w:rsidRPr="00BD2596">
              <w:t>3</w:t>
            </w:r>
          </w:p>
        </w:tc>
        <w:tc>
          <w:tcPr>
            <w:tcW w:w="1992" w:type="pct"/>
            <w:tcBorders>
              <w:top w:val="nil"/>
              <w:left w:val="nil"/>
              <w:bottom w:val="single" w:sz="4" w:space="0" w:color="auto"/>
              <w:right w:val="single" w:sz="4" w:space="0" w:color="auto"/>
            </w:tcBorders>
            <w:hideMark/>
          </w:tcPr>
          <w:p w:rsidR="00C01C37" w:rsidRPr="00BD2596" w:rsidRDefault="00C01C37" w:rsidP="00BD2596">
            <w:r w:rsidRPr="00BD2596">
              <w:t>Площадь пашни, га.</w:t>
            </w:r>
          </w:p>
        </w:tc>
        <w:tc>
          <w:tcPr>
            <w:tcW w:w="420" w:type="pct"/>
            <w:tcBorders>
              <w:top w:val="nil"/>
              <w:left w:val="nil"/>
              <w:bottom w:val="single" w:sz="4" w:space="0" w:color="auto"/>
              <w:right w:val="single" w:sz="4" w:space="0" w:color="auto"/>
            </w:tcBorders>
            <w:hideMark/>
          </w:tcPr>
          <w:p w:rsidR="00C01C37" w:rsidRPr="00BD2596" w:rsidRDefault="00C01C37" w:rsidP="00BD2596">
            <w:r w:rsidRPr="00BD2596">
              <w:t>х</w:t>
            </w:r>
          </w:p>
        </w:tc>
        <w:tc>
          <w:tcPr>
            <w:tcW w:w="480" w:type="pct"/>
            <w:tcBorders>
              <w:top w:val="nil"/>
              <w:left w:val="nil"/>
              <w:bottom w:val="single" w:sz="4" w:space="0" w:color="auto"/>
              <w:right w:val="single" w:sz="4" w:space="0" w:color="auto"/>
            </w:tcBorders>
            <w:hideMark/>
          </w:tcPr>
          <w:p w:rsidR="00C01C37" w:rsidRPr="00BD2596" w:rsidRDefault="00C01C37" w:rsidP="00BD2596">
            <w:r w:rsidRPr="00BD2596">
              <w:t>х</w:t>
            </w:r>
          </w:p>
        </w:tc>
        <w:tc>
          <w:tcPr>
            <w:tcW w:w="518" w:type="pct"/>
            <w:tcBorders>
              <w:top w:val="nil"/>
              <w:left w:val="nil"/>
              <w:bottom w:val="single" w:sz="4" w:space="0" w:color="auto"/>
              <w:right w:val="single" w:sz="4" w:space="0" w:color="auto"/>
            </w:tcBorders>
            <w:hideMark/>
          </w:tcPr>
          <w:p w:rsidR="00C01C37" w:rsidRPr="00BD2596" w:rsidRDefault="00C01C37" w:rsidP="00BD2596">
            <w:r w:rsidRPr="00BD2596">
              <w:t>х</w:t>
            </w:r>
          </w:p>
        </w:tc>
        <w:tc>
          <w:tcPr>
            <w:tcW w:w="1079" w:type="pct"/>
            <w:tcBorders>
              <w:top w:val="nil"/>
              <w:left w:val="nil"/>
              <w:bottom w:val="single" w:sz="4" w:space="0" w:color="auto"/>
              <w:right w:val="single" w:sz="4" w:space="0" w:color="auto"/>
            </w:tcBorders>
            <w:hideMark/>
          </w:tcPr>
          <w:p w:rsidR="00C01C37" w:rsidRPr="00BD2596" w:rsidRDefault="00C01C37" w:rsidP="00BD2596">
            <w:r w:rsidRPr="00BD2596">
              <w:t>х</w:t>
            </w:r>
          </w:p>
        </w:tc>
      </w:tr>
      <w:tr w:rsidR="00BD2596" w:rsidRPr="00BD2596" w:rsidTr="00E92F78">
        <w:trPr>
          <w:gridAfter w:val="1"/>
          <w:wAfter w:w="12" w:type="pct"/>
          <w:trHeight w:val="369"/>
        </w:trPr>
        <w:tc>
          <w:tcPr>
            <w:tcW w:w="499" w:type="pct"/>
            <w:tcBorders>
              <w:top w:val="nil"/>
              <w:left w:val="single" w:sz="4" w:space="0" w:color="auto"/>
              <w:bottom w:val="single" w:sz="4" w:space="0" w:color="auto"/>
              <w:right w:val="single" w:sz="4" w:space="0" w:color="auto"/>
            </w:tcBorders>
            <w:hideMark/>
          </w:tcPr>
          <w:p w:rsidR="00C01C37" w:rsidRPr="00BD2596" w:rsidRDefault="00C01C37" w:rsidP="00BD2596">
            <w:r w:rsidRPr="00BD2596">
              <w:t>4</w:t>
            </w:r>
          </w:p>
        </w:tc>
        <w:tc>
          <w:tcPr>
            <w:tcW w:w="1992" w:type="pct"/>
            <w:tcBorders>
              <w:top w:val="nil"/>
              <w:left w:val="nil"/>
              <w:bottom w:val="single" w:sz="4" w:space="0" w:color="auto"/>
              <w:right w:val="single" w:sz="4" w:space="0" w:color="auto"/>
            </w:tcBorders>
            <w:hideMark/>
          </w:tcPr>
          <w:p w:rsidR="00C01C37" w:rsidRPr="00BD2596" w:rsidRDefault="00C01C37" w:rsidP="00BD2596">
            <w:r w:rsidRPr="00BD2596">
              <w:t>Товарная продукция, тыс. руб.</w:t>
            </w:r>
          </w:p>
        </w:tc>
        <w:tc>
          <w:tcPr>
            <w:tcW w:w="420" w:type="pct"/>
            <w:tcBorders>
              <w:top w:val="nil"/>
              <w:left w:val="nil"/>
              <w:bottom w:val="single" w:sz="4" w:space="0" w:color="auto"/>
              <w:right w:val="single" w:sz="4" w:space="0" w:color="auto"/>
            </w:tcBorders>
            <w:hideMark/>
          </w:tcPr>
          <w:p w:rsidR="00C01C37" w:rsidRPr="00BD2596" w:rsidRDefault="00C01C37" w:rsidP="00BD2596">
            <w:r w:rsidRPr="00BD2596">
              <w:t>26281</w:t>
            </w:r>
          </w:p>
        </w:tc>
        <w:tc>
          <w:tcPr>
            <w:tcW w:w="480" w:type="pct"/>
            <w:tcBorders>
              <w:top w:val="nil"/>
              <w:left w:val="nil"/>
              <w:bottom w:val="single" w:sz="4" w:space="0" w:color="auto"/>
              <w:right w:val="single" w:sz="4" w:space="0" w:color="auto"/>
            </w:tcBorders>
            <w:hideMark/>
          </w:tcPr>
          <w:p w:rsidR="00C01C37" w:rsidRPr="00BD2596" w:rsidRDefault="00C01C37" w:rsidP="00BD2596">
            <w:r w:rsidRPr="00BD2596">
              <w:t>36075</w:t>
            </w:r>
          </w:p>
        </w:tc>
        <w:tc>
          <w:tcPr>
            <w:tcW w:w="518" w:type="pct"/>
            <w:tcBorders>
              <w:top w:val="nil"/>
              <w:left w:val="nil"/>
              <w:bottom w:val="single" w:sz="4" w:space="0" w:color="auto"/>
              <w:right w:val="single" w:sz="4" w:space="0" w:color="auto"/>
            </w:tcBorders>
            <w:hideMark/>
          </w:tcPr>
          <w:p w:rsidR="00C01C37" w:rsidRPr="00BD2596" w:rsidRDefault="00C01C37" w:rsidP="00BD2596">
            <w:r w:rsidRPr="00BD2596">
              <w:t>39210</w:t>
            </w:r>
          </w:p>
        </w:tc>
        <w:tc>
          <w:tcPr>
            <w:tcW w:w="1079" w:type="pct"/>
            <w:tcBorders>
              <w:top w:val="nil"/>
              <w:left w:val="nil"/>
              <w:bottom w:val="single" w:sz="4" w:space="0" w:color="auto"/>
              <w:right w:val="single" w:sz="4" w:space="0" w:color="auto"/>
            </w:tcBorders>
            <w:hideMark/>
          </w:tcPr>
          <w:p w:rsidR="00C01C37" w:rsidRPr="00BD2596" w:rsidRDefault="00C01C37" w:rsidP="00BD2596">
            <w:r w:rsidRPr="00BD2596">
              <w:t>149,19</w:t>
            </w:r>
          </w:p>
        </w:tc>
      </w:tr>
      <w:tr w:rsidR="00BD2596" w:rsidRPr="00BD2596" w:rsidTr="00E92F78">
        <w:trPr>
          <w:gridAfter w:val="1"/>
          <w:wAfter w:w="12" w:type="pct"/>
          <w:trHeight w:val="660"/>
        </w:trPr>
        <w:tc>
          <w:tcPr>
            <w:tcW w:w="499" w:type="pct"/>
            <w:tcBorders>
              <w:top w:val="nil"/>
              <w:left w:val="single" w:sz="4" w:space="0" w:color="auto"/>
              <w:bottom w:val="single" w:sz="4" w:space="0" w:color="auto"/>
              <w:right w:val="single" w:sz="4" w:space="0" w:color="auto"/>
            </w:tcBorders>
            <w:hideMark/>
          </w:tcPr>
          <w:p w:rsidR="00C01C37" w:rsidRPr="00BD2596" w:rsidRDefault="00C01C37" w:rsidP="00BD2596">
            <w:r w:rsidRPr="00BD2596">
              <w:t>5</w:t>
            </w:r>
          </w:p>
        </w:tc>
        <w:tc>
          <w:tcPr>
            <w:tcW w:w="1992" w:type="pct"/>
            <w:tcBorders>
              <w:top w:val="nil"/>
              <w:left w:val="nil"/>
              <w:bottom w:val="single" w:sz="4" w:space="0" w:color="auto"/>
              <w:right w:val="single" w:sz="4" w:space="0" w:color="auto"/>
            </w:tcBorders>
            <w:hideMark/>
          </w:tcPr>
          <w:p w:rsidR="00C01C37" w:rsidRPr="00BD2596" w:rsidRDefault="00C01C37" w:rsidP="00BD2596">
            <w:r w:rsidRPr="00BD2596">
              <w:t>Основные производственные фонды, тыс. руб.</w:t>
            </w:r>
          </w:p>
        </w:tc>
        <w:tc>
          <w:tcPr>
            <w:tcW w:w="420" w:type="pct"/>
            <w:tcBorders>
              <w:top w:val="nil"/>
              <w:left w:val="nil"/>
              <w:bottom w:val="single" w:sz="4" w:space="0" w:color="auto"/>
              <w:right w:val="single" w:sz="4" w:space="0" w:color="auto"/>
            </w:tcBorders>
            <w:hideMark/>
          </w:tcPr>
          <w:p w:rsidR="00C01C37" w:rsidRPr="00BD2596" w:rsidRDefault="00C01C37" w:rsidP="00BD2596">
            <w:r w:rsidRPr="00BD2596">
              <w:t>48726</w:t>
            </w:r>
          </w:p>
        </w:tc>
        <w:tc>
          <w:tcPr>
            <w:tcW w:w="480" w:type="pct"/>
            <w:tcBorders>
              <w:top w:val="nil"/>
              <w:left w:val="nil"/>
              <w:bottom w:val="single" w:sz="4" w:space="0" w:color="auto"/>
              <w:right w:val="single" w:sz="4" w:space="0" w:color="auto"/>
            </w:tcBorders>
            <w:hideMark/>
          </w:tcPr>
          <w:p w:rsidR="00C01C37" w:rsidRPr="00BD2596" w:rsidRDefault="00C01C37" w:rsidP="00BD2596">
            <w:r w:rsidRPr="00BD2596">
              <w:t>74408</w:t>
            </w:r>
          </w:p>
        </w:tc>
        <w:tc>
          <w:tcPr>
            <w:tcW w:w="518" w:type="pct"/>
            <w:tcBorders>
              <w:top w:val="nil"/>
              <w:left w:val="nil"/>
              <w:bottom w:val="single" w:sz="4" w:space="0" w:color="auto"/>
              <w:right w:val="single" w:sz="4" w:space="0" w:color="auto"/>
            </w:tcBorders>
            <w:hideMark/>
          </w:tcPr>
          <w:p w:rsidR="00C01C37" w:rsidRPr="00BD2596" w:rsidRDefault="00C01C37" w:rsidP="00BD2596">
            <w:r w:rsidRPr="00BD2596">
              <w:t>78671</w:t>
            </w:r>
          </w:p>
        </w:tc>
        <w:tc>
          <w:tcPr>
            <w:tcW w:w="1079" w:type="pct"/>
            <w:tcBorders>
              <w:top w:val="nil"/>
              <w:left w:val="nil"/>
              <w:bottom w:val="single" w:sz="4" w:space="0" w:color="auto"/>
              <w:right w:val="single" w:sz="4" w:space="0" w:color="auto"/>
            </w:tcBorders>
            <w:hideMark/>
          </w:tcPr>
          <w:p w:rsidR="00C01C37" w:rsidRPr="00BD2596" w:rsidRDefault="00C01C37" w:rsidP="00BD2596">
            <w:r w:rsidRPr="00BD2596">
              <w:t>161,46</w:t>
            </w:r>
          </w:p>
        </w:tc>
      </w:tr>
      <w:tr w:rsidR="00BD2596" w:rsidRPr="00BD2596" w:rsidTr="00E92F78">
        <w:trPr>
          <w:gridAfter w:val="1"/>
          <w:wAfter w:w="12" w:type="pct"/>
          <w:trHeight w:val="495"/>
        </w:trPr>
        <w:tc>
          <w:tcPr>
            <w:tcW w:w="499" w:type="pct"/>
            <w:tcBorders>
              <w:top w:val="nil"/>
              <w:left w:val="single" w:sz="4" w:space="0" w:color="auto"/>
              <w:bottom w:val="single" w:sz="4" w:space="0" w:color="auto"/>
              <w:right w:val="single" w:sz="4" w:space="0" w:color="auto"/>
            </w:tcBorders>
            <w:hideMark/>
          </w:tcPr>
          <w:p w:rsidR="00C01C37" w:rsidRPr="00BD2596" w:rsidRDefault="00C01C37" w:rsidP="00BD2596">
            <w:r w:rsidRPr="00BD2596">
              <w:t>6</w:t>
            </w:r>
          </w:p>
        </w:tc>
        <w:tc>
          <w:tcPr>
            <w:tcW w:w="1992" w:type="pct"/>
            <w:tcBorders>
              <w:top w:val="nil"/>
              <w:left w:val="nil"/>
              <w:bottom w:val="single" w:sz="4" w:space="0" w:color="auto"/>
              <w:right w:val="single" w:sz="4" w:space="0" w:color="auto"/>
            </w:tcBorders>
            <w:hideMark/>
          </w:tcPr>
          <w:p w:rsidR="00C01C37" w:rsidRPr="00BD2596" w:rsidRDefault="00C01C37" w:rsidP="00BD2596">
            <w:r w:rsidRPr="00BD2596">
              <w:t>Оборотные средства, тыс. руб.</w:t>
            </w:r>
          </w:p>
        </w:tc>
        <w:tc>
          <w:tcPr>
            <w:tcW w:w="420" w:type="pct"/>
            <w:tcBorders>
              <w:top w:val="nil"/>
              <w:left w:val="nil"/>
              <w:bottom w:val="single" w:sz="4" w:space="0" w:color="auto"/>
              <w:right w:val="single" w:sz="4" w:space="0" w:color="auto"/>
            </w:tcBorders>
            <w:hideMark/>
          </w:tcPr>
          <w:p w:rsidR="00C01C37" w:rsidRPr="00BD2596" w:rsidRDefault="00C01C37" w:rsidP="00BD2596">
            <w:r w:rsidRPr="00BD2596">
              <w:t>17566</w:t>
            </w:r>
          </w:p>
        </w:tc>
        <w:tc>
          <w:tcPr>
            <w:tcW w:w="480" w:type="pct"/>
            <w:tcBorders>
              <w:top w:val="nil"/>
              <w:left w:val="nil"/>
              <w:bottom w:val="single" w:sz="4" w:space="0" w:color="auto"/>
              <w:right w:val="single" w:sz="4" w:space="0" w:color="auto"/>
            </w:tcBorders>
            <w:hideMark/>
          </w:tcPr>
          <w:p w:rsidR="00C01C37" w:rsidRPr="00BD2596" w:rsidRDefault="00C01C37" w:rsidP="00BD2596">
            <w:r w:rsidRPr="00BD2596">
              <w:t>28645</w:t>
            </w:r>
          </w:p>
        </w:tc>
        <w:tc>
          <w:tcPr>
            <w:tcW w:w="518" w:type="pct"/>
            <w:tcBorders>
              <w:top w:val="nil"/>
              <w:left w:val="nil"/>
              <w:bottom w:val="single" w:sz="4" w:space="0" w:color="auto"/>
              <w:right w:val="single" w:sz="4" w:space="0" w:color="auto"/>
            </w:tcBorders>
            <w:hideMark/>
          </w:tcPr>
          <w:p w:rsidR="00C01C37" w:rsidRPr="00BD2596" w:rsidRDefault="00C01C37" w:rsidP="00BD2596">
            <w:r w:rsidRPr="00BD2596">
              <w:t>27943</w:t>
            </w:r>
          </w:p>
        </w:tc>
        <w:tc>
          <w:tcPr>
            <w:tcW w:w="1079" w:type="pct"/>
            <w:tcBorders>
              <w:top w:val="nil"/>
              <w:left w:val="nil"/>
              <w:bottom w:val="single" w:sz="4" w:space="0" w:color="auto"/>
              <w:right w:val="single" w:sz="4" w:space="0" w:color="auto"/>
            </w:tcBorders>
            <w:hideMark/>
          </w:tcPr>
          <w:p w:rsidR="00C01C37" w:rsidRPr="00BD2596" w:rsidRDefault="00C01C37" w:rsidP="00BD2596">
            <w:r w:rsidRPr="00BD2596">
              <w:t>159,07</w:t>
            </w:r>
          </w:p>
        </w:tc>
      </w:tr>
      <w:tr w:rsidR="00BD2596" w:rsidRPr="00BD2596" w:rsidTr="00E92F78">
        <w:trPr>
          <w:gridAfter w:val="1"/>
          <w:wAfter w:w="12" w:type="pct"/>
          <w:trHeight w:val="690"/>
        </w:trPr>
        <w:tc>
          <w:tcPr>
            <w:tcW w:w="499" w:type="pct"/>
            <w:tcBorders>
              <w:top w:val="nil"/>
              <w:left w:val="single" w:sz="4" w:space="0" w:color="auto"/>
              <w:bottom w:val="single" w:sz="4" w:space="0" w:color="auto"/>
              <w:right w:val="single" w:sz="4" w:space="0" w:color="auto"/>
            </w:tcBorders>
            <w:hideMark/>
          </w:tcPr>
          <w:p w:rsidR="00C01C37" w:rsidRPr="00BD2596" w:rsidRDefault="00C01C37" w:rsidP="00BD2596">
            <w:r w:rsidRPr="00BD2596">
              <w:t>7</w:t>
            </w:r>
          </w:p>
        </w:tc>
        <w:tc>
          <w:tcPr>
            <w:tcW w:w="1992" w:type="pct"/>
            <w:tcBorders>
              <w:top w:val="nil"/>
              <w:left w:val="nil"/>
              <w:bottom w:val="single" w:sz="4" w:space="0" w:color="auto"/>
              <w:right w:val="single" w:sz="4" w:space="0" w:color="auto"/>
            </w:tcBorders>
            <w:hideMark/>
          </w:tcPr>
          <w:p w:rsidR="00C01C37" w:rsidRPr="00BD2596" w:rsidRDefault="00C01C37" w:rsidP="00BD2596">
            <w:r w:rsidRPr="00BD2596">
              <w:t>Численность работников в основном производстве, чел.</w:t>
            </w:r>
          </w:p>
        </w:tc>
        <w:tc>
          <w:tcPr>
            <w:tcW w:w="420" w:type="pct"/>
            <w:tcBorders>
              <w:top w:val="nil"/>
              <w:left w:val="nil"/>
              <w:bottom w:val="single" w:sz="4" w:space="0" w:color="auto"/>
              <w:right w:val="single" w:sz="4" w:space="0" w:color="auto"/>
            </w:tcBorders>
            <w:hideMark/>
          </w:tcPr>
          <w:p w:rsidR="00C01C37" w:rsidRPr="00BD2596" w:rsidRDefault="00C01C37" w:rsidP="00BD2596">
            <w:r w:rsidRPr="00BD2596">
              <w:t>149</w:t>
            </w:r>
          </w:p>
        </w:tc>
        <w:tc>
          <w:tcPr>
            <w:tcW w:w="480" w:type="pct"/>
            <w:tcBorders>
              <w:top w:val="nil"/>
              <w:left w:val="nil"/>
              <w:bottom w:val="single" w:sz="4" w:space="0" w:color="auto"/>
              <w:right w:val="single" w:sz="4" w:space="0" w:color="auto"/>
            </w:tcBorders>
            <w:hideMark/>
          </w:tcPr>
          <w:p w:rsidR="00C01C37" w:rsidRPr="00BD2596" w:rsidRDefault="00C01C37" w:rsidP="00BD2596">
            <w:r w:rsidRPr="00BD2596">
              <w:t>107</w:t>
            </w:r>
          </w:p>
        </w:tc>
        <w:tc>
          <w:tcPr>
            <w:tcW w:w="518" w:type="pct"/>
            <w:tcBorders>
              <w:top w:val="nil"/>
              <w:left w:val="nil"/>
              <w:bottom w:val="single" w:sz="4" w:space="0" w:color="auto"/>
              <w:right w:val="single" w:sz="4" w:space="0" w:color="auto"/>
            </w:tcBorders>
            <w:hideMark/>
          </w:tcPr>
          <w:p w:rsidR="00C01C37" w:rsidRPr="00BD2596" w:rsidRDefault="00C01C37" w:rsidP="00BD2596">
            <w:r w:rsidRPr="00BD2596">
              <w:t>100</w:t>
            </w:r>
          </w:p>
        </w:tc>
        <w:tc>
          <w:tcPr>
            <w:tcW w:w="1079" w:type="pct"/>
            <w:tcBorders>
              <w:top w:val="nil"/>
              <w:left w:val="nil"/>
              <w:bottom w:val="single" w:sz="4" w:space="0" w:color="auto"/>
              <w:right w:val="single" w:sz="4" w:space="0" w:color="auto"/>
            </w:tcBorders>
            <w:hideMark/>
          </w:tcPr>
          <w:p w:rsidR="00C01C37" w:rsidRPr="00BD2596" w:rsidRDefault="00C01C37" w:rsidP="00BD2596">
            <w:r w:rsidRPr="00BD2596">
              <w:t>67,11</w:t>
            </w:r>
          </w:p>
        </w:tc>
      </w:tr>
      <w:tr w:rsidR="00BD2596" w:rsidRPr="00BD2596" w:rsidTr="00E92F78">
        <w:trPr>
          <w:gridAfter w:val="1"/>
          <w:wAfter w:w="12" w:type="pct"/>
          <w:trHeight w:val="320"/>
        </w:trPr>
        <w:tc>
          <w:tcPr>
            <w:tcW w:w="499" w:type="pct"/>
            <w:tcBorders>
              <w:top w:val="nil"/>
              <w:left w:val="single" w:sz="4" w:space="0" w:color="auto"/>
              <w:bottom w:val="single" w:sz="4" w:space="0" w:color="auto"/>
              <w:right w:val="single" w:sz="4" w:space="0" w:color="auto"/>
            </w:tcBorders>
            <w:hideMark/>
          </w:tcPr>
          <w:p w:rsidR="00C01C37" w:rsidRPr="00BD2596" w:rsidRDefault="00C01C37" w:rsidP="00BD2596">
            <w:r w:rsidRPr="00BD2596">
              <w:t>8</w:t>
            </w:r>
          </w:p>
        </w:tc>
        <w:tc>
          <w:tcPr>
            <w:tcW w:w="1992" w:type="pct"/>
            <w:tcBorders>
              <w:top w:val="nil"/>
              <w:left w:val="nil"/>
              <w:bottom w:val="single" w:sz="4" w:space="0" w:color="auto"/>
              <w:right w:val="single" w:sz="4" w:space="0" w:color="auto"/>
            </w:tcBorders>
            <w:hideMark/>
          </w:tcPr>
          <w:p w:rsidR="00C01C37" w:rsidRPr="00BD2596" w:rsidRDefault="00C01C37" w:rsidP="00BD2596">
            <w:r w:rsidRPr="00BD2596">
              <w:t>Энергетические ресурсы, л. с.</w:t>
            </w:r>
          </w:p>
        </w:tc>
        <w:tc>
          <w:tcPr>
            <w:tcW w:w="420" w:type="pct"/>
            <w:tcBorders>
              <w:top w:val="nil"/>
              <w:left w:val="nil"/>
              <w:bottom w:val="single" w:sz="4" w:space="0" w:color="auto"/>
              <w:right w:val="single" w:sz="4" w:space="0" w:color="auto"/>
            </w:tcBorders>
            <w:hideMark/>
          </w:tcPr>
          <w:p w:rsidR="00C01C37" w:rsidRPr="00BD2596" w:rsidRDefault="00C01C37" w:rsidP="00BD2596">
            <w:r w:rsidRPr="00BD2596">
              <w:t>9932</w:t>
            </w:r>
          </w:p>
        </w:tc>
        <w:tc>
          <w:tcPr>
            <w:tcW w:w="480" w:type="pct"/>
            <w:tcBorders>
              <w:top w:val="nil"/>
              <w:left w:val="nil"/>
              <w:bottom w:val="single" w:sz="4" w:space="0" w:color="auto"/>
              <w:right w:val="single" w:sz="4" w:space="0" w:color="auto"/>
            </w:tcBorders>
            <w:hideMark/>
          </w:tcPr>
          <w:p w:rsidR="00C01C37" w:rsidRPr="00BD2596" w:rsidRDefault="00C01C37" w:rsidP="00BD2596">
            <w:r w:rsidRPr="00BD2596">
              <w:t>9124</w:t>
            </w:r>
          </w:p>
        </w:tc>
        <w:tc>
          <w:tcPr>
            <w:tcW w:w="518" w:type="pct"/>
            <w:tcBorders>
              <w:top w:val="nil"/>
              <w:left w:val="nil"/>
              <w:bottom w:val="single" w:sz="4" w:space="0" w:color="auto"/>
              <w:right w:val="single" w:sz="4" w:space="0" w:color="auto"/>
            </w:tcBorders>
            <w:hideMark/>
          </w:tcPr>
          <w:p w:rsidR="00C01C37" w:rsidRPr="00BD2596" w:rsidRDefault="00C01C37" w:rsidP="00BD2596">
            <w:r w:rsidRPr="00BD2596">
              <w:t>9229</w:t>
            </w:r>
          </w:p>
        </w:tc>
        <w:tc>
          <w:tcPr>
            <w:tcW w:w="1079" w:type="pct"/>
            <w:tcBorders>
              <w:top w:val="nil"/>
              <w:left w:val="nil"/>
              <w:bottom w:val="single" w:sz="4" w:space="0" w:color="auto"/>
              <w:right w:val="single" w:sz="4" w:space="0" w:color="auto"/>
            </w:tcBorders>
            <w:hideMark/>
          </w:tcPr>
          <w:p w:rsidR="00C01C37" w:rsidRPr="00BD2596" w:rsidRDefault="00C01C37" w:rsidP="00BD2596">
            <w:r w:rsidRPr="00BD2596">
              <w:t>92,92</w:t>
            </w:r>
          </w:p>
        </w:tc>
      </w:tr>
      <w:tr w:rsidR="00BD2596" w:rsidRPr="00BD2596" w:rsidTr="00E92F78">
        <w:trPr>
          <w:gridAfter w:val="1"/>
          <w:wAfter w:w="12" w:type="pct"/>
          <w:trHeight w:val="570"/>
        </w:trPr>
        <w:tc>
          <w:tcPr>
            <w:tcW w:w="499" w:type="pct"/>
            <w:tcBorders>
              <w:top w:val="nil"/>
              <w:left w:val="single" w:sz="4" w:space="0" w:color="auto"/>
              <w:bottom w:val="single" w:sz="4" w:space="0" w:color="auto"/>
              <w:right w:val="single" w:sz="4" w:space="0" w:color="auto"/>
            </w:tcBorders>
            <w:hideMark/>
          </w:tcPr>
          <w:p w:rsidR="00C01C37" w:rsidRPr="00BD2596" w:rsidRDefault="00C01C37" w:rsidP="00BD2596">
            <w:r w:rsidRPr="00BD2596">
              <w:t>9</w:t>
            </w:r>
          </w:p>
        </w:tc>
        <w:tc>
          <w:tcPr>
            <w:tcW w:w="1992" w:type="pct"/>
            <w:tcBorders>
              <w:top w:val="nil"/>
              <w:left w:val="nil"/>
              <w:bottom w:val="single" w:sz="4" w:space="0" w:color="auto"/>
              <w:right w:val="single" w:sz="4" w:space="0" w:color="auto"/>
            </w:tcBorders>
            <w:hideMark/>
          </w:tcPr>
          <w:p w:rsidR="00C01C37" w:rsidRPr="00BD2596" w:rsidRDefault="00C01C37" w:rsidP="00BD2596">
            <w:r w:rsidRPr="00BD2596">
              <w:t>Условное поголовье скота и птицы, голов</w:t>
            </w:r>
          </w:p>
        </w:tc>
        <w:tc>
          <w:tcPr>
            <w:tcW w:w="420" w:type="pct"/>
            <w:tcBorders>
              <w:top w:val="nil"/>
              <w:left w:val="nil"/>
              <w:bottom w:val="single" w:sz="4" w:space="0" w:color="auto"/>
              <w:right w:val="single" w:sz="4" w:space="0" w:color="auto"/>
            </w:tcBorders>
            <w:hideMark/>
          </w:tcPr>
          <w:p w:rsidR="00C01C37" w:rsidRPr="00BD2596" w:rsidRDefault="00C01C37" w:rsidP="00BD2596">
            <w:r w:rsidRPr="00BD2596">
              <w:t>795,1</w:t>
            </w:r>
          </w:p>
        </w:tc>
        <w:tc>
          <w:tcPr>
            <w:tcW w:w="480" w:type="pct"/>
            <w:tcBorders>
              <w:top w:val="nil"/>
              <w:left w:val="nil"/>
              <w:bottom w:val="single" w:sz="4" w:space="0" w:color="auto"/>
              <w:right w:val="single" w:sz="4" w:space="0" w:color="auto"/>
            </w:tcBorders>
            <w:hideMark/>
          </w:tcPr>
          <w:p w:rsidR="00C01C37" w:rsidRPr="00BD2596" w:rsidRDefault="00C01C37" w:rsidP="00BD2596">
            <w:r w:rsidRPr="00BD2596">
              <w:t>629,9</w:t>
            </w:r>
          </w:p>
        </w:tc>
        <w:tc>
          <w:tcPr>
            <w:tcW w:w="518" w:type="pct"/>
            <w:tcBorders>
              <w:top w:val="nil"/>
              <w:left w:val="nil"/>
              <w:bottom w:val="single" w:sz="4" w:space="0" w:color="auto"/>
              <w:right w:val="single" w:sz="4" w:space="0" w:color="auto"/>
            </w:tcBorders>
            <w:hideMark/>
          </w:tcPr>
          <w:p w:rsidR="00C01C37" w:rsidRPr="00BD2596" w:rsidRDefault="00C01C37" w:rsidP="00BD2596">
            <w:r w:rsidRPr="00BD2596">
              <w:t>590,4</w:t>
            </w:r>
          </w:p>
        </w:tc>
        <w:tc>
          <w:tcPr>
            <w:tcW w:w="1079" w:type="pct"/>
            <w:tcBorders>
              <w:top w:val="nil"/>
              <w:left w:val="nil"/>
              <w:bottom w:val="single" w:sz="4" w:space="0" w:color="auto"/>
              <w:right w:val="single" w:sz="4" w:space="0" w:color="auto"/>
            </w:tcBorders>
            <w:hideMark/>
          </w:tcPr>
          <w:p w:rsidR="00C01C37" w:rsidRPr="00BD2596" w:rsidRDefault="00C01C37" w:rsidP="00BD2596">
            <w:r w:rsidRPr="00BD2596">
              <w:t>74,25</w:t>
            </w:r>
          </w:p>
        </w:tc>
      </w:tr>
    </w:tbl>
    <w:p w:rsidR="008D00DB" w:rsidRPr="00BD2596" w:rsidRDefault="008D00DB" w:rsidP="00BD2596">
      <w:pPr>
        <w:ind w:firstLine="709"/>
        <w:rPr>
          <w:sz w:val="28"/>
          <w:szCs w:val="28"/>
          <w:highlight w:val="yellow"/>
        </w:rPr>
      </w:pPr>
    </w:p>
    <w:p w:rsidR="008D00DB" w:rsidRPr="00BD2596" w:rsidRDefault="008D00DB" w:rsidP="00BD2596">
      <w:pPr>
        <w:ind w:firstLine="709"/>
        <w:rPr>
          <w:sz w:val="28"/>
          <w:szCs w:val="28"/>
        </w:rPr>
      </w:pPr>
      <w:r w:rsidRPr="00BD2596">
        <w:rPr>
          <w:sz w:val="28"/>
          <w:szCs w:val="28"/>
        </w:rPr>
        <w:t>По д</w:t>
      </w:r>
      <w:r w:rsidR="00C01C37" w:rsidRPr="00BD2596">
        <w:rPr>
          <w:sz w:val="28"/>
          <w:szCs w:val="28"/>
        </w:rPr>
        <w:t>анным таблицы видно, что за 2007 – 2009</w:t>
      </w:r>
      <w:r w:rsidRPr="00BD2596">
        <w:rPr>
          <w:sz w:val="28"/>
          <w:szCs w:val="28"/>
        </w:rPr>
        <w:t xml:space="preserve">гг стоимость валовой продукции увеличилась на </w:t>
      </w:r>
      <w:r w:rsidR="00FB14C4" w:rsidRPr="00BD2596">
        <w:rPr>
          <w:sz w:val="28"/>
          <w:szCs w:val="28"/>
        </w:rPr>
        <w:t>109,61</w:t>
      </w:r>
      <w:r w:rsidRPr="00BD2596">
        <w:rPr>
          <w:sz w:val="28"/>
          <w:szCs w:val="28"/>
        </w:rPr>
        <w:t xml:space="preserve">% или на </w:t>
      </w:r>
      <w:r w:rsidR="00FB14C4" w:rsidRPr="00BD2596">
        <w:rPr>
          <w:sz w:val="28"/>
          <w:szCs w:val="28"/>
        </w:rPr>
        <w:t>22131</w:t>
      </w:r>
      <w:r w:rsidRPr="00BD2596">
        <w:rPr>
          <w:sz w:val="28"/>
          <w:szCs w:val="28"/>
        </w:rPr>
        <w:t xml:space="preserve"> тыс.руб.; на </w:t>
      </w:r>
      <w:r w:rsidR="00FB14C4" w:rsidRPr="00BD2596">
        <w:rPr>
          <w:sz w:val="28"/>
          <w:szCs w:val="28"/>
        </w:rPr>
        <w:t>12929</w:t>
      </w:r>
      <w:r w:rsidRPr="00BD2596">
        <w:rPr>
          <w:sz w:val="28"/>
          <w:szCs w:val="28"/>
        </w:rPr>
        <w:t xml:space="preserve"> тыс. руб. возросла товарная продукция; одновременно произошло увеличение в стоимости ОПФ и оборотных средств на </w:t>
      </w:r>
      <w:r w:rsidR="00FB14C4" w:rsidRPr="00BD2596">
        <w:rPr>
          <w:sz w:val="28"/>
          <w:szCs w:val="28"/>
        </w:rPr>
        <w:t>61,46</w:t>
      </w:r>
      <w:r w:rsidRPr="00BD2596">
        <w:rPr>
          <w:sz w:val="28"/>
          <w:szCs w:val="28"/>
        </w:rPr>
        <w:t xml:space="preserve">% и </w:t>
      </w:r>
      <w:r w:rsidR="00FB14C4" w:rsidRPr="00BD2596">
        <w:rPr>
          <w:sz w:val="28"/>
          <w:szCs w:val="28"/>
        </w:rPr>
        <w:t>5</w:t>
      </w:r>
      <w:r w:rsidRPr="00BD2596">
        <w:rPr>
          <w:sz w:val="28"/>
          <w:szCs w:val="28"/>
        </w:rPr>
        <w:t>9</w:t>
      </w:r>
      <w:r w:rsidR="00FB14C4" w:rsidRPr="00BD2596">
        <w:rPr>
          <w:sz w:val="28"/>
          <w:szCs w:val="28"/>
        </w:rPr>
        <w:t>,07</w:t>
      </w:r>
      <w:r w:rsidRPr="00BD2596">
        <w:rPr>
          <w:sz w:val="28"/>
          <w:szCs w:val="28"/>
        </w:rPr>
        <w:t xml:space="preserve">% соответственно. </w:t>
      </w:r>
      <w:r w:rsidR="00FB14C4" w:rsidRPr="00BD2596">
        <w:rPr>
          <w:sz w:val="28"/>
          <w:szCs w:val="28"/>
        </w:rPr>
        <w:t>Но снизилась численность работников, занятых в основном производстве, на 32,89% (49чел.). Условное поголовье скота и птицы сократилось25,75% (204,7усл.гол.)</w:t>
      </w:r>
    </w:p>
    <w:p w:rsidR="008D00DB" w:rsidRPr="00BD2596" w:rsidRDefault="00FB14C4" w:rsidP="00BD2596">
      <w:pPr>
        <w:ind w:firstLine="709"/>
        <w:rPr>
          <w:sz w:val="28"/>
          <w:szCs w:val="28"/>
          <w:highlight w:val="yellow"/>
        </w:rPr>
      </w:pPr>
      <w:r w:rsidRPr="00BD2596">
        <w:rPr>
          <w:sz w:val="28"/>
          <w:szCs w:val="28"/>
        </w:rPr>
        <w:t>Рассчитать таблицу 1.2- состав и структура земельных угодий в ФГУП Учхозе ГОУ ПГСХА, не представляется возможным, в связи с тем, что в 2005 г. земли сельскохозяйственного назначения в размере 6 375 га. были изъяты ПГСХА</w:t>
      </w:r>
      <w:r w:rsidR="00BF01C1" w:rsidRPr="00BD2596">
        <w:rPr>
          <w:sz w:val="28"/>
          <w:szCs w:val="28"/>
        </w:rPr>
        <w:t>.</w:t>
      </w:r>
    </w:p>
    <w:p w:rsidR="008D00DB" w:rsidRDefault="008D00DB" w:rsidP="00BD2596">
      <w:pPr>
        <w:ind w:firstLine="709"/>
        <w:rPr>
          <w:sz w:val="28"/>
          <w:szCs w:val="28"/>
        </w:rPr>
      </w:pPr>
      <w:r w:rsidRPr="00BD2596">
        <w:rPr>
          <w:sz w:val="28"/>
          <w:szCs w:val="28"/>
        </w:rPr>
        <w:t>Наряду с отраслью растениеводства в хозяйстве развита отрасль животноводства, КРС молочного направления. Количество поголовья скота и птицы можно увидет</w:t>
      </w:r>
      <w:r w:rsidR="00BF01C1" w:rsidRPr="00BD2596">
        <w:rPr>
          <w:sz w:val="28"/>
          <w:szCs w:val="28"/>
        </w:rPr>
        <w:t>ь, проанализировав таблицу 1.3:</w:t>
      </w:r>
    </w:p>
    <w:p w:rsidR="00BD2596" w:rsidRPr="00BD2596" w:rsidRDefault="00BD2596" w:rsidP="00BD2596">
      <w:pPr>
        <w:ind w:firstLine="709"/>
        <w:rPr>
          <w:sz w:val="28"/>
          <w:szCs w:val="28"/>
          <w:highlight w:val="yellow"/>
        </w:rPr>
      </w:pPr>
    </w:p>
    <w:tbl>
      <w:tblPr>
        <w:tblW w:w="4536" w:type="pct"/>
        <w:tblInd w:w="250" w:type="dxa"/>
        <w:tblLook w:val="04A0" w:firstRow="1" w:lastRow="0" w:firstColumn="1" w:lastColumn="0" w:noHBand="0" w:noVBand="1"/>
      </w:tblPr>
      <w:tblGrid>
        <w:gridCol w:w="2409"/>
        <w:gridCol w:w="1709"/>
        <w:gridCol w:w="1341"/>
        <w:gridCol w:w="1238"/>
        <w:gridCol w:w="1985"/>
      </w:tblGrid>
      <w:tr w:rsidR="00BF01C1" w:rsidRPr="00BD2596" w:rsidTr="00E92F78">
        <w:trPr>
          <w:trHeight w:val="393"/>
        </w:trPr>
        <w:tc>
          <w:tcPr>
            <w:tcW w:w="5000" w:type="pct"/>
            <w:gridSpan w:val="5"/>
            <w:tcBorders>
              <w:bottom w:val="single" w:sz="4" w:space="0" w:color="auto"/>
            </w:tcBorders>
            <w:hideMark/>
          </w:tcPr>
          <w:p w:rsidR="00BF01C1" w:rsidRPr="00BD2596" w:rsidRDefault="00BF01C1" w:rsidP="00BD2596">
            <w:r w:rsidRPr="00BD2596">
              <w:t>Таблица 1.3 - Поголовье скота и птица сельхозпредприятия ФГУП ГОУ Учхоз ПГСХА</w:t>
            </w:r>
          </w:p>
        </w:tc>
      </w:tr>
      <w:tr w:rsidR="00BF01C1" w:rsidRPr="00BD2596" w:rsidTr="00BD2596">
        <w:trPr>
          <w:trHeight w:val="465"/>
        </w:trPr>
        <w:tc>
          <w:tcPr>
            <w:tcW w:w="1388" w:type="pct"/>
            <w:tcBorders>
              <w:top w:val="single" w:sz="4" w:space="0" w:color="auto"/>
              <w:left w:val="single" w:sz="4" w:space="0" w:color="auto"/>
              <w:bottom w:val="single" w:sz="4" w:space="0" w:color="auto"/>
              <w:right w:val="single" w:sz="4" w:space="0" w:color="auto"/>
            </w:tcBorders>
            <w:vAlign w:val="bottom"/>
            <w:hideMark/>
          </w:tcPr>
          <w:p w:rsidR="00BF01C1" w:rsidRPr="00BD2596" w:rsidRDefault="00BF01C1" w:rsidP="00BD2596">
            <w:r w:rsidRPr="00BD2596">
              <w:t>Показатели</w:t>
            </w:r>
          </w:p>
        </w:tc>
        <w:tc>
          <w:tcPr>
            <w:tcW w:w="984" w:type="pct"/>
            <w:tcBorders>
              <w:top w:val="single" w:sz="4" w:space="0" w:color="auto"/>
              <w:left w:val="nil"/>
              <w:bottom w:val="single" w:sz="4" w:space="0" w:color="auto"/>
              <w:right w:val="single" w:sz="4" w:space="0" w:color="auto"/>
            </w:tcBorders>
            <w:vAlign w:val="bottom"/>
            <w:hideMark/>
          </w:tcPr>
          <w:p w:rsidR="00BF01C1" w:rsidRPr="00BD2596" w:rsidRDefault="00BF01C1" w:rsidP="00BD2596">
            <w:r w:rsidRPr="00BD2596">
              <w:t>2007г</w:t>
            </w:r>
          </w:p>
        </w:tc>
        <w:tc>
          <w:tcPr>
            <w:tcW w:w="772" w:type="pct"/>
            <w:tcBorders>
              <w:top w:val="single" w:sz="4" w:space="0" w:color="auto"/>
              <w:left w:val="nil"/>
              <w:bottom w:val="single" w:sz="4" w:space="0" w:color="auto"/>
              <w:right w:val="single" w:sz="4" w:space="0" w:color="auto"/>
            </w:tcBorders>
            <w:vAlign w:val="bottom"/>
            <w:hideMark/>
          </w:tcPr>
          <w:p w:rsidR="00BF01C1" w:rsidRPr="00BD2596" w:rsidRDefault="00BF01C1" w:rsidP="00BD2596">
            <w:r w:rsidRPr="00BD2596">
              <w:t>2008г</w:t>
            </w:r>
          </w:p>
        </w:tc>
        <w:tc>
          <w:tcPr>
            <w:tcW w:w="713" w:type="pct"/>
            <w:tcBorders>
              <w:top w:val="single" w:sz="4" w:space="0" w:color="auto"/>
              <w:left w:val="nil"/>
              <w:bottom w:val="single" w:sz="4" w:space="0" w:color="auto"/>
              <w:right w:val="single" w:sz="4" w:space="0" w:color="auto"/>
            </w:tcBorders>
            <w:vAlign w:val="bottom"/>
            <w:hideMark/>
          </w:tcPr>
          <w:p w:rsidR="00BF01C1" w:rsidRPr="00BD2596" w:rsidRDefault="00BF01C1" w:rsidP="00BD2596">
            <w:r w:rsidRPr="00BD2596">
              <w:t>2009г</w:t>
            </w:r>
          </w:p>
        </w:tc>
        <w:tc>
          <w:tcPr>
            <w:tcW w:w="1143" w:type="pct"/>
            <w:tcBorders>
              <w:top w:val="single" w:sz="4" w:space="0" w:color="auto"/>
              <w:left w:val="nil"/>
              <w:bottom w:val="single" w:sz="4" w:space="0" w:color="auto"/>
              <w:right w:val="single" w:sz="4" w:space="0" w:color="auto"/>
            </w:tcBorders>
            <w:vAlign w:val="bottom"/>
            <w:hideMark/>
          </w:tcPr>
          <w:p w:rsidR="00BF01C1" w:rsidRPr="00BD2596" w:rsidRDefault="00BF01C1" w:rsidP="00BD2596">
            <w:r w:rsidRPr="00BD2596">
              <w:t>2009г к 2007г в %</w:t>
            </w:r>
          </w:p>
        </w:tc>
      </w:tr>
      <w:tr w:rsidR="00BF01C1" w:rsidRPr="00BD2596" w:rsidTr="00BD2596">
        <w:trPr>
          <w:trHeight w:val="315"/>
        </w:trPr>
        <w:tc>
          <w:tcPr>
            <w:tcW w:w="1388" w:type="pct"/>
            <w:tcBorders>
              <w:top w:val="nil"/>
              <w:left w:val="single" w:sz="4" w:space="0" w:color="auto"/>
              <w:bottom w:val="single" w:sz="4" w:space="0" w:color="auto"/>
              <w:right w:val="single" w:sz="4" w:space="0" w:color="auto"/>
            </w:tcBorders>
            <w:vAlign w:val="bottom"/>
            <w:hideMark/>
          </w:tcPr>
          <w:p w:rsidR="00BF01C1" w:rsidRPr="00BD2596" w:rsidRDefault="00BF01C1" w:rsidP="00BD2596">
            <w:r w:rsidRPr="00BD2596">
              <w:t>Коровы</w:t>
            </w:r>
          </w:p>
        </w:tc>
        <w:tc>
          <w:tcPr>
            <w:tcW w:w="984" w:type="pct"/>
            <w:tcBorders>
              <w:top w:val="nil"/>
              <w:left w:val="nil"/>
              <w:bottom w:val="single" w:sz="4" w:space="0" w:color="auto"/>
              <w:right w:val="single" w:sz="4" w:space="0" w:color="auto"/>
            </w:tcBorders>
            <w:vAlign w:val="bottom"/>
            <w:hideMark/>
          </w:tcPr>
          <w:p w:rsidR="00BF01C1" w:rsidRPr="00BD2596" w:rsidRDefault="00BF01C1" w:rsidP="00BD2596">
            <w:r w:rsidRPr="00BD2596">
              <w:t>400</w:t>
            </w:r>
          </w:p>
        </w:tc>
        <w:tc>
          <w:tcPr>
            <w:tcW w:w="772" w:type="pct"/>
            <w:tcBorders>
              <w:top w:val="nil"/>
              <w:left w:val="nil"/>
              <w:bottom w:val="single" w:sz="4" w:space="0" w:color="auto"/>
              <w:right w:val="single" w:sz="4" w:space="0" w:color="auto"/>
            </w:tcBorders>
            <w:vAlign w:val="bottom"/>
            <w:hideMark/>
          </w:tcPr>
          <w:p w:rsidR="00BF01C1" w:rsidRPr="00BD2596" w:rsidRDefault="00BF01C1" w:rsidP="00BD2596">
            <w:r w:rsidRPr="00BD2596">
              <w:t>320</w:t>
            </w:r>
          </w:p>
        </w:tc>
        <w:tc>
          <w:tcPr>
            <w:tcW w:w="713" w:type="pct"/>
            <w:tcBorders>
              <w:top w:val="nil"/>
              <w:left w:val="nil"/>
              <w:bottom w:val="single" w:sz="4" w:space="0" w:color="auto"/>
              <w:right w:val="single" w:sz="4" w:space="0" w:color="auto"/>
            </w:tcBorders>
            <w:vAlign w:val="bottom"/>
            <w:hideMark/>
          </w:tcPr>
          <w:p w:rsidR="00BF01C1" w:rsidRPr="00BD2596" w:rsidRDefault="00BF01C1" w:rsidP="00BD2596">
            <w:r w:rsidRPr="00BD2596">
              <w:t>303</w:t>
            </w:r>
          </w:p>
        </w:tc>
        <w:tc>
          <w:tcPr>
            <w:tcW w:w="1143" w:type="pct"/>
            <w:tcBorders>
              <w:top w:val="nil"/>
              <w:left w:val="nil"/>
              <w:bottom w:val="single" w:sz="4" w:space="0" w:color="auto"/>
              <w:right w:val="single" w:sz="4" w:space="0" w:color="auto"/>
            </w:tcBorders>
            <w:vAlign w:val="bottom"/>
            <w:hideMark/>
          </w:tcPr>
          <w:p w:rsidR="00BF01C1" w:rsidRPr="00BD2596" w:rsidRDefault="00BF01C1" w:rsidP="00BD2596">
            <w:r w:rsidRPr="00BD2596">
              <w:t>75,75</w:t>
            </w:r>
          </w:p>
        </w:tc>
      </w:tr>
      <w:tr w:rsidR="00BF01C1" w:rsidRPr="00BD2596" w:rsidTr="00BD2596">
        <w:trPr>
          <w:trHeight w:val="189"/>
        </w:trPr>
        <w:tc>
          <w:tcPr>
            <w:tcW w:w="1388" w:type="pct"/>
            <w:tcBorders>
              <w:top w:val="nil"/>
              <w:left w:val="single" w:sz="4" w:space="0" w:color="auto"/>
              <w:bottom w:val="single" w:sz="4" w:space="0" w:color="auto"/>
              <w:right w:val="single" w:sz="4" w:space="0" w:color="auto"/>
            </w:tcBorders>
            <w:vAlign w:val="bottom"/>
            <w:hideMark/>
          </w:tcPr>
          <w:p w:rsidR="00BF01C1" w:rsidRPr="00BD2596" w:rsidRDefault="00BF01C1" w:rsidP="00BD2596">
            <w:r w:rsidRPr="00BD2596">
              <w:t>Нетели</w:t>
            </w:r>
          </w:p>
        </w:tc>
        <w:tc>
          <w:tcPr>
            <w:tcW w:w="984" w:type="pct"/>
            <w:tcBorders>
              <w:top w:val="nil"/>
              <w:left w:val="nil"/>
              <w:bottom w:val="single" w:sz="4" w:space="0" w:color="auto"/>
              <w:right w:val="single" w:sz="4" w:space="0" w:color="auto"/>
            </w:tcBorders>
            <w:vAlign w:val="bottom"/>
            <w:hideMark/>
          </w:tcPr>
          <w:p w:rsidR="00BF01C1" w:rsidRPr="00BD2596" w:rsidRDefault="00BF01C1" w:rsidP="00BD2596">
            <w:r w:rsidRPr="00BD2596">
              <w:t>25</w:t>
            </w:r>
          </w:p>
        </w:tc>
        <w:tc>
          <w:tcPr>
            <w:tcW w:w="772" w:type="pct"/>
            <w:tcBorders>
              <w:top w:val="nil"/>
              <w:left w:val="nil"/>
              <w:bottom w:val="single" w:sz="4" w:space="0" w:color="auto"/>
              <w:right w:val="single" w:sz="4" w:space="0" w:color="auto"/>
            </w:tcBorders>
            <w:vAlign w:val="bottom"/>
            <w:hideMark/>
          </w:tcPr>
          <w:p w:rsidR="00BF01C1" w:rsidRPr="00BD2596" w:rsidRDefault="00BF01C1" w:rsidP="00BD2596">
            <w:r w:rsidRPr="00BD2596">
              <w:t>12</w:t>
            </w:r>
          </w:p>
        </w:tc>
        <w:tc>
          <w:tcPr>
            <w:tcW w:w="713" w:type="pct"/>
            <w:tcBorders>
              <w:top w:val="nil"/>
              <w:left w:val="nil"/>
              <w:bottom w:val="single" w:sz="4" w:space="0" w:color="auto"/>
              <w:right w:val="single" w:sz="4" w:space="0" w:color="auto"/>
            </w:tcBorders>
            <w:vAlign w:val="bottom"/>
            <w:hideMark/>
          </w:tcPr>
          <w:p w:rsidR="00BF01C1" w:rsidRPr="00BD2596" w:rsidRDefault="00BF01C1" w:rsidP="00BD2596">
            <w:r w:rsidRPr="00BD2596">
              <w:t>7</w:t>
            </w:r>
          </w:p>
        </w:tc>
        <w:tc>
          <w:tcPr>
            <w:tcW w:w="1143" w:type="pct"/>
            <w:tcBorders>
              <w:top w:val="nil"/>
              <w:left w:val="nil"/>
              <w:bottom w:val="single" w:sz="4" w:space="0" w:color="auto"/>
              <w:right w:val="single" w:sz="4" w:space="0" w:color="auto"/>
            </w:tcBorders>
            <w:vAlign w:val="bottom"/>
            <w:hideMark/>
          </w:tcPr>
          <w:p w:rsidR="00BF01C1" w:rsidRPr="00BD2596" w:rsidRDefault="00BF01C1" w:rsidP="00BD2596">
            <w:r w:rsidRPr="00BD2596">
              <w:t>28</w:t>
            </w:r>
          </w:p>
        </w:tc>
      </w:tr>
      <w:tr w:rsidR="00BF01C1" w:rsidRPr="00BD2596" w:rsidTr="00BD2596">
        <w:trPr>
          <w:trHeight w:val="252"/>
        </w:trPr>
        <w:tc>
          <w:tcPr>
            <w:tcW w:w="1388" w:type="pct"/>
            <w:tcBorders>
              <w:top w:val="nil"/>
              <w:left w:val="single" w:sz="4" w:space="0" w:color="auto"/>
              <w:bottom w:val="single" w:sz="4" w:space="0" w:color="auto"/>
              <w:right w:val="single" w:sz="4" w:space="0" w:color="auto"/>
            </w:tcBorders>
            <w:vAlign w:val="bottom"/>
            <w:hideMark/>
          </w:tcPr>
          <w:p w:rsidR="00BF01C1" w:rsidRPr="00BD2596" w:rsidRDefault="00BF01C1" w:rsidP="00BD2596">
            <w:r w:rsidRPr="00BD2596">
              <w:t>Телки старше 2-х лет</w:t>
            </w:r>
          </w:p>
        </w:tc>
        <w:tc>
          <w:tcPr>
            <w:tcW w:w="984" w:type="pct"/>
            <w:tcBorders>
              <w:top w:val="nil"/>
              <w:left w:val="nil"/>
              <w:bottom w:val="single" w:sz="4" w:space="0" w:color="auto"/>
              <w:right w:val="single" w:sz="4" w:space="0" w:color="auto"/>
            </w:tcBorders>
            <w:vAlign w:val="bottom"/>
            <w:hideMark/>
          </w:tcPr>
          <w:p w:rsidR="00BF01C1" w:rsidRPr="00BD2596" w:rsidRDefault="00BF01C1" w:rsidP="00BD2596">
            <w:r w:rsidRPr="00BD2596">
              <w:t>23</w:t>
            </w:r>
          </w:p>
        </w:tc>
        <w:tc>
          <w:tcPr>
            <w:tcW w:w="772" w:type="pct"/>
            <w:tcBorders>
              <w:top w:val="nil"/>
              <w:left w:val="nil"/>
              <w:bottom w:val="single" w:sz="4" w:space="0" w:color="auto"/>
              <w:right w:val="single" w:sz="4" w:space="0" w:color="auto"/>
            </w:tcBorders>
            <w:vAlign w:val="bottom"/>
            <w:hideMark/>
          </w:tcPr>
          <w:p w:rsidR="00BF01C1" w:rsidRPr="00BD2596" w:rsidRDefault="00BF01C1" w:rsidP="00BD2596">
            <w:r w:rsidRPr="00BD2596">
              <w:t>78</w:t>
            </w:r>
          </w:p>
        </w:tc>
        <w:tc>
          <w:tcPr>
            <w:tcW w:w="713" w:type="pct"/>
            <w:tcBorders>
              <w:top w:val="nil"/>
              <w:left w:val="nil"/>
              <w:bottom w:val="single" w:sz="4" w:space="0" w:color="auto"/>
              <w:right w:val="single" w:sz="4" w:space="0" w:color="auto"/>
            </w:tcBorders>
            <w:vAlign w:val="bottom"/>
            <w:hideMark/>
          </w:tcPr>
          <w:p w:rsidR="00BF01C1" w:rsidRPr="00BD2596" w:rsidRDefault="00BF01C1" w:rsidP="00BD2596">
            <w:r w:rsidRPr="00BD2596">
              <w:t>59</w:t>
            </w:r>
          </w:p>
        </w:tc>
        <w:tc>
          <w:tcPr>
            <w:tcW w:w="1143" w:type="pct"/>
            <w:tcBorders>
              <w:top w:val="nil"/>
              <w:left w:val="nil"/>
              <w:bottom w:val="single" w:sz="4" w:space="0" w:color="auto"/>
              <w:right w:val="single" w:sz="4" w:space="0" w:color="auto"/>
            </w:tcBorders>
            <w:vAlign w:val="bottom"/>
            <w:hideMark/>
          </w:tcPr>
          <w:p w:rsidR="00BF01C1" w:rsidRPr="00BD2596" w:rsidRDefault="00BF01C1" w:rsidP="00BD2596">
            <w:r w:rsidRPr="00BD2596">
              <w:t>256,52</w:t>
            </w:r>
          </w:p>
        </w:tc>
      </w:tr>
      <w:tr w:rsidR="00BF01C1" w:rsidRPr="00BD2596" w:rsidTr="00BD2596">
        <w:trPr>
          <w:trHeight w:val="315"/>
        </w:trPr>
        <w:tc>
          <w:tcPr>
            <w:tcW w:w="1388" w:type="pct"/>
            <w:tcBorders>
              <w:top w:val="nil"/>
              <w:left w:val="single" w:sz="4" w:space="0" w:color="auto"/>
              <w:bottom w:val="single" w:sz="4" w:space="0" w:color="auto"/>
              <w:right w:val="single" w:sz="4" w:space="0" w:color="auto"/>
            </w:tcBorders>
            <w:vAlign w:val="bottom"/>
            <w:hideMark/>
          </w:tcPr>
          <w:p w:rsidR="00BF01C1" w:rsidRPr="00BD2596" w:rsidRDefault="00BF01C1" w:rsidP="00BD2596">
            <w:r w:rsidRPr="00BD2596">
              <w:t>Свиньи</w:t>
            </w:r>
          </w:p>
        </w:tc>
        <w:tc>
          <w:tcPr>
            <w:tcW w:w="984" w:type="pct"/>
            <w:tcBorders>
              <w:top w:val="nil"/>
              <w:left w:val="nil"/>
              <w:bottom w:val="single" w:sz="4" w:space="0" w:color="auto"/>
              <w:right w:val="single" w:sz="4" w:space="0" w:color="auto"/>
            </w:tcBorders>
            <w:vAlign w:val="bottom"/>
            <w:hideMark/>
          </w:tcPr>
          <w:p w:rsidR="00BF01C1" w:rsidRPr="00BD2596" w:rsidRDefault="00BF01C1" w:rsidP="00BD2596">
            <w:r w:rsidRPr="00BD2596">
              <w:t>567</w:t>
            </w:r>
          </w:p>
        </w:tc>
        <w:tc>
          <w:tcPr>
            <w:tcW w:w="772" w:type="pct"/>
            <w:tcBorders>
              <w:top w:val="nil"/>
              <w:left w:val="nil"/>
              <w:bottom w:val="single" w:sz="4" w:space="0" w:color="auto"/>
              <w:right w:val="single" w:sz="4" w:space="0" w:color="auto"/>
            </w:tcBorders>
            <w:vAlign w:val="bottom"/>
            <w:hideMark/>
          </w:tcPr>
          <w:p w:rsidR="00BF01C1" w:rsidRPr="00BD2596" w:rsidRDefault="00BF01C1" w:rsidP="00BD2596">
            <w:r w:rsidRPr="00BD2596">
              <w:t>365</w:t>
            </w:r>
          </w:p>
        </w:tc>
        <w:tc>
          <w:tcPr>
            <w:tcW w:w="713" w:type="pct"/>
            <w:tcBorders>
              <w:top w:val="nil"/>
              <w:left w:val="nil"/>
              <w:bottom w:val="single" w:sz="4" w:space="0" w:color="auto"/>
              <w:right w:val="single" w:sz="4" w:space="0" w:color="auto"/>
            </w:tcBorders>
            <w:vAlign w:val="bottom"/>
            <w:hideMark/>
          </w:tcPr>
          <w:p w:rsidR="00BF01C1" w:rsidRPr="00BD2596" w:rsidRDefault="00BF01C1" w:rsidP="00BD2596">
            <w:r w:rsidRPr="00BD2596">
              <w:t>368</w:t>
            </w:r>
          </w:p>
        </w:tc>
        <w:tc>
          <w:tcPr>
            <w:tcW w:w="1143" w:type="pct"/>
            <w:tcBorders>
              <w:top w:val="nil"/>
              <w:left w:val="nil"/>
              <w:bottom w:val="single" w:sz="4" w:space="0" w:color="auto"/>
              <w:right w:val="single" w:sz="4" w:space="0" w:color="auto"/>
            </w:tcBorders>
            <w:vAlign w:val="bottom"/>
            <w:hideMark/>
          </w:tcPr>
          <w:p w:rsidR="00BF01C1" w:rsidRPr="00BD2596" w:rsidRDefault="00BF01C1" w:rsidP="00BD2596">
            <w:r w:rsidRPr="00BD2596">
              <w:t>64,9</w:t>
            </w:r>
          </w:p>
        </w:tc>
      </w:tr>
    </w:tbl>
    <w:p w:rsidR="00BF01C1" w:rsidRPr="00BD2596" w:rsidRDefault="00BF01C1" w:rsidP="00BD2596">
      <w:pPr>
        <w:ind w:firstLine="709"/>
        <w:rPr>
          <w:sz w:val="28"/>
          <w:szCs w:val="28"/>
        </w:rPr>
      </w:pPr>
    </w:p>
    <w:p w:rsidR="008D00DB" w:rsidRPr="00BD2596" w:rsidRDefault="008D00DB" w:rsidP="00BD2596">
      <w:pPr>
        <w:ind w:firstLine="709"/>
        <w:rPr>
          <w:sz w:val="28"/>
          <w:szCs w:val="28"/>
        </w:rPr>
      </w:pPr>
      <w:r w:rsidRPr="00BD2596">
        <w:rPr>
          <w:sz w:val="28"/>
          <w:szCs w:val="28"/>
        </w:rPr>
        <w:t>Проанализировав таблицу, можно сделат</w:t>
      </w:r>
      <w:r w:rsidR="00BF01C1" w:rsidRPr="00BD2596">
        <w:rPr>
          <w:sz w:val="28"/>
          <w:szCs w:val="28"/>
        </w:rPr>
        <w:t>ь вывод, что в хозяйстве за 2007 – 2009гг</w:t>
      </w:r>
      <w:r w:rsidRPr="00BD2596">
        <w:rPr>
          <w:sz w:val="28"/>
          <w:szCs w:val="28"/>
        </w:rPr>
        <w:t xml:space="preserve"> п</w:t>
      </w:r>
      <w:r w:rsidR="00BF01C1" w:rsidRPr="00BD2596">
        <w:rPr>
          <w:sz w:val="28"/>
          <w:szCs w:val="28"/>
        </w:rPr>
        <w:t>оголовье коров сократилось на 24,25%, или на 97</w:t>
      </w:r>
      <w:r w:rsidRPr="00BD2596">
        <w:rPr>
          <w:sz w:val="28"/>
          <w:szCs w:val="28"/>
        </w:rPr>
        <w:t xml:space="preserve"> голов, одновременно сократилось поголовье </w:t>
      </w:r>
      <w:r w:rsidR="00BF01C1" w:rsidRPr="00BD2596">
        <w:rPr>
          <w:sz w:val="28"/>
          <w:szCs w:val="28"/>
        </w:rPr>
        <w:t xml:space="preserve">нетелей на 72%(18гол.),но выросло поголовье </w:t>
      </w:r>
      <w:r w:rsidRPr="00BD2596">
        <w:rPr>
          <w:sz w:val="28"/>
          <w:szCs w:val="28"/>
        </w:rPr>
        <w:t xml:space="preserve">телок старше 2-х лет </w:t>
      </w:r>
      <w:r w:rsidR="00BF01C1" w:rsidRPr="00BD2596">
        <w:rPr>
          <w:sz w:val="28"/>
          <w:szCs w:val="28"/>
        </w:rPr>
        <w:t xml:space="preserve">156,52% что составило 36голов. </w:t>
      </w:r>
      <w:r w:rsidRPr="00BD2596">
        <w:rPr>
          <w:sz w:val="28"/>
          <w:szCs w:val="28"/>
        </w:rPr>
        <w:t>В хозяйстве есть с</w:t>
      </w:r>
      <w:r w:rsidR="00BF01C1" w:rsidRPr="00BD2596">
        <w:rPr>
          <w:sz w:val="28"/>
          <w:szCs w:val="28"/>
        </w:rPr>
        <w:t>виноферма, поголовье свиней 2009г по сравнению с 2007</w:t>
      </w:r>
      <w:r w:rsidRPr="00BD2596">
        <w:rPr>
          <w:sz w:val="28"/>
          <w:szCs w:val="28"/>
        </w:rPr>
        <w:t xml:space="preserve">г </w:t>
      </w:r>
      <w:r w:rsidR="00BF01C1" w:rsidRPr="00BD2596">
        <w:rPr>
          <w:sz w:val="28"/>
          <w:szCs w:val="28"/>
        </w:rPr>
        <w:t>снизилось на 199 голов</w:t>
      </w:r>
      <w:r w:rsidRPr="00BD2596">
        <w:rPr>
          <w:sz w:val="28"/>
          <w:szCs w:val="28"/>
        </w:rPr>
        <w:t xml:space="preserve">. </w:t>
      </w:r>
      <w:r w:rsidR="00E5771E" w:rsidRPr="00BD2596">
        <w:rPr>
          <w:sz w:val="28"/>
          <w:szCs w:val="28"/>
        </w:rPr>
        <w:t>На снижение поголовья свиней в значительной степени повлияла массовая гибель животных от авитаминоза.</w:t>
      </w:r>
    </w:p>
    <w:p w:rsidR="008D00DB" w:rsidRPr="00BD2596" w:rsidRDefault="008D00DB" w:rsidP="00BD2596">
      <w:pPr>
        <w:pStyle w:val="a5"/>
        <w:ind w:firstLine="709"/>
        <w:rPr>
          <w:szCs w:val="28"/>
        </w:rPr>
      </w:pPr>
      <w:r w:rsidRPr="00BD2596">
        <w:rPr>
          <w:szCs w:val="28"/>
        </w:rPr>
        <w:t>Производственное направление хозяйства, уровень его специализации наиболее полно характеризует структура его то</w:t>
      </w:r>
      <w:r w:rsidR="00E713DC" w:rsidRPr="00BD2596">
        <w:rPr>
          <w:szCs w:val="28"/>
        </w:rPr>
        <w:t>варной продукции, представленная в таблице 1.4:</w:t>
      </w:r>
    </w:p>
    <w:p w:rsidR="00E713DC" w:rsidRDefault="00E713DC" w:rsidP="00BD2596">
      <w:pPr>
        <w:pStyle w:val="a5"/>
        <w:ind w:firstLine="709"/>
        <w:rPr>
          <w:szCs w:val="28"/>
        </w:rPr>
      </w:pPr>
    </w:p>
    <w:p w:rsidR="00F148D3" w:rsidRDefault="00F148D3">
      <w:pPr>
        <w:spacing w:after="200" w:line="276" w:lineRule="auto"/>
        <w:jc w:val="left"/>
        <w:rPr>
          <w:sz w:val="28"/>
          <w:szCs w:val="28"/>
        </w:rPr>
      </w:pPr>
      <w:r>
        <w:rPr>
          <w:szCs w:val="28"/>
        </w:rPr>
        <w:br w:type="page"/>
      </w:r>
    </w:p>
    <w:tbl>
      <w:tblPr>
        <w:tblW w:w="4814" w:type="pct"/>
        <w:tblInd w:w="250" w:type="dxa"/>
        <w:tblLayout w:type="fixed"/>
        <w:tblLook w:val="04A0" w:firstRow="1" w:lastRow="0" w:firstColumn="1" w:lastColumn="0" w:noHBand="0" w:noVBand="1"/>
      </w:tblPr>
      <w:tblGrid>
        <w:gridCol w:w="1641"/>
        <w:gridCol w:w="1032"/>
        <w:gridCol w:w="1006"/>
        <w:gridCol w:w="1037"/>
        <w:gridCol w:w="671"/>
        <w:gridCol w:w="1133"/>
        <w:gridCol w:w="243"/>
        <w:gridCol w:w="466"/>
        <w:gridCol w:w="284"/>
        <w:gridCol w:w="1701"/>
      </w:tblGrid>
      <w:tr w:rsidR="00E713DC" w:rsidRPr="00BD2596" w:rsidTr="00BD2596">
        <w:trPr>
          <w:trHeight w:val="765"/>
        </w:trPr>
        <w:tc>
          <w:tcPr>
            <w:tcW w:w="5000" w:type="pct"/>
            <w:gridSpan w:val="10"/>
            <w:tcBorders>
              <w:bottom w:val="single" w:sz="4" w:space="0" w:color="auto"/>
            </w:tcBorders>
            <w:hideMark/>
          </w:tcPr>
          <w:p w:rsidR="00E713DC" w:rsidRPr="00BD2596" w:rsidRDefault="00CF0EF6" w:rsidP="00BD2596">
            <w:r w:rsidRPr="00BD2596">
              <w:t>Таблица 1.4</w:t>
            </w:r>
            <w:r w:rsidR="00E713DC" w:rsidRPr="00BD2596">
              <w:t xml:space="preserve"> - Выручка от реализации и структура товарной продукции ФГУП Учхоза ГОУ ПГСХА за 2007-2009 гг.</w:t>
            </w:r>
          </w:p>
        </w:tc>
      </w:tr>
      <w:tr w:rsidR="00E713DC" w:rsidRPr="00BD2596" w:rsidTr="00E92F78">
        <w:trPr>
          <w:trHeight w:val="213"/>
        </w:trPr>
        <w:tc>
          <w:tcPr>
            <w:tcW w:w="890" w:type="pct"/>
            <w:vMerge w:val="restart"/>
            <w:tcBorders>
              <w:top w:val="single" w:sz="4" w:space="0" w:color="auto"/>
              <w:left w:val="single" w:sz="4" w:space="0" w:color="auto"/>
              <w:bottom w:val="single" w:sz="4" w:space="0" w:color="auto"/>
              <w:right w:val="single" w:sz="4" w:space="0" w:color="auto"/>
            </w:tcBorders>
            <w:hideMark/>
          </w:tcPr>
          <w:p w:rsidR="00E713DC" w:rsidRPr="00BD2596" w:rsidRDefault="00E713DC" w:rsidP="00BD2596">
            <w:r w:rsidRPr="00BD2596">
              <w:t>Показатели</w:t>
            </w:r>
          </w:p>
        </w:tc>
        <w:tc>
          <w:tcPr>
            <w:tcW w:w="1106" w:type="pct"/>
            <w:gridSpan w:val="2"/>
            <w:tcBorders>
              <w:top w:val="single" w:sz="4" w:space="0" w:color="auto"/>
              <w:left w:val="nil"/>
              <w:bottom w:val="single" w:sz="4" w:space="0" w:color="auto"/>
              <w:right w:val="single" w:sz="4" w:space="0" w:color="auto"/>
            </w:tcBorders>
            <w:hideMark/>
          </w:tcPr>
          <w:p w:rsidR="00E713DC" w:rsidRPr="00BD2596" w:rsidRDefault="00E713DC" w:rsidP="00BD2596">
            <w:r w:rsidRPr="00BD2596">
              <w:t>2007 г.</w:t>
            </w:r>
          </w:p>
        </w:tc>
        <w:tc>
          <w:tcPr>
            <w:tcW w:w="927" w:type="pct"/>
            <w:gridSpan w:val="2"/>
            <w:tcBorders>
              <w:top w:val="single" w:sz="4" w:space="0" w:color="auto"/>
              <w:left w:val="nil"/>
              <w:bottom w:val="single" w:sz="4" w:space="0" w:color="auto"/>
              <w:right w:val="single" w:sz="4" w:space="0" w:color="auto"/>
            </w:tcBorders>
            <w:hideMark/>
          </w:tcPr>
          <w:p w:rsidR="00E713DC" w:rsidRPr="00BD2596" w:rsidRDefault="00E713DC" w:rsidP="00BD2596">
            <w:r w:rsidRPr="00BD2596">
              <w:t>2008 г.</w:t>
            </w:r>
          </w:p>
        </w:tc>
        <w:tc>
          <w:tcPr>
            <w:tcW w:w="1000" w:type="pct"/>
            <w:gridSpan w:val="3"/>
            <w:tcBorders>
              <w:top w:val="single" w:sz="4" w:space="0" w:color="auto"/>
              <w:left w:val="nil"/>
              <w:bottom w:val="single" w:sz="4" w:space="0" w:color="auto"/>
              <w:right w:val="single" w:sz="4" w:space="0" w:color="auto"/>
            </w:tcBorders>
            <w:hideMark/>
          </w:tcPr>
          <w:p w:rsidR="00E713DC" w:rsidRPr="00BD2596" w:rsidRDefault="00E713DC" w:rsidP="00BD2596">
            <w:r w:rsidRPr="00BD2596">
              <w:t>2009 г.</w:t>
            </w:r>
          </w:p>
        </w:tc>
        <w:tc>
          <w:tcPr>
            <w:tcW w:w="1077" w:type="pct"/>
            <w:gridSpan w:val="2"/>
            <w:tcBorders>
              <w:top w:val="single" w:sz="4" w:space="0" w:color="auto"/>
              <w:left w:val="nil"/>
              <w:bottom w:val="single" w:sz="4" w:space="0" w:color="auto"/>
              <w:right w:val="single" w:sz="4" w:space="0" w:color="auto"/>
            </w:tcBorders>
            <w:hideMark/>
          </w:tcPr>
          <w:p w:rsidR="00E713DC" w:rsidRPr="00BD2596" w:rsidRDefault="00E713DC" w:rsidP="00BD2596">
            <w:r w:rsidRPr="00BD2596">
              <w:t>2009г к 2007г в %</w:t>
            </w:r>
          </w:p>
        </w:tc>
      </w:tr>
      <w:tr w:rsidR="00BD2596" w:rsidRPr="00BD2596" w:rsidTr="00F148D3">
        <w:trPr>
          <w:trHeight w:val="315"/>
        </w:trPr>
        <w:tc>
          <w:tcPr>
            <w:tcW w:w="890" w:type="pct"/>
            <w:vMerge/>
            <w:tcBorders>
              <w:top w:val="nil"/>
              <w:left w:val="single" w:sz="4" w:space="0" w:color="auto"/>
              <w:bottom w:val="single" w:sz="4" w:space="0" w:color="auto"/>
              <w:right w:val="single" w:sz="4" w:space="0" w:color="auto"/>
            </w:tcBorders>
            <w:vAlign w:val="center"/>
            <w:hideMark/>
          </w:tcPr>
          <w:p w:rsidR="00E713DC" w:rsidRPr="00BD2596" w:rsidRDefault="00E713DC" w:rsidP="00BD2596"/>
        </w:tc>
        <w:tc>
          <w:tcPr>
            <w:tcW w:w="56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тыс. руб</w:t>
            </w:r>
          </w:p>
        </w:tc>
        <w:tc>
          <w:tcPr>
            <w:tcW w:w="546"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w:t>
            </w:r>
          </w:p>
        </w:tc>
        <w:tc>
          <w:tcPr>
            <w:tcW w:w="563"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тыс. руб</w:t>
            </w:r>
          </w:p>
        </w:tc>
        <w:tc>
          <w:tcPr>
            <w:tcW w:w="364"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w:t>
            </w:r>
          </w:p>
        </w:tc>
        <w:tc>
          <w:tcPr>
            <w:tcW w:w="615"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тыс. руб</w:t>
            </w:r>
          </w:p>
        </w:tc>
        <w:tc>
          <w:tcPr>
            <w:tcW w:w="385" w:type="pct"/>
            <w:gridSpan w:val="2"/>
            <w:tcBorders>
              <w:top w:val="nil"/>
              <w:left w:val="single" w:sz="4" w:space="0" w:color="auto"/>
              <w:bottom w:val="single" w:sz="4" w:space="0" w:color="auto"/>
              <w:right w:val="single" w:sz="4" w:space="0" w:color="auto"/>
            </w:tcBorders>
            <w:hideMark/>
          </w:tcPr>
          <w:p w:rsidR="00E713DC" w:rsidRPr="00BD2596" w:rsidRDefault="00E713DC" w:rsidP="00BD2596">
            <w:r w:rsidRPr="00BD2596">
              <w:t>%</w:t>
            </w:r>
          </w:p>
        </w:tc>
        <w:tc>
          <w:tcPr>
            <w:tcW w:w="1077" w:type="pct"/>
            <w:gridSpan w:val="2"/>
            <w:tcBorders>
              <w:top w:val="nil"/>
              <w:left w:val="single" w:sz="4" w:space="0" w:color="auto"/>
              <w:bottom w:val="single" w:sz="4" w:space="0" w:color="auto"/>
              <w:right w:val="single" w:sz="4" w:space="0" w:color="auto"/>
            </w:tcBorders>
            <w:hideMark/>
          </w:tcPr>
          <w:p w:rsidR="00E713DC" w:rsidRPr="00BD2596" w:rsidRDefault="00E713DC" w:rsidP="00BD2596">
            <w:r w:rsidRPr="00BD2596">
              <w:t>тыс.руб.</w:t>
            </w:r>
          </w:p>
        </w:tc>
      </w:tr>
      <w:tr w:rsidR="00BD2596" w:rsidRPr="00BD2596" w:rsidTr="00F148D3">
        <w:trPr>
          <w:trHeight w:val="27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А</w:t>
            </w:r>
          </w:p>
        </w:tc>
        <w:tc>
          <w:tcPr>
            <w:tcW w:w="56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1</w:t>
            </w:r>
          </w:p>
        </w:tc>
        <w:tc>
          <w:tcPr>
            <w:tcW w:w="546"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2</w:t>
            </w:r>
          </w:p>
        </w:tc>
        <w:tc>
          <w:tcPr>
            <w:tcW w:w="563"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3</w:t>
            </w:r>
          </w:p>
        </w:tc>
        <w:tc>
          <w:tcPr>
            <w:tcW w:w="364"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4</w:t>
            </w:r>
          </w:p>
        </w:tc>
        <w:tc>
          <w:tcPr>
            <w:tcW w:w="615"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5</w:t>
            </w:r>
          </w:p>
        </w:tc>
        <w:tc>
          <w:tcPr>
            <w:tcW w:w="385" w:type="pct"/>
            <w:gridSpan w:val="2"/>
            <w:tcBorders>
              <w:top w:val="nil"/>
              <w:left w:val="single" w:sz="4" w:space="0" w:color="auto"/>
              <w:bottom w:val="single" w:sz="4" w:space="0" w:color="auto"/>
              <w:right w:val="single" w:sz="4" w:space="0" w:color="auto"/>
            </w:tcBorders>
            <w:hideMark/>
          </w:tcPr>
          <w:p w:rsidR="00E713DC" w:rsidRPr="00BD2596" w:rsidRDefault="00E713DC" w:rsidP="00BD2596">
            <w:r w:rsidRPr="00BD2596">
              <w:t>6</w:t>
            </w:r>
          </w:p>
        </w:tc>
        <w:tc>
          <w:tcPr>
            <w:tcW w:w="1077" w:type="pct"/>
            <w:gridSpan w:val="2"/>
            <w:tcBorders>
              <w:top w:val="nil"/>
              <w:left w:val="single" w:sz="4" w:space="0" w:color="auto"/>
              <w:bottom w:val="single" w:sz="4" w:space="0" w:color="auto"/>
              <w:right w:val="single" w:sz="4" w:space="0" w:color="auto"/>
            </w:tcBorders>
            <w:hideMark/>
          </w:tcPr>
          <w:p w:rsidR="00E713DC" w:rsidRPr="00BD2596" w:rsidRDefault="00E713DC" w:rsidP="00BD2596">
            <w:r w:rsidRPr="00BD2596">
              <w:t>7</w:t>
            </w:r>
          </w:p>
        </w:tc>
      </w:tr>
      <w:tr w:rsidR="00BD2596" w:rsidRPr="00BD2596" w:rsidTr="00F148D3">
        <w:trPr>
          <w:trHeight w:val="9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Растениеводство - всего</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10756</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40,93</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13372</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37,07</w:t>
            </w:r>
          </w:p>
        </w:tc>
        <w:tc>
          <w:tcPr>
            <w:tcW w:w="615" w:type="pct"/>
            <w:tcBorders>
              <w:top w:val="nil"/>
              <w:left w:val="nil"/>
              <w:bottom w:val="single" w:sz="4" w:space="0" w:color="auto"/>
              <w:right w:val="single" w:sz="4" w:space="0" w:color="auto"/>
            </w:tcBorders>
            <w:hideMark/>
          </w:tcPr>
          <w:p w:rsidR="00E713DC" w:rsidRPr="00BD2596" w:rsidRDefault="00E713DC" w:rsidP="00BD2596">
            <w:r w:rsidRPr="00BD2596">
              <w:t>17040</w:t>
            </w:r>
          </w:p>
        </w:tc>
        <w:tc>
          <w:tcPr>
            <w:tcW w:w="385" w:type="pct"/>
            <w:gridSpan w:val="2"/>
            <w:tcBorders>
              <w:top w:val="nil"/>
              <w:left w:val="nil"/>
              <w:bottom w:val="single" w:sz="4" w:space="0" w:color="auto"/>
              <w:right w:val="single" w:sz="4" w:space="0" w:color="auto"/>
            </w:tcBorders>
            <w:hideMark/>
          </w:tcPr>
          <w:p w:rsidR="00E713DC" w:rsidRPr="00BD2596" w:rsidRDefault="00E713DC" w:rsidP="00BD2596">
            <w:r w:rsidRPr="00BD2596">
              <w:t>43,46</w:t>
            </w:r>
          </w:p>
        </w:tc>
        <w:tc>
          <w:tcPr>
            <w:tcW w:w="1077" w:type="pct"/>
            <w:gridSpan w:val="2"/>
            <w:tcBorders>
              <w:top w:val="nil"/>
              <w:left w:val="nil"/>
              <w:bottom w:val="single" w:sz="4" w:space="0" w:color="auto"/>
              <w:right w:val="single" w:sz="4" w:space="0" w:color="auto"/>
            </w:tcBorders>
            <w:hideMark/>
          </w:tcPr>
          <w:p w:rsidR="00E713DC" w:rsidRPr="00BD2596" w:rsidRDefault="00E713DC" w:rsidP="00BD2596">
            <w:r w:rsidRPr="00BD2596">
              <w:t>158,42</w:t>
            </w:r>
          </w:p>
        </w:tc>
      </w:tr>
      <w:tr w:rsidR="00E713DC" w:rsidRPr="00BD2596" w:rsidTr="00BD2596">
        <w:trPr>
          <w:trHeight w:val="330"/>
        </w:trPr>
        <w:tc>
          <w:tcPr>
            <w:tcW w:w="5000" w:type="pct"/>
            <w:gridSpan w:val="10"/>
            <w:tcBorders>
              <w:top w:val="single" w:sz="4" w:space="0" w:color="auto"/>
              <w:left w:val="single" w:sz="4" w:space="0" w:color="auto"/>
              <w:bottom w:val="single" w:sz="4" w:space="0" w:color="auto"/>
              <w:right w:val="single" w:sz="4" w:space="0" w:color="000000"/>
            </w:tcBorders>
            <w:hideMark/>
          </w:tcPr>
          <w:p w:rsidR="00E713DC" w:rsidRPr="00BD2596" w:rsidRDefault="00E713DC" w:rsidP="00BD2596">
            <w:r w:rsidRPr="00BD2596">
              <w:t>В т.ч.:</w:t>
            </w:r>
          </w:p>
        </w:tc>
      </w:tr>
      <w:tr w:rsidR="00BD2596" w:rsidRPr="00BD2596" w:rsidTr="00F148D3">
        <w:trPr>
          <w:trHeight w:val="3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 зерновые</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4382</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16,67</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3463</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9,59</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r w:rsidRPr="00BD2596">
              <w:t>3779</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r w:rsidRPr="00BD2596">
              <w:t>9,64</w:t>
            </w:r>
          </w:p>
        </w:tc>
        <w:tc>
          <w:tcPr>
            <w:tcW w:w="923" w:type="pct"/>
            <w:tcBorders>
              <w:top w:val="nil"/>
              <w:left w:val="nil"/>
              <w:bottom w:val="single" w:sz="4" w:space="0" w:color="auto"/>
              <w:right w:val="single" w:sz="4" w:space="0" w:color="auto"/>
            </w:tcBorders>
            <w:hideMark/>
          </w:tcPr>
          <w:p w:rsidR="00E713DC" w:rsidRPr="00BD2596" w:rsidRDefault="00E713DC" w:rsidP="00BD2596">
            <w:r w:rsidRPr="00BD2596">
              <w:t>86,24</w:t>
            </w:r>
          </w:p>
        </w:tc>
      </w:tr>
      <w:tr w:rsidR="00BD2596" w:rsidRPr="00BD2596" w:rsidTr="00F148D3">
        <w:trPr>
          <w:trHeight w:val="3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 соя</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5595</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21,29</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9466</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26,24</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r w:rsidRPr="00BD2596">
              <w:t>12907</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r w:rsidRPr="00BD2596">
              <w:t>32,92</w:t>
            </w:r>
          </w:p>
        </w:tc>
        <w:tc>
          <w:tcPr>
            <w:tcW w:w="923" w:type="pct"/>
            <w:tcBorders>
              <w:top w:val="nil"/>
              <w:left w:val="nil"/>
              <w:bottom w:val="single" w:sz="4" w:space="0" w:color="auto"/>
              <w:right w:val="single" w:sz="4" w:space="0" w:color="auto"/>
            </w:tcBorders>
            <w:hideMark/>
          </w:tcPr>
          <w:p w:rsidR="00E713DC" w:rsidRPr="00BD2596" w:rsidRDefault="00E713DC" w:rsidP="00BD2596">
            <w:r w:rsidRPr="00BD2596">
              <w:t>230,68</w:t>
            </w:r>
          </w:p>
        </w:tc>
      </w:tr>
      <w:tr w:rsidR="00BD2596" w:rsidRPr="00BD2596" w:rsidTr="00F148D3">
        <w:trPr>
          <w:trHeight w:val="3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 прочая</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779</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2,96</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443</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1,23</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r w:rsidRPr="00BD2596">
              <w:t>354</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r w:rsidRPr="00BD2596">
              <w:t>0,9</w:t>
            </w:r>
          </w:p>
        </w:tc>
        <w:tc>
          <w:tcPr>
            <w:tcW w:w="923" w:type="pct"/>
            <w:tcBorders>
              <w:top w:val="nil"/>
              <w:left w:val="nil"/>
              <w:bottom w:val="single" w:sz="4" w:space="0" w:color="auto"/>
              <w:right w:val="single" w:sz="4" w:space="0" w:color="auto"/>
            </w:tcBorders>
            <w:hideMark/>
          </w:tcPr>
          <w:p w:rsidR="00E713DC" w:rsidRPr="00BD2596" w:rsidRDefault="00E713DC" w:rsidP="00BD2596">
            <w:r w:rsidRPr="00BD2596">
              <w:t>45,44</w:t>
            </w:r>
          </w:p>
        </w:tc>
      </w:tr>
      <w:tr w:rsidR="00BD2596" w:rsidRPr="00BD2596" w:rsidTr="00F148D3">
        <w:trPr>
          <w:trHeight w:val="6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Животноводство-всего</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15525</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59,07</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22703</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62,93</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r w:rsidRPr="00BD2596">
              <w:t>22170</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r w:rsidRPr="00BD2596">
              <w:t>56,54</w:t>
            </w:r>
          </w:p>
        </w:tc>
        <w:tc>
          <w:tcPr>
            <w:tcW w:w="923" w:type="pct"/>
            <w:tcBorders>
              <w:top w:val="nil"/>
              <w:left w:val="nil"/>
              <w:bottom w:val="single" w:sz="4" w:space="0" w:color="auto"/>
              <w:right w:val="single" w:sz="4" w:space="0" w:color="auto"/>
            </w:tcBorders>
            <w:hideMark/>
          </w:tcPr>
          <w:p w:rsidR="00E713DC" w:rsidRPr="00BD2596" w:rsidRDefault="00E713DC" w:rsidP="00BD2596">
            <w:r w:rsidRPr="00BD2596">
              <w:t>142,8</w:t>
            </w:r>
          </w:p>
        </w:tc>
      </w:tr>
      <w:tr w:rsidR="00E713DC" w:rsidRPr="00BD2596" w:rsidTr="00BD2596">
        <w:trPr>
          <w:trHeight w:val="285"/>
        </w:trPr>
        <w:tc>
          <w:tcPr>
            <w:tcW w:w="5000" w:type="pct"/>
            <w:gridSpan w:val="10"/>
            <w:tcBorders>
              <w:top w:val="single" w:sz="4" w:space="0" w:color="auto"/>
              <w:left w:val="single" w:sz="4" w:space="0" w:color="auto"/>
              <w:bottom w:val="single" w:sz="4" w:space="0" w:color="auto"/>
              <w:right w:val="single" w:sz="4" w:space="0" w:color="000000"/>
            </w:tcBorders>
            <w:hideMark/>
          </w:tcPr>
          <w:p w:rsidR="00E713DC" w:rsidRPr="00BD2596" w:rsidRDefault="00E713DC" w:rsidP="00BD2596">
            <w:r w:rsidRPr="00BD2596">
              <w:t>В т.ч.:</w:t>
            </w:r>
          </w:p>
        </w:tc>
      </w:tr>
      <w:tr w:rsidR="00BD2596" w:rsidRPr="00BD2596" w:rsidTr="00F148D3">
        <w:trPr>
          <w:trHeight w:val="3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 мясо КРС</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380</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1,45</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1212</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3,36</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r w:rsidRPr="00BD2596">
              <w:t>966</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r w:rsidRPr="00BD2596">
              <w:t>2,46</w:t>
            </w:r>
          </w:p>
        </w:tc>
        <w:tc>
          <w:tcPr>
            <w:tcW w:w="923" w:type="pct"/>
            <w:tcBorders>
              <w:top w:val="nil"/>
              <w:left w:val="nil"/>
              <w:bottom w:val="single" w:sz="4" w:space="0" w:color="auto"/>
              <w:right w:val="single" w:sz="4" w:space="0" w:color="auto"/>
            </w:tcBorders>
            <w:hideMark/>
          </w:tcPr>
          <w:p w:rsidR="00E713DC" w:rsidRPr="00BD2596" w:rsidRDefault="00E713DC" w:rsidP="00BD2596">
            <w:r w:rsidRPr="00BD2596">
              <w:t>254,21</w:t>
            </w:r>
          </w:p>
        </w:tc>
      </w:tr>
      <w:tr w:rsidR="00BD2596" w:rsidRPr="00BD2596" w:rsidTr="00F148D3">
        <w:trPr>
          <w:trHeight w:val="3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tc>
        <w:tc>
          <w:tcPr>
            <w:tcW w:w="560" w:type="pct"/>
            <w:tcBorders>
              <w:top w:val="nil"/>
              <w:left w:val="nil"/>
              <w:bottom w:val="single" w:sz="4" w:space="0" w:color="auto"/>
              <w:right w:val="single" w:sz="4" w:space="0" w:color="auto"/>
            </w:tcBorders>
            <w:hideMark/>
          </w:tcPr>
          <w:p w:rsidR="00E713DC" w:rsidRPr="00BD2596" w:rsidRDefault="00E713DC" w:rsidP="00BD2596"/>
        </w:tc>
        <w:tc>
          <w:tcPr>
            <w:tcW w:w="546" w:type="pct"/>
            <w:tcBorders>
              <w:top w:val="nil"/>
              <w:left w:val="nil"/>
              <w:bottom w:val="single" w:sz="4" w:space="0" w:color="auto"/>
              <w:right w:val="single" w:sz="4" w:space="0" w:color="auto"/>
            </w:tcBorders>
            <w:hideMark/>
          </w:tcPr>
          <w:p w:rsidR="00E713DC" w:rsidRPr="00BD2596" w:rsidRDefault="00E713DC" w:rsidP="00BD2596"/>
        </w:tc>
        <w:tc>
          <w:tcPr>
            <w:tcW w:w="563" w:type="pct"/>
            <w:tcBorders>
              <w:top w:val="nil"/>
              <w:left w:val="nil"/>
              <w:bottom w:val="single" w:sz="4" w:space="0" w:color="auto"/>
              <w:right w:val="single" w:sz="4" w:space="0" w:color="auto"/>
            </w:tcBorders>
            <w:hideMark/>
          </w:tcPr>
          <w:p w:rsidR="00E713DC" w:rsidRPr="00BD2596" w:rsidRDefault="00E713DC" w:rsidP="00BD2596"/>
        </w:tc>
        <w:tc>
          <w:tcPr>
            <w:tcW w:w="364" w:type="pct"/>
            <w:tcBorders>
              <w:top w:val="nil"/>
              <w:left w:val="nil"/>
              <w:bottom w:val="single" w:sz="4" w:space="0" w:color="auto"/>
              <w:right w:val="single" w:sz="4" w:space="0" w:color="auto"/>
            </w:tcBorders>
            <w:hideMark/>
          </w:tcPr>
          <w:p w:rsidR="00E713DC" w:rsidRPr="00BD2596" w:rsidRDefault="00E713DC" w:rsidP="00BD2596"/>
        </w:tc>
        <w:tc>
          <w:tcPr>
            <w:tcW w:w="747" w:type="pct"/>
            <w:gridSpan w:val="2"/>
            <w:tcBorders>
              <w:top w:val="nil"/>
              <w:left w:val="nil"/>
              <w:bottom w:val="single" w:sz="4" w:space="0" w:color="auto"/>
              <w:right w:val="single" w:sz="4" w:space="0" w:color="auto"/>
            </w:tcBorders>
            <w:hideMark/>
          </w:tcPr>
          <w:p w:rsidR="00E713DC" w:rsidRPr="00BD2596" w:rsidRDefault="00E713DC" w:rsidP="00BD2596"/>
        </w:tc>
        <w:tc>
          <w:tcPr>
            <w:tcW w:w="407" w:type="pct"/>
            <w:gridSpan w:val="2"/>
            <w:tcBorders>
              <w:top w:val="nil"/>
              <w:left w:val="nil"/>
              <w:bottom w:val="single" w:sz="4" w:space="0" w:color="auto"/>
              <w:right w:val="single" w:sz="4" w:space="0" w:color="auto"/>
            </w:tcBorders>
            <w:hideMark/>
          </w:tcPr>
          <w:p w:rsidR="00E713DC" w:rsidRPr="00BD2596" w:rsidRDefault="00E713DC" w:rsidP="00BD2596"/>
        </w:tc>
        <w:tc>
          <w:tcPr>
            <w:tcW w:w="923" w:type="pct"/>
            <w:tcBorders>
              <w:top w:val="nil"/>
              <w:left w:val="nil"/>
              <w:bottom w:val="single" w:sz="4" w:space="0" w:color="auto"/>
              <w:right w:val="single" w:sz="4" w:space="0" w:color="auto"/>
            </w:tcBorders>
            <w:hideMark/>
          </w:tcPr>
          <w:p w:rsidR="00E713DC" w:rsidRPr="00BD2596" w:rsidRDefault="00E713DC" w:rsidP="00BD2596"/>
        </w:tc>
      </w:tr>
      <w:tr w:rsidR="00BD2596" w:rsidRPr="00BD2596" w:rsidTr="00E92F78">
        <w:trPr>
          <w:trHeight w:val="331"/>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 мясо свиней</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1898</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7,22</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1143</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3,17</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r w:rsidRPr="00BD2596">
              <w:t>1189</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r w:rsidRPr="00BD2596">
              <w:t>3,03</w:t>
            </w:r>
          </w:p>
        </w:tc>
        <w:tc>
          <w:tcPr>
            <w:tcW w:w="923" w:type="pct"/>
            <w:tcBorders>
              <w:top w:val="nil"/>
              <w:left w:val="nil"/>
              <w:bottom w:val="single" w:sz="4" w:space="0" w:color="auto"/>
              <w:right w:val="single" w:sz="4" w:space="0" w:color="auto"/>
            </w:tcBorders>
            <w:hideMark/>
          </w:tcPr>
          <w:p w:rsidR="00E713DC" w:rsidRPr="00BD2596" w:rsidRDefault="00E713DC" w:rsidP="00BD2596">
            <w:r w:rsidRPr="00BD2596">
              <w:t>62,64</w:t>
            </w:r>
          </w:p>
        </w:tc>
      </w:tr>
      <w:tr w:rsidR="00BD2596" w:rsidRPr="00BD2596" w:rsidTr="00F148D3">
        <w:trPr>
          <w:trHeight w:val="3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-молоко</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13247</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50,41</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17397</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48,22</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r w:rsidRPr="00BD2596">
              <w:t>20015</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r w:rsidRPr="00BD2596">
              <w:t>51,05</w:t>
            </w:r>
          </w:p>
        </w:tc>
        <w:tc>
          <w:tcPr>
            <w:tcW w:w="923" w:type="pct"/>
            <w:tcBorders>
              <w:top w:val="nil"/>
              <w:left w:val="nil"/>
              <w:bottom w:val="single" w:sz="4" w:space="0" w:color="auto"/>
              <w:right w:val="single" w:sz="4" w:space="0" w:color="auto"/>
            </w:tcBorders>
            <w:hideMark/>
          </w:tcPr>
          <w:p w:rsidR="00E713DC" w:rsidRPr="00BD2596" w:rsidRDefault="00E713DC" w:rsidP="00BD2596">
            <w:r w:rsidRPr="00BD2596">
              <w:t>151,09</w:t>
            </w:r>
          </w:p>
        </w:tc>
      </w:tr>
      <w:tr w:rsidR="00BD2596" w:rsidRPr="00BD2596" w:rsidTr="00F148D3">
        <w:trPr>
          <w:trHeight w:val="285"/>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-прочая</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х</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х</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2951</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8,18</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r w:rsidRPr="00BD2596">
              <w:t>х</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r w:rsidRPr="00BD2596">
              <w:t>х</w:t>
            </w:r>
          </w:p>
        </w:tc>
        <w:tc>
          <w:tcPr>
            <w:tcW w:w="923" w:type="pct"/>
            <w:tcBorders>
              <w:top w:val="nil"/>
              <w:left w:val="nil"/>
              <w:bottom w:val="single" w:sz="4" w:space="0" w:color="auto"/>
              <w:right w:val="single" w:sz="4" w:space="0" w:color="auto"/>
            </w:tcBorders>
            <w:hideMark/>
          </w:tcPr>
          <w:p w:rsidR="00E713DC" w:rsidRPr="00BD2596" w:rsidRDefault="00E713DC" w:rsidP="00BD2596">
            <w:r w:rsidRPr="00BD2596">
              <w:t>х</w:t>
            </w:r>
          </w:p>
        </w:tc>
      </w:tr>
      <w:tr w:rsidR="00BD2596" w:rsidRPr="00BD2596" w:rsidTr="00F148D3">
        <w:trPr>
          <w:trHeight w:val="3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r w:rsidRPr="00BD2596">
              <w:t>Товары</w:t>
            </w:r>
          </w:p>
        </w:tc>
        <w:tc>
          <w:tcPr>
            <w:tcW w:w="560" w:type="pct"/>
            <w:tcBorders>
              <w:top w:val="nil"/>
              <w:left w:val="nil"/>
              <w:bottom w:val="single" w:sz="4" w:space="0" w:color="auto"/>
              <w:right w:val="single" w:sz="4" w:space="0" w:color="auto"/>
            </w:tcBorders>
            <w:hideMark/>
          </w:tcPr>
          <w:p w:rsidR="00E713DC" w:rsidRPr="00BD2596" w:rsidRDefault="00E713DC" w:rsidP="00BD2596">
            <w:r w:rsidRPr="00BD2596">
              <w:t>х</w:t>
            </w:r>
          </w:p>
        </w:tc>
        <w:tc>
          <w:tcPr>
            <w:tcW w:w="546" w:type="pct"/>
            <w:tcBorders>
              <w:top w:val="nil"/>
              <w:left w:val="nil"/>
              <w:bottom w:val="single" w:sz="4" w:space="0" w:color="auto"/>
              <w:right w:val="single" w:sz="4" w:space="0" w:color="auto"/>
            </w:tcBorders>
            <w:hideMark/>
          </w:tcPr>
          <w:p w:rsidR="00E713DC" w:rsidRPr="00BD2596" w:rsidRDefault="00E713DC" w:rsidP="00BD2596">
            <w:r w:rsidRPr="00BD2596">
              <w:t>х</w:t>
            </w:r>
          </w:p>
        </w:tc>
        <w:tc>
          <w:tcPr>
            <w:tcW w:w="563" w:type="pct"/>
            <w:tcBorders>
              <w:top w:val="nil"/>
              <w:left w:val="nil"/>
              <w:bottom w:val="single" w:sz="4" w:space="0" w:color="auto"/>
              <w:right w:val="single" w:sz="4" w:space="0" w:color="auto"/>
            </w:tcBorders>
            <w:hideMark/>
          </w:tcPr>
          <w:p w:rsidR="00E713DC" w:rsidRPr="00BD2596" w:rsidRDefault="00E713DC" w:rsidP="00BD2596">
            <w:r w:rsidRPr="00BD2596">
              <w:t>х</w:t>
            </w:r>
          </w:p>
        </w:tc>
        <w:tc>
          <w:tcPr>
            <w:tcW w:w="364" w:type="pct"/>
            <w:tcBorders>
              <w:top w:val="nil"/>
              <w:left w:val="nil"/>
              <w:bottom w:val="single" w:sz="4" w:space="0" w:color="auto"/>
              <w:right w:val="single" w:sz="4" w:space="0" w:color="auto"/>
            </w:tcBorders>
            <w:hideMark/>
          </w:tcPr>
          <w:p w:rsidR="00E713DC" w:rsidRPr="00BD2596" w:rsidRDefault="00E713DC" w:rsidP="00BD2596">
            <w:r w:rsidRPr="00BD2596">
              <w:t>х</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r w:rsidRPr="00BD2596">
              <w:t>х</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r w:rsidRPr="00BD2596">
              <w:t>х</w:t>
            </w:r>
          </w:p>
        </w:tc>
        <w:tc>
          <w:tcPr>
            <w:tcW w:w="923" w:type="pct"/>
            <w:tcBorders>
              <w:top w:val="nil"/>
              <w:left w:val="nil"/>
              <w:bottom w:val="single" w:sz="4" w:space="0" w:color="auto"/>
              <w:right w:val="single" w:sz="4" w:space="0" w:color="auto"/>
            </w:tcBorders>
            <w:hideMark/>
          </w:tcPr>
          <w:p w:rsidR="00E713DC" w:rsidRPr="00BD2596" w:rsidRDefault="00E713DC" w:rsidP="00BD2596">
            <w:r w:rsidRPr="00BD2596">
              <w:t>х</w:t>
            </w:r>
          </w:p>
        </w:tc>
      </w:tr>
      <w:tr w:rsidR="00BD2596" w:rsidRPr="00BD2596" w:rsidTr="00F148D3">
        <w:trPr>
          <w:trHeight w:val="300"/>
        </w:trPr>
        <w:tc>
          <w:tcPr>
            <w:tcW w:w="890" w:type="pct"/>
            <w:tcBorders>
              <w:top w:val="nil"/>
              <w:left w:val="single" w:sz="4" w:space="0" w:color="auto"/>
              <w:bottom w:val="single" w:sz="4" w:space="0" w:color="auto"/>
              <w:right w:val="single" w:sz="4" w:space="0" w:color="auto"/>
            </w:tcBorders>
            <w:hideMark/>
          </w:tcPr>
          <w:p w:rsidR="00E713DC" w:rsidRPr="00BD2596" w:rsidRDefault="00E713DC" w:rsidP="00BD2596">
            <w:pPr>
              <w:rPr>
                <w:b/>
                <w:bCs/>
              </w:rPr>
            </w:pPr>
            <w:r w:rsidRPr="00BD2596">
              <w:rPr>
                <w:b/>
                <w:bCs/>
              </w:rPr>
              <w:t>Всего</w:t>
            </w:r>
          </w:p>
        </w:tc>
        <w:tc>
          <w:tcPr>
            <w:tcW w:w="560" w:type="pct"/>
            <w:tcBorders>
              <w:top w:val="nil"/>
              <w:left w:val="nil"/>
              <w:bottom w:val="single" w:sz="4" w:space="0" w:color="auto"/>
              <w:right w:val="single" w:sz="4" w:space="0" w:color="auto"/>
            </w:tcBorders>
            <w:hideMark/>
          </w:tcPr>
          <w:p w:rsidR="00E713DC" w:rsidRPr="00BD2596" w:rsidRDefault="00E713DC" w:rsidP="00BD2596">
            <w:pPr>
              <w:rPr>
                <w:b/>
                <w:bCs/>
              </w:rPr>
            </w:pPr>
            <w:r w:rsidRPr="00BD2596">
              <w:rPr>
                <w:b/>
                <w:bCs/>
              </w:rPr>
              <w:t>26281</w:t>
            </w:r>
          </w:p>
        </w:tc>
        <w:tc>
          <w:tcPr>
            <w:tcW w:w="546" w:type="pct"/>
            <w:tcBorders>
              <w:top w:val="nil"/>
              <w:left w:val="nil"/>
              <w:bottom w:val="single" w:sz="4" w:space="0" w:color="auto"/>
              <w:right w:val="single" w:sz="4" w:space="0" w:color="auto"/>
            </w:tcBorders>
            <w:hideMark/>
          </w:tcPr>
          <w:p w:rsidR="00E713DC" w:rsidRPr="00BD2596" w:rsidRDefault="00E713DC" w:rsidP="00BD2596">
            <w:pPr>
              <w:rPr>
                <w:b/>
                <w:bCs/>
              </w:rPr>
            </w:pPr>
            <w:r w:rsidRPr="00BD2596">
              <w:rPr>
                <w:b/>
                <w:bCs/>
              </w:rPr>
              <w:t>100</w:t>
            </w:r>
          </w:p>
        </w:tc>
        <w:tc>
          <w:tcPr>
            <w:tcW w:w="563" w:type="pct"/>
            <w:tcBorders>
              <w:top w:val="nil"/>
              <w:left w:val="nil"/>
              <w:bottom w:val="single" w:sz="4" w:space="0" w:color="auto"/>
              <w:right w:val="single" w:sz="4" w:space="0" w:color="auto"/>
            </w:tcBorders>
            <w:hideMark/>
          </w:tcPr>
          <w:p w:rsidR="00E713DC" w:rsidRPr="00BD2596" w:rsidRDefault="00E713DC" w:rsidP="00BD2596">
            <w:pPr>
              <w:rPr>
                <w:b/>
                <w:bCs/>
              </w:rPr>
            </w:pPr>
            <w:r w:rsidRPr="00BD2596">
              <w:rPr>
                <w:b/>
                <w:bCs/>
              </w:rPr>
              <w:t>36075</w:t>
            </w:r>
          </w:p>
        </w:tc>
        <w:tc>
          <w:tcPr>
            <w:tcW w:w="364" w:type="pct"/>
            <w:tcBorders>
              <w:top w:val="nil"/>
              <w:left w:val="nil"/>
              <w:bottom w:val="single" w:sz="4" w:space="0" w:color="auto"/>
              <w:right w:val="single" w:sz="4" w:space="0" w:color="auto"/>
            </w:tcBorders>
            <w:hideMark/>
          </w:tcPr>
          <w:p w:rsidR="00E713DC" w:rsidRPr="00BD2596" w:rsidRDefault="00E713DC" w:rsidP="00BD2596">
            <w:pPr>
              <w:rPr>
                <w:b/>
                <w:bCs/>
              </w:rPr>
            </w:pPr>
            <w:r w:rsidRPr="00BD2596">
              <w:rPr>
                <w:b/>
                <w:bCs/>
              </w:rPr>
              <w:t>100</w:t>
            </w:r>
          </w:p>
        </w:tc>
        <w:tc>
          <w:tcPr>
            <w:tcW w:w="747" w:type="pct"/>
            <w:gridSpan w:val="2"/>
            <w:tcBorders>
              <w:top w:val="nil"/>
              <w:left w:val="nil"/>
              <w:bottom w:val="single" w:sz="4" w:space="0" w:color="auto"/>
              <w:right w:val="single" w:sz="4" w:space="0" w:color="auto"/>
            </w:tcBorders>
            <w:hideMark/>
          </w:tcPr>
          <w:p w:rsidR="00E713DC" w:rsidRPr="00BD2596" w:rsidRDefault="00E713DC" w:rsidP="00BD2596">
            <w:pPr>
              <w:rPr>
                <w:b/>
                <w:bCs/>
              </w:rPr>
            </w:pPr>
            <w:r w:rsidRPr="00BD2596">
              <w:rPr>
                <w:b/>
                <w:bCs/>
              </w:rPr>
              <w:t>39210</w:t>
            </w:r>
          </w:p>
        </w:tc>
        <w:tc>
          <w:tcPr>
            <w:tcW w:w="407" w:type="pct"/>
            <w:gridSpan w:val="2"/>
            <w:tcBorders>
              <w:top w:val="nil"/>
              <w:left w:val="nil"/>
              <w:bottom w:val="single" w:sz="4" w:space="0" w:color="auto"/>
              <w:right w:val="single" w:sz="4" w:space="0" w:color="auto"/>
            </w:tcBorders>
            <w:hideMark/>
          </w:tcPr>
          <w:p w:rsidR="00E713DC" w:rsidRPr="00BD2596" w:rsidRDefault="00E713DC" w:rsidP="00BD2596">
            <w:pPr>
              <w:rPr>
                <w:b/>
                <w:bCs/>
              </w:rPr>
            </w:pPr>
            <w:r w:rsidRPr="00BD2596">
              <w:rPr>
                <w:b/>
                <w:bCs/>
              </w:rPr>
              <w:t>100</w:t>
            </w:r>
          </w:p>
        </w:tc>
        <w:tc>
          <w:tcPr>
            <w:tcW w:w="923" w:type="pct"/>
            <w:tcBorders>
              <w:top w:val="nil"/>
              <w:left w:val="nil"/>
              <w:bottom w:val="single" w:sz="4" w:space="0" w:color="auto"/>
              <w:right w:val="single" w:sz="4" w:space="0" w:color="auto"/>
            </w:tcBorders>
            <w:hideMark/>
          </w:tcPr>
          <w:p w:rsidR="00E713DC" w:rsidRPr="00BD2596" w:rsidRDefault="00E713DC" w:rsidP="00BD2596">
            <w:pPr>
              <w:rPr>
                <w:b/>
                <w:bCs/>
              </w:rPr>
            </w:pPr>
            <w:r w:rsidRPr="00BD2596">
              <w:rPr>
                <w:b/>
                <w:bCs/>
              </w:rPr>
              <w:t>х</w:t>
            </w:r>
          </w:p>
        </w:tc>
      </w:tr>
    </w:tbl>
    <w:p w:rsidR="00F148D3" w:rsidRDefault="00F148D3" w:rsidP="00BD2596">
      <w:pPr>
        <w:ind w:firstLine="709"/>
        <w:rPr>
          <w:sz w:val="28"/>
          <w:szCs w:val="28"/>
        </w:rPr>
      </w:pPr>
    </w:p>
    <w:p w:rsidR="008D00DB" w:rsidRPr="00BD2596" w:rsidRDefault="008D00DB" w:rsidP="00BD2596">
      <w:pPr>
        <w:ind w:firstLine="709"/>
        <w:rPr>
          <w:sz w:val="28"/>
          <w:szCs w:val="28"/>
        </w:rPr>
      </w:pPr>
      <w:r w:rsidRPr="00BD2596">
        <w:rPr>
          <w:sz w:val="28"/>
          <w:szCs w:val="28"/>
        </w:rPr>
        <w:t>По данным таблицы видно, что в стр</w:t>
      </w:r>
      <w:r w:rsidR="007D023E" w:rsidRPr="00BD2596">
        <w:rPr>
          <w:sz w:val="28"/>
          <w:szCs w:val="28"/>
        </w:rPr>
        <w:t>уктуре товарной продукции в 2007</w:t>
      </w:r>
      <w:r w:rsidRPr="00BD2596">
        <w:rPr>
          <w:sz w:val="28"/>
          <w:szCs w:val="28"/>
        </w:rPr>
        <w:t xml:space="preserve"> году наибольший удель</w:t>
      </w:r>
      <w:r w:rsidR="007D023E" w:rsidRPr="00BD2596">
        <w:rPr>
          <w:sz w:val="28"/>
          <w:szCs w:val="28"/>
        </w:rPr>
        <w:t>ный вес занимали: молоко – 50,41%</w:t>
      </w:r>
      <w:r w:rsidR="00BD2596">
        <w:rPr>
          <w:sz w:val="28"/>
          <w:szCs w:val="28"/>
        </w:rPr>
        <w:t xml:space="preserve"> </w:t>
      </w:r>
      <w:r w:rsidR="007D023E" w:rsidRPr="00BD2596">
        <w:rPr>
          <w:sz w:val="28"/>
          <w:szCs w:val="28"/>
        </w:rPr>
        <w:t>и соя</w:t>
      </w:r>
      <w:r w:rsidR="00BD2596">
        <w:rPr>
          <w:sz w:val="28"/>
          <w:szCs w:val="28"/>
        </w:rPr>
        <w:t xml:space="preserve"> </w:t>
      </w:r>
      <w:r w:rsidR="007D023E" w:rsidRPr="00BD2596">
        <w:rPr>
          <w:sz w:val="28"/>
          <w:szCs w:val="28"/>
        </w:rPr>
        <w:t>- 21,29</w:t>
      </w:r>
      <w:r w:rsidRPr="00BD2596">
        <w:rPr>
          <w:sz w:val="28"/>
          <w:szCs w:val="28"/>
        </w:rPr>
        <w:t xml:space="preserve"> %, то есть направление хозяйства было – молочно-соевое. </w:t>
      </w:r>
      <w:r w:rsidR="007D023E" w:rsidRPr="00BD2596">
        <w:rPr>
          <w:sz w:val="28"/>
          <w:szCs w:val="28"/>
        </w:rPr>
        <w:t>В 2009</w:t>
      </w:r>
      <w:r w:rsidRPr="00BD2596">
        <w:rPr>
          <w:sz w:val="28"/>
          <w:szCs w:val="28"/>
        </w:rPr>
        <w:t xml:space="preserve"> году производст</w:t>
      </w:r>
      <w:r w:rsidR="007D023E" w:rsidRPr="00BD2596">
        <w:rPr>
          <w:sz w:val="28"/>
          <w:szCs w:val="28"/>
        </w:rPr>
        <w:t>во молока составило 51,05%, а производство сои – 32,92</w:t>
      </w:r>
      <w:r w:rsidR="00BD2596">
        <w:rPr>
          <w:sz w:val="28"/>
          <w:szCs w:val="28"/>
        </w:rPr>
        <w:t xml:space="preserve"> </w:t>
      </w:r>
      <w:r w:rsidRPr="00BD2596">
        <w:rPr>
          <w:sz w:val="28"/>
          <w:szCs w:val="28"/>
        </w:rPr>
        <w:t>%. Следовательно, можно сказать, что хозяйство специализируется на производстве именно этих видов продукции, так как доля остальных видов незначительна. За исследуемый период товарная продукция увеличилась: по производству сои</w:t>
      </w:r>
      <w:r w:rsidR="007D023E" w:rsidRPr="00BD2596">
        <w:rPr>
          <w:sz w:val="28"/>
          <w:szCs w:val="28"/>
        </w:rPr>
        <w:t xml:space="preserve"> на 130,68%</w:t>
      </w:r>
      <w:r w:rsidRPr="00BD2596">
        <w:rPr>
          <w:sz w:val="28"/>
          <w:szCs w:val="28"/>
        </w:rPr>
        <w:t xml:space="preserve">; по производству молока –на </w:t>
      </w:r>
      <w:r w:rsidR="007D023E" w:rsidRPr="00BD2596">
        <w:rPr>
          <w:sz w:val="28"/>
          <w:szCs w:val="28"/>
        </w:rPr>
        <w:t>51,09%</w:t>
      </w:r>
    </w:p>
    <w:p w:rsidR="008D00DB" w:rsidRDefault="008D00DB" w:rsidP="00BD2596">
      <w:pPr>
        <w:ind w:firstLine="709"/>
        <w:rPr>
          <w:sz w:val="28"/>
          <w:szCs w:val="28"/>
        </w:rPr>
      </w:pPr>
      <w:r w:rsidRPr="00BD2596">
        <w:rPr>
          <w:sz w:val="28"/>
          <w:szCs w:val="28"/>
        </w:rPr>
        <w:t>Для обобщающей характеристики уровня специализации для сравнения его с уровнем других предприятий или других лет применяют коэффициент специализации:</w:t>
      </w:r>
    </w:p>
    <w:p w:rsidR="00F148D3" w:rsidRDefault="00F148D3">
      <w:pPr>
        <w:spacing w:after="200" w:line="276" w:lineRule="auto"/>
        <w:jc w:val="left"/>
        <w:rPr>
          <w:sz w:val="28"/>
          <w:szCs w:val="28"/>
        </w:rPr>
      </w:pPr>
      <w:r>
        <w:rPr>
          <w:sz w:val="28"/>
          <w:szCs w:val="28"/>
        </w:rPr>
        <w:br w:type="page"/>
      </w:r>
    </w:p>
    <w:p w:rsidR="008D00DB" w:rsidRDefault="008D00DB" w:rsidP="00BD2596">
      <w:pPr>
        <w:ind w:firstLine="709"/>
        <w:rPr>
          <w:b/>
          <w:sz w:val="28"/>
          <w:szCs w:val="28"/>
        </w:rPr>
      </w:pPr>
      <w:r w:rsidRPr="00BD2596">
        <w:rPr>
          <w:b/>
          <w:sz w:val="28"/>
          <w:szCs w:val="28"/>
        </w:rPr>
        <w:t xml:space="preserve">Кс= 100 / </w:t>
      </w:r>
      <w:r w:rsidRPr="00BD2596">
        <w:rPr>
          <w:b/>
          <w:sz w:val="28"/>
          <w:szCs w:val="28"/>
        </w:rPr>
        <w:sym w:font="Symbol" w:char="F053"/>
      </w:r>
      <w:r w:rsidRPr="00BD2596">
        <w:rPr>
          <w:b/>
          <w:sz w:val="28"/>
          <w:szCs w:val="28"/>
        </w:rPr>
        <w:t xml:space="preserve"> У</w:t>
      </w:r>
      <w:r w:rsidRPr="00BD2596">
        <w:rPr>
          <w:b/>
          <w:sz w:val="28"/>
          <w:szCs w:val="28"/>
          <w:vertAlign w:val="subscript"/>
          <w:lang w:val="en-US"/>
        </w:rPr>
        <w:t>i</w:t>
      </w:r>
      <w:r w:rsidRPr="00BD2596">
        <w:rPr>
          <w:b/>
          <w:sz w:val="28"/>
          <w:szCs w:val="28"/>
        </w:rPr>
        <w:t>(2</w:t>
      </w:r>
      <w:r w:rsidRPr="00BD2596">
        <w:rPr>
          <w:b/>
          <w:sz w:val="28"/>
          <w:szCs w:val="28"/>
          <w:lang w:val="en-US"/>
        </w:rPr>
        <w:t>i</w:t>
      </w:r>
      <w:r w:rsidRPr="00BD2596">
        <w:rPr>
          <w:b/>
          <w:sz w:val="28"/>
          <w:szCs w:val="28"/>
        </w:rPr>
        <w:t>-1),</w:t>
      </w:r>
    </w:p>
    <w:p w:rsidR="00F148D3" w:rsidRPr="00BD2596" w:rsidRDefault="00F148D3" w:rsidP="00BD2596">
      <w:pPr>
        <w:ind w:firstLine="709"/>
        <w:rPr>
          <w:b/>
          <w:sz w:val="28"/>
          <w:szCs w:val="28"/>
        </w:rPr>
      </w:pPr>
    </w:p>
    <w:p w:rsidR="008D00DB" w:rsidRPr="00BD2596" w:rsidRDefault="008D00DB" w:rsidP="00BD2596">
      <w:pPr>
        <w:ind w:firstLine="709"/>
        <w:rPr>
          <w:sz w:val="28"/>
          <w:szCs w:val="28"/>
        </w:rPr>
      </w:pPr>
      <w:r w:rsidRPr="00BD2596">
        <w:rPr>
          <w:sz w:val="28"/>
          <w:szCs w:val="28"/>
        </w:rPr>
        <w:t>где</w:t>
      </w:r>
      <w:r w:rsidR="00BD2596">
        <w:rPr>
          <w:sz w:val="28"/>
          <w:szCs w:val="28"/>
        </w:rPr>
        <w:t xml:space="preserve"> </w:t>
      </w:r>
      <w:r w:rsidRPr="00BD2596">
        <w:rPr>
          <w:sz w:val="28"/>
          <w:szCs w:val="28"/>
        </w:rPr>
        <w:t>У</w:t>
      </w:r>
      <w:r w:rsidRPr="00BD2596">
        <w:rPr>
          <w:sz w:val="28"/>
          <w:szCs w:val="28"/>
          <w:vertAlign w:val="subscript"/>
          <w:lang w:val="en-US"/>
        </w:rPr>
        <w:t>i</w:t>
      </w:r>
      <w:r w:rsidRPr="00BD2596">
        <w:rPr>
          <w:sz w:val="28"/>
          <w:szCs w:val="28"/>
        </w:rPr>
        <w:t xml:space="preserve"> –</w:t>
      </w:r>
      <w:r w:rsidR="00BD2596">
        <w:rPr>
          <w:sz w:val="28"/>
          <w:szCs w:val="28"/>
        </w:rPr>
        <w:t xml:space="preserve"> </w:t>
      </w:r>
      <w:r w:rsidRPr="00BD2596">
        <w:rPr>
          <w:sz w:val="28"/>
          <w:szCs w:val="28"/>
        </w:rPr>
        <w:t>удельный вес отдельных отраслей в объёме товарной продукции;</w:t>
      </w:r>
    </w:p>
    <w:p w:rsidR="008D00DB" w:rsidRDefault="008D00DB" w:rsidP="00BD2596">
      <w:pPr>
        <w:ind w:firstLine="709"/>
        <w:rPr>
          <w:sz w:val="28"/>
          <w:szCs w:val="28"/>
        </w:rPr>
      </w:pPr>
      <w:r w:rsidRPr="00BD2596">
        <w:rPr>
          <w:sz w:val="28"/>
          <w:szCs w:val="28"/>
          <w:lang w:val="en-US"/>
        </w:rPr>
        <w:t>i</w:t>
      </w:r>
      <w:r w:rsidR="00BD2596">
        <w:rPr>
          <w:sz w:val="28"/>
          <w:szCs w:val="28"/>
        </w:rPr>
        <w:t xml:space="preserve"> </w:t>
      </w:r>
      <w:r w:rsidRPr="00BD2596">
        <w:rPr>
          <w:sz w:val="28"/>
          <w:szCs w:val="28"/>
        </w:rPr>
        <w:t>–</w:t>
      </w:r>
      <w:r w:rsidR="00BD2596">
        <w:rPr>
          <w:sz w:val="28"/>
          <w:szCs w:val="28"/>
        </w:rPr>
        <w:t xml:space="preserve"> </w:t>
      </w:r>
      <w:r w:rsidRPr="00BD2596">
        <w:rPr>
          <w:sz w:val="28"/>
          <w:szCs w:val="28"/>
        </w:rPr>
        <w:t>порядковый номер отдельной отрасли по удельному весу каждого</w:t>
      </w:r>
      <w:r w:rsidR="00BD2596">
        <w:rPr>
          <w:sz w:val="28"/>
          <w:szCs w:val="28"/>
        </w:rPr>
        <w:t xml:space="preserve"> </w:t>
      </w:r>
      <w:r w:rsidRPr="00BD2596">
        <w:rPr>
          <w:sz w:val="28"/>
          <w:szCs w:val="28"/>
        </w:rPr>
        <w:t>вида продукции в ранжированном ряду.</w:t>
      </w:r>
    </w:p>
    <w:p w:rsidR="00F148D3" w:rsidRPr="00BD2596" w:rsidRDefault="00F148D3" w:rsidP="00BD2596">
      <w:pPr>
        <w:ind w:firstLine="709"/>
        <w:rPr>
          <w:sz w:val="28"/>
          <w:szCs w:val="28"/>
        </w:rPr>
      </w:pPr>
    </w:p>
    <w:tbl>
      <w:tblPr>
        <w:tblW w:w="8930" w:type="dxa"/>
        <w:tblInd w:w="392" w:type="dxa"/>
        <w:tblLayout w:type="fixed"/>
        <w:tblLook w:val="04A0" w:firstRow="1" w:lastRow="0" w:firstColumn="1" w:lastColumn="0" w:noHBand="0" w:noVBand="1"/>
      </w:tblPr>
      <w:tblGrid>
        <w:gridCol w:w="1843"/>
        <w:gridCol w:w="2126"/>
        <w:gridCol w:w="1229"/>
        <w:gridCol w:w="1789"/>
        <w:gridCol w:w="809"/>
        <w:gridCol w:w="1134"/>
      </w:tblGrid>
      <w:tr w:rsidR="007D023E" w:rsidRPr="00BD2596" w:rsidTr="00E92F78">
        <w:trPr>
          <w:trHeight w:val="416"/>
        </w:trPr>
        <w:tc>
          <w:tcPr>
            <w:tcW w:w="8930" w:type="dxa"/>
            <w:gridSpan w:val="6"/>
            <w:tcBorders>
              <w:bottom w:val="single" w:sz="4" w:space="0" w:color="auto"/>
            </w:tcBorders>
            <w:hideMark/>
          </w:tcPr>
          <w:p w:rsidR="007D023E" w:rsidRPr="00BD2596" w:rsidRDefault="00CF0EF6" w:rsidP="00F148D3">
            <w:r w:rsidRPr="00BD2596">
              <w:t>Таблица 1.5</w:t>
            </w:r>
            <w:r w:rsidR="007D023E" w:rsidRPr="00BD2596">
              <w:t xml:space="preserve"> - Расчёт коэффициента специализации в ФГУП Учхозу ГОУ ПГСХА за 2007 - 2009 гг.</w:t>
            </w:r>
          </w:p>
        </w:tc>
      </w:tr>
      <w:tr w:rsidR="009A2F33" w:rsidRPr="00BD2596" w:rsidTr="00816422">
        <w:trPr>
          <w:trHeight w:val="1140"/>
        </w:trPr>
        <w:tc>
          <w:tcPr>
            <w:tcW w:w="1843" w:type="dxa"/>
            <w:tcBorders>
              <w:top w:val="single" w:sz="4" w:space="0" w:color="auto"/>
              <w:left w:val="single" w:sz="4" w:space="0" w:color="auto"/>
              <w:right w:val="single" w:sz="4" w:space="0" w:color="auto"/>
            </w:tcBorders>
            <w:vAlign w:val="bottom"/>
            <w:hideMark/>
          </w:tcPr>
          <w:p w:rsidR="007D023E" w:rsidRPr="00BD2596" w:rsidRDefault="007D023E" w:rsidP="00F148D3">
            <w:r w:rsidRPr="00BD2596">
              <w:t>Наименование</w:t>
            </w:r>
          </w:p>
        </w:tc>
        <w:tc>
          <w:tcPr>
            <w:tcW w:w="2126" w:type="dxa"/>
            <w:tcBorders>
              <w:top w:val="single" w:sz="4" w:space="0" w:color="auto"/>
              <w:left w:val="nil"/>
              <w:right w:val="single" w:sz="4" w:space="0" w:color="auto"/>
            </w:tcBorders>
            <w:vAlign w:val="bottom"/>
            <w:hideMark/>
          </w:tcPr>
          <w:p w:rsidR="007D023E" w:rsidRPr="00BD2596" w:rsidRDefault="007D023E" w:rsidP="00F148D3">
            <w:r w:rsidRPr="00BD2596">
              <w:t>Выручено от реализации в среднем за 3 года,</w:t>
            </w:r>
          </w:p>
        </w:tc>
        <w:tc>
          <w:tcPr>
            <w:tcW w:w="1229" w:type="dxa"/>
            <w:tcBorders>
              <w:top w:val="single" w:sz="4" w:space="0" w:color="auto"/>
              <w:left w:val="nil"/>
              <w:right w:val="single" w:sz="4" w:space="0" w:color="auto"/>
            </w:tcBorders>
            <w:vAlign w:val="bottom"/>
            <w:hideMark/>
          </w:tcPr>
          <w:p w:rsidR="007D023E" w:rsidRPr="00BD2596" w:rsidRDefault="007D023E" w:rsidP="00F148D3">
            <w:r w:rsidRPr="00BD2596">
              <w:t>Удельный вес в сумме</w:t>
            </w:r>
          </w:p>
        </w:tc>
        <w:tc>
          <w:tcPr>
            <w:tcW w:w="1789" w:type="dxa"/>
            <w:tcBorders>
              <w:top w:val="single" w:sz="4" w:space="0" w:color="auto"/>
              <w:left w:val="nil"/>
              <w:right w:val="single" w:sz="4" w:space="0" w:color="auto"/>
            </w:tcBorders>
            <w:vAlign w:val="bottom"/>
            <w:hideMark/>
          </w:tcPr>
          <w:p w:rsidR="007D023E" w:rsidRPr="00BD2596" w:rsidRDefault="007D023E" w:rsidP="00F148D3">
            <w:r w:rsidRPr="00BD2596">
              <w:t>Порядковый № по</w:t>
            </w:r>
          </w:p>
        </w:tc>
        <w:tc>
          <w:tcPr>
            <w:tcW w:w="809" w:type="dxa"/>
            <w:tcBorders>
              <w:top w:val="single" w:sz="4" w:space="0" w:color="auto"/>
              <w:left w:val="nil"/>
              <w:right w:val="single" w:sz="4" w:space="0" w:color="auto"/>
            </w:tcBorders>
            <w:vAlign w:val="bottom"/>
            <w:hideMark/>
          </w:tcPr>
          <w:p w:rsidR="007D023E" w:rsidRPr="00BD2596" w:rsidRDefault="007D023E" w:rsidP="00F148D3"/>
        </w:tc>
        <w:tc>
          <w:tcPr>
            <w:tcW w:w="1134" w:type="dxa"/>
            <w:tcBorders>
              <w:top w:val="single" w:sz="4" w:space="0" w:color="auto"/>
              <w:left w:val="nil"/>
              <w:right w:val="single" w:sz="4" w:space="0" w:color="auto"/>
            </w:tcBorders>
            <w:vAlign w:val="bottom"/>
            <w:hideMark/>
          </w:tcPr>
          <w:p w:rsidR="007D023E" w:rsidRPr="00BD2596" w:rsidRDefault="007D023E" w:rsidP="00F148D3"/>
        </w:tc>
      </w:tr>
      <w:tr w:rsidR="009A2F33" w:rsidRPr="00BD2596" w:rsidTr="00816422">
        <w:trPr>
          <w:trHeight w:val="465"/>
        </w:trPr>
        <w:tc>
          <w:tcPr>
            <w:tcW w:w="1843" w:type="dxa"/>
            <w:tcBorders>
              <w:top w:val="nil"/>
              <w:left w:val="single" w:sz="4" w:space="0" w:color="auto"/>
              <w:right w:val="single" w:sz="4" w:space="0" w:color="auto"/>
            </w:tcBorders>
            <w:vAlign w:val="bottom"/>
            <w:hideMark/>
          </w:tcPr>
          <w:p w:rsidR="007D023E" w:rsidRPr="00BD2596" w:rsidRDefault="007D023E" w:rsidP="00F148D3">
            <w:r w:rsidRPr="00BD2596">
              <w:t>продукции</w:t>
            </w:r>
          </w:p>
        </w:tc>
        <w:tc>
          <w:tcPr>
            <w:tcW w:w="2126" w:type="dxa"/>
            <w:tcBorders>
              <w:left w:val="single" w:sz="4" w:space="0" w:color="auto"/>
              <w:right w:val="single" w:sz="4" w:space="0" w:color="auto"/>
            </w:tcBorders>
            <w:vAlign w:val="bottom"/>
            <w:hideMark/>
          </w:tcPr>
          <w:p w:rsidR="007D023E" w:rsidRPr="00BD2596" w:rsidRDefault="007D023E" w:rsidP="00F148D3">
            <w:r w:rsidRPr="00BD2596">
              <w:t>тыс. руб.</w:t>
            </w:r>
          </w:p>
        </w:tc>
        <w:tc>
          <w:tcPr>
            <w:tcW w:w="1229" w:type="dxa"/>
            <w:tcBorders>
              <w:top w:val="nil"/>
              <w:left w:val="single" w:sz="4" w:space="0" w:color="auto"/>
              <w:right w:val="single" w:sz="4" w:space="0" w:color="auto"/>
            </w:tcBorders>
            <w:vAlign w:val="bottom"/>
            <w:hideMark/>
          </w:tcPr>
          <w:p w:rsidR="007D023E" w:rsidRPr="00BD2596" w:rsidRDefault="007D023E" w:rsidP="00F148D3">
            <w:r w:rsidRPr="00BD2596">
              <w:t>выручки,</w:t>
            </w:r>
          </w:p>
        </w:tc>
        <w:tc>
          <w:tcPr>
            <w:tcW w:w="1789" w:type="dxa"/>
            <w:tcBorders>
              <w:top w:val="nil"/>
              <w:left w:val="single" w:sz="4" w:space="0" w:color="auto"/>
              <w:right w:val="single" w:sz="4" w:space="0" w:color="auto"/>
            </w:tcBorders>
            <w:vAlign w:val="bottom"/>
            <w:hideMark/>
          </w:tcPr>
          <w:p w:rsidR="007D023E" w:rsidRPr="00BD2596" w:rsidRDefault="007D023E" w:rsidP="00F148D3">
            <w:r w:rsidRPr="00BD2596">
              <w:t>удельному весу, i</w:t>
            </w:r>
          </w:p>
        </w:tc>
        <w:tc>
          <w:tcPr>
            <w:tcW w:w="809" w:type="dxa"/>
            <w:tcBorders>
              <w:top w:val="nil"/>
              <w:left w:val="single" w:sz="4" w:space="0" w:color="auto"/>
              <w:right w:val="single" w:sz="4" w:space="0" w:color="auto"/>
            </w:tcBorders>
            <w:vAlign w:val="bottom"/>
            <w:hideMark/>
          </w:tcPr>
          <w:p w:rsidR="007D023E" w:rsidRPr="00BD2596" w:rsidRDefault="007D023E" w:rsidP="00F148D3">
            <w:r w:rsidRPr="00BD2596">
              <w:t>2i - 1</w:t>
            </w:r>
          </w:p>
        </w:tc>
        <w:tc>
          <w:tcPr>
            <w:tcW w:w="1134" w:type="dxa"/>
            <w:tcBorders>
              <w:top w:val="nil"/>
              <w:left w:val="single" w:sz="4" w:space="0" w:color="auto"/>
              <w:right w:val="single" w:sz="4" w:space="0" w:color="auto"/>
            </w:tcBorders>
            <w:vAlign w:val="bottom"/>
            <w:hideMark/>
          </w:tcPr>
          <w:p w:rsidR="007D023E" w:rsidRPr="00BD2596" w:rsidRDefault="007D023E" w:rsidP="00F148D3">
            <w:r w:rsidRPr="00BD2596">
              <w:t>Уi (2i-1)</w:t>
            </w:r>
          </w:p>
        </w:tc>
      </w:tr>
      <w:tr w:rsidR="009A2F33" w:rsidRPr="00BD2596" w:rsidTr="00816422">
        <w:trPr>
          <w:trHeight w:val="300"/>
        </w:trPr>
        <w:tc>
          <w:tcPr>
            <w:tcW w:w="1843" w:type="dxa"/>
            <w:tcBorders>
              <w:left w:val="single" w:sz="4" w:space="0" w:color="auto"/>
              <w:bottom w:val="single" w:sz="4" w:space="0" w:color="auto"/>
              <w:right w:val="single" w:sz="4" w:space="0" w:color="auto"/>
            </w:tcBorders>
            <w:vAlign w:val="bottom"/>
            <w:hideMark/>
          </w:tcPr>
          <w:p w:rsidR="007D023E" w:rsidRPr="00BD2596" w:rsidRDefault="007D023E" w:rsidP="00F148D3"/>
        </w:tc>
        <w:tc>
          <w:tcPr>
            <w:tcW w:w="2126" w:type="dxa"/>
            <w:tcBorders>
              <w:left w:val="nil"/>
              <w:bottom w:val="single" w:sz="4" w:space="0" w:color="auto"/>
              <w:right w:val="single" w:sz="4" w:space="0" w:color="auto"/>
            </w:tcBorders>
            <w:vAlign w:val="bottom"/>
            <w:hideMark/>
          </w:tcPr>
          <w:p w:rsidR="007D023E" w:rsidRPr="00BD2596" w:rsidRDefault="007D023E" w:rsidP="00F148D3"/>
        </w:tc>
        <w:tc>
          <w:tcPr>
            <w:tcW w:w="1229" w:type="dxa"/>
            <w:tcBorders>
              <w:left w:val="nil"/>
              <w:bottom w:val="single" w:sz="4" w:space="0" w:color="auto"/>
              <w:right w:val="single" w:sz="4" w:space="0" w:color="auto"/>
            </w:tcBorders>
            <w:vAlign w:val="bottom"/>
            <w:hideMark/>
          </w:tcPr>
          <w:p w:rsidR="007D023E" w:rsidRPr="00BD2596" w:rsidRDefault="007D023E" w:rsidP="00F148D3">
            <w:r w:rsidRPr="00BD2596">
              <w:t>%, Уi</w:t>
            </w:r>
          </w:p>
        </w:tc>
        <w:tc>
          <w:tcPr>
            <w:tcW w:w="1789" w:type="dxa"/>
            <w:tcBorders>
              <w:left w:val="nil"/>
              <w:bottom w:val="single" w:sz="4" w:space="0" w:color="auto"/>
              <w:right w:val="single" w:sz="4" w:space="0" w:color="auto"/>
            </w:tcBorders>
            <w:vAlign w:val="bottom"/>
            <w:hideMark/>
          </w:tcPr>
          <w:p w:rsidR="007D023E" w:rsidRPr="00BD2596" w:rsidRDefault="007D023E" w:rsidP="00F148D3"/>
        </w:tc>
        <w:tc>
          <w:tcPr>
            <w:tcW w:w="809" w:type="dxa"/>
            <w:tcBorders>
              <w:left w:val="nil"/>
              <w:bottom w:val="single" w:sz="4" w:space="0" w:color="auto"/>
              <w:right w:val="single" w:sz="4" w:space="0" w:color="auto"/>
            </w:tcBorders>
            <w:vAlign w:val="bottom"/>
            <w:hideMark/>
          </w:tcPr>
          <w:p w:rsidR="007D023E" w:rsidRPr="00BD2596" w:rsidRDefault="007D023E" w:rsidP="00F148D3"/>
        </w:tc>
        <w:tc>
          <w:tcPr>
            <w:tcW w:w="1134" w:type="dxa"/>
            <w:tcBorders>
              <w:left w:val="nil"/>
              <w:bottom w:val="single" w:sz="4" w:space="0" w:color="auto"/>
              <w:right w:val="single" w:sz="4" w:space="0" w:color="auto"/>
            </w:tcBorders>
            <w:vAlign w:val="bottom"/>
            <w:hideMark/>
          </w:tcPr>
          <w:p w:rsidR="007D023E" w:rsidRPr="00BD2596" w:rsidRDefault="007D023E" w:rsidP="00F148D3"/>
        </w:tc>
      </w:tr>
      <w:tr w:rsidR="007D023E" w:rsidRPr="00BD2596" w:rsidTr="00816422">
        <w:trPr>
          <w:trHeight w:val="360"/>
        </w:trPr>
        <w:tc>
          <w:tcPr>
            <w:tcW w:w="1843"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А</w:t>
            </w:r>
          </w:p>
        </w:tc>
        <w:tc>
          <w:tcPr>
            <w:tcW w:w="2126"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1</w:t>
            </w:r>
          </w:p>
        </w:tc>
        <w:tc>
          <w:tcPr>
            <w:tcW w:w="122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2</w:t>
            </w:r>
          </w:p>
        </w:tc>
        <w:tc>
          <w:tcPr>
            <w:tcW w:w="178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3</w:t>
            </w:r>
          </w:p>
        </w:tc>
        <w:tc>
          <w:tcPr>
            <w:tcW w:w="80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4</w:t>
            </w:r>
          </w:p>
        </w:tc>
        <w:tc>
          <w:tcPr>
            <w:tcW w:w="1134"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5</w:t>
            </w:r>
          </w:p>
        </w:tc>
      </w:tr>
      <w:tr w:rsidR="007D023E" w:rsidRPr="00BD2596" w:rsidTr="00816422">
        <w:trPr>
          <w:trHeight w:val="483"/>
        </w:trPr>
        <w:tc>
          <w:tcPr>
            <w:tcW w:w="1843"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Зерновые</w:t>
            </w:r>
          </w:p>
        </w:tc>
        <w:tc>
          <w:tcPr>
            <w:tcW w:w="2126"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3874,67</w:t>
            </w:r>
          </w:p>
        </w:tc>
        <w:tc>
          <w:tcPr>
            <w:tcW w:w="122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873,76</w:t>
            </w:r>
          </w:p>
        </w:tc>
        <w:tc>
          <w:tcPr>
            <w:tcW w:w="178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3</w:t>
            </w:r>
          </w:p>
        </w:tc>
        <w:tc>
          <w:tcPr>
            <w:tcW w:w="80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5</w:t>
            </w:r>
          </w:p>
        </w:tc>
        <w:tc>
          <w:tcPr>
            <w:tcW w:w="1134"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4368,81</w:t>
            </w:r>
          </w:p>
        </w:tc>
      </w:tr>
      <w:tr w:rsidR="007D023E" w:rsidRPr="00BD2596" w:rsidTr="00816422">
        <w:trPr>
          <w:trHeight w:val="360"/>
        </w:trPr>
        <w:tc>
          <w:tcPr>
            <w:tcW w:w="1843"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Соя</w:t>
            </w:r>
          </w:p>
        </w:tc>
        <w:tc>
          <w:tcPr>
            <w:tcW w:w="2126"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9322,67</w:t>
            </w:r>
          </w:p>
        </w:tc>
        <w:tc>
          <w:tcPr>
            <w:tcW w:w="122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363,15</w:t>
            </w:r>
          </w:p>
        </w:tc>
        <w:tc>
          <w:tcPr>
            <w:tcW w:w="178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2</w:t>
            </w:r>
          </w:p>
        </w:tc>
        <w:tc>
          <w:tcPr>
            <w:tcW w:w="80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3</w:t>
            </w:r>
          </w:p>
        </w:tc>
        <w:tc>
          <w:tcPr>
            <w:tcW w:w="1134"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1089,45</w:t>
            </w:r>
          </w:p>
        </w:tc>
      </w:tr>
      <w:tr w:rsidR="007D023E" w:rsidRPr="00BD2596" w:rsidTr="00816422">
        <w:trPr>
          <w:trHeight w:val="483"/>
        </w:trPr>
        <w:tc>
          <w:tcPr>
            <w:tcW w:w="1843" w:type="dxa"/>
            <w:vMerge w:val="restart"/>
            <w:tcBorders>
              <w:top w:val="nil"/>
              <w:left w:val="single" w:sz="4" w:space="0" w:color="auto"/>
              <w:bottom w:val="single" w:sz="4" w:space="0" w:color="auto"/>
              <w:right w:val="single" w:sz="4" w:space="0" w:color="auto"/>
            </w:tcBorders>
            <w:hideMark/>
          </w:tcPr>
          <w:p w:rsidR="007D023E" w:rsidRPr="00BD2596" w:rsidRDefault="007D023E" w:rsidP="00F148D3">
            <w:r w:rsidRPr="00BD2596">
              <w:t>Прочая</w:t>
            </w:r>
            <w:r w:rsidR="00BD2596">
              <w:t xml:space="preserve"> </w:t>
            </w:r>
            <w:r w:rsidRPr="00BD2596">
              <w:t>продукция растениеводства</w:t>
            </w:r>
          </w:p>
        </w:tc>
        <w:tc>
          <w:tcPr>
            <w:tcW w:w="2126" w:type="dxa"/>
            <w:vMerge w:val="restart"/>
            <w:tcBorders>
              <w:top w:val="nil"/>
              <w:left w:val="single" w:sz="4" w:space="0" w:color="auto"/>
              <w:bottom w:val="single" w:sz="4" w:space="0" w:color="auto"/>
              <w:right w:val="single" w:sz="4" w:space="0" w:color="auto"/>
            </w:tcBorders>
            <w:hideMark/>
          </w:tcPr>
          <w:p w:rsidR="007D023E" w:rsidRPr="00BD2596" w:rsidRDefault="007D023E" w:rsidP="00F148D3">
            <w:r w:rsidRPr="00BD2596">
              <w:t>525,33</w:t>
            </w:r>
          </w:p>
        </w:tc>
        <w:tc>
          <w:tcPr>
            <w:tcW w:w="1229" w:type="dxa"/>
            <w:vMerge w:val="restart"/>
            <w:tcBorders>
              <w:top w:val="nil"/>
              <w:left w:val="single" w:sz="4" w:space="0" w:color="auto"/>
              <w:bottom w:val="single" w:sz="4" w:space="0" w:color="auto"/>
              <w:right w:val="single" w:sz="4" w:space="0" w:color="auto"/>
            </w:tcBorders>
            <w:hideMark/>
          </w:tcPr>
          <w:p w:rsidR="007D023E" w:rsidRPr="00BD2596" w:rsidRDefault="007D023E" w:rsidP="00F148D3">
            <w:r w:rsidRPr="00BD2596">
              <w:t>6444,54</w:t>
            </w:r>
          </w:p>
        </w:tc>
        <w:tc>
          <w:tcPr>
            <w:tcW w:w="1789" w:type="dxa"/>
            <w:vMerge w:val="restart"/>
            <w:tcBorders>
              <w:top w:val="nil"/>
              <w:left w:val="single" w:sz="4" w:space="0" w:color="auto"/>
              <w:bottom w:val="single" w:sz="4" w:space="0" w:color="auto"/>
              <w:right w:val="single" w:sz="4" w:space="0" w:color="auto"/>
            </w:tcBorders>
            <w:hideMark/>
          </w:tcPr>
          <w:p w:rsidR="007D023E" w:rsidRPr="00BD2596" w:rsidRDefault="007D023E" w:rsidP="00F148D3">
            <w:r w:rsidRPr="00BD2596">
              <w:t>6</w:t>
            </w:r>
          </w:p>
        </w:tc>
        <w:tc>
          <w:tcPr>
            <w:tcW w:w="809" w:type="dxa"/>
            <w:vMerge w:val="restart"/>
            <w:tcBorders>
              <w:top w:val="nil"/>
              <w:left w:val="single" w:sz="4" w:space="0" w:color="auto"/>
              <w:bottom w:val="single" w:sz="4" w:space="0" w:color="000000"/>
              <w:right w:val="single" w:sz="4" w:space="0" w:color="auto"/>
            </w:tcBorders>
            <w:hideMark/>
          </w:tcPr>
          <w:p w:rsidR="007D023E" w:rsidRPr="00BD2596" w:rsidRDefault="007D023E" w:rsidP="00F148D3">
            <w:r w:rsidRPr="00BD2596">
              <w:t>11</w:t>
            </w:r>
          </w:p>
        </w:tc>
        <w:tc>
          <w:tcPr>
            <w:tcW w:w="1134" w:type="dxa"/>
            <w:vMerge w:val="restart"/>
            <w:tcBorders>
              <w:top w:val="nil"/>
              <w:left w:val="single" w:sz="4" w:space="0" w:color="auto"/>
              <w:bottom w:val="single" w:sz="4" w:space="0" w:color="000000"/>
              <w:right w:val="single" w:sz="4" w:space="0" w:color="auto"/>
            </w:tcBorders>
            <w:hideMark/>
          </w:tcPr>
          <w:p w:rsidR="007D023E" w:rsidRPr="00BD2596" w:rsidRDefault="007D023E" w:rsidP="00F148D3">
            <w:r w:rsidRPr="00BD2596">
              <w:t>70889,98</w:t>
            </w:r>
          </w:p>
        </w:tc>
      </w:tr>
      <w:tr w:rsidR="007D023E" w:rsidRPr="00BD2596" w:rsidTr="00816422">
        <w:trPr>
          <w:trHeight w:val="345"/>
        </w:trPr>
        <w:tc>
          <w:tcPr>
            <w:tcW w:w="1843" w:type="dxa"/>
            <w:vMerge/>
            <w:tcBorders>
              <w:top w:val="nil"/>
              <w:left w:val="single" w:sz="4" w:space="0" w:color="auto"/>
              <w:bottom w:val="single" w:sz="4" w:space="0" w:color="auto"/>
              <w:right w:val="single" w:sz="4" w:space="0" w:color="auto"/>
            </w:tcBorders>
            <w:vAlign w:val="center"/>
            <w:hideMark/>
          </w:tcPr>
          <w:p w:rsidR="007D023E" w:rsidRPr="00BD2596" w:rsidRDefault="007D023E" w:rsidP="00F148D3"/>
        </w:tc>
        <w:tc>
          <w:tcPr>
            <w:tcW w:w="2126" w:type="dxa"/>
            <w:vMerge/>
            <w:tcBorders>
              <w:top w:val="nil"/>
              <w:left w:val="single" w:sz="4" w:space="0" w:color="auto"/>
              <w:bottom w:val="single" w:sz="4" w:space="0" w:color="auto"/>
              <w:right w:val="single" w:sz="4" w:space="0" w:color="auto"/>
            </w:tcBorders>
            <w:vAlign w:val="center"/>
            <w:hideMark/>
          </w:tcPr>
          <w:p w:rsidR="007D023E" w:rsidRPr="00BD2596" w:rsidRDefault="007D023E" w:rsidP="00F148D3"/>
        </w:tc>
        <w:tc>
          <w:tcPr>
            <w:tcW w:w="1229" w:type="dxa"/>
            <w:vMerge/>
            <w:tcBorders>
              <w:top w:val="nil"/>
              <w:left w:val="single" w:sz="4" w:space="0" w:color="auto"/>
              <w:bottom w:val="single" w:sz="4" w:space="0" w:color="auto"/>
              <w:right w:val="single" w:sz="4" w:space="0" w:color="auto"/>
            </w:tcBorders>
            <w:vAlign w:val="center"/>
            <w:hideMark/>
          </w:tcPr>
          <w:p w:rsidR="007D023E" w:rsidRPr="00BD2596" w:rsidRDefault="007D023E" w:rsidP="00F148D3"/>
        </w:tc>
        <w:tc>
          <w:tcPr>
            <w:tcW w:w="1789" w:type="dxa"/>
            <w:vMerge/>
            <w:tcBorders>
              <w:top w:val="nil"/>
              <w:left w:val="single" w:sz="4" w:space="0" w:color="auto"/>
              <w:bottom w:val="single" w:sz="4" w:space="0" w:color="auto"/>
              <w:right w:val="single" w:sz="4" w:space="0" w:color="auto"/>
            </w:tcBorders>
            <w:vAlign w:val="center"/>
            <w:hideMark/>
          </w:tcPr>
          <w:p w:rsidR="007D023E" w:rsidRPr="00BD2596" w:rsidRDefault="007D023E" w:rsidP="00F148D3"/>
        </w:tc>
        <w:tc>
          <w:tcPr>
            <w:tcW w:w="809" w:type="dxa"/>
            <w:vMerge/>
            <w:tcBorders>
              <w:top w:val="nil"/>
              <w:left w:val="single" w:sz="4" w:space="0" w:color="auto"/>
              <w:bottom w:val="single" w:sz="4" w:space="0" w:color="auto"/>
              <w:right w:val="single" w:sz="4" w:space="0" w:color="auto"/>
            </w:tcBorders>
            <w:vAlign w:val="center"/>
            <w:hideMark/>
          </w:tcPr>
          <w:p w:rsidR="007D023E" w:rsidRPr="00BD2596" w:rsidRDefault="007D023E" w:rsidP="00F148D3"/>
        </w:tc>
        <w:tc>
          <w:tcPr>
            <w:tcW w:w="1134" w:type="dxa"/>
            <w:vMerge/>
            <w:tcBorders>
              <w:top w:val="nil"/>
              <w:left w:val="single" w:sz="4" w:space="0" w:color="auto"/>
              <w:bottom w:val="single" w:sz="4" w:space="0" w:color="auto"/>
              <w:right w:val="single" w:sz="4" w:space="0" w:color="auto"/>
            </w:tcBorders>
            <w:vAlign w:val="center"/>
            <w:hideMark/>
          </w:tcPr>
          <w:p w:rsidR="007D023E" w:rsidRPr="00BD2596" w:rsidRDefault="007D023E" w:rsidP="00F148D3"/>
        </w:tc>
      </w:tr>
      <w:tr w:rsidR="007D023E" w:rsidRPr="00BD2596" w:rsidTr="00816422">
        <w:trPr>
          <w:trHeight w:val="345"/>
        </w:trPr>
        <w:tc>
          <w:tcPr>
            <w:tcW w:w="1843"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Мясо КРС</w:t>
            </w:r>
          </w:p>
        </w:tc>
        <w:tc>
          <w:tcPr>
            <w:tcW w:w="2126"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852,67</w:t>
            </w:r>
          </w:p>
        </w:tc>
        <w:tc>
          <w:tcPr>
            <w:tcW w:w="122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3970,52</w:t>
            </w:r>
          </w:p>
        </w:tc>
        <w:tc>
          <w:tcPr>
            <w:tcW w:w="178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8</w:t>
            </w:r>
          </w:p>
        </w:tc>
        <w:tc>
          <w:tcPr>
            <w:tcW w:w="80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7</w:t>
            </w:r>
          </w:p>
        </w:tc>
        <w:tc>
          <w:tcPr>
            <w:tcW w:w="1134"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27793,67</w:t>
            </w:r>
          </w:p>
        </w:tc>
      </w:tr>
      <w:tr w:rsidR="007D023E" w:rsidRPr="00BD2596" w:rsidTr="00816422">
        <w:trPr>
          <w:trHeight w:val="315"/>
        </w:trPr>
        <w:tc>
          <w:tcPr>
            <w:tcW w:w="1843"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Мясо свиней</w:t>
            </w:r>
          </w:p>
        </w:tc>
        <w:tc>
          <w:tcPr>
            <w:tcW w:w="2126"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1410,00</w:t>
            </w:r>
          </w:p>
        </w:tc>
        <w:tc>
          <w:tcPr>
            <w:tcW w:w="122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2401,09</w:t>
            </w:r>
          </w:p>
        </w:tc>
        <w:tc>
          <w:tcPr>
            <w:tcW w:w="178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9</w:t>
            </w:r>
          </w:p>
        </w:tc>
        <w:tc>
          <w:tcPr>
            <w:tcW w:w="80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17</w:t>
            </w:r>
          </w:p>
        </w:tc>
        <w:tc>
          <w:tcPr>
            <w:tcW w:w="1134"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40818,49</w:t>
            </w:r>
          </w:p>
        </w:tc>
      </w:tr>
      <w:tr w:rsidR="007D023E" w:rsidRPr="00BD2596" w:rsidTr="00816422">
        <w:trPr>
          <w:trHeight w:val="228"/>
        </w:trPr>
        <w:tc>
          <w:tcPr>
            <w:tcW w:w="1843"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Молоко</w:t>
            </w:r>
          </w:p>
        </w:tc>
        <w:tc>
          <w:tcPr>
            <w:tcW w:w="2126"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16886,33</w:t>
            </w:r>
          </w:p>
        </w:tc>
        <w:tc>
          <w:tcPr>
            <w:tcW w:w="122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200,49</w:t>
            </w:r>
          </w:p>
        </w:tc>
        <w:tc>
          <w:tcPr>
            <w:tcW w:w="178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5</w:t>
            </w:r>
          </w:p>
        </w:tc>
        <w:tc>
          <w:tcPr>
            <w:tcW w:w="80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9</w:t>
            </w:r>
          </w:p>
        </w:tc>
        <w:tc>
          <w:tcPr>
            <w:tcW w:w="1134"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1804,41</w:t>
            </w:r>
          </w:p>
        </w:tc>
      </w:tr>
      <w:tr w:rsidR="007D023E" w:rsidRPr="00BD2596" w:rsidTr="00816422">
        <w:trPr>
          <w:trHeight w:val="315"/>
        </w:trPr>
        <w:tc>
          <w:tcPr>
            <w:tcW w:w="1843"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Прочая продукция</w:t>
            </w:r>
          </w:p>
        </w:tc>
        <w:tc>
          <w:tcPr>
            <w:tcW w:w="2126"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983,67</w:t>
            </w:r>
          </w:p>
        </w:tc>
        <w:tc>
          <w:tcPr>
            <w:tcW w:w="122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3441,74</w:t>
            </w:r>
          </w:p>
        </w:tc>
        <w:tc>
          <w:tcPr>
            <w:tcW w:w="178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4</w:t>
            </w:r>
          </w:p>
        </w:tc>
        <w:tc>
          <w:tcPr>
            <w:tcW w:w="80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7</w:t>
            </w:r>
          </w:p>
        </w:tc>
        <w:tc>
          <w:tcPr>
            <w:tcW w:w="1134"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24092,16</w:t>
            </w:r>
          </w:p>
        </w:tc>
      </w:tr>
      <w:tr w:rsidR="007D023E" w:rsidRPr="00BD2596" w:rsidTr="00816422">
        <w:trPr>
          <w:trHeight w:val="315"/>
        </w:trPr>
        <w:tc>
          <w:tcPr>
            <w:tcW w:w="1843"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Всего</w:t>
            </w:r>
          </w:p>
        </w:tc>
        <w:tc>
          <w:tcPr>
            <w:tcW w:w="2126"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33855,34</w:t>
            </w:r>
          </w:p>
        </w:tc>
        <w:tc>
          <w:tcPr>
            <w:tcW w:w="122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17695,29</w:t>
            </w:r>
          </w:p>
        </w:tc>
        <w:tc>
          <w:tcPr>
            <w:tcW w:w="178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w:t>
            </w:r>
          </w:p>
        </w:tc>
        <w:tc>
          <w:tcPr>
            <w:tcW w:w="809"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w:t>
            </w:r>
          </w:p>
        </w:tc>
        <w:tc>
          <w:tcPr>
            <w:tcW w:w="1134" w:type="dxa"/>
            <w:tcBorders>
              <w:top w:val="nil"/>
              <w:left w:val="single" w:sz="4" w:space="0" w:color="auto"/>
              <w:bottom w:val="single" w:sz="4" w:space="0" w:color="auto"/>
              <w:right w:val="single" w:sz="4" w:space="0" w:color="auto"/>
            </w:tcBorders>
            <w:hideMark/>
          </w:tcPr>
          <w:p w:rsidR="007D023E" w:rsidRPr="00BD2596" w:rsidRDefault="007D023E" w:rsidP="00F148D3">
            <w:r w:rsidRPr="00BD2596">
              <w:t>170856,97</w:t>
            </w:r>
          </w:p>
        </w:tc>
      </w:tr>
    </w:tbl>
    <w:p w:rsidR="00F148D3" w:rsidRDefault="00F148D3" w:rsidP="00BD2596">
      <w:pPr>
        <w:ind w:firstLine="709"/>
        <w:rPr>
          <w:sz w:val="28"/>
          <w:szCs w:val="28"/>
          <w:highlight w:val="yellow"/>
        </w:rPr>
      </w:pPr>
    </w:p>
    <w:p w:rsidR="008D00DB" w:rsidRPr="00BD2596" w:rsidRDefault="009A2F33" w:rsidP="00BD2596">
      <w:pPr>
        <w:ind w:firstLine="709"/>
        <w:rPr>
          <w:sz w:val="28"/>
          <w:szCs w:val="28"/>
        </w:rPr>
      </w:pPr>
      <w:r w:rsidRPr="00BD2596">
        <w:rPr>
          <w:sz w:val="28"/>
          <w:szCs w:val="28"/>
        </w:rPr>
        <w:t>Кс= 100/170856,97=0,001</w:t>
      </w:r>
      <w:r w:rsidR="00BD2596">
        <w:rPr>
          <w:sz w:val="28"/>
          <w:szCs w:val="28"/>
        </w:rPr>
        <w:t xml:space="preserve"> </w:t>
      </w:r>
      <w:r w:rsidR="008D00DB" w:rsidRPr="00BD2596">
        <w:rPr>
          <w:sz w:val="28"/>
          <w:szCs w:val="28"/>
        </w:rPr>
        <w:t xml:space="preserve">- это говорит о </w:t>
      </w:r>
      <w:r w:rsidRPr="00BD2596">
        <w:rPr>
          <w:sz w:val="28"/>
          <w:szCs w:val="28"/>
        </w:rPr>
        <w:t xml:space="preserve">слабой </w:t>
      </w:r>
      <w:r w:rsidR="008D00DB" w:rsidRPr="00BD2596">
        <w:rPr>
          <w:sz w:val="28"/>
          <w:szCs w:val="28"/>
        </w:rPr>
        <w:t>степени специализации</w:t>
      </w:r>
    </w:p>
    <w:p w:rsidR="008D00DB" w:rsidRDefault="008D00DB" w:rsidP="00BD2596">
      <w:pPr>
        <w:ind w:firstLine="709"/>
        <w:rPr>
          <w:sz w:val="28"/>
          <w:szCs w:val="28"/>
        </w:rPr>
      </w:pPr>
      <w:r w:rsidRPr="00BD2596">
        <w:rPr>
          <w:sz w:val="28"/>
          <w:szCs w:val="28"/>
        </w:rPr>
        <w:t>Развитие любого хозяйства во многом определяется степенью обеспеченности его основными средствами и использованием основных производственных фондов.</w:t>
      </w:r>
    </w:p>
    <w:p w:rsidR="00816422" w:rsidRPr="00BD2596" w:rsidRDefault="00816422" w:rsidP="00BD2596">
      <w:pPr>
        <w:ind w:firstLine="709"/>
        <w:rPr>
          <w:sz w:val="28"/>
          <w:szCs w:val="28"/>
        </w:rPr>
      </w:pPr>
    </w:p>
    <w:p w:rsidR="00816422" w:rsidRDefault="00816422">
      <w:pPr>
        <w:spacing w:after="200" w:line="276" w:lineRule="auto"/>
        <w:jc w:val="left"/>
        <w:rPr>
          <w:sz w:val="28"/>
          <w:szCs w:val="28"/>
          <w:highlight w:val="yellow"/>
        </w:rPr>
      </w:pPr>
      <w:r>
        <w:rPr>
          <w:szCs w:val="28"/>
          <w:highlight w:val="yellow"/>
        </w:rPr>
        <w:br w:type="page"/>
      </w:r>
    </w:p>
    <w:tbl>
      <w:tblPr>
        <w:tblpPr w:leftFromText="180" w:rightFromText="180" w:vertAnchor="page" w:horzAnchor="margin" w:tblpX="250" w:tblpY="1351"/>
        <w:tblW w:w="46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1000"/>
        <w:gridCol w:w="1001"/>
        <w:gridCol w:w="1000"/>
        <w:gridCol w:w="1001"/>
        <w:gridCol w:w="1000"/>
        <w:gridCol w:w="768"/>
        <w:gridCol w:w="1076"/>
      </w:tblGrid>
      <w:tr w:rsidR="00816422" w:rsidRPr="00BD2596" w:rsidTr="005E441D">
        <w:trPr>
          <w:trHeight w:val="495"/>
        </w:trPr>
        <w:tc>
          <w:tcPr>
            <w:tcW w:w="5000" w:type="pct"/>
            <w:gridSpan w:val="8"/>
            <w:shd w:val="clear" w:color="auto" w:fill="auto"/>
            <w:hideMark/>
          </w:tcPr>
          <w:p w:rsidR="00816422" w:rsidRPr="005E441D" w:rsidRDefault="00816422" w:rsidP="005E441D">
            <w:pPr>
              <w:rPr>
                <w:szCs w:val="22"/>
              </w:rPr>
            </w:pPr>
            <w:r w:rsidRPr="005E441D">
              <w:rPr>
                <w:szCs w:val="22"/>
              </w:rPr>
              <w:t>Таблица 1.6 - Динамика и структура основных фондов ФГУП Учхоза ГОУ ПГСХА за 2007-2009 гг</w:t>
            </w:r>
          </w:p>
        </w:tc>
      </w:tr>
      <w:tr w:rsidR="00816422" w:rsidRPr="00BD2596" w:rsidTr="005E441D">
        <w:trPr>
          <w:trHeight w:val="483"/>
        </w:trPr>
        <w:tc>
          <w:tcPr>
            <w:tcW w:w="1158" w:type="pct"/>
            <w:vMerge w:val="restart"/>
            <w:shd w:val="clear" w:color="auto" w:fill="auto"/>
            <w:hideMark/>
          </w:tcPr>
          <w:p w:rsidR="00816422" w:rsidRPr="005E441D" w:rsidRDefault="00816422" w:rsidP="005E441D">
            <w:pPr>
              <w:rPr>
                <w:szCs w:val="22"/>
              </w:rPr>
            </w:pPr>
            <w:r w:rsidRPr="005E441D">
              <w:rPr>
                <w:szCs w:val="22"/>
              </w:rPr>
              <w:t>Виды фондов</w:t>
            </w:r>
          </w:p>
        </w:tc>
        <w:tc>
          <w:tcPr>
            <w:tcW w:w="1123" w:type="pct"/>
            <w:gridSpan w:val="2"/>
            <w:vMerge w:val="restart"/>
            <w:shd w:val="clear" w:color="auto" w:fill="auto"/>
            <w:hideMark/>
          </w:tcPr>
          <w:p w:rsidR="00816422" w:rsidRPr="005E441D" w:rsidRDefault="00816422" w:rsidP="005E441D">
            <w:pPr>
              <w:rPr>
                <w:szCs w:val="22"/>
              </w:rPr>
            </w:pPr>
            <w:r w:rsidRPr="005E441D">
              <w:rPr>
                <w:szCs w:val="22"/>
              </w:rPr>
              <w:t>2007 г.</w:t>
            </w:r>
          </w:p>
        </w:tc>
        <w:tc>
          <w:tcPr>
            <w:tcW w:w="1123" w:type="pct"/>
            <w:gridSpan w:val="2"/>
            <w:vMerge w:val="restart"/>
            <w:shd w:val="clear" w:color="auto" w:fill="auto"/>
            <w:hideMark/>
          </w:tcPr>
          <w:p w:rsidR="00816422" w:rsidRPr="005E441D" w:rsidRDefault="00816422" w:rsidP="005E441D">
            <w:pPr>
              <w:rPr>
                <w:szCs w:val="22"/>
              </w:rPr>
            </w:pPr>
            <w:r w:rsidRPr="005E441D">
              <w:rPr>
                <w:szCs w:val="22"/>
              </w:rPr>
              <w:t>2008 г.</w:t>
            </w:r>
          </w:p>
        </w:tc>
        <w:tc>
          <w:tcPr>
            <w:tcW w:w="992" w:type="pct"/>
            <w:gridSpan w:val="2"/>
            <w:vMerge w:val="restart"/>
            <w:shd w:val="clear" w:color="auto" w:fill="auto"/>
            <w:hideMark/>
          </w:tcPr>
          <w:p w:rsidR="00816422" w:rsidRPr="005E441D" w:rsidRDefault="00816422" w:rsidP="005E441D">
            <w:pPr>
              <w:rPr>
                <w:szCs w:val="22"/>
              </w:rPr>
            </w:pPr>
            <w:r w:rsidRPr="005E441D">
              <w:rPr>
                <w:szCs w:val="22"/>
              </w:rPr>
              <w:t>2009 г.</w:t>
            </w:r>
          </w:p>
        </w:tc>
        <w:tc>
          <w:tcPr>
            <w:tcW w:w="604" w:type="pct"/>
            <w:vMerge w:val="restart"/>
            <w:shd w:val="clear" w:color="auto" w:fill="auto"/>
            <w:hideMark/>
          </w:tcPr>
          <w:p w:rsidR="00816422" w:rsidRPr="005E441D" w:rsidRDefault="00816422" w:rsidP="005E441D">
            <w:pPr>
              <w:rPr>
                <w:szCs w:val="22"/>
              </w:rPr>
            </w:pPr>
            <w:r w:rsidRPr="005E441D">
              <w:rPr>
                <w:szCs w:val="22"/>
              </w:rPr>
              <w:t>2009 г. к 2007 г., %</w:t>
            </w:r>
          </w:p>
        </w:tc>
      </w:tr>
      <w:tr w:rsidR="00816422" w:rsidRPr="00BD2596" w:rsidTr="005E441D">
        <w:trPr>
          <w:trHeight w:val="345"/>
        </w:trPr>
        <w:tc>
          <w:tcPr>
            <w:tcW w:w="1158" w:type="pct"/>
            <w:vMerge/>
            <w:shd w:val="clear" w:color="auto" w:fill="auto"/>
            <w:hideMark/>
          </w:tcPr>
          <w:p w:rsidR="00816422" w:rsidRPr="005E441D" w:rsidRDefault="00816422" w:rsidP="005E441D">
            <w:pPr>
              <w:rPr>
                <w:szCs w:val="22"/>
              </w:rPr>
            </w:pPr>
          </w:p>
        </w:tc>
        <w:tc>
          <w:tcPr>
            <w:tcW w:w="1123" w:type="pct"/>
            <w:gridSpan w:val="2"/>
            <w:vMerge/>
            <w:shd w:val="clear" w:color="auto" w:fill="auto"/>
            <w:hideMark/>
          </w:tcPr>
          <w:p w:rsidR="00816422" w:rsidRPr="005E441D" w:rsidRDefault="00816422" w:rsidP="005E441D">
            <w:pPr>
              <w:rPr>
                <w:szCs w:val="22"/>
              </w:rPr>
            </w:pPr>
          </w:p>
        </w:tc>
        <w:tc>
          <w:tcPr>
            <w:tcW w:w="1123" w:type="pct"/>
            <w:gridSpan w:val="2"/>
            <w:vMerge/>
            <w:shd w:val="clear" w:color="auto" w:fill="auto"/>
            <w:hideMark/>
          </w:tcPr>
          <w:p w:rsidR="00816422" w:rsidRPr="005E441D" w:rsidRDefault="00816422" w:rsidP="005E441D">
            <w:pPr>
              <w:rPr>
                <w:szCs w:val="22"/>
              </w:rPr>
            </w:pPr>
          </w:p>
        </w:tc>
        <w:tc>
          <w:tcPr>
            <w:tcW w:w="992" w:type="pct"/>
            <w:gridSpan w:val="2"/>
            <w:vMerge/>
            <w:shd w:val="clear" w:color="auto" w:fill="auto"/>
            <w:hideMark/>
          </w:tcPr>
          <w:p w:rsidR="00816422" w:rsidRPr="005E441D" w:rsidRDefault="00816422" w:rsidP="005E441D">
            <w:pPr>
              <w:rPr>
                <w:szCs w:val="22"/>
              </w:rPr>
            </w:pPr>
          </w:p>
        </w:tc>
        <w:tc>
          <w:tcPr>
            <w:tcW w:w="604" w:type="pct"/>
            <w:vMerge/>
            <w:shd w:val="clear" w:color="auto" w:fill="auto"/>
            <w:hideMark/>
          </w:tcPr>
          <w:p w:rsidR="00816422" w:rsidRPr="005E441D" w:rsidRDefault="00816422" w:rsidP="005E441D">
            <w:pPr>
              <w:rPr>
                <w:szCs w:val="22"/>
              </w:rPr>
            </w:pPr>
          </w:p>
        </w:tc>
      </w:tr>
      <w:tr w:rsidR="00816422" w:rsidRPr="00BD2596" w:rsidTr="005E441D">
        <w:trPr>
          <w:trHeight w:val="483"/>
        </w:trPr>
        <w:tc>
          <w:tcPr>
            <w:tcW w:w="1158" w:type="pct"/>
            <w:vMerge/>
            <w:tcBorders>
              <w:bottom w:val="single" w:sz="4" w:space="0" w:color="auto"/>
            </w:tcBorders>
            <w:shd w:val="clear" w:color="auto" w:fill="auto"/>
            <w:hideMark/>
          </w:tcPr>
          <w:p w:rsidR="00816422" w:rsidRPr="005E441D" w:rsidRDefault="00816422" w:rsidP="005E441D">
            <w:pPr>
              <w:rPr>
                <w:szCs w:val="22"/>
              </w:rPr>
            </w:pPr>
          </w:p>
        </w:tc>
        <w:tc>
          <w:tcPr>
            <w:tcW w:w="561" w:type="pct"/>
            <w:tcBorders>
              <w:bottom w:val="single" w:sz="4" w:space="0" w:color="auto"/>
            </w:tcBorders>
            <w:shd w:val="clear" w:color="auto" w:fill="auto"/>
            <w:hideMark/>
          </w:tcPr>
          <w:p w:rsidR="00816422" w:rsidRPr="005E441D" w:rsidRDefault="00816422" w:rsidP="005E441D">
            <w:pPr>
              <w:rPr>
                <w:szCs w:val="22"/>
              </w:rPr>
            </w:pPr>
            <w:r w:rsidRPr="005E441D">
              <w:rPr>
                <w:szCs w:val="22"/>
              </w:rPr>
              <w:t>Тыс. руб.</w:t>
            </w:r>
          </w:p>
        </w:tc>
        <w:tc>
          <w:tcPr>
            <w:tcW w:w="562" w:type="pct"/>
            <w:tcBorders>
              <w:bottom w:val="single" w:sz="4" w:space="0" w:color="auto"/>
            </w:tcBorders>
            <w:shd w:val="clear" w:color="auto" w:fill="auto"/>
            <w:hideMark/>
          </w:tcPr>
          <w:p w:rsidR="00816422" w:rsidRPr="005E441D" w:rsidRDefault="00816422" w:rsidP="005E441D">
            <w:pPr>
              <w:rPr>
                <w:szCs w:val="22"/>
              </w:rPr>
            </w:pPr>
            <w:r w:rsidRPr="005E441D">
              <w:rPr>
                <w:szCs w:val="22"/>
              </w:rPr>
              <w:t>%</w:t>
            </w:r>
          </w:p>
        </w:tc>
        <w:tc>
          <w:tcPr>
            <w:tcW w:w="561" w:type="pct"/>
            <w:tcBorders>
              <w:bottom w:val="single" w:sz="4" w:space="0" w:color="auto"/>
            </w:tcBorders>
            <w:shd w:val="clear" w:color="auto" w:fill="auto"/>
            <w:hideMark/>
          </w:tcPr>
          <w:p w:rsidR="00816422" w:rsidRPr="005E441D" w:rsidRDefault="00816422" w:rsidP="005E441D">
            <w:pPr>
              <w:rPr>
                <w:szCs w:val="22"/>
              </w:rPr>
            </w:pPr>
            <w:r w:rsidRPr="005E441D">
              <w:rPr>
                <w:szCs w:val="22"/>
              </w:rPr>
              <w:t>Тыс. руб.</w:t>
            </w:r>
          </w:p>
        </w:tc>
        <w:tc>
          <w:tcPr>
            <w:tcW w:w="562" w:type="pct"/>
            <w:tcBorders>
              <w:bottom w:val="single" w:sz="4" w:space="0" w:color="auto"/>
            </w:tcBorders>
            <w:shd w:val="clear" w:color="auto" w:fill="auto"/>
            <w:hideMark/>
          </w:tcPr>
          <w:p w:rsidR="00816422" w:rsidRPr="005E441D" w:rsidRDefault="00816422" w:rsidP="005E441D">
            <w:pPr>
              <w:rPr>
                <w:szCs w:val="22"/>
              </w:rPr>
            </w:pPr>
            <w:r w:rsidRPr="005E441D">
              <w:rPr>
                <w:szCs w:val="22"/>
              </w:rPr>
              <w:t>%</w:t>
            </w:r>
          </w:p>
        </w:tc>
        <w:tc>
          <w:tcPr>
            <w:tcW w:w="561" w:type="pct"/>
            <w:tcBorders>
              <w:bottom w:val="single" w:sz="4" w:space="0" w:color="auto"/>
            </w:tcBorders>
            <w:shd w:val="clear" w:color="auto" w:fill="auto"/>
            <w:hideMark/>
          </w:tcPr>
          <w:p w:rsidR="00816422" w:rsidRPr="005E441D" w:rsidRDefault="00816422" w:rsidP="005E441D">
            <w:pPr>
              <w:rPr>
                <w:szCs w:val="22"/>
              </w:rPr>
            </w:pPr>
            <w:r w:rsidRPr="005E441D">
              <w:rPr>
                <w:szCs w:val="22"/>
              </w:rPr>
              <w:t>Тыс. руб.</w:t>
            </w:r>
          </w:p>
        </w:tc>
        <w:tc>
          <w:tcPr>
            <w:tcW w:w="431" w:type="pct"/>
            <w:tcBorders>
              <w:bottom w:val="single" w:sz="4" w:space="0" w:color="auto"/>
            </w:tcBorders>
            <w:shd w:val="clear" w:color="auto" w:fill="auto"/>
            <w:hideMark/>
          </w:tcPr>
          <w:p w:rsidR="00816422" w:rsidRPr="005E441D" w:rsidRDefault="00816422" w:rsidP="005E441D">
            <w:pPr>
              <w:rPr>
                <w:szCs w:val="22"/>
              </w:rPr>
            </w:pPr>
            <w:r w:rsidRPr="005E441D">
              <w:rPr>
                <w:szCs w:val="22"/>
              </w:rPr>
              <w:t>%</w:t>
            </w:r>
          </w:p>
        </w:tc>
        <w:tc>
          <w:tcPr>
            <w:tcW w:w="604" w:type="pct"/>
            <w:vMerge/>
            <w:tcBorders>
              <w:bottom w:val="single" w:sz="4" w:space="0" w:color="auto"/>
            </w:tcBorders>
            <w:shd w:val="clear" w:color="auto" w:fill="auto"/>
            <w:hideMark/>
          </w:tcPr>
          <w:p w:rsidR="00816422" w:rsidRPr="005E441D" w:rsidRDefault="00816422" w:rsidP="005E441D">
            <w:pPr>
              <w:rPr>
                <w:szCs w:val="22"/>
              </w:rPr>
            </w:pPr>
          </w:p>
        </w:tc>
      </w:tr>
      <w:tr w:rsidR="00816422" w:rsidRPr="00BD2596" w:rsidTr="005E441D">
        <w:trPr>
          <w:trHeight w:val="345"/>
        </w:trPr>
        <w:tc>
          <w:tcPr>
            <w:tcW w:w="1158" w:type="pct"/>
            <w:tcBorders>
              <w:bottom w:val="single" w:sz="4" w:space="0" w:color="auto"/>
            </w:tcBorders>
            <w:shd w:val="clear" w:color="auto" w:fill="auto"/>
            <w:hideMark/>
          </w:tcPr>
          <w:p w:rsidR="00816422" w:rsidRPr="005E441D" w:rsidRDefault="00816422" w:rsidP="005E441D">
            <w:pPr>
              <w:rPr>
                <w:szCs w:val="22"/>
              </w:rPr>
            </w:pPr>
            <w:r w:rsidRPr="005E441D">
              <w:rPr>
                <w:szCs w:val="22"/>
              </w:rPr>
              <w:t>А</w:t>
            </w:r>
          </w:p>
        </w:tc>
        <w:tc>
          <w:tcPr>
            <w:tcW w:w="561" w:type="pct"/>
            <w:tcBorders>
              <w:bottom w:val="single" w:sz="4" w:space="0" w:color="auto"/>
            </w:tcBorders>
            <w:shd w:val="clear" w:color="auto" w:fill="auto"/>
            <w:hideMark/>
          </w:tcPr>
          <w:p w:rsidR="00816422" w:rsidRPr="005E441D" w:rsidRDefault="00816422" w:rsidP="005E441D">
            <w:pPr>
              <w:rPr>
                <w:szCs w:val="22"/>
              </w:rPr>
            </w:pPr>
            <w:r w:rsidRPr="005E441D">
              <w:rPr>
                <w:szCs w:val="22"/>
              </w:rPr>
              <w:t>1</w:t>
            </w:r>
          </w:p>
        </w:tc>
        <w:tc>
          <w:tcPr>
            <w:tcW w:w="562" w:type="pct"/>
            <w:tcBorders>
              <w:bottom w:val="single" w:sz="4" w:space="0" w:color="auto"/>
            </w:tcBorders>
            <w:shd w:val="clear" w:color="auto" w:fill="auto"/>
            <w:hideMark/>
          </w:tcPr>
          <w:p w:rsidR="00816422" w:rsidRPr="005E441D" w:rsidRDefault="00816422" w:rsidP="005E441D">
            <w:pPr>
              <w:rPr>
                <w:szCs w:val="22"/>
              </w:rPr>
            </w:pPr>
            <w:r w:rsidRPr="005E441D">
              <w:rPr>
                <w:szCs w:val="22"/>
              </w:rPr>
              <w:t>2</w:t>
            </w:r>
          </w:p>
        </w:tc>
        <w:tc>
          <w:tcPr>
            <w:tcW w:w="561" w:type="pct"/>
            <w:tcBorders>
              <w:bottom w:val="single" w:sz="4" w:space="0" w:color="auto"/>
            </w:tcBorders>
            <w:shd w:val="clear" w:color="auto" w:fill="auto"/>
            <w:hideMark/>
          </w:tcPr>
          <w:p w:rsidR="00816422" w:rsidRPr="005E441D" w:rsidRDefault="00816422" w:rsidP="005E441D">
            <w:pPr>
              <w:rPr>
                <w:szCs w:val="22"/>
              </w:rPr>
            </w:pPr>
            <w:r w:rsidRPr="005E441D">
              <w:rPr>
                <w:szCs w:val="22"/>
              </w:rPr>
              <w:t>3</w:t>
            </w:r>
          </w:p>
        </w:tc>
        <w:tc>
          <w:tcPr>
            <w:tcW w:w="562" w:type="pct"/>
            <w:tcBorders>
              <w:bottom w:val="single" w:sz="4" w:space="0" w:color="auto"/>
            </w:tcBorders>
            <w:shd w:val="clear" w:color="auto" w:fill="auto"/>
            <w:hideMark/>
          </w:tcPr>
          <w:p w:rsidR="00816422" w:rsidRPr="005E441D" w:rsidRDefault="00816422" w:rsidP="005E441D">
            <w:pPr>
              <w:rPr>
                <w:szCs w:val="22"/>
              </w:rPr>
            </w:pPr>
            <w:r w:rsidRPr="005E441D">
              <w:rPr>
                <w:szCs w:val="22"/>
              </w:rPr>
              <w:t>4</w:t>
            </w:r>
          </w:p>
        </w:tc>
        <w:tc>
          <w:tcPr>
            <w:tcW w:w="561" w:type="pct"/>
            <w:tcBorders>
              <w:bottom w:val="single" w:sz="4" w:space="0" w:color="auto"/>
            </w:tcBorders>
            <w:shd w:val="clear" w:color="auto" w:fill="auto"/>
            <w:hideMark/>
          </w:tcPr>
          <w:p w:rsidR="00816422" w:rsidRPr="005E441D" w:rsidRDefault="00816422" w:rsidP="005E441D">
            <w:pPr>
              <w:rPr>
                <w:szCs w:val="22"/>
              </w:rPr>
            </w:pPr>
            <w:r w:rsidRPr="005E441D">
              <w:rPr>
                <w:szCs w:val="22"/>
              </w:rPr>
              <w:t>5</w:t>
            </w:r>
          </w:p>
        </w:tc>
        <w:tc>
          <w:tcPr>
            <w:tcW w:w="431" w:type="pct"/>
            <w:tcBorders>
              <w:bottom w:val="single" w:sz="4" w:space="0" w:color="auto"/>
            </w:tcBorders>
            <w:shd w:val="clear" w:color="auto" w:fill="auto"/>
            <w:hideMark/>
          </w:tcPr>
          <w:p w:rsidR="00816422" w:rsidRPr="005E441D" w:rsidRDefault="00816422" w:rsidP="005E441D">
            <w:pPr>
              <w:rPr>
                <w:szCs w:val="22"/>
              </w:rPr>
            </w:pPr>
            <w:r w:rsidRPr="005E441D">
              <w:rPr>
                <w:szCs w:val="22"/>
              </w:rPr>
              <w:t>6</w:t>
            </w:r>
          </w:p>
        </w:tc>
        <w:tc>
          <w:tcPr>
            <w:tcW w:w="604" w:type="pct"/>
            <w:tcBorders>
              <w:bottom w:val="single" w:sz="4" w:space="0" w:color="auto"/>
            </w:tcBorders>
            <w:shd w:val="clear" w:color="auto" w:fill="auto"/>
            <w:hideMark/>
          </w:tcPr>
          <w:p w:rsidR="00816422" w:rsidRPr="005E441D" w:rsidRDefault="00816422" w:rsidP="005E441D">
            <w:pPr>
              <w:rPr>
                <w:szCs w:val="22"/>
              </w:rPr>
            </w:pPr>
            <w:r w:rsidRPr="005E441D">
              <w:rPr>
                <w:szCs w:val="22"/>
              </w:rPr>
              <w:t>7</w:t>
            </w:r>
          </w:p>
        </w:tc>
      </w:tr>
      <w:tr w:rsidR="00816422" w:rsidRPr="00BD2596" w:rsidTr="005E441D">
        <w:trPr>
          <w:trHeight w:val="300"/>
        </w:trPr>
        <w:tc>
          <w:tcPr>
            <w:tcW w:w="1158" w:type="pct"/>
            <w:shd w:val="clear" w:color="auto" w:fill="auto"/>
            <w:hideMark/>
          </w:tcPr>
          <w:p w:rsidR="00816422" w:rsidRPr="005E441D" w:rsidRDefault="00816422" w:rsidP="005E441D">
            <w:pPr>
              <w:rPr>
                <w:szCs w:val="22"/>
              </w:rPr>
            </w:pPr>
            <w:r w:rsidRPr="005E441D">
              <w:rPr>
                <w:szCs w:val="22"/>
              </w:rPr>
              <w:t>Здания</w:t>
            </w:r>
          </w:p>
        </w:tc>
        <w:tc>
          <w:tcPr>
            <w:tcW w:w="561" w:type="pct"/>
            <w:shd w:val="clear" w:color="auto" w:fill="auto"/>
            <w:hideMark/>
          </w:tcPr>
          <w:p w:rsidR="00816422" w:rsidRPr="005E441D" w:rsidRDefault="00816422" w:rsidP="005E441D">
            <w:pPr>
              <w:rPr>
                <w:szCs w:val="22"/>
              </w:rPr>
            </w:pPr>
            <w:r w:rsidRPr="005E441D">
              <w:rPr>
                <w:szCs w:val="22"/>
              </w:rPr>
              <w:t>9309</w:t>
            </w:r>
          </w:p>
        </w:tc>
        <w:tc>
          <w:tcPr>
            <w:tcW w:w="562" w:type="pct"/>
            <w:shd w:val="clear" w:color="auto" w:fill="auto"/>
            <w:hideMark/>
          </w:tcPr>
          <w:p w:rsidR="00816422" w:rsidRPr="005E441D" w:rsidRDefault="00816422" w:rsidP="005E441D">
            <w:pPr>
              <w:rPr>
                <w:szCs w:val="22"/>
              </w:rPr>
            </w:pPr>
            <w:r w:rsidRPr="005E441D">
              <w:rPr>
                <w:szCs w:val="22"/>
              </w:rPr>
              <w:t>19,10</w:t>
            </w:r>
          </w:p>
        </w:tc>
        <w:tc>
          <w:tcPr>
            <w:tcW w:w="561" w:type="pct"/>
            <w:shd w:val="clear" w:color="auto" w:fill="auto"/>
            <w:hideMark/>
          </w:tcPr>
          <w:p w:rsidR="00816422" w:rsidRPr="005E441D" w:rsidRDefault="00816422" w:rsidP="005E441D">
            <w:pPr>
              <w:rPr>
                <w:szCs w:val="22"/>
              </w:rPr>
            </w:pPr>
            <w:r w:rsidRPr="005E441D">
              <w:rPr>
                <w:szCs w:val="22"/>
              </w:rPr>
              <w:t>9309</w:t>
            </w:r>
          </w:p>
        </w:tc>
        <w:tc>
          <w:tcPr>
            <w:tcW w:w="562" w:type="pct"/>
            <w:shd w:val="clear" w:color="auto" w:fill="auto"/>
            <w:hideMark/>
          </w:tcPr>
          <w:p w:rsidR="00816422" w:rsidRPr="005E441D" w:rsidRDefault="00816422" w:rsidP="005E441D">
            <w:pPr>
              <w:rPr>
                <w:szCs w:val="22"/>
              </w:rPr>
            </w:pPr>
            <w:r w:rsidRPr="005E441D">
              <w:rPr>
                <w:szCs w:val="22"/>
              </w:rPr>
              <w:t>12,51</w:t>
            </w:r>
          </w:p>
        </w:tc>
        <w:tc>
          <w:tcPr>
            <w:tcW w:w="561" w:type="pct"/>
            <w:shd w:val="clear" w:color="auto" w:fill="auto"/>
            <w:hideMark/>
          </w:tcPr>
          <w:p w:rsidR="00816422" w:rsidRPr="005E441D" w:rsidRDefault="00816422" w:rsidP="005E441D">
            <w:pPr>
              <w:rPr>
                <w:szCs w:val="22"/>
              </w:rPr>
            </w:pPr>
            <w:r w:rsidRPr="005E441D">
              <w:rPr>
                <w:szCs w:val="22"/>
              </w:rPr>
              <w:t>9214</w:t>
            </w:r>
          </w:p>
        </w:tc>
        <w:tc>
          <w:tcPr>
            <w:tcW w:w="431" w:type="pct"/>
            <w:shd w:val="clear" w:color="auto" w:fill="auto"/>
            <w:hideMark/>
          </w:tcPr>
          <w:p w:rsidR="00816422" w:rsidRPr="005E441D" w:rsidRDefault="00816422" w:rsidP="005E441D">
            <w:pPr>
              <w:rPr>
                <w:szCs w:val="22"/>
              </w:rPr>
            </w:pPr>
            <w:r w:rsidRPr="005E441D">
              <w:rPr>
                <w:szCs w:val="22"/>
              </w:rPr>
              <w:t>11,71</w:t>
            </w:r>
          </w:p>
        </w:tc>
        <w:tc>
          <w:tcPr>
            <w:tcW w:w="604" w:type="pct"/>
            <w:shd w:val="clear" w:color="auto" w:fill="auto"/>
            <w:hideMark/>
          </w:tcPr>
          <w:p w:rsidR="00816422" w:rsidRPr="005E441D" w:rsidRDefault="00816422" w:rsidP="005E441D">
            <w:pPr>
              <w:rPr>
                <w:szCs w:val="22"/>
              </w:rPr>
            </w:pPr>
            <w:r w:rsidRPr="005E441D">
              <w:rPr>
                <w:szCs w:val="22"/>
              </w:rPr>
              <w:t>98,98</w:t>
            </w:r>
          </w:p>
        </w:tc>
      </w:tr>
      <w:tr w:rsidR="00816422" w:rsidRPr="00BD2596" w:rsidTr="005E441D">
        <w:trPr>
          <w:trHeight w:val="300"/>
        </w:trPr>
        <w:tc>
          <w:tcPr>
            <w:tcW w:w="1158" w:type="pct"/>
            <w:shd w:val="clear" w:color="auto" w:fill="auto"/>
            <w:hideMark/>
          </w:tcPr>
          <w:p w:rsidR="00816422" w:rsidRPr="005E441D" w:rsidRDefault="00816422" w:rsidP="005E441D">
            <w:pPr>
              <w:rPr>
                <w:szCs w:val="22"/>
              </w:rPr>
            </w:pPr>
            <w:r w:rsidRPr="005E441D">
              <w:rPr>
                <w:szCs w:val="22"/>
              </w:rPr>
              <w:t>Сооружения</w:t>
            </w:r>
          </w:p>
        </w:tc>
        <w:tc>
          <w:tcPr>
            <w:tcW w:w="561" w:type="pct"/>
            <w:shd w:val="clear" w:color="auto" w:fill="auto"/>
            <w:hideMark/>
          </w:tcPr>
          <w:p w:rsidR="00816422" w:rsidRPr="005E441D" w:rsidRDefault="00816422" w:rsidP="005E441D">
            <w:pPr>
              <w:rPr>
                <w:szCs w:val="22"/>
              </w:rPr>
            </w:pPr>
            <w:r w:rsidRPr="005E441D">
              <w:rPr>
                <w:szCs w:val="22"/>
              </w:rPr>
              <w:t>7178</w:t>
            </w:r>
          </w:p>
        </w:tc>
        <w:tc>
          <w:tcPr>
            <w:tcW w:w="562" w:type="pct"/>
            <w:shd w:val="clear" w:color="auto" w:fill="auto"/>
            <w:hideMark/>
          </w:tcPr>
          <w:p w:rsidR="00816422" w:rsidRPr="005E441D" w:rsidRDefault="00816422" w:rsidP="005E441D">
            <w:pPr>
              <w:rPr>
                <w:szCs w:val="22"/>
              </w:rPr>
            </w:pPr>
            <w:r w:rsidRPr="005E441D">
              <w:rPr>
                <w:szCs w:val="22"/>
              </w:rPr>
              <w:t>14,73</w:t>
            </w:r>
          </w:p>
        </w:tc>
        <w:tc>
          <w:tcPr>
            <w:tcW w:w="561" w:type="pct"/>
            <w:shd w:val="clear" w:color="auto" w:fill="auto"/>
            <w:hideMark/>
          </w:tcPr>
          <w:p w:rsidR="00816422" w:rsidRPr="005E441D" w:rsidRDefault="00816422" w:rsidP="005E441D">
            <w:pPr>
              <w:rPr>
                <w:szCs w:val="22"/>
              </w:rPr>
            </w:pPr>
            <w:r w:rsidRPr="005E441D">
              <w:rPr>
                <w:szCs w:val="22"/>
              </w:rPr>
              <w:t>6710</w:t>
            </w:r>
          </w:p>
        </w:tc>
        <w:tc>
          <w:tcPr>
            <w:tcW w:w="562" w:type="pct"/>
            <w:shd w:val="clear" w:color="auto" w:fill="auto"/>
            <w:hideMark/>
          </w:tcPr>
          <w:p w:rsidR="00816422" w:rsidRPr="005E441D" w:rsidRDefault="00816422" w:rsidP="005E441D">
            <w:pPr>
              <w:rPr>
                <w:szCs w:val="22"/>
              </w:rPr>
            </w:pPr>
            <w:r w:rsidRPr="005E441D">
              <w:rPr>
                <w:szCs w:val="22"/>
              </w:rPr>
              <w:t>9,02</w:t>
            </w:r>
          </w:p>
        </w:tc>
        <w:tc>
          <w:tcPr>
            <w:tcW w:w="561" w:type="pct"/>
            <w:shd w:val="clear" w:color="auto" w:fill="auto"/>
            <w:hideMark/>
          </w:tcPr>
          <w:p w:rsidR="00816422" w:rsidRPr="005E441D" w:rsidRDefault="00816422" w:rsidP="005E441D">
            <w:pPr>
              <w:rPr>
                <w:szCs w:val="22"/>
              </w:rPr>
            </w:pPr>
            <w:r w:rsidRPr="005E441D">
              <w:rPr>
                <w:szCs w:val="22"/>
              </w:rPr>
              <w:t>6889</w:t>
            </w:r>
          </w:p>
        </w:tc>
        <w:tc>
          <w:tcPr>
            <w:tcW w:w="431" w:type="pct"/>
            <w:shd w:val="clear" w:color="auto" w:fill="auto"/>
            <w:hideMark/>
          </w:tcPr>
          <w:p w:rsidR="00816422" w:rsidRPr="005E441D" w:rsidRDefault="00816422" w:rsidP="005E441D">
            <w:pPr>
              <w:rPr>
                <w:szCs w:val="22"/>
              </w:rPr>
            </w:pPr>
            <w:r w:rsidRPr="005E441D">
              <w:rPr>
                <w:szCs w:val="22"/>
              </w:rPr>
              <w:t>8,76</w:t>
            </w:r>
          </w:p>
        </w:tc>
        <w:tc>
          <w:tcPr>
            <w:tcW w:w="604" w:type="pct"/>
            <w:shd w:val="clear" w:color="auto" w:fill="auto"/>
            <w:hideMark/>
          </w:tcPr>
          <w:p w:rsidR="00816422" w:rsidRPr="005E441D" w:rsidRDefault="00816422" w:rsidP="005E441D">
            <w:pPr>
              <w:rPr>
                <w:szCs w:val="22"/>
              </w:rPr>
            </w:pPr>
            <w:r w:rsidRPr="005E441D">
              <w:rPr>
                <w:szCs w:val="22"/>
              </w:rPr>
              <w:t>95,97</w:t>
            </w:r>
          </w:p>
        </w:tc>
      </w:tr>
      <w:tr w:rsidR="00816422" w:rsidRPr="00BD2596" w:rsidTr="005E441D">
        <w:trPr>
          <w:trHeight w:val="300"/>
        </w:trPr>
        <w:tc>
          <w:tcPr>
            <w:tcW w:w="1158" w:type="pct"/>
            <w:shd w:val="clear" w:color="auto" w:fill="auto"/>
            <w:hideMark/>
          </w:tcPr>
          <w:p w:rsidR="00816422" w:rsidRPr="005E441D" w:rsidRDefault="00816422" w:rsidP="005E441D">
            <w:pPr>
              <w:rPr>
                <w:szCs w:val="22"/>
              </w:rPr>
            </w:pPr>
            <w:r w:rsidRPr="005E441D">
              <w:rPr>
                <w:szCs w:val="22"/>
              </w:rPr>
              <w:t>Машины и оборудование</w:t>
            </w:r>
          </w:p>
        </w:tc>
        <w:tc>
          <w:tcPr>
            <w:tcW w:w="561" w:type="pct"/>
            <w:shd w:val="clear" w:color="auto" w:fill="auto"/>
            <w:hideMark/>
          </w:tcPr>
          <w:p w:rsidR="00816422" w:rsidRPr="005E441D" w:rsidRDefault="00816422" w:rsidP="005E441D">
            <w:pPr>
              <w:rPr>
                <w:szCs w:val="22"/>
              </w:rPr>
            </w:pPr>
            <w:r w:rsidRPr="005E441D">
              <w:rPr>
                <w:szCs w:val="22"/>
              </w:rPr>
              <w:t>19021</w:t>
            </w:r>
          </w:p>
        </w:tc>
        <w:tc>
          <w:tcPr>
            <w:tcW w:w="562" w:type="pct"/>
            <w:shd w:val="clear" w:color="auto" w:fill="auto"/>
            <w:hideMark/>
          </w:tcPr>
          <w:p w:rsidR="00816422" w:rsidRPr="005E441D" w:rsidRDefault="00816422" w:rsidP="005E441D">
            <w:pPr>
              <w:rPr>
                <w:szCs w:val="22"/>
              </w:rPr>
            </w:pPr>
            <w:r w:rsidRPr="005E441D">
              <w:rPr>
                <w:szCs w:val="22"/>
              </w:rPr>
              <w:t>39,04</w:t>
            </w:r>
          </w:p>
        </w:tc>
        <w:tc>
          <w:tcPr>
            <w:tcW w:w="561" w:type="pct"/>
            <w:shd w:val="clear" w:color="auto" w:fill="auto"/>
            <w:hideMark/>
          </w:tcPr>
          <w:p w:rsidR="00816422" w:rsidRPr="005E441D" w:rsidRDefault="00816422" w:rsidP="005E441D">
            <w:pPr>
              <w:rPr>
                <w:szCs w:val="22"/>
              </w:rPr>
            </w:pPr>
            <w:r w:rsidRPr="005E441D">
              <w:rPr>
                <w:szCs w:val="22"/>
              </w:rPr>
              <w:t>42256</w:t>
            </w:r>
          </w:p>
        </w:tc>
        <w:tc>
          <w:tcPr>
            <w:tcW w:w="562" w:type="pct"/>
            <w:shd w:val="clear" w:color="auto" w:fill="auto"/>
            <w:hideMark/>
          </w:tcPr>
          <w:p w:rsidR="00816422" w:rsidRPr="005E441D" w:rsidRDefault="00816422" w:rsidP="005E441D">
            <w:pPr>
              <w:rPr>
                <w:szCs w:val="22"/>
              </w:rPr>
            </w:pPr>
            <w:r w:rsidRPr="005E441D">
              <w:rPr>
                <w:szCs w:val="22"/>
              </w:rPr>
              <w:t>56,79</w:t>
            </w:r>
          </w:p>
        </w:tc>
        <w:tc>
          <w:tcPr>
            <w:tcW w:w="561" w:type="pct"/>
            <w:shd w:val="clear" w:color="auto" w:fill="auto"/>
            <w:hideMark/>
          </w:tcPr>
          <w:p w:rsidR="00816422" w:rsidRPr="005E441D" w:rsidRDefault="00816422" w:rsidP="005E441D">
            <w:pPr>
              <w:rPr>
                <w:szCs w:val="22"/>
              </w:rPr>
            </w:pPr>
            <w:r w:rsidRPr="005E441D">
              <w:rPr>
                <w:szCs w:val="22"/>
              </w:rPr>
              <w:t>44836</w:t>
            </w:r>
          </w:p>
        </w:tc>
        <w:tc>
          <w:tcPr>
            <w:tcW w:w="431" w:type="pct"/>
            <w:shd w:val="clear" w:color="auto" w:fill="auto"/>
            <w:hideMark/>
          </w:tcPr>
          <w:p w:rsidR="00816422" w:rsidRPr="005E441D" w:rsidRDefault="00816422" w:rsidP="005E441D">
            <w:pPr>
              <w:rPr>
                <w:szCs w:val="22"/>
              </w:rPr>
            </w:pPr>
            <w:r w:rsidRPr="005E441D">
              <w:rPr>
                <w:szCs w:val="22"/>
              </w:rPr>
              <w:t>56,99</w:t>
            </w:r>
          </w:p>
        </w:tc>
        <w:tc>
          <w:tcPr>
            <w:tcW w:w="604" w:type="pct"/>
            <w:shd w:val="clear" w:color="auto" w:fill="auto"/>
            <w:hideMark/>
          </w:tcPr>
          <w:p w:rsidR="00816422" w:rsidRPr="005E441D" w:rsidRDefault="00816422" w:rsidP="005E441D">
            <w:pPr>
              <w:rPr>
                <w:szCs w:val="22"/>
              </w:rPr>
            </w:pPr>
            <w:r w:rsidRPr="005E441D">
              <w:rPr>
                <w:szCs w:val="22"/>
              </w:rPr>
              <w:t>235,72</w:t>
            </w:r>
          </w:p>
        </w:tc>
      </w:tr>
      <w:tr w:rsidR="00816422" w:rsidRPr="00BD2596" w:rsidTr="005E441D">
        <w:trPr>
          <w:trHeight w:val="300"/>
        </w:trPr>
        <w:tc>
          <w:tcPr>
            <w:tcW w:w="1158" w:type="pct"/>
            <w:shd w:val="clear" w:color="auto" w:fill="auto"/>
            <w:hideMark/>
          </w:tcPr>
          <w:p w:rsidR="00816422" w:rsidRPr="005E441D" w:rsidRDefault="00816422" w:rsidP="005E441D">
            <w:pPr>
              <w:rPr>
                <w:szCs w:val="22"/>
              </w:rPr>
            </w:pPr>
            <w:r w:rsidRPr="005E441D">
              <w:rPr>
                <w:szCs w:val="22"/>
              </w:rPr>
              <w:t>Транспортные средства</w:t>
            </w:r>
          </w:p>
        </w:tc>
        <w:tc>
          <w:tcPr>
            <w:tcW w:w="561" w:type="pct"/>
            <w:shd w:val="clear" w:color="auto" w:fill="auto"/>
            <w:hideMark/>
          </w:tcPr>
          <w:p w:rsidR="00816422" w:rsidRPr="005E441D" w:rsidRDefault="00816422" w:rsidP="005E441D">
            <w:pPr>
              <w:rPr>
                <w:szCs w:val="22"/>
              </w:rPr>
            </w:pPr>
            <w:r w:rsidRPr="005E441D">
              <w:rPr>
                <w:szCs w:val="22"/>
              </w:rPr>
              <w:t>3370</w:t>
            </w:r>
          </w:p>
        </w:tc>
        <w:tc>
          <w:tcPr>
            <w:tcW w:w="562" w:type="pct"/>
            <w:shd w:val="clear" w:color="auto" w:fill="auto"/>
            <w:hideMark/>
          </w:tcPr>
          <w:p w:rsidR="00816422" w:rsidRPr="005E441D" w:rsidRDefault="00816422" w:rsidP="005E441D">
            <w:pPr>
              <w:rPr>
                <w:szCs w:val="22"/>
              </w:rPr>
            </w:pPr>
            <w:r w:rsidRPr="005E441D">
              <w:rPr>
                <w:szCs w:val="22"/>
              </w:rPr>
              <w:t>6,92</w:t>
            </w:r>
          </w:p>
        </w:tc>
        <w:tc>
          <w:tcPr>
            <w:tcW w:w="561" w:type="pct"/>
            <w:shd w:val="clear" w:color="auto" w:fill="auto"/>
            <w:hideMark/>
          </w:tcPr>
          <w:p w:rsidR="00816422" w:rsidRPr="005E441D" w:rsidRDefault="00816422" w:rsidP="005E441D">
            <w:pPr>
              <w:rPr>
                <w:szCs w:val="22"/>
              </w:rPr>
            </w:pPr>
            <w:r w:rsidRPr="005E441D">
              <w:rPr>
                <w:szCs w:val="22"/>
              </w:rPr>
              <w:t>3237</w:t>
            </w:r>
          </w:p>
        </w:tc>
        <w:tc>
          <w:tcPr>
            <w:tcW w:w="562" w:type="pct"/>
            <w:shd w:val="clear" w:color="auto" w:fill="auto"/>
            <w:hideMark/>
          </w:tcPr>
          <w:p w:rsidR="00816422" w:rsidRPr="005E441D" w:rsidRDefault="00816422" w:rsidP="005E441D">
            <w:pPr>
              <w:rPr>
                <w:szCs w:val="22"/>
              </w:rPr>
            </w:pPr>
            <w:r w:rsidRPr="005E441D">
              <w:rPr>
                <w:szCs w:val="22"/>
              </w:rPr>
              <w:t>4,35</w:t>
            </w:r>
          </w:p>
        </w:tc>
        <w:tc>
          <w:tcPr>
            <w:tcW w:w="561" w:type="pct"/>
            <w:shd w:val="clear" w:color="auto" w:fill="auto"/>
            <w:hideMark/>
          </w:tcPr>
          <w:p w:rsidR="00816422" w:rsidRPr="005E441D" w:rsidRDefault="00816422" w:rsidP="005E441D">
            <w:pPr>
              <w:rPr>
                <w:szCs w:val="22"/>
              </w:rPr>
            </w:pPr>
            <w:r w:rsidRPr="005E441D">
              <w:rPr>
                <w:szCs w:val="22"/>
              </w:rPr>
              <w:t>3160</w:t>
            </w:r>
          </w:p>
        </w:tc>
        <w:tc>
          <w:tcPr>
            <w:tcW w:w="431" w:type="pct"/>
            <w:shd w:val="clear" w:color="auto" w:fill="auto"/>
            <w:hideMark/>
          </w:tcPr>
          <w:p w:rsidR="00816422" w:rsidRPr="005E441D" w:rsidRDefault="00816422" w:rsidP="005E441D">
            <w:pPr>
              <w:rPr>
                <w:szCs w:val="22"/>
              </w:rPr>
            </w:pPr>
            <w:r w:rsidRPr="005E441D">
              <w:rPr>
                <w:szCs w:val="22"/>
              </w:rPr>
              <w:t>4,02</w:t>
            </w:r>
          </w:p>
        </w:tc>
        <w:tc>
          <w:tcPr>
            <w:tcW w:w="604" w:type="pct"/>
            <w:shd w:val="clear" w:color="auto" w:fill="auto"/>
            <w:hideMark/>
          </w:tcPr>
          <w:p w:rsidR="00816422" w:rsidRPr="005E441D" w:rsidRDefault="00816422" w:rsidP="005E441D">
            <w:pPr>
              <w:rPr>
                <w:szCs w:val="22"/>
              </w:rPr>
            </w:pPr>
            <w:r w:rsidRPr="005E441D">
              <w:rPr>
                <w:szCs w:val="22"/>
              </w:rPr>
              <w:t>93,77</w:t>
            </w:r>
          </w:p>
        </w:tc>
      </w:tr>
      <w:tr w:rsidR="00816422" w:rsidRPr="00BD2596" w:rsidTr="005E441D">
        <w:trPr>
          <w:trHeight w:val="450"/>
        </w:trPr>
        <w:tc>
          <w:tcPr>
            <w:tcW w:w="1158" w:type="pct"/>
            <w:shd w:val="clear" w:color="auto" w:fill="auto"/>
            <w:hideMark/>
          </w:tcPr>
          <w:p w:rsidR="00816422" w:rsidRPr="005E441D" w:rsidRDefault="00816422" w:rsidP="005E441D">
            <w:pPr>
              <w:rPr>
                <w:szCs w:val="22"/>
              </w:rPr>
            </w:pPr>
            <w:r w:rsidRPr="005E441D">
              <w:rPr>
                <w:szCs w:val="22"/>
              </w:rPr>
              <w:t>Производственный и хозяйственный инвентарь</w:t>
            </w:r>
          </w:p>
        </w:tc>
        <w:tc>
          <w:tcPr>
            <w:tcW w:w="561" w:type="pct"/>
            <w:shd w:val="clear" w:color="auto" w:fill="auto"/>
            <w:hideMark/>
          </w:tcPr>
          <w:p w:rsidR="00816422" w:rsidRPr="005E441D" w:rsidRDefault="00816422" w:rsidP="005E441D">
            <w:pPr>
              <w:rPr>
                <w:szCs w:val="22"/>
              </w:rPr>
            </w:pPr>
            <w:r w:rsidRPr="005E441D">
              <w:rPr>
                <w:szCs w:val="22"/>
              </w:rPr>
              <w:t>370</w:t>
            </w:r>
          </w:p>
        </w:tc>
        <w:tc>
          <w:tcPr>
            <w:tcW w:w="562" w:type="pct"/>
            <w:shd w:val="clear" w:color="auto" w:fill="auto"/>
            <w:hideMark/>
          </w:tcPr>
          <w:p w:rsidR="00816422" w:rsidRPr="005E441D" w:rsidRDefault="00816422" w:rsidP="005E441D">
            <w:pPr>
              <w:rPr>
                <w:szCs w:val="22"/>
              </w:rPr>
            </w:pPr>
            <w:r w:rsidRPr="005E441D">
              <w:rPr>
                <w:szCs w:val="22"/>
              </w:rPr>
              <w:t>0,76</w:t>
            </w:r>
          </w:p>
        </w:tc>
        <w:tc>
          <w:tcPr>
            <w:tcW w:w="561" w:type="pct"/>
            <w:shd w:val="clear" w:color="auto" w:fill="auto"/>
            <w:hideMark/>
          </w:tcPr>
          <w:p w:rsidR="00816422" w:rsidRPr="005E441D" w:rsidRDefault="00816422" w:rsidP="005E441D">
            <w:pPr>
              <w:rPr>
                <w:szCs w:val="22"/>
              </w:rPr>
            </w:pPr>
            <w:r w:rsidRPr="005E441D">
              <w:rPr>
                <w:szCs w:val="22"/>
              </w:rPr>
              <w:t>184</w:t>
            </w:r>
          </w:p>
        </w:tc>
        <w:tc>
          <w:tcPr>
            <w:tcW w:w="562" w:type="pct"/>
            <w:shd w:val="clear" w:color="auto" w:fill="auto"/>
            <w:hideMark/>
          </w:tcPr>
          <w:p w:rsidR="00816422" w:rsidRPr="005E441D" w:rsidRDefault="00816422" w:rsidP="005E441D">
            <w:pPr>
              <w:rPr>
                <w:szCs w:val="22"/>
              </w:rPr>
            </w:pPr>
            <w:r w:rsidRPr="005E441D">
              <w:rPr>
                <w:szCs w:val="22"/>
              </w:rPr>
              <w:t>0,25</w:t>
            </w:r>
          </w:p>
        </w:tc>
        <w:tc>
          <w:tcPr>
            <w:tcW w:w="561" w:type="pct"/>
            <w:shd w:val="clear" w:color="auto" w:fill="auto"/>
            <w:hideMark/>
          </w:tcPr>
          <w:p w:rsidR="00816422" w:rsidRPr="005E441D" w:rsidRDefault="00816422" w:rsidP="005E441D">
            <w:pPr>
              <w:rPr>
                <w:szCs w:val="22"/>
              </w:rPr>
            </w:pPr>
            <w:r w:rsidRPr="005E441D">
              <w:rPr>
                <w:szCs w:val="22"/>
              </w:rPr>
              <w:t>183</w:t>
            </w:r>
          </w:p>
        </w:tc>
        <w:tc>
          <w:tcPr>
            <w:tcW w:w="431" w:type="pct"/>
            <w:shd w:val="clear" w:color="auto" w:fill="auto"/>
            <w:hideMark/>
          </w:tcPr>
          <w:p w:rsidR="00816422" w:rsidRPr="005E441D" w:rsidRDefault="00816422" w:rsidP="005E441D">
            <w:pPr>
              <w:rPr>
                <w:szCs w:val="22"/>
              </w:rPr>
            </w:pPr>
            <w:r w:rsidRPr="005E441D">
              <w:rPr>
                <w:szCs w:val="22"/>
              </w:rPr>
              <w:t>0,23</w:t>
            </w:r>
          </w:p>
        </w:tc>
        <w:tc>
          <w:tcPr>
            <w:tcW w:w="604" w:type="pct"/>
            <w:shd w:val="clear" w:color="auto" w:fill="auto"/>
            <w:hideMark/>
          </w:tcPr>
          <w:p w:rsidR="00816422" w:rsidRPr="005E441D" w:rsidRDefault="00816422" w:rsidP="005E441D">
            <w:pPr>
              <w:rPr>
                <w:szCs w:val="22"/>
              </w:rPr>
            </w:pPr>
            <w:r w:rsidRPr="005E441D">
              <w:rPr>
                <w:szCs w:val="22"/>
              </w:rPr>
              <w:t>49,46</w:t>
            </w:r>
          </w:p>
        </w:tc>
      </w:tr>
      <w:tr w:rsidR="00816422" w:rsidRPr="00BD2596" w:rsidTr="005E441D">
        <w:trPr>
          <w:trHeight w:val="300"/>
        </w:trPr>
        <w:tc>
          <w:tcPr>
            <w:tcW w:w="1158" w:type="pct"/>
            <w:shd w:val="clear" w:color="auto" w:fill="auto"/>
            <w:hideMark/>
          </w:tcPr>
          <w:p w:rsidR="00816422" w:rsidRPr="005E441D" w:rsidRDefault="00816422" w:rsidP="005E441D">
            <w:pPr>
              <w:rPr>
                <w:szCs w:val="22"/>
              </w:rPr>
            </w:pPr>
            <w:r w:rsidRPr="005E441D">
              <w:rPr>
                <w:szCs w:val="22"/>
              </w:rPr>
              <w:t>Продуктивный скот</w:t>
            </w:r>
          </w:p>
        </w:tc>
        <w:tc>
          <w:tcPr>
            <w:tcW w:w="561" w:type="pct"/>
            <w:shd w:val="clear" w:color="auto" w:fill="auto"/>
            <w:hideMark/>
          </w:tcPr>
          <w:p w:rsidR="00816422" w:rsidRPr="005E441D" w:rsidRDefault="00816422" w:rsidP="005E441D">
            <w:pPr>
              <w:rPr>
                <w:szCs w:val="22"/>
              </w:rPr>
            </w:pPr>
            <w:r w:rsidRPr="005E441D">
              <w:rPr>
                <w:szCs w:val="22"/>
              </w:rPr>
              <w:t>9478</w:t>
            </w:r>
          </w:p>
        </w:tc>
        <w:tc>
          <w:tcPr>
            <w:tcW w:w="562" w:type="pct"/>
            <w:shd w:val="clear" w:color="auto" w:fill="auto"/>
            <w:hideMark/>
          </w:tcPr>
          <w:p w:rsidR="00816422" w:rsidRPr="005E441D" w:rsidRDefault="00816422" w:rsidP="005E441D">
            <w:pPr>
              <w:rPr>
                <w:szCs w:val="22"/>
              </w:rPr>
            </w:pPr>
            <w:r w:rsidRPr="005E441D">
              <w:rPr>
                <w:szCs w:val="22"/>
              </w:rPr>
              <w:t>19,45</w:t>
            </w:r>
          </w:p>
        </w:tc>
        <w:tc>
          <w:tcPr>
            <w:tcW w:w="561" w:type="pct"/>
            <w:shd w:val="clear" w:color="auto" w:fill="auto"/>
            <w:hideMark/>
          </w:tcPr>
          <w:p w:rsidR="00816422" w:rsidRPr="005E441D" w:rsidRDefault="00816422" w:rsidP="005E441D">
            <w:pPr>
              <w:rPr>
                <w:szCs w:val="22"/>
              </w:rPr>
            </w:pPr>
            <w:r w:rsidRPr="005E441D">
              <w:rPr>
                <w:szCs w:val="22"/>
              </w:rPr>
              <w:t>12713</w:t>
            </w:r>
          </w:p>
        </w:tc>
        <w:tc>
          <w:tcPr>
            <w:tcW w:w="562" w:type="pct"/>
            <w:shd w:val="clear" w:color="auto" w:fill="auto"/>
            <w:hideMark/>
          </w:tcPr>
          <w:p w:rsidR="00816422" w:rsidRPr="005E441D" w:rsidRDefault="00816422" w:rsidP="005E441D">
            <w:pPr>
              <w:rPr>
                <w:szCs w:val="22"/>
              </w:rPr>
            </w:pPr>
            <w:r w:rsidRPr="005E441D">
              <w:rPr>
                <w:szCs w:val="22"/>
              </w:rPr>
              <w:t>17,09</w:t>
            </w:r>
          </w:p>
        </w:tc>
        <w:tc>
          <w:tcPr>
            <w:tcW w:w="561" w:type="pct"/>
            <w:shd w:val="clear" w:color="auto" w:fill="auto"/>
            <w:hideMark/>
          </w:tcPr>
          <w:p w:rsidR="00816422" w:rsidRPr="005E441D" w:rsidRDefault="00816422" w:rsidP="005E441D">
            <w:pPr>
              <w:rPr>
                <w:szCs w:val="22"/>
              </w:rPr>
            </w:pPr>
            <w:r w:rsidRPr="005E441D">
              <w:rPr>
                <w:szCs w:val="22"/>
              </w:rPr>
              <w:t>14389</w:t>
            </w:r>
          </w:p>
        </w:tc>
        <w:tc>
          <w:tcPr>
            <w:tcW w:w="431" w:type="pct"/>
            <w:shd w:val="clear" w:color="auto" w:fill="auto"/>
            <w:hideMark/>
          </w:tcPr>
          <w:p w:rsidR="00816422" w:rsidRPr="005E441D" w:rsidRDefault="00816422" w:rsidP="005E441D">
            <w:pPr>
              <w:rPr>
                <w:szCs w:val="22"/>
              </w:rPr>
            </w:pPr>
            <w:r w:rsidRPr="005E441D">
              <w:rPr>
                <w:szCs w:val="22"/>
              </w:rPr>
              <w:t>18,29</w:t>
            </w:r>
          </w:p>
        </w:tc>
        <w:tc>
          <w:tcPr>
            <w:tcW w:w="604" w:type="pct"/>
            <w:shd w:val="clear" w:color="auto" w:fill="auto"/>
            <w:hideMark/>
          </w:tcPr>
          <w:p w:rsidR="00816422" w:rsidRPr="005E441D" w:rsidRDefault="00816422" w:rsidP="005E441D">
            <w:pPr>
              <w:rPr>
                <w:szCs w:val="22"/>
              </w:rPr>
            </w:pPr>
            <w:r w:rsidRPr="005E441D">
              <w:rPr>
                <w:szCs w:val="22"/>
              </w:rPr>
              <w:t>151,81</w:t>
            </w:r>
          </w:p>
        </w:tc>
      </w:tr>
      <w:tr w:rsidR="00816422" w:rsidRPr="00BD2596" w:rsidTr="005E441D">
        <w:trPr>
          <w:trHeight w:val="300"/>
        </w:trPr>
        <w:tc>
          <w:tcPr>
            <w:tcW w:w="1158" w:type="pct"/>
            <w:shd w:val="clear" w:color="auto" w:fill="auto"/>
            <w:hideMark/>
          </w:tcPr>
          <w:p w:rsidR="00816422" w:rsidRPr="005E441D" w:rsidRDefault="00816422" w:rsidP="005E441D">
            <w:pPr>
              <w:rPr>
                <w:szCs w:val="22"/>
              </w:rPr>
            </w:pPr>
            <w:r w:rsidRPr="005E441D">
              <w:rPr>
                <w:szCs w:val="22"/>
              </w:rPr>
              <w:t>Другие виды</w:t>
            </w:r>
          </w:p>
        </w:tc>
        <w:tc>
          <w:tcPr>
            <w:tcW w:w="561" w:type="pct"/>
            <w:shd w:val="clear" w:color="auto" w:fill="auto"/>
            <w:hideMark/>
          </w:tcPr>
          <w:p w:rsidR="00816422" w:rsidRPr="005E441D" w:rsidRDefault="00816422" w:rsidP="005E441D">
            <w:pPr>
              <w:rPr>
                <w:szCs w:val="22"/>
              </w:rPr>
            </w:pPr>
            <w:r w:rsidRPr="005E441D">
              <w:rPr>
                <w:szCs w:val="22"/>
              </w:rPr>
              <w:t>x</w:t>
            </w:r>
          </w:p>
        </w:tc>
        <w:tc>
          <w:tcPr>
            <w:tcW w:w="562" w:type="pct"/>
            <w:shd w:val="clear" w:color="auto" w:fill="auto"/>
            <w:hideMark/>
          </w:tcPr>
          <w:p w:rsidR="00816422" w:rsidRPr="005E441D" w:rsidRDefault="00816422" w:rsidP="005E441D">
            <w:pPr>
              <w:rPr>
                <w:szCs w:val="22"/>
              </w:rPr>
            </w:pPr>
            <w:r w:rsidRPr="005E441D">
              <w:rPr>
                <w:szCs w:val="22"/>
              </w:rPr>
              <w:t>x</w:t>
            </w:r>
          </w:p>
        </w:tc>
        <w:tc>
          <w:tcPr>
            <w:tcW w:w="561" w:type="pct"/>
            <w:shd w:val="clear" w:color="auto" w:fill="auto"/>
            <w:hideMark/>
          </w:tcPr>
          <w:p w:rsidR="00816422" w:rsidRPr="005E441D" w:rsidRDefault="00816422" w:rsidP="005E441D">
            <w:pPr>
              <w:rPr>
                <w:szCs w:val="22"/>
              </w:rPr>
            </w:pPr>
            <w:r w:rsidRPr="005E441D">
              <w:rPr>
                <w:szCs w:val="22"/>
              </w:rPr>
              <w:t>x</w:t>
            </w:r>
          </w:p>
        </w:tc>
        <w:tc>
          <w:tcPr>
            <w:tcW w:w="562" w:type="pct"/>
            <w:shd w:val="clear" w:color="auto" w:fill="auto"/>
            <w:hideMark/>
          </w:tcPr>
          <w:p w:rsidR="00816422" w:rsidRPr="005E441D" w:rsidRDefault="00816422" w:rsidP="005E441D">
            <w:pPr>
              <w:rPr>
                <w:szCs w:val="22"/>
              </w:rPr>
            </w:pPr>
            <w:r w:rsidRPr="005E441D">
              <w:rPr>
                <w:szCs w:val="22"/>
              </w:rPr>
              <w:t>x</w:t>
            </w:r>
          </w:p>
        </w:tc>
        <w:tc>
          <w:tcPr>
            <w:tcW w:w="561" w:type="pct"/>
            <w:shd w:val="clear" w:color="auto" w:fill="auto"/>
            <w:hideMark/>
          </w:tcPr>
          <w:p w:rsidR="00816422" w:rsidRPr="005E441D" w:rsidRDefault="00816422" w:rsidP="005E441D">
            <w:pPr>
              <w:rPr>
                <w:szCs w:val="22"/>
              </w:rPr>
            </w:pPr>
            <w:r w:rsidRPr="005E441D">
              <w:rPr>
                <w:szCs w:val="22"/>
              </w:rPr>
              <w:t>x</w:t>
            </w:r>
          </w:p>
        </w:tc>
        <w:tc>
          <w:tcPr>
            <w:tcW w:w="431" w:type="pct"/>
            <w:shd w:val="clear" w:color="auto" w:fill="auto"/>
            <w:hideMark/>
          </w:tcPr>
          <w:p w:rsidR="00816422" w:rsidRPr="005E441D" w:rsidRDefault="00816422" w:rsidP="005E441D">
            <w:pPr>
              <w:rPr>
                <w:szCs w:val="22"/>
              </w:rPr>
            </w:pPr>
            <w:r w:rsidRPr="005E441D">
              <w:rPr>
                <w:szCs w:val="22"/>
              </w:rPr>
              <w:t>x</w:t>
            </w:r>
          </w:p>
        </w:tc>
        <w:tc>
          <w:tcPr>
            <w:tcW w:w="604" w:type="pct"/>
            <w:shd w:val="clear" w:color="auto" w:fill="auto"/>
            <w:hideMark/>
          </w:tcPr>
          <w:p w:rsidR="00816422" w:rsidRPr="005E441D" w:rsidRDefault="00816422" w:rsidP="005E441D">
            <w:pPr>
              <w:rPr>
                <w:szCs w:val="22"/>
              </w:rPr>
            </w:pPr>
            <w:r w:rsidRPr="005E441D">
              <w:rPr>
                <w:szCs w:val="22"/>
              </w:rPr>
              <w:t>x</w:t>
            </w:r>
          </w:p>
        </w:tc>
      </w:tr>
      <w:tr w:rsidR="00816422" w:rsidRPr="00BD2596" w:rsidTr="005E441D">
        <w:trPr>
          <w:trHeight w:val="300"/>
        </w:trPr>
        <w:tc>
          <w:tcPr>
            <w:tcW w:w="1158" w:type="pct"/>
            <w:shd w:val="clear" w:color="auto" w:fill="auto"/>
            <w:hideMark/>
          </w:tcPr>
          <w:p w:rsidR="00816422" w:rsidRPr="005E441D" w:rsidRDefault="00816422" w:rsidP="005E441D">
            <w:pPr>
              <w:rPr>
                <w:szCs w:val="22"/>
              </w:rPr>
            </w:pPr>
            <w:r w:rsidRPr="005E441D">
              <w:rPr>
                <w:szCs w:val="22"/>
              </w:rPr>
              <w:t>Итого</w:t>
            </w:r>
          </w:p>
        </w:tc>
        <w:tc>
          <w:tcPr>
            <w:tcW w:w="561" w:type="pct"/>
            <w:shd w:val="clear" w:color="auto" w:fill="auto"/>
            <w:hideMark/>
          </w:tcPr>
          <w:p w:rsidR="00816422" w:rsidRPr="005E441D" w:rsidRDefault="00816422" w:rsidP="005E441D">
            <w:pPr>
              <w:rPr>
                <w:szCs w:val="22"/>
              </w:rPr>
            </w:pPr>
            <w:r w:rsidRPr="005E441D">
              <w:rPr>
                <w:szCs w:val="22"/>
              </w:rPr>
              <w:t>48726</w:t>
            </w:r>
          </w:p>
        </w:tc>
        <w:tc>
          <w:tcPr>
            <w:tcW w:w="562" w:type="pct"/>
            <w:shd w:val="clear" w:color="auto" w:fill="auto"/>
            <w:hideMark/>
          </w:tcPr>
          <w:p w:rsidR="00816422" w:rsidRPr="005E441D" w:rsidRDefault="00816422" w:rsidP="005E441D">
            <w:pPr>
              <w:rPr>
                <w:szCs w:val="22"/>
              </w:rPr>
            </w:pPr>
            <w:r w:rsidRPr="005E441D">
              <w:rPr>
                <w:szCs w:val="22"/>
              </w:rPr>
              <w:t>100,00</w:t>
            </w:r>
          </w:p>
        </w:tc>
        <w:tc>
          <w:tcPr>
            <w:tcW w:w="561" w:type="pct"/>
            <w:shd w:val="clear" w:color="auto" w:fill="auto"/>
            <w:hideMark/>
          </w:tcPr>
          <w:p w:rsidR="00816422" w:rsidRPr="005E441D" w:rsidRDefault="00816422" w:rsidP="005E441D">
            <w:pPr>
              <w:rPr>
                <w:szCs w:val="22"/>
              </w:rPr>
            </w:pPr>
            <w:r w:rsidRPr="005E441D">
              <w:rPr>
                <w:szCs w:val="22"/>
              </w:rPr>
              <w:t>74408</w:t>
            </w:r>
          </w:p>
        </w:tc>
        <w:tc>
          <w:tcPr>
            <w:tcW w:w="562" w:type="pct"/>
            <w:shd w:val="clear" w:color="auto" w:fill="auto"/>
            <w:hideMark/>
          </w:tcPr>
          <w:p w:rsidR="00816422" w:rsidRPr="005E441D" w:rsidRDefault="00816422" w:rsidP="005E441D">
            <w:pPr>
              <w:rPr>
                <w:szCs w:val="22"/>
              </w:rPr>
            </w:pPr>
            <w:r w:rsidRPr="005E441D">
              <w:rPr>
                <w:szCs w:val="22"/>
              </w:rPr>
              <w:t>100,00</w:t>
            </w:r>
          </w:p>
        </w:tc>
        <w:tc>
          <w:tcPr>
            <w:tcW w:w="561" w:type="pct"/>
            <w:shd w:val="clear" w:color="auto" w:fill="auto"/>
            <w:hideMark/>
          </w:tcPr>
          <w:p w:rsidR="00816422" w:rsidRPr="005E441D" w:rsidRDefault="00816422" w:rsidP="005E441D">
            <w:pPr>
              <w:rPr>
                <w:szCs w:val="22"/>
              </w:rPr>
            </w:pPr>
            <w:r w:rsidRPr="005E441D">
              <w:rPr>
                <w:szCs w:val="22"/>
              </w:rPr>
              <w:t>78671</w:t>
            </w:r>
          </w:p>
        </w:tc>
        <w:tc>
          <w:tcPr>
            <w:tcW w:w="431" w:type="pct"/>
            <w:shd w:val="clear" w:color="auto" w:fill="auto"/>
            <w:hideMark/>
          </w:tcPr>
          <w:p w:rsidR="00816422" w:rsidRPr="005E441D" w:rsidRDefault="00816422" w:rsidP="005E441D">
            <w:pPr>
              <w:rPr>
                <w:szCs w:val="22"/>
              </w:rPr>
            </w:pPr>
            <w:r w:rsidRPr="005E441D">
              <w:rPr>
                <w:szCs w:val="22"/>
              </w:rPr>
              <w:t>100,00</w:t>
            </w:r>
          </w:p>
        </w:tc>
        <w:tc>
          <w:tcPr>
            <w:tcW w:w="604" w:type="pct"/>
            <w:shd w:val="clear" w:color="auto" w:fill="auto"/>
            <w:hideMark/>
          </w:tcPr>
          <w:p w:rsidR="00816422" w:rsidRPr="005E441D" w:rsidRDefault="00816422" w:rsidP="005E441D">
            <w:pPr>
              <w:rPr>
                <w:szCs w:val="22"/>
              </w:rPr>
            </w:pPr>
            <w:r w:rsidRPr="005E441D">
              <w:rPr>
                <w:szCs w:val="22"/>
              </w:rPr>
              <w:t>-</w:t>
            </w:r>
          </w:p>
        </w:tc>
      </w:tr>
    </w:tbl>
    <w:p w:rsidR="00816422" w:rsidRDefault="00816422" w:rsidP="00BD2596">
      <w:pPr>
        <w:pStyle w:val="21"/>
        <w:spacing w:before="0" w:line="360" w:lineRule="auto"/>
        <w:ind w:left="0" w:firstLine="709"/>
        <w:rPr>
          <w:szCs w:val="28"/>
        </w:rPr>
      </w:pPr>
    </w:p>
    <w:p w:rsidR="008D00DB" w:rsidRPr="00BD2596" w:rsidRDefault="008D00DB" w:rsidP="00BD2596">
      <w:pPr>
        <w:pStyle w:val="21"/>
        <w:spacing w:before="0" w:line="360" w:lineRule="auto"/>
        <w:ind w:left="0" w:firstLine="709"/>
        <w:rPr>
          <w:szCs w:val="28"/>
        </w:rPr>
      </w:pPr>
      <w:r w:rsidRPr="00BD2596">
        <w:rPr>
          <w:szCs w:val="28"/>
        </w:rPr>
        <w:t xml:space="preserve">По </w:t>
      </w:r>
      <w:r w:rsidR="009A2F33" w:rsidRPr="00BD2596">
        <w:rPr>
          <w:szCs w:val="28"/>
        </w:rPr>
        <w:t>данным таблицы видно, что в 2007</w:t>
      </w:r>
      <w:r w:rsidRPr="00BD2596">
        <w:rPr>
          <w:szCs w:val="28"/>
        </w:rPr>
        <w:t xml:space="preserve"> году наибольший удельный вес в структуре основных производственных фондов зан</w:t>
      </w:r>
      <w:r w:rsidR="009A2F33" w:rsidRPr="00BD2596">
        <w:rPr>
          <w:szCs w:val="28"/>
        </w:rPr>
        <w:t>имали машины и оборудование - 39,04 % ,</w:t>
      </w:r>
      <w:r w:rsidRPr="00BD2596">
        <w:rPr>
          <w:szCs w:val="28"/>
        </w:rPr>
        <w:t xml:space="preserve"> здания</w:t>
      </w:r>
      <w:r w:rsidR="009A2F33" w:rsidRPr="00BD2596">
        <w:rPr>
          <w:szCs w:val="28"/>
        </w:rPr>
        <w:t xml:space="preserve"> -19</w:t>
      </w:r>
      <w:r w:rsidRPr="00BD2596">
        <w:rPr>
          <w:szCs w:val="28"/>
        </w:rPr>
        <w:t>,10 %</w:t>
      </w:r>
      <w:r w:rsidR="009A2F33" w:rsidRPr="00BD2596">
        <w:rPr>
          <w:szCs w:val="28"/>
        </w:rPr>
        <w:t xml:space="preserve"> и продуктивный скот- 19,45%. В 2009</w:t>
      </w:r>
      <w:r w:rsidRPr="00BD2596">
        <w:rPr>
          <w:szCs w:val="28"/>
        </w:rPr>
        <w:t xml:space="preserve"> году - удельный вес машин и оборудования увеличился на</w:t>
      </w:r>
      <w:r w:rsidR="009A2F33" w:rsidRPr="00BD2596">
        <w:rPr>
          <w:szCs w:val="28"/>
        </w:rPr>
        <w:t>135,72, %, а зданий снизился на 0,02</w:t>
      </w:r>
      <w:r w:rsidRPr="00BD2596">
        <w:rPr>
          <w:szCs w:val="28"/>
        </w:rPr>
        <w:t xml:space="preserve"> %. Стоимость основных производ</w:t>
      </w:r>
      <w:r w:rsidR="009A2F33" w:rsidRPr="00BD2596">
        <w:rPr>
          <w:szCs w:val="28"/>
        </w:rPr>
        <w:t>ственных фондов за период с 2007 по 2009 гг. увеличилась</w:t>
      </w:r>
      <w:r w:rsidRPr="00BD2596">
        <w:rPr>
          <w:szCs w:val="28"/>
        </w:rPr>
        <w:t xml:space="preserve"> </w:t>
      </w:r>
      <w:r w:rsidR="009A2F33" w:rsidRPr="00BD2596">
        <w:rPr>
          <w:szCs w:val="28"/>
        </w:rPr>
        <w:t xml:space="preserve">на 29945 </w:t>
      </w:r>
      <w:r w:rsidRPr="00BD2596">
        <w:rPr>
          <w:szCs w:val="28"/>
        </w:rPr>
        <w:t>тыс. руб. Это произошло вследствие приобретения машин и оборудования, а так же увеличения поголовья продуктивного скота.</w:t>
      </w:r>
    </w:p>
    <w:p w:rsidR="008D00DB" w:rsidRDefault="008D00DB" w:rsidP="00BD2596">
      <w:pPr>
        <w:pStyle w:val="21"/>
        <w:spacing w:before="0" w:line="360" w:lineRule="auto"/>
        <w:ind w:left="0" w:firstLine="709"/>
        <w:rPr>
          <w:szCs w:val="28"/>
        </w:rPr>
      </w:pPr>
      <w:r w:rsidRPr="00BD2596">
        <w:rPr>
          <w:szCs w:val="28"/>
        </w:rPr>
        <w:t>Для любого производства, в том числе и сельскохозяйственного, обеспеченность основными средствами производства является одним из основных условий повышения производительности труда, а тем самым и улучшения и экономических результатов. Выполнение производственной программы во многом зависит от использования фондов.</w:t>
      </w:r>
    </w:p>
    <w:p w:rsidR="00816422" w:rsidRDefault="00816422" w:rsidP="00BD2596">
      <w:pPr>
        <w:pStyle w:val="21"/>
        <w:spacing w:before="0" w:line="360" w:lineRule="auto"/>
        <w:ind w:left="0" w:firstLine="709"/>
        <w:rPr>
          <w:szCs w:val="28"/>
        </w:rPr>
      </w:pPr>
    </w:p>
    <w:p w:rsidR="00816422" w:rsidRDefault="00816422">
      <w:pPr>
        <w:spacing w:after="200" w:line="276" w:lineRule="auto"/>
        <w:jc w:val="left"/>
        <w:rPr>
          <w:sz w:val="28"/>
          <w:szCs w:val="28"/>
        </w:rPr>
      </w:pPr>
      <w:r>
        <w:rPr>
          <w:szCs w:val="28"/>
        </w:rPr>
        <w:br w:type="page"/>
      </w:r>
    </w:p>
    <w:tbl>
      <w:tblPr>
        <w:tblW w:w="4740" w:type="pct"/>
        <w:tblInd w:w="108" w:type="dxa"/>
        <w:tblLook w:val="04A0" w:firstRow="1" w:lastRow="0" w:firstColumn="1" w:lastColumn="0" w:noHBand="0" w:noVBand="1"/>
      </w:tblPr>
      <w:tblGrid>
        <w:gridCol w:w="4764"/>
        <w:gridCol w:w="766"/>
        <w:gridCol w:w="826"/>
        <w:gridCol w:w="876"/>
        <w:gridCol w:w="1840"/>
      </w:tblGrid>
      <w:tr w:rsidR="00CF0EF6" w:rsidRPr="00BD2596" w:rsidTr="00816422">
        <w:trPr>
          <w:trHeight w:val="735"/>
        </w:trPr>
        <w:tc>
          <w:tcPr>
            <w:tcW w:w="5000" w:type="pct"/>
            <w:gridSpan w:val="5"/>
            <w:tcBorders>
              <w:bottom w:val="single" w:sz="4" w:space="0" w:color="auto"/>
            </w:tcBorders>
            <w:hideMark/>
          </w:tcPr>
          <w:p w:rsidR="00CF0EF6" w:rsidRPr="00BD2596" w:rsidRDefault="00CF0EF6" w:rsidP="00816422">
            <w:r w:rsidRPr="00BD2596">
              <w:t>Таблица 1.7</w:t>
            </w:r>
            <w:r w:rsidR="00BD2596">
              <w:t xml:space="preserve"> </w:t>
            </w:r>
            <w:r w:rsidRPr="00BD2596">
              <w:t>- Обеспеченность и эффективность использования основных производственных фондов ФГУП Учхоз ГОУ ПГСХА за 2007-2009 гг.</w:t>
            </w:r>
          </w:p>
        </w:tc>
      </w:tr>
      <w:tr w:rsidR="00CF0EF6" w:rsidRPr="00BD2596" w:rsidTr="00816422">
        <w:trPr>
          <w:trHeight w:val="525"/>
        </w:trPr>
        <w:tc>
          <w:tcPr>
            <w:tcW w:w="2626" w:type="pct"/>
            <w:tcBorders>
              <w:top w:val="single" w:sz="4" w:space="0" w:color="auto"/>
              <w:left w:val="single" w:sz="4" w:space="0" w:color="auto"/>
              <w:bottom w:val="single" w:sz="4" w:space="0" w:color="auto"/>
              <w:right w:val="single" w:sz="4" w:space="0" w:color="auto"/>
            </w:tcBorders>
            <w:hideMark/>
          </w:tcPr>
          <w:p w:rsidR="00CF0EF6" w:rsidRPr="00BD2596" w:rsidRDefault="00CF0EF6" w:rsidP="00816422">
            <w:r w:rsidRPr="00BD2596">
              <w:t>Показатели</w:t>
            </w:r>
          </w:p>
        </w:tc>
        <w:tc>
          <w:tcPr>
            <w:tcW w:w="422" w:type="pct"/>
            <w:tcBorders>
              <w:top w:val="single" w:sz="4" w:space="0" w:color="auto"/>
              <w:left w:val="nil"/>
              <w:bottom w:val="single" w:sz="4" w:space="0" w:color="auto"/>
              <w:right w:val="single" w:sz="4" w:space="0" w:color="auto"/>
            </w:tcBorders>
            <w:hideMark/>
          </w:tcPr>
          <w:p w:rsidR="00CF0EF6" w:rsidRPr="00BD2596" w:rsidRDefault="00CF0EF6" w:rsidP="00816422">
            <w:r w:rsidRPr="00BD2596">
              <w:t>2007</w:t>
            </w:r>
          </w:p>
        </w:tc>
        <w:tc>
          <w:tcPr>
            <w:tcW w:w="455" w:type="pct"/>
            <w:tcBorders>
              <w:top w:val="single" w:sz="4" w:space="0" w:color="auto"/>
              <w:left w:val="nil"/>
              <w:bottom w:val="single" w:sz="4" w:space="0" w:color="auto"/>
              <w:right w:val="single" w:sz="4" w:space="0" w:color="auto"/>
            </w:tcBorders>
            <w:hideMark/>
          </w:tcPr>
          <w:p w:rsidR="00CF0EF6" w:rsidRPr="00BD2596" w:rsidRDefault="00CF0EF6" w:rsidP="00816422">
            <w:r w:rsidRPr="00BD2596">
              <w:t>2008</w:t>
            </w:r>
          </w:p>
        </w:tc>
        <w:tc>
          <w:tcPr>
            <w:tcW w:w="483" w:type="pct"/>
            <w:tcBorders>
              <w:top w:val="single" w:sz="4" w:space="0" w:color="auto"/>
              <w:left w:val="nil"/>
              <w:bottom w:val="single" w:sz="4" w:space="0" w:color="auto"/>
              <w:right w:val="single" w:sz="4" w:space="0" w:color="auto"/>
            </w:tcBorders>
            <w:hideMark/>
          </w:tcPr>
          <w:p w:rsidR="00CF0EF6" w:rsidRPr="00BD2596" w:rsidRDefault="00CF0EF6" w:rsidP="00816422">
            <w:r w:rsidRPr="00BD2596">
              <w:t>2009</w:t>
            </w:r>
          </w:p>
        </w:tc>
        <w:tc>
          <w:tcPr>
            <w:tcW w:w="1014" w:type="pct"/>
            <w:tcBorders>
              <w:top w:val="single" w:sz="4" w:space="0" w:color="auto"/>
              <w:left w:val="nil"/>
              <w:bottom w:val="single" w:sz="4" w:space="0" w:color="auto"/>
              <w:right w:val="single" w:sz="4" w:space="0" w:color="auto"/>
            </w:tcBorders>
            <w:hideMark/>
          </w:tcPr>
          <w:p w:rsidR="00CF0EF6" w:rsidRPr="00BD2596" w:rsidRDefault="00CF0EF6" w:rsidP="00816422">
            <w:r w:rsidRPr="00BD2596">
              <w:t>2009 к 2007 в %</w:t>
            </w:r>
          </w:p>
        </w:tc>
      </w:tr>
      <w:tr w:rsidR="00CF0EF6" w:rsidRPr="00BD2596" w:rsidTr="00816422">
        <w:trPr>
          <w:trHeight w:val="285"/>
        </w:trPr>
        <w:tc>
          <w:tcPr>
            <w:tcW w:w="2626"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А</w:t>
            </w:r>
          </w:p>
        </w:tc>
        <w:tc>
          <w:tcPr>
            <w:tcW w:w="422"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1</w:t>
            </w:r>
          </w:p>
        </w:tc>
        <w:tc>
          <w:tcPr>
            <w:tcW w:w="455"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2</w:t>
            </w:r>
          </w:p>
        </w:tc>
        <w:tc>
          <w:tcPr>
            <w:tcW w:w="483"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3</w:t>
            </w:r>
          </w:p>
        </w:tc>
        <w:tc>
          <w:tcPr>
            <w:tcW w:w="1014"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4</w:t>
            </w:r>
          </w:p>
        </w:tc>
      </w:tr>
      <w:tr w:rsidR="00CF0EF6" w:rsidRPr="00BD2596" w:rsidTr="00816422">
        <w:trPr>
          <w:trHeight w:val="930"/>
        </w:trPr>
        <w:tc>
          <w:tcPr>
            <w:tcW w:w="2626"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Среднегодовая стоимость основных производственных фондов сельскохозяйственного назначения, тыс. руб.</w:t>
            </w:r>
          </w:p>
        </w:tc>
        <w:tc>
          <w:tcPr>
            <w:tcW w:w="422" w:type="pct"/>
            <w:tcBorders>
              <w:top w:val="nil"/>
              <w:left w:val="nil"/>
              <w:bottom w:val="single" w:sz="4" w:space="0" w:color="auto"/>
              <w:right w:val="single" w:sz="4" w:space="0" w:color="auto"/>
            </w:tcBorders>
            <w:hideMark/>
          </w:tcPr>
          <w:p w:rsidR="00CF0EF6" w:rsidRPr="00BD2596" w:rsidRDefault="00CF0EF6" w:rsidP="00816422">
            <w:r w:rsidRPr="00BD2596">
              <w:t>48726</w:t>
            </w:r>
          </w:p>
        </w:tc>
        <w:tc>
          <w:tcPr>
            <w:tcW w:w="455" w:type="pct"/>
            <w:tcBorders>
              <w:top w:val="nil"/>
              <w:left w:val="nil"/>
              <w:bottom w:val="single" w:sz="4" w:space="0" w:color="auto"/>
              <w:right w:val="single" w:sz="4" w:space="0" w:color="auto"/>
            </w:tcBorders>
            <w:hideMark/>
          </w:tcPr>
          <w:p w:rsidR="00CF0EF6" w:rsidRPr="00BD2596" w:rsidRDefault="00CF0EF6" w:rsidP="00816422">
            <w:r w:rsidRPr="00BD2596">
              <w:t>74408</w:t>
            </w:r>
          </w:p>
        </w:tc>
        <w:tc>
          <w:tcPr>
            <w:tcW w:w="483" w:type="pct"/>
            <w:tcBorders>
              <w:top w:val="nil"/>
              <w:left w:val="nil"/>
              <w:bottom w:val="single" w:sz="4" w:space="0" w:color="auto"/>
              <w:right w:val="single" w:sz="4" w:space="0" w:color="auto"/>
            </w:tcBorders>
            <w:hideMark/>
          </w:tcPr>
          <w:p w:rsidR="00CF0EF6" w:rsidRPr="00BD2596" w:rsidRDefault="00CF0EF6" w:rsidP="00816422">
            <w:r w:rsidRPr="00BD2596">
              <w:t>78671</w:t>
            </w:r>
          </w:p>
        </w:tc>
        <w:tc>
          <w:tcPr>
            <w:tcW w:w="1014" w:type="pct"/>
            <w:tcBorders>
              <w:top w:val="nil"/>
              <w:left w:val="nil"/>
              <w:bottom w:val="single" w:sz="4" w:space="0" w:color="auto"/>
              <w:right w:val="single" w:sz="4" w:space="0" w:color="auto"/>
            </w:tcBorders>
            <w:hideMark/>
          </w:tcPr>
          <w:p w:rsidR="00CF0EF6" w:rsidRPr="00BD2596" w:rsidRDefault="00CF0EF6" w:rsidP="00816422">
            <w:r w:rsidRPr="00BD2596">
              <w:t>161,46</w:t>
            </w:r>
          </w:p>
        </w:tc>
      </w:tr>
      <w:tr w:rsidR="00CF0EF6" w:rsidRPr="00BD2596" w:rsidTr="00816422">
        <w:trPr>
          <w:trHeight w:val="780"/>
        </w:trPr>
        <w:tc>
          <w:tcPr>
            <w:tcW w:w="2626"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Стоимость валовой продукции в сопоставимых ценах 1994 года, тыс. руб.</w:t>
            </w:r>
          </w:p>
        </w:tc>
        <w:tc>
          <w:tcPr>
            <w:tcW w:w="422" w:type="pct"/>
            <w:tcBorders>
              <w:top w:val="nil"/>
              <w:left w:val="nil"/>
              <w:bottom w:val="single" w:sz="4" w:space="0" w:color="auto"/>
              <w:right w:val="single" w:sz="4" w:space="0" w:color="auto"/>
            </w:tcBorders>
            <w:hideMark/>
          </w:tcPr>
          <w:p w:rsidR="00CF0EF6" w:rsidRPr="00BD2596" w:rsidRDefault="00CF0EF6" w:rsidP="00816422">
            <w:r w:rsidRPr="00BD2596">
              <w:t>20190</w:t>
            </w:r>
          </w:p>
        </w:tc>
        <w:tc>
          <w:tcPr>
            <w:tcW w:w="455" w:type="pct"/>
            <w:tcBorders>
              <w:top w:val="nil"/>
              <w:left w:val="nil"/>
              <w:bottom w:val="single" w:sz="4" w:space="0" w:color="auto"/>
              <w:right w:val="single" w:sz="4" w:space="0" w:color="auto"/>
            </w:tcBorders>
            <w:hideMark/>
          </w:tcPr>
          <w:p w:rsidR="00CF0EF6" w:rsidRPr="00BD2596" w:rsidRDefault="00CF0EF6" w:rsidP="00816422">
            <w:r w:rsidRPr="00BD2596">
              <w:t>40590</w:t>
            </w:r>
          </w:p>
        </w:tc>
        <w:tc>
          <w:tcPr>
            <w:tcW w:w="483" w:type="pct"/>
            <w:tcBorders>
              <w:top w:val="nil"/>
              <w:left w:val="nil"/>
              <w:bottom w:val="single" w:sz="4" w:space="0" w:color="auto"/>
              <w:right w:val="single" w:sz="4" w:space="0" w:color="auto"/>
            </w:tcBorders>
            <w:hideMark/>
          </w:tcPr>
          <w:p w:rsidR="00CF0EF6" w:rsidRPr="00BD2596" w:rsidRDefault="00CF0EF6" w:rsidP="00816422">
            <w:r w:rsidRPr="00BD2596">
              <w:t>42321</w:t>
            </w:r>
          </w:p>
        </w:tc>
        <w:tc>
          <w:tcPr>
            <w:tcW w:w="1014" w:type="pct"/>
            <w:tcBorders>
              <w:top w:val="nil"/>
              <w:left w:val="nil"/>
              <w:bottom w:val="single" w:sz="4" w:space="0" w:color="auto"/>
              <w:right w:val="single" w:sz="4" w:space="0" w:color="auto"/>
            </w:tcBorders>
            <w:hideMark/>
          </w:tcPr>
          <w:p w:rsidR="00CF0EF6" w:rsidRPr="00BD2596" w:rsidRDefault="00CF0EF6" w:rsidP="00816422">
            <w:r w:rsidRPr="00BD2596">
              <w:t>209,61</w:t>
            </w:r>
          </w:p>
        </w:tc>
      </w:tr>
      <w:tr w:rsidR="00CF0EF6" w:rsidRPr="00BD2596" w:rsidTr="00816422">
        <w:trPr>
          <w:trHeight w:val="364"/>
        </w:trPr>
        <w:tc>
          <w:tcPr>
            <w:tcW w:w="2626"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Площадь сельскохозяйственных угодий, га</w:t>
            </w:r>
          </w:p>
        </w:tc>
        <w:tc>
          <w:tcPr>
            <w:tcW w:w="422" w:type="pct"/>
            <w:tcBorders>
              <w:top w:val="nil"/>
              <w:left w:val="nil"/>
              <w:bottom w:val="single" w:sz="4" w:space="0" w:color="auto"/>
              <w:right w:val="single" w:sz="4" w:space="0" w:color="auto"/>
            </w:tcBorders>
            <w:hideMark/>
          </w:tcPr>
          <w:p w:rsidR="00CF0EF6" w:rsidRPr="00BD2596" w:rsidRDefault="00CF0EF6" w:rsidP="00816422">
            <w:r w:rsidRPr="00BD2596">
              <w:t>x</w:t>
            </w:r>
          </w:p>
        </w:tc>
        <w:tc>
          <w:tcPr>
            <w:tcW w:w="455" w:type="pct"/>
            <w:tcBorders>
              <w:top w:val="nil"/>
              <w:left w:val="nil"/>
              <w:bottom w:val="single" w:sz="4" w:space="0" w:color="auto"/>
              <w:right w:val="single" w:sz="4" w:space="0" w:color="auto"/>
            </w:tcBorders>
            <w:hideMark/>
          </w:tcPr>
          <w:p w:rsidR="00CF0EF6" w:rsidRPr="00BD2596" w:rsidRDefault="00CF0EF6" w:rsidP="00816422">
            <w:r w:rsidRPr="00BD2596">
              <w:t>x</w:t>
            </w:r>
          </w:p>
        </w:tc>
        <w:tc>
          <w:tcPr>
            <w:tcW w:w="483" w:type="pct"/>
            <w:tcBorders>
              <w:top w:val="nil"/>
              <w:left w:val="nil"/>
              <w:bottom w:val="single" w:sz="4" w:space="0" w:color="auto"/>
              <w:right w:val="single" w:sz="4" w:space="0" w:color="auto"/>
            </w:tcBorders>
            <w:hideMark/>
          </w:tcPr>
          <w:p w:rsidR="00CF0EF6" w:rsidRPr="00BD2596" w:rsidRDefault="00CF0EF6" w:rsidP="00816422">
            <w:r w:rsidRPr="00BD2596">
              <w:t>x</w:t>
            </w:r>
          </w:p>
        </w:tc>
        <w:tc>
          <w:tcPr>
            <w:tcW w:w="1014" w:type="pct"/>
            <w:tcBorders>
              <w:top w:val="nil"/>
              <w:left w:val="nil"/>
              <w:bottom w:val="single" w:sz="4" w:space="0" w:color="auto"/>
              <w:right w:val="single" w:sz="4" w:space="0" w:color="auto"/>
            </w:tcBorders>
            <w:hideMark/>
          </w:tcPr>
          <w:p w:rsidR="00CF0EF6" w:rsidRPr="00BD2596" w:rsidRDefault="00CF0EF6" w:rsidP="00816422">
            <w:r w:rsidRPr="00BD2596">
              <w:t>x</w:t>
            </w:r>
          </w:p>
        </w:tc>
      </w:tr>
      <w:tr w:rsidR="00CF0EF6" w:rsidRPr="00BD2596" w:rsidTr="00816422">
        <w:trPr>
          <w:trHeight w:val="553"/>
        </w:trPr>
        <w:tc>
          <w:tcPr>
            <w:tcW w:w="2626"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Среднегодовое количество работников, занятых в сельскохозяйственном производстве, чел.</w:t>
            </w:r>
          </w:p>
        </w:tc>
        <w:tc>
          <w:tcPr>
            <w:tcW w:w="422" w:type="pct"/>
            <w:tcBorders>
              <w:top w:val="nil"/>
              <w:left w:val="nil"/>
              <w:bottom w:val="single" w:sz="4" w:space="0" w:color="auto"/>
              <w:right w:val="single" w:sz="4" w:space="0" w:color="auto"/>
            </w:tcBorders>
            <w:hideMark/>
          </w:tcPr>
          <w:p w:rsidR="00CF0EF6" w:rsidRPr="00BD2596" w:rsidRDefault="00CF0EF6" w:rsidP="00816422">
            <w:r w:rsidRPr="00BD2596">
              <w:t>149</w:t>
            </w:r>
          </w:p>
        </w:tc>
        <w:tc>
          <w:tcPr>
            <w:tcW w:w="455" w:type="pct"/>
            <w:tcBorders>
              <w:top w:val="nil"/>
              <w:left w:val="nil"/>
              <w:bottom w:val="single" w:sz="4" w:space="0" w:color="auto"/>
              <w:right w:val="single" w:sz="4" w:space="0" w:color="auto"/>
            </w:tcBorders>
            <w:hideMark/>
          </w:tcPr>
          <w:p w:rsidR="00CF0EF6" w:rsidRPr="00BD2596" w:rsidRDefault="00CF0EF6" w:rsidP="00816422">
            <w:r w:rsidRPr="00BD2596">
              <w:t>107</w:t>
            </w:r>
          </w:p>
        </w:tc>
        <w:tc>
          <w:tcPr>
            <w:tcW w:w="483" w:type="pct"/>
            <w:tcBorders>
              <w:top w:val="nil"/>
              <w:left w:val="nil"/>
              <w:bottom w:val="single" w:sz="4" w:space="0" w:color="auto"/>
              <w:right w:val="single" w:sz="4" w:space="0" w:color="auto"/>
            </w:tcBorders>
            <w:hideMark/>
          </w:tcPr>
          <w:p w:rsidR="00CF0EF6" w:rsidRPr="00BD2596" w:rsidRDefault="00CF0EF6" w:rsidP="00816422">
            <w:r w:rsidRPr="00BD2596">
              <w:t>100</w:t>
            </w:r>
          </w:p>
        </w:tc>
        <w:tc>
          <w:tcPr>
            <w:tcW w:w="1014" w:type="pct"/>
            <w:tcBorders>
              <w:top w:val="nil"/>
              <w:left w:val="nil"/>
              <w:bottom w:val="single" w:sz="4" w:space="0" w:color="auto"/>
              <w:right w:val="single" w:sz="4" w:space="0" w:color="auto"/>
            </w:tcBorders>
            <w:hideMark/>
          </w:tcPr>
          <w:p w:rsidR="00CF0EF6" w:rsidRPr="00BD2596" w:rsidRDefault="00CF0EF6" w:rsidP="00816422">
            <w:r w:rsidRPr="00BD2596">
              <w:t>67,11</w:t>
            </w:r>
          </w:p>
        </w:tc>
      </w:tr>
      <w:tr w:rsidR="00CF0EF6" w:rsidRPr="00BD2596" w:rsidTr="00816422">
        <w:trPr>
          <w:trHeight w:val="280"/>
        </w:trPr>
        <w:tc>
          <w:tcPr>
            <w:tcW w:w="2626"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Фондообеспеченность, тыс. руб./ 100га</w:t>
            </w:r>
          </w:p>
        </w:tc>
        <w:tc>
          <w:tcPr>
            <w:tcW w:w="422" w:type="pct"/>
            <w:tcBorders>
              <w:top w:val="nil"/>
              <w:left w:val="nil"/>
              <w:bottom w:val="single" w:sz="4" w:space="0" w:color="auto"/>
              <w:right w:val="single" w:sz="4" w:space="0" w:color="auto"/>
            </w:tcBorders>
            <w:hideMark/>
          </w:tcPr>
          <w:p w:rsidR="00CF0EF6" w:rsidRPr="00BD2596" w:rsidRDefault="00CF0EF6" w:rsidP="00816422">
            <w:r w:rsidRPr="00BD2596">
              <w:t>x</w:t>
            </w:r>
          </w:p>
        </w:tc>
        <w:tc>
          <w:tcPr>
            <w:tcW w:w="455" w:type="pct"/>
            <w:tcBorders>
              <w:top w:val="nil"/>
              <w:left w:val="nil"/>
              <w:bottom w:val="single" w:sz="4" w:space="0" w:color="auto"/>
              <w:right w:val="single" w:sz="4" w:space="0" w:color="auto"/>
            </w:tcBorders>
            <w:hideMark/>
          </w:tcPr>
          <w:p w:rsidR="00CF0EF6" w:rsidRPr="00BD2596" w:rsidRDefault="00CF0EF6" w:rsidP="00816422">
            <w:r w:rsidRPr="00BD2596">
              <w:t>x</w:t>
            </w:r>
          </w:p>
        </w:tc>
        <w:tc>
          <w:tcPr>
            <w:tcW w:w="483" w:type="pct"/>
            <w:tcBorders>
              <w:top w:val="nil"/>
              <w:left w:val="nil"/>
              <w:bottom w:val="single" w:sz="4" w:space="0" w:color="auto"/>
              <w:right w:val="single" w:sz="4" w:space="0" w:color="auto"/>
            </w:tcBorders>
            <w:hideMark/>
          </w:tcPr>
          <w:p w:rsidR="00CF0EF6" w:rsidRPr="00BD2596" w:rsidRDefault="00CF0EF6" w:rsidP="00816422">
            <w:r w:rsidRPr="00BD2596">
              <w:t>x</w:t>
            </w:r>
          </w:p>
        </w:tc>
        <w:tc>
          <w:tcPr>
            <w:tcW w:w="1014" w:type="pct"/>
            <w:tcBorders>
              <w:top w:val="nil"/>
              <w:left w:val="nil"/>
              <w:bottom w:val="single" w:sz="4" w:space="0" w:color="auto"/>
              <w:right w:val="single" w:sz="4" w:space="0" w:color="auto"/>
            </w:tcBorders>
            <w:hideMark/>
          </w:tcPr>
          <w:p w:rsidR="00CF0EF6" w:rsidRPr="00BD2596" w:rsidRDefault="00CF0EF6" w:rsidP="00816422">
            <w:r w:rsidRPr="00BD2596">
              <w:t>x</w:t>
            </w:r>
          </w:p>
        </w:tc>
      </w:tr>
      <w:tr w:rsidR="00CF0EF6" w:rsidRPr="00BD2596" w:rsidTr="00816422">
        <w:trPr>
          <w:trHeight w:val="483"/>
        </w:trPr>
        <w:tc>
          <w:tcPr>
            <w:tcW w:w="2626"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Фондовооружённость, тыс. руб./чел.</w:t>
            </w:r>
          </w:p>
        </w:tc>
        <w:tc>
          <w:tcPr>
            <w:tcW w:w="422"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327,02</w:t>
            </w:r>
          </w:p>
        </w:tc>
        <w:tc>
          <w:tcPr>
            <w:tcW w:w="455"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695,4</w:t>
            </w:r>
          </w:p>
        </w:tc>
        <w:tc>
          <w:tcPr>
            <w:tcW w:w="483"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786,71</w:t>
            </w:r>
          </w:p>
        </w:tc>
        <w:tc>
          <w:tcPr>
            <w:tcW w:w="1014"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240,57</w:t>
            </w:r>
          </w:p>
        </w:tc>
      </w:tr>
      <w:tr w:rsidR="00CF0EF6" w:rsidRPr="00BD2596" w:rsidTr="00816422">
        <w:trPr>
          <w:trHeight w:val="285"/>
        </w:trPr>
        <w:tc>
          <w:tcPr>
            <w:tcW w:w="2626"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Фондоотдача, руб.</w:t>
            </w:r>
          </w:p>
        </w:tc>
        <w:tc>
          <w:tcPr>
            <w:tcW w:w="422" w:type="pct"/>
            <w:tcBorders>
              <w:top w:val="nil"/>
              <w:left w:val="nil"/>
              <w:bottom w:val="single" w:sz="4" w:space="0" w:color="auto"/>
              <w:right w:val="single" w:sz="4" w:space="0" w:color="auto"/>
            </w:tcBorders>
            <w:hideMark/>
          </w:tcPr>
          <w:p w:rsidR="00CF0EF6" w:rsidRPr="00BD2596" w:rsidRDefault="00CF0EF6" w:rsidP="00816422">
            <w:r w:rsidRPr="00BD2596">
              <w:t>0,41</w:t>
            </w:r>
          </w:p>
        </w:tc>
        <w:tc>
          <w:tcPr>
            <w:tcW w:w="455" w:type="pct"/>
            <w:tcBorders>
              <w:top w:val="nil"/>
              <w:left w:val="nil"/>
              <w:bottom w:val="single" w:sz="4" w:space="0" w:color="auto"/>
              <w:right w:val="single" w:sz="4" w:space="0" w:color="auto"/>
            </w:tcBorders>
            <w:hideMark/>
          </w:tcPr>
          <w:p w:rsidR="00CF0EF6" w:rsidRPr="00BD2596" w:rsidRDefault="00CF0EF6" w:rsidP="00816422">
            <w:r w:rsidRPr="00BD2596">
              <w:t>0,55</w:t>
            </w:r>
          </w:p>
        </w:tc>
        <w:tc>
          <w:tcPr>
            <w:tcW w:w="483" w:type="pct"/>
            <w:tcBorders>
              <w:top w:val="nil"/>
              <w:left w:val="nil"/>
              <w:bottom w:val="single" w:sz="4" w:space="0" w:color="auto"/>
              <w:right w:val="single" w:sz="4" w:space="0" w:color="auto"/>
            </w:tcBorders>
            <w:hideMark/>
          </w:tcPr>
          <w:p w:rsidR="00CF0EF6" w:rsidRPr="00BD2596" w:rsidRDefault="00CF0EF6" w:rsidP="00816422">
            <w:r w:rsidRPr="00BD2596">
              <w:t>0,54</w:t>
            </w:r>
          </w:p>
        </w:tc>
        <w:tc>
          <w:tcPr>
            <w:tcW w:w="1014" w:type="pct"/>
            <w:tcBorders>
              <w:top w:val="nil"/>
              <w:left w:val="nil"/>
              <w:bottom w:val="single" w:sz="4" w:space="0" w:color="auto"/>
              <w:right w:val="single" w:sz="4" w:space="0" w:color="auto"/>
            </w:tcBorders>
            <w:hideMark/>
          </w:tcPr>
          <w:p w:rsidR="00CF0EF6" w:rsidRPr="00BD2596" w:rsidRDefault="00CF0EF6" w:rsidP="00816422">
            <w:r w:rsidRPr="00BD2596">
              <w:t>131,71</w:t>
            </w:r>
          </w:p>
        </w:tc>
      </w:tr>
      <w:tr w:rsidR="00CF0EF6" w:rsidRPr="00BD2596" w:rsidTr="00816422">
        <w:trPr>
          <w:trHeight w:val="330"/>
        </w:trPr>
        <w:tc>
          <w:tcPr>
            <w:tcW w:w="2626"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Фондоёмкость, руб.</w:t>
            </w:r>
          </w:p>
        </w:tc>
        <w:tc>
          <w:tcPr>
            <w:tcW w:w="422" w:type="pct"/>
            <w:tcBorders>
              <w:top w:val="nil"/>
              <w:left w:val="nil"/>
              <w:bottom w:val="single" w:sz="4" w:space="0" w:color="auto"/>
              <w:right w:val="single" w:sz="4" w:space="0" w:color="auto"/>
            </w:tcBorders>
            <w:hideMark/>
          </w:tcPr>
          <w:p w:rsidR="00CF0EF6" w:rsidRPr="00BD2596" w:rsidRDefault="00CF0EF6" w:rsidP="00816422">
            <w:r w:rsidRPr="00BD2596">
              <w:t>2,41</w:t>
            </w:r>
          </w:p>
        </w:tc>
        <w:tc>
          <w:tcPr>
            <w:tcW w:w="455" w:type="pct"/>
            <w:tcBorders>
              <w:top w:val="nil"/>
              <w:left w:val="nil"/>
              <w:bottom w:val="single" w:sz="4" w:space="0" w:color="auto"/>
              <w:right w:val="single" w:sz="4" w:space="0" w:color="auto"/>
            </w:tcBorders>
            <w:hideMark/>
          </w:tcPr>
          <w:p w:rsidR="00CF0EF6" w:rsidRPr="00BD2596" w:rsidRDefault="00CF0EF6" w:rsidP="00816422">
            <w:r w:rsidRPr="00BD2596">
              <w:t>1,83</w:t>
            </w:r>
          </w:p>
        </w:tc>
        <w:tc>
          <w:tcPr>
            <w:tcW w:w="483" w:type="pct"/>
            <w:tcBorders>
              <w:top w:val="nil"/>
              <w:left w:val="nil"/>
              <w:bottom w:val="single" w:sz="4" w:space="0" w:color="auto"/>
              <w:right w:val="single" w:sz="4" w:space="0" w:color="auto"/>
            </w:tcBorders>
            <w:hideMark/>
          </w:tcPr>
          <w:p w:rsidR="00CF0EF6" w:rsidRPr="00BD2596" w:rsidRDefault="00CF0EF6" w:rsidP="00816422">
            <w:r w:rsidRPr="00BD2596">
              <w:t>1,86</w:t>
            </w:r>
          </w:p>
        </w:tc>
        <w:tc>
          <w:tcPr>
            <w:tcW w:w="1014" w:type="pct"/>
            <w:tcBorders>
              <w:top w:val="nil"/>
              <w:left w:val="nil"/>
              <w:bottom w:val="single" w:sz="4" w:space="0" w:color="auto"/>
              <w:right w:val="single" w:sz="4" w:space="0" w:color="auto"/>
            </w:tcBorders>
            <w:hideMark/>
          </w:tcPr>
          <w:p w:rsidR="00CF0EF6" w:rsidRPr="00BD2596" w:rsidRDefault="00CF0EF6" w:rsidP="00816422">
            <w:r w:rsidRPr="00BD2596">
              <w:t>77,18</w:t>
            </w:r>
          </w:p>
        </w:tc>
      </w:tr>
    </w:tbl>
    <w:p w:rsidR="008D00DB" w:rsidRPr="00BD2596" w:rsidRDefault="008D00DB" w:rsidP="00BD2596">
      <w:pPr>
        <w:ind w:firstLine="709"/>
        <w:rPr>
          <w:sz w:val="28"/>
          <w:szCs w:val="28"/>
          <w:highlight w:val="yellow"/>
        </w:rPr>
      </w:pPr>
    </w:p>
    <w:p w:rsidR="008D00DB" w:rsidRPr="00BD2596" w:rsidRDefault="008D00DB" w:rsidP="00BD2596">
      <w:pPr>
        <w:pStyle w:val="a5"/>
        <w:ind w:firstLine="709"/>
        <w:rPr>
          <w:szCs w:val="28"/>
          <w:highlight w:val="yellow"/>
        </w:rPr>
      </w:pPr>
      <w:r w:rsidRPr="00BD2596">
        <w:rPr>
          <w:szCs w:val="28"/>
        </w:rPr>
        <w:t>Из таблицы видно, что среднегодовая стоимость основных производст</w:t>
      </w:r>
      <w:r w:rsidR="00CF0EF6" w:rsidRPr="00BD2596">
        <w:rPr>
          <w:szCs w:val="28"/>
        </w:rPr>
        <w:t>венных фондов увеличилась в 2009 г. по отношению к 2007</w:t>
      </w:r>
      <w:r w:rsidRPr="00BD2596">
        <w:rPr>
          <w:szCs w:val="28"/>
        </w:rPr>
        <w:t xml:space="preserve"> г. на </w:t>
      </w:r>
      <w:r w:rsidR="00CF0EF6" w:rsidRPr="00BD2596">
        <w:rPr>
          <w:szCs w:val="28"/>
        </w:rPr>
        <w:t>61,46</w:t>
      </w:r>
      <w:r w:rsidRPr="00BD2596">
        <w:rPr>
          <w:szCs w:val="28"/>
        </w:rPr>
        <w:t>%. Показатель фондовооруженности в</w:t>
      </w:r>
      <w:r w:rsidR="00CF0EF6" w:rsidRPr="00BD2596">
        <w:rPr>
          <w:szCs w:val="28"/>
        </w:rPr>
        <w:t>ы</w:t>
      </w:r>
      <w:r w:rsidRPr="00BD2596">
        <w:rPr>
          <w:szCs w:val="28"/>
        </w:rPr>
        <w:t xml:space="preserve">рос на </w:t>
      </w:r>
      <w:r w:rsidR="00CF0EF6" w:rsidRPr="00BD2596">
        <w:rPr>
          <w:szCs w:val="28"/>
        </w:rPr>
        <w:t>140,57</w:t>
      </w:r>
      <w:r w:rsidRPr="00BD2596">
        <w:rPr>
          <w:szCs w:val="28"/>
        </w:rPr>
        <w:t xml:space="preserve">%, из-за сокращения числа работников. Фондоотдача </w:t>
      </w:r>
      <w:r w:rsidR="00CF0EF6" w:rsidRPr="00BD2596">
        <w:rPr>
          <w:szCs w:val="28"/>
        </w:rPr>
        <w:t xml:space="preserve">увеличилась </w:t>
      </w:r>
      <w:r w:rsidRPr="00BD2596">
        <w:rPr>
          <w:szCs w:val="28"/>
        </w:rPr>
        <w:t>на 3</w:t>
      </w:r>
      <w:r w:rsidR="00CF0EF6" w:rsidRPr="00BD2596">
        <w:rPr>
          <w:szCs w:val="28"/>
        </w:rPr>
        <w:t>1,71%, а фондоемкость</w:t>
      </w:r>
      <w:r w:rsidRPr="00BD2596">
        <w:rPr>
          <w:szCs w:val="28"/>
        </w:rPr>
        <w:t xml:space="preserve"> </w:t>
      </w:r>
      <w:r w:rsidR="00CF0EF6" w:rsidRPr="00BD2596">
        <w:rPr>
          <w:szCs w:val="28"/>
        </w:rPr>
        <w:t xml:space="preserve">сократилась </w:t>
      </w:r>
      <w:r w:rsidRPr="00BD2596">
        <w:rPr>
          <w:szCs w:val="28"/>
        </w:rPr>
        <w:t xml:space="preserve">на </w:t>
      </w:r>
      <w:r w:rsidR="00CF0EF6" w:rsidRPr="00BD2596">
        <w:rPr>
          <w:szCs w:val="28"/>
        </w:rPr>
        <w:t>22,82</w:t>
      </w:r>
      <w:r w:rsidRPr="00BD2596">
        <w:rPr>
          <w:szCs w:val="28"/>
        </w:rPr>
        <w:t>%,</w:t>
      </w:r>
      <w:r w:rsidR="00BD2596">
        <w:rPr>
          <w:szCs w:val="28"/>
        </w:rPr>
        <w:t xml:space="preserve"> </w:t>
      </w:r>
      <w:r w:rsidRPr="00BD2596">
        <w:rPr>
          <w:szCs w:val="28"/>
        </w:rPr>
        <w:t>на основании этого можно утверждать, что основн</w:t>
      </w:r>
      <w:r w:rsidR="00CF0EF6" w:rsidRPr="00BD2596">
        <w:rPr>
          <w:szCs w:val="28"/>
        </w:rPr>
        <w:t>ые производственные фонды в 2009</w:t>
      </w:r>
      <w:r w:rsidRPr="00BD2596">
        <w:rPr>
          <w:szCs w:val="28"/>
        </w:rPr>
        <w:t xml:space="preserve"> г. использовались в процессе производства валовой продук</w:t>
      </w:r>
      <w:r w:rsidR="00CF0EF6" w:rsidRPr="00BD2596">
        <w:rPr>
          <w:szCs w:val="28"/>
        </w:rPr>
        <w:t>ции менее эффективно, чем в 2007</w:t>
      </w:r>
      <w:r w:rsidRPr="00BD2596">
        <w:rPr>
          <w:szCs w:val="28"/>
        </w:rPr>
        <w:t xml:space="preserve"> г.</w:t>
      </w:r>
    </w:p>
    <w:p w:rsidR="008D00DB" w:rsidRDefault="008D00DB" w:rsidP="00BD2596">
      <w:pPr>
        <w:ind w:firstLine="709"/>
        <w:rPr>
          <w:sz w:val="28"/>
          <w:szCs w:val="28"/>
        </w:rPr>
      </w:pPr>
      <w:r w:rsidRPr="00BD2596">
        <w:rPr>
          <w:sz w:val="28"/>
          <w:szCs w:val="28"/>
        </w:rPr>
        <w:t>Процесс производства во многом зависит и определяется обеспеченностью хозяйства трудовыми ресурсами и степенью их использования.</w:t>
      </w:r>
    </w:p>
    <w:p w:rsidR="00816422" w:rsidRPr="00BD2596" w:rsidRDefault="00816422" w:rsidP="00BD2596">
      <w:pPr>
        <w:ind w:firstLine="709"/>
        <w:rPr>
          <w:sz w:val="28"/>
          <w:szCs w:val="28"/>
          <w:highlight w:val="yellow"/>
        </w:rPr>
      </w:pPr>
    </w:p>
    <w:tbl>
      <w:tblPr>
        <w:tblW w:w="4888" w:type="pct"/>
        <w:tblInd w:w="108" w:type="dxa"/>
        <w:tblLook w:val="04A0" w:firstRow="1" w:lastRow="0" w:firstColumn="1" w:lastColumn="0" w:noHBand="0" w:noVBand="1"/>
      </w:tblPr>
      <w:tblGrid>
        <w:gridCol w:w="3624"/>
        <w:gridCol w:w="1459"/>
        <w:gridCol w:w="1458"/>
        <w:gridCol w:w="1108"/>
        <w:gridCol w:w="1707"/>
      </w:tblGrid>
      <w:tr w:rsidR="00CF0EF6" w:rsidRPr="00BD2596" w:rsidTr="00816422">
        <w:trPr>
          <w:trHeight w:val="295"/>
        </w:trPr>
        <w:tc>
          <w:tcPr>
            <w:tcW w:w="5000" w:type="pct"/>
            <w:gridSpan w:val="5"/>
            <w:tcBorders>
              <w:bottom w:val="single" w:sz="4" w:space="0" w:color="auto"/>
            </w:tcBorders>
            <w:hideMark/>
          </w:tcPr>
          <w:p w:rsidR="00CF0EF6" w:rsidRPr="00BD2596" w:rsidRDefault="00CF0EF6" w:rsidP="00816422">
            <w:r w:rsidRPr="00BD2596">
              <w:t>Таблица 1.8 - Обеспеченность ФГУП Учхоз ГОУ ПГСХА трудовыми ресурсами в 2007-2009 гг.</w:t>
            </w:r>
          </w:p>
        </w:tc>
      </w:tr>
      <w:tr w:rsidR="00CF0EF6" w:rsidRPr="00BD2596" w:rsidTr="00816422">
        <w:trPr>
          <w:trHeight w:val="570"/>
        </w:trPr>
        <w:tc>
          <w:tcPr>
            <w:tcW w:w="1937" w:type="pct"/>
            <w:tcBorders>
              <w:top w:val="single" w:sz="4" w:space="0" w:color="auto"/>
              <w:left w:val="single" w:sz="4" w:space="0" w:color="auto"/>
              <w:bottom w:val="single" w:sz="4" w:space="0" w:color="auto"/>
              <w:right w:val="single" w:sz="4" w:space="0" w:color="auto"/>
            </w:tcBorders>
            <w:hideMark/>
          </w:tcPr>
          <w:p w:rsidR="00CF0EF6" w:rsidRPr="00BD2596" w:rsidRDefault="00CF0EF6" w:rsidP="00816422">
            <w:r w:rsidRPr="00BD2596">
              <w:t>Показатели</w:t>
            </w:r>
          </w:p>
        </w:tc>
        <w:tc>
          <w:tcPr>
            <w:tcW w:w="780" w:type="pct"/>
            <w:tcBorders>
              <w:top w:val="single" w:sz="4" w:space="0" w:color="auto"/>
              <w:left w:val="nil"/>
              <w:bottom w:val="single" w:sz="4" w:space="0" w:color="auto"/>
              <w:right w:val="single" w:sz="4" w:space="0" w:color="auto"/>
            </w:tcBorders>
            <w:hideMark/>
          </w:tcPr>
          <w:p w:rsidR="00CF0EF6" w:rsidRPr="00BD2596" w:rsidRDefault="00CF0EF6" w:rsidP="00816422">
            <w:r w:rsidRPr="00BD2596">
              <w:t>2007 г</w:t>
            </w:r>
          </w:p>
        </w:tc>
        <w:tc>
          <w:tcPr>
            <w:tcW w:w="779" w:type="pct"/>
            <w:tcBorders>
              <w:top w:val="single" w:sz="4" w:space="0" w:color="auto"/>
              <w:left w:val="nil"/>
              <w:bottom w:val="single" w:sz="4" w:space="0" w:color="auto"/>
              <w:right w:val="single" w:sz="4" w:space="0" w:color="auto"/>
            </w:tcBorders>
            <w:hideMark/>
          </w:tcPr>
          <w:p w:rsidR="00CF0EF6" w:rsidRPr="00BD2596" w:rsidRDefault="00CF0EF6" w:rsidP="00816422">
            <w:r w:rsidRPr="00BD2596">
              <w:t>2008 г</w:t>
            </w:r>
          </w:p>
        </w:tc>
        <w:tc>
          <w:tcPr>
            <w:tcW w:w="592" w:type="pct"/>
            <w:tcBorders>
              <w:top w:val="single" w:sz="4" w:space="0" w:color="auto"/>
              <w:left w:val="nil"/>
              <w:bottom w:val="single" w:sz="4" w:space="0" w:color="auto"/>
              <w:right w:val="single" w:sz="4" w:space="0" w:color="auto"/>
            </w:tcBorders>
            <w:hideMark/>
          </w:tcPr>
          <w:p w:rsidR="00CF0EF6" w:rsidRPr="00BD2596" w:rsidRDefault="00CF0EF6" w:rsidP="00816422">
            <w:r w:rsidRPr="00BD2596">
              <w:t>2009 г</w:t>
            </w:r>
          </w:p>
        </w:tc>
        <w:tc>
          <w:tcPr>
            <w:tcW w:w="911" w:type="pct"/>
            <w:tcBorders>
              <w:top w:val="single" w:sz="4" w:space="0" w:color="auto"/>
              <w:left w:val="nil"/>
              <w:bottom w:val="single" w:sz="4" w:space="0" w:color="auto"/>
              <w:right w:val="single" w:sz="4" w:space="0" w:color="auto"/>
            </w:tcBorders>
            <w:hideMark/>
          </w:tcPr>
          <w:p w:rsidR="00CF0EF6" w:rsidRPr="00BD2596" w:rsidRDefault="00CF0EF6" w:rsidP="00816422">
            <w:r w:rsidRPr="00BD2596">
              <w:t>2009 в % к 2007</w:t>
            </w:r>
          </w:p>
        </w:tc>
      </w:tr>
      <w:tr w:rsidR="00CF0EF6" w:rsidRPr="00BD2596" w:rsidTr="00816422">
        <w:trPr>
          <w:trHeight w:val="450"/>
        </w:trPr>
        <w:tc>
          <w:tcPr>
            <w:tcW w:w="1937"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Требуется работников по плану, чел.</w:t>
            </w:r>
          </w:p>
        </w:tc>
        <w:tc>
          <w:tcPr>
            <w:tcW w:w="780" w:type="pct"/>
            <w:tcBorders>
              <w:top w:val="nil"/>
              <w:left w:val="nil"/>
              <w:bottom w:val="single" w:sz="4" w:space="0" w:color="auto"/>
              <w:right w:val="single" w:sz="4" w:space="0" w:color="auto"/>
            </w:tcBorders>
            <w:hideMark/>
          </w:tcPr>
          <w:p w:rsidR="00CF0EF6" w:rsidRPr="00BD2596" w:rsidRDefault="00CF0EF6" w:rsidP="00816422">
            <w:r w:rsidRPr="00BD2596">
              <w:t>160</w:t>
            </w:r>
          </w:p>
        </w:tc>
        <w:tc>
          <w:tcPr>
            <w:tcW w:w="779" w:type="pct"/>
            <w:tcBorders>
              <w:top w:val="nil"/>
              <w:left w:val="nil"/>
              <w:bottom w:val="single" w:sz="4" w:space="0" w:color="auto"/>
              <w:right w:val="single" w:sz="4" w:space="0" w:color="auto"/>
            </w:tcBorders>
            <w:hideMark/>
          </w:tcPr>
          <w:p w:rsidR="00CF0EF6" w:rsidRPr="00BD2596" w:rsidRDefault="00CF0EF6" w:rsidP="00816422">
            <w:r w:rsidRPr="00BD2596">
              <w:t>120</w:t>
            </w:r>
          </w:p>
        </w:tc>
        <w:tc>
          <w:tcPr>
            <w:tcW w:w="592" w:type="pct"/>
            <w:tcBorders>
              <w:top w:val="nil"/>
              <w:left w:val="nil"/>
              <w:bottom w:val="single" w:sz="4" w:space="0" w:color="auto"/>
              <w:right w:val="single" w:sz="4" w:space="0" w:color="auto"/>
            </w:tcBorders>
            <w:hideMark/>
          </w:tcPr>
          <w:p w:rsidR="00CF0EF6" w:rsidRPr="00BD2596" w:rsidRDefault="00CF0EF6" w:rsidP="00816422">
            <w:r w:rsidRPr="00BD2596">
              <w:t>108</w:t>
            </w:r>
          </w:p>
        </w:tc>
        <w:tc>
          <w:tcPr>
            <w:tcW w:w="911" w:type="pct"/>
            <w:tcBorders>
              <w:top w:val="nil"/>
              <w:left w:val="nil"/>
              <w:bottom w:val="single" w:sz="4" w:space="0" w:color="auto"/>
              <w:right w:val="single" w:sz="4" w:space="0" w:color="auto"/>
            </w:tcBorders>
            <w:hideMark/>
          </w:tcPr>
          <w:p w:rsidR="00CF0EF6" w:rsidRPr="00BD2596" w:rsidRDefault="00CF0EF6" w:rsidP="00816422">
            <w:r w:rsidRPr="00BD2596">
              <w:t>67,5</w:t>
            </w:r>
          </w:p>
        </w:tc>
      </w:tr>
      <w:tr w:rsidR="00CF0EF6" w:rsidRPr="00BD2596" w:rsidTr="00816422">
        <w:trPr>
          <w:trHeight w:val="330"/>
        </w:trPr>
        <w:tc>
          <w:tcPr>
            <w:tcW w:w="1937"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Фактически имеется, чел.</w:t>
            </w:r>
          </w:p>
        </w:tc>
        <w:tc>
          <w:tcPr>
            <w:tcW w:w="780" w:type="pct"/>
            <w:tcBorders>
              <w:top w:val="nil"/>
              <w:left w:val="nil"/>
              <w:bottom w:val="single" w:sz="4" w:space="0" w:color="auto"/>
              <w:right w:val="single" w:sz="4" w:space="0" w:color="auto"/>
            </w:tcBorders>
            <w:hideMark/>
          </w:tcPr>
          <w:p w:rsidR="00CF0EF6" w:rsidRPr="00BD2596" w:rsidRDefault="00CF0EF6" w:rsidP="00816422">
            <w:r w:rsidRPr="00BD2596">
              <w:t>153</w:t>
            </w:r>
          </w:p>
        </w:tc>
        <w:tc>
          <w:tcPr>
            <w:tcW w:w="779" w:type="pct"/>
            <w:tcBorders>
              <w:top w:val="nil"/>
              <w:left w:val="nil"/>
              <w:bottom w:val="single" w:sz="4" w:space="0" w:color="auto"/>
              <w:right w:val="single" w:sz="4" w:space="0" w:color="auto"/>
            </w:tcBorders>
            <w:hideMark/>
          </w:tcPr>
          <w:p w:rsidR="00CF0EF6" w:rsidRPr="00BD2596" w:rsidRDefault="00CF0EF6" w:rsidP="00816422">
            <w:r w:rsidRPr="00BD2596">
              <w:t>110</w:t>
            </w:r>
          </w:p>
        </w:tc>
        <w:tc>
          <w:tcPr>
            <w:tcW w:w="592" w:type="pct"/>
            <w:tcBorders>
              <w:top w:val="nil"/>
              <w:left w:val="nil"/>
              <w:bottom w:val="single" w:sz="4" w:space="0" w:color="auto"/>
              <w:right w:val="single" w:sz="4" w:space="0" w:color="auto"/>
            </w:tcBorders>
            <w:hideMark/>
          </w:tcPr>
          <w:p w:rsidR="00CF0EF6" w:rsidRPr="00BD2596" w:rsidRDefault="00CF0EF6" w:rsidP="00816422">
            <w:r w:rsidRPr="00BD2596">
              <w:t>102</w:t>
            </w:r>
          </w:p>
        </w:tc>
        <w:tc>
          <w:tcPr>
            <w:tcW w:w="911" w:type="pct"/>
            <w:tcBorders>
              <w:top w:val="nil"/>
              <w:left w:val="nil"/>
              <w:bottom w:val="single" w:sz="4" w:space="0" w:color="auto"/>
              <w:right w:val="single" w:sz="4" w:space="0" w:color="auto"/>
            </w:tcBorders>
            <w:hideMark/>
          </w:tcPr>
          <w:p w:rsidR="00CF0EF6" w:rsidRPr="00BD2596" w:rsidRDefault="00CF0EF6" w:rsidP="00816422">
            <w:r w:rsidRPr="00BD2596">
              <w:t>66,67</w:t>
            </w:r>
          </w:p>
        </w:tc>
      </w:tr>
      <w:tr w:rsidR="00CF0EF6" w:rsidRPr="00BD2596" w:rsidTr="00816422">
        <w:trPr>
          <w:trHeight w:val="360"/>
        </w:trPr>
        <w:tc>
          <w:tcPr>
            <w:tcW w:w="1937"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Степень обеспеченности, %</w:t>
            </w:r>
          </w:p>
        </w:tc>
        <w:tc>
          <w:tcPr>
            <w:tcW w:w="780" w:type="pct"/>
            <w:tcBorders>
              <w:top w:val="nil"/>
              <w:left w:val="nil"/>
              <w:bottom w:val="single" w:sz="4" w:space="0" w:color="auto"/>
              <w:right w:val="single" w:sz="4" w:space="0" w:color="auto"/>
            </w:tcBorders>
            <w:hideMark/>
          </w:tcPr>
          <w:p w:rsidR="00CF0EF6" w:rsidRPr="00BD2596" w:rsidRDefault="00CF0EF6" w:rsidP="00816422">
            <w:r w:rsidRPr="00BD2596">
              <w:t>95,63</w:t>
            </w:r>
          </w:p>
        </w:tc>
        <w:tc>
          <w:tcPr>
            <w:tcW w:w="779" w:type="pct"/>
            <w:tcBorders>
              <w:top w:val="nil"/>
              <w:left w:val="nil"/>
              <w:bottom w:val="single" w:sz="4" w:space="0" w:color="auto"/>
              <w:right w:val="single" w:sz="4" w:space="0" w:color="auto"/>
            </w:tcBorders>
            <w:hideMark/>
          </w:tcPr>
          <w:p w:rsidR="00CF0EF6" w:rsidRPr="00BD2596" w:rsidRDefault="00CF0EF6" w:rsidP="00816422">
            <w:r w:rsidRPr="00BD2596">
              <w:t>91,67</w:t>
            </w:r>
          </w:p>
        </w:tc>
        <w:tc>
          <w:tcPr>
            <w:tcW w:w="592" w:type="pct"/>
            <w:tcBorders>
              <w:top w:val="nil"/>
              <w:left w:val="nil"/>
              <w:bottom w:val="single" w:sz="4" w:space="0" w:color="auto"/>
              <w:right w:val="single" w:sz="4" w:space="0" w:color="auto"/>
            </w:tcBorders>
            <w:hideMark/>
          </w:tcPr>
          <w:p w:rsidR="00CF0EF6" w:rsidRPr="00BD2596" w:rsidRDefault="00CF0EF6" w:rsidP="00816422">
            <w:r w:rsidRPr="00BD2596">
              <w:t>94,44</w:t>
            </w:r>
          </w:p>
        </w:tc>
        <w:tc>
          <w:tcPr>
            <w:tcW w:w="911" w:type="pct"/>
            <w:tcBorders>
              <w:top w:val="nil"/>
              <w:left w:val="nil"/>
              <w:bottom w:val="single" w:sz="4" w:space="0" w:color="auto"/>
              <w:right w:val="single" w:sz="4" w:space="0" w:color="auto"/>
            </w:tcBorders>
            <w:hideMark/>
          </w:tcPr>
          <w:p w:rsidR="00CF0EF6" w:rsidRPr="00BD2596" w:rsidRDefault="00CF0EF6" w:rsidP="00816422">
            <w:r w:rsidRPr="00BD2596">
              <w:t>-</w:t>
            </w:r>
          </w:p>
        </w:tc>
      </w:tr>
      <w:tr w:rsidR="00CF0EF6" w:rsidRPr="00BD2596" w:rsidTr="00816422">
        <w:trPr>
          <w:trHeight w:val="375"/>
        </w:trPr>
        <w:tc>
          <w:tcPr>
            <w:tcW w:w="5000" w:type="pct"/>
            <w:gridSpan w:val="5"/>
            <w:tcBorders>
              <w:top w:val="single" w:sz="4" w:space="0" w:color="auto"/>
              <w:left w:val="single" w:sz="4" w:space="0" w:color="auto"/>
              <w:bottom w:val="single" w:sz="4" w:space="0" w:color="auto"/>
              <w:right w:val="single" w:sz="4" w:space="0" w:color="auto"/>
            </w:tcBorders>
            <w:hideMark/>
          </w:tcPr>
          <w:p w:rsidR="00CF0EF6" w:rsidRPr="00BD2596" w:rsidRDefault="00CF0EF6" w:rsidP="00816422">
            <w:r w:rsidRPr="00BD2596">
              <w:t>Нагрузка на 1 среднегодового работника, занятого в основном производстве:</w:t>
            </w:r>
          </w:p>
        </w:tc>
      </w:tr>
      <w:tr w:rsidR="00CF0EF6" w:rsidRPr="00BD2596" w:rsidTr="00816422">
        <w:trPr>
          <w:trHeight w:val="510"/>
        </w:trPr>
        <w:tc>
          <w:tcPr>
            <w:tcW w:w="1937"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а) сельскохозяйственных угодий, га</w:t>
            </w:r>
          </w:p>
        </w:tc>
        <w:tc>
          <w:tcPr>
            <w:tcW w:w="780" w:type="pct"/>
            <w:tcBorders>
              <w:top w:val="nil"/>
              <w:left w:val="nil"/>
              <w:bottom w:val="single" w:sz="4" w:space="0" w:color="auto"/>
              <w:right w:val="single" w:sz="4" w:space="0" w:color="auto"/>
            </w:tcBorders>
            <w:hideMark/>
          </w:tcPr>
          <w:p w:rsidR="00CF0EF6" w:rsidRPr="00BD2596" w:rsidRDefault="00CF0EF6" w:rsidP="00816422">
            <w:r w:rsidRPr="00BD2596">
              <w:t>x</w:t>
            </w:r>
          </w:p>
        </w:tc>
        <w:tc>
          <w:tcPr>
            <w:tcW w:w="779" w:type="pct"/>
            <w:tcBorders>
              <w:top w:val="nil"/>
              <w:left w:val="nil"/>
              <w:bottom w:val="single" w:sz="4" w:space="0" w:color="auto"/>
              <w:right w:val="single" w:sz="4" w:space="0" w:color="auto"/>
            </w:tcBorders>
            <w:hideMark/>
          </w:tcPr>
          <w:p w:rsidR="00CF0EF6" w:rsidRPr="00BD2596" w:rsidRDefault="00CF0EF6" w:rsidP="00816422">
            <w:r w:rsidRPr="00BD2596">
              <w:t>x</w:t>
            </w:r>
          </w:p>
        </w:tc>
        <w:tc>
          <w:tcPr>
            <w:tcW w:w="592" w:type="pct"/>
            <w:tcBorders>
              <w:top w:val="nil"/>
              <w:left w:val="nil"/>
              <w:bottom w:val="single" w:sz="4" w:space="0" w:color="auto"/>
              <w:right w:val="single" w:sz="4" w:space="0" w:color="auto"/>
            </w:tcBorders>
            <w:hideMark/>
          </w:tcPr>
          <w:p w:rsidR="00CF0EF6" w:rsidRPr="00BD2596" w:rsidRDefault="00CF0EF6" w:rsidP="00816422">
            <w:r w:rsidRPr="00BD2596">
              <w:t>x</w:t>
            </w:r>
          </w:p>
        </w:tc>
        <w:tc>
          <w:tcPr>
            <w:tcW w:w="911" w:type="pct"/>
            <w:tcBorders>
              <w:top w:val="nil"/>
              <w:left w:val="nil"/>
              <w:bottom w:val="single" w:sz="4" w:space="0" w:color="auto"/>
              <w:right w:val="single" w:sz="4" w:space="0" w:color="auto"/>
            </w:tcBorders>
            <w:hideMark/>
          </w:tcPr>
          <w:p w:rsidR="00CF0EF6" w:rsidRPr="00BD2596" w:rsidRDefault="00CF0EF6" w:rsidP="00816422">
            <w:r w:rsidRPr="00BD2596">
              <w:t>x</w:t>
            </w:r>
          </w:p>
        </w:tc>
      </w:tr>
      <w:tr w:rsidR="00CF0EF6" w:rsidRPr="00BD2596" w:rsidTr="00816422">
        <w:trPr>
          <w:trHeight w:val="330"/>
        </w:trPr>
        <w:tc>
          <w:tcPr>
            <w:tcW w:w="1937"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б) пашни, га</w:t>
            </w:r>
          </w:p>
        </w:tc>
        <w:tc>
          <w:tcPr>
            <w:tcW w:w="780"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x</w:t>
            </w:r>
          </w:p>
        </w:tc>
        <w:tc>
          <w:tcPr>
            <w:tcW w:w="779"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x</w:t>
            </w:r>
          </w:p>
        </w:tc>
        <w:tc>
          <w:tcPr>
            <w:tcW w:w="592"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x</w:t>
            </w:r>
          </w:p>
        </w:tc>
        <w:tc>
          <w:tcPr>
            <w:tcW w:w="911"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x</w:t>
            </w:r>
          </w:p>
        </w:tc>
      </w:tr>
      <w:tr w:rsidR="00CF0EF6" w:rsidRPr="00BD2596" w:rsidTr="00816422">
        <w:trPr>
          <w:trHeight w:val="450"/>
        </w:trPr>
        <w:tc>
          <w:tcPr>
            <w:tcW w:w="1937"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Отработано за год 1 работником, чел- дн.</w:t>
            </w:r>
          </w:p>
        </w:tc>
        <w:tc>
          <w:tcPr>
            <w:tcW w:w="780" w:type="pct"/>
            <w:tcBorders>
              <w:top w:val="nil"/>
              <w:left w:val="nil"/>
              <w:bottom w:val="single" w:sz="4" w:space="0" w:color="auto"/>
              <w:right w:val="single" w:sz="4" w:space="0" w:color="auto"/>
            </w:tcBorders>
            <w:hideMark/>
          </w:tcPr>
          <w:p w:rsidR="00CF0EF6" w:rsidRPr="00BD2596" w:rsidRDefault="00CF0EF6" w:rsidP="00816422">
            <w:r w:rsidRPr="00BD2596">
              <w:t>241,83</w:t>
            </w:r>
          </w:p>
        </w:tc>
        <w:tc>
          <w:tcPr>
            <w:tcW w:w="779" w:type="pct"/>
            <w:tcBorders>
              <w:top w:val="nil"/>
              <w:left w:val="nil"/>
              <w:bottom w:val="single" w:sz="4" w:space="0" w:color="auto"/>
              <w:right w:val="single" w:sz="4" w:space="0" w:color="auto"/>
            </w:tcBorders>
            <w:hideMark/>
          </w:tcPr>
          <w:p w:rsidR="00CF0EF6" w:rsidRPr="00BD2596" w:rsidRDefault="00CF0EF6" w:rsidP="00816422">
            <w:r w:rsidRPr="00BD2596">
              <w:t>263,64</w:t>
            </w:r>
          </w:p>
        </w:tc>
        <w:tc>
          <w:tcPr>
            <w:tcW w:w="592" w:type="pct"/>
            <w:tcBorders>
              <w:top w:val="nil"/>
              <w:left w:val="nil"/>
              <w:bottom w:val="single" w:sz="4" w:space="0" w:color="auto"/>
              <w:right w:val="single" w:sz="4" w:space="0" w:color="auto"/>
            </w:tcBorders>
            <w:hideMark/>
          </w:tcPr>
          <w:p w:rsidR="00CF0EF6" w:rsidRPr="00BD2596" w:rsidRDefault="00CF0EF6" w:rsidP="00816422">
            <w:r w:rsidRPr="00BD2596">
              <w:t>254,9</w:t>
            </w:r>
          </w:p>
        </w:tc>
        <w:tc>
          <w:tcPr>
            <w:tcW w:w="911" w:type="pct"/>
            <w:tcBorders>
              <w:top w:val="nil"/>
              <w:left w:val="nil"/>
              <w:bottom w:val="single" w:sz="4" w:space="0" w:color="auto"/>
              <w:right w:val="single" w:sz="4" w:space="0" w:color="auto"/>
            </w:tcBorders>
            <w:hideMark/>
          </w:tcPr>
          <w:p w:rsidR="00CF0EF6" w:rsidRPr="00BD2596" w:rsidRDefault="00CF0EF6" w:rsidP="00816422">
            <w:r w:rsidRPr="00BD2596">
              <w:t>105,4</w:t>
            </w:r>
          </w:p>
        </w:tc>
      </w:tr>
      <w:tr w:rsidR="00CF0EF6" w:rsidRPr="00BD2596" w:rsidTr="00816422">
        <w:trPr>
          <w:trHeight w:val="450"/>
        </w:trPr>
        <w:tc>
          <w:tcPr>
            <w:tcW w:w="1937" w:type="pct"/>
            <w:tcBorders>
              <w:top w:val="nil"/>
              <w:left w:val="single" w:sz="4" w:space="0" w:color="auto"/>
              <w:bottom w:val="single" w:sz="4" w:space="0" w:color="auto"/>
              <w:right w:val="single" w:sz="4" w:space="0" w:color="auto"/>
            </w:tcBorders>
            <w:hideMark/>
          </w:tcPr>
          <w:p w:rsidR="00CF0EF6" w:rsidRPr="00BD2596" w:rsidRDefault="00CF0EF6" w:rsidP="00816422">
            <w:r w:rsidRPr="00BD2596">
              <w:t>Отработано за год 1 работником, чел- час.</w:t>
            </w:r>
          </w:p>
        </w:tc>
        <w:tc>
          <w:tcPr>
            <w:tcW w:w="780" w:type="pct"/>
            <w:tcBorders>
              <w:top w:val="nil"/>
              <w:left w:val="nil"/>
              <w:bottom w:val="single" w:sz="4" w:space="0" w:color="auto"/>
              <w:right w:val="single" w:sz="4" w:space="0" w:color="auto"/>
            </w:tcBorders>
            <w:hideMark/>
          </w:tcPr>
          <w:p w:rsidR="00CF0EF6" w:rsidRPr="00BD2596" w:rsidRDefault="00CF0EF6" w:rsidP="00816422">
            <w:r w:rsidRPr="00BD2596">
              <w:t>2091,5</w:t>
            </w:r>
          </w:p>
        </w:tc>
        <w:tc>
          <w:tcPr>
            <w:tcW w:w="779" w:type="pct"/>
            <w:tcBorders>
              <w:top w:val="nil"/>
              <w:left w:val="nil"/>
              <w:bottom w:val="single" w:sz="4" w:space="0" w:color="auto"/>
              <w:right w:val="single" w:sz="4" w:space="0" w:color="auto"/>
            </w:tcBorders>
            <w:hideMark/>
          </w:tcPr>
          <w:p w:rsidR="00CF0EF6" w:rsidRPr="00BD2596" w:rsidRDefault="00CF0EF6" w:rsidP="00816422">
            <w:r w:rsidRPr="00BD2596">
              <w:t>2245,45</w:t>
            </w:r>
          </w:p>
        </w:tc>
        <w:tc>
          <w:tcPr>
            <w:tcW w:w="592" w:type="pct"/>
            <w:tcBorders>
              <w:top w:val="nil"/>
              <w:left w:val="nil"/>
              <w:bottom w:val="single" w:sz="4" w:space="0" w:color="auto"/>
              <w:right w:val="single" w:sz="4" w:space="0" w:color="auto"/>
            </w:tcBorders>
            <w:hideMark/>
          </w:tcPr>
          <w:p w:rsidR="00CF0EF6" w:rsidRPr="00BD2596" w:rsidRDefault="00CF0EF6" w:rsidP="00816422">
            <w:r w:rsidRPr="00BD2596">
              <w:t>2215,69</w:t>
            </w:r>
          </w:p>
        </w:tc>
        <w:tc>
          <w:tcPr>
            <w:tcW w:w="911" w:type="pct"/>
            <w:tcBorders>
              <w:top w:val="nil"/>
              <w:left w:val="nil"/>
              <w:bottom w:val="single" w:sz="4" w:space="0" w:color="auto"/>
              <w:right w:val="single" w:sz="4" w:space="0" w:color="auto"/>
            </w:tcBorders>
            <w:hideMark/>
          </w:tcPr>
          <w:p w:rsidR="00CF0EF6" w:rsidRPr="00BD2596" w:rsidRDefault="00CF0EF6" w:rsidP="00816422">
            <w:r w:rsidRPr="00BD2596">
              <w:t>105,94</w:t>
            </w:r>
          </w:p>
        </w:tc>
      </w:tr>
    </w:tbl>
    <w:p w:rsidR="008D00DB" w:rsidRPr="00BD2596" w:rsidRDefault="008D00DB" w:rsidP="00BD2596">
      <w:pPr>
        <w:ind w:firstLine="709"/>
        <w:rPr>
          <w:sz w:val="28"/>
          <w:szCs w:val="28"/>
          <w:highlight w:val="yellow"/>
        </w:rPr>
      </w:pPr>
    </w:p>
    <w:p w:rsidR="008D00DB" w:rsidRPr="00BD2596" w:rsidRDefault="008D00DB" w:rsidP="00BD2596">
      <w:pPr>
        <w:ind w:firstLine="709"/>
        <w:rPr>
          <w:sz w:val="28"/>
          <w:szCs w:val="28"/>
        </w:rPr>
      </w:pPr>
      <w:r w:rsidRPr="00BD2596">
        <w:rPr>
          <w:sz w:val="28"/>
          <w:szCs w:val="28"/>
        </w:rPr>
        <w:t>По показ</w:t>
      </w:r>
      <w:r w:rsidR="00CF0EF6" w:rsidRPr="00BD2596">
        <w:rPr>
          <w:sz w:val="28"/>
          <w:szCs w:val="28"/>
        </w:rPr>
        <w:t>ателям, приведенным в таблице 1.8,</w:t>
      </w:r>
      <w:r w:rsidRPr="00BD2596">
        <w:rPr>
          <w:sz w:val="28"/>
          <w:szCs w:val="28"/>
        </w:rPr>
        <w:t xml:space="preserve"> можно сделать вывод, что предприятие не в полной мере обеспечено трудовыми ресурсами. На протяжении трех лет наблюдается недостаток трудовых ресурсов (обеспеченность составляет 9</w:t>
      </w:r>
      <w:r w:rsidR="00CF0EF6" w:rsidRPr="00BD2596">
        <w:rPr>
          <w:sz w:val="28"/>
          <w:szCs w:val="28"/>
        </w:rPr>
        <w:t>1-95%). В 2009</w:t>
      </w:r>
      <w:r w:rsidRPr="00BD2596">
        <w:rPr>
          <w:sz w:val="28"/>
          <w:szCs w:val="28"/>
        </w:rPr>
        <w:t xml:space="preserve"> г. общая численност</w:t>
      </w:r>
      <w:r w:rsidR="00CF0EF6" w:rsidRPr="00BD2596">
        <w:rPr>
          <w:sz w:val="28"/>
          <w:szCs w:val="28"/>
        </w:rPr>
        <w:t>ь работников по отношению к 2007</w:t>
      </w:r>
      <w:r w:rsidRPr="00BD2596">
        <w:rPr>
          <w:sz w:val="28"/>
          <w:szCs w:val="28"/>
        </w:rPr>
        <w:t xml:space="preserve"> г. </w:t>
      </w:r>
      <w:r w:rsidR="00A10B2E" w:rsidRPr="00BD2596">
        <w:rPr>
          <w:sz w:val="28"/>
          <w:szCs w:val="28"/>
        </w:rPr>
        <w:t xml:space="preserve">снизилась </w:t>
      </w:r>
      <w:r w:rsidRPr="00BD2596">
        <w:rPr>
          <w:sz w:val="28"/>
          <w:szCs w:val="28"/>
        </w:rPr>
        <w:t xml:space="preserve">на </w:t>
      </w:r>
      <w:r w:rsidR="00A10B2E" w:rsidRPr="00BD2596">
        <w:rPr>
          <w:sz w:val="28"/>
          <w:szCs w:val="28"/>
        </w:rPr>
        <w:t>51</w:t>
      </w:r>
      <w:r w:rsidRPr="00BD2596">
        <w:rPr>
          <w:sz w:val="28"/>
          <w:szCs w:val="28"/>
        </w:rPr>
        <w:t xml:space="preserve"> чел. По остальным показателям </w:t>
      </w:r>
      <w:r w:rsidR="00A10B2E" w:rsidRPr="00BD2596">
        <w:rPr>
          <w:sz w:val="28"/>
          <w:szCs w:val="28"/>
        </w:rPr>
        <w:t>прослеживается увеличение в 2009 г. по сравнению с 2007</w:t>
      </w:r>
      <w:r w:rsidRPr="00BD2596">
        <w:rPr>
          <w:sz w:val="28"/>
          <w:szCs w:val="28"/>
        </w:rPr>
        <w:t xml:space="preserve"> г: </w:t>
      </w:r>
      <w:r w:rsidR="00A10B2E" w:rsidRPr="00BD2596">
        <w:rPr>
          <w:sz w:val="28"/>
          <w:szCs w:val="28"/>
        </w:rPr>
        <w:t>к</w:t>
      </w:r>
      <w:r w:rsidRPr="00BD2596">
        <w:rPr>
          <w:sz w:val="28"/>
          <w:szCs w:val="28"/>
        </w:rPr>
        <w:t>оличество времени</w:t>
      </w:r>
      <w:r w:rsidR="00A10B2E" w:rsidRPr="00BD2596">
        <w:rPr>
          <w:sz w:val="28"/>
          <w:szCs w:val="28"/>
        </w:rPr>
        <w:t>,</w:t>
      </w:r>
      <w:r w:rsidRPr="00BD2596">
        <w:rPr>
          <w:sz w:val="28"/>
          <w:szCs w:val="28"/>
        </w:rPr>
        <w:t xml:space="preserve"> отработанное 1 работ</w:t>
      </w:r>
      <w:r w:rsidR="00A10B2E" w:rsidRPr="00BD2596">
        <w:rPr>
          <w:sz w:val="28"/>
          <w:szCs w:val="28"/>
        </w:rPr>
        <w:t>ником за год в чел–дн. в 2009 г по сравнению с 2007</w:t>
      </w:r>
      <w:r w:rsidRPr="00BD2596">
        <w:rPr>
          <w:sz w:val="28"/>
          <w:szCs w:val="28"/>
        </w:rPr>
        <w:t xml:space="preserve"> г. </w:t>
      </w:r>
      <w:r w:rsidR="00A10B2E" w:rsidRPr="00BD2596">
        <w:rPr>
          <w:sz w:val="28"/>
          <w:szCs w:val="28"/>
        </w:rPr>
        <w:t>увеличилось на 5,4</w:t>
      </w:r>
      <w:r w:rsidRPr="00BD2596">
        <w:rPr>
          <w:sz w:val="28"/>
          <w:szCs w:val="28"/>
        </w:rPr>
        <w:t xml:space="preserve">%; в чел-час. на </w:t>
      </w:r>
      <w:r w:rsidR="00A10B2E" w:rsidRPr="00BD2596">
        <w:rPr>
          <w:sz w:val="28"/>
          <w:szCs w:val="28"/>
        </w:rPr>
        <w:t>5,</w:t>
      </w:r>
      <w:r w:rsidRPr="00BD2596">
        <w:rPr>
          <w:sz w:val="28"/>
          <w:szCs w:val="28"/>
        </w:rPr>
        <w:t>94 %.</w:t>
      </w:r>
    </w:p>
    <w:p w:rsidR="008D00DB" w:rsidRDefault="008D00DB" w:rsidP="00BD2596">
      <w:pPr>
        <w:ind w:firstLine="709"/>
        <w:rPr>
          <w:sz w:val="28"/>
          <w:szCs w:val="28"/>
        </w:rPr>
      </w:pPr>
      <w:r w:rsidRPr="00BD2596">
        <w:rPr>
          <w:sz w:val="28"/>
          <w:szCs w:val="28"/>
        </w:rPr>
        <w:t>В заключение экономической характеристики хозяйства рассмотрим результаты экономической деятельности предприятия.</w:t>
      </w:r>
    </w:p>
    <w:p w:rsidR="00816422" w:rsidRPr="00BD2596" w:rsidRDefault="00816422" w:rsidP="00BD2596">
      <w:pPr>
        <w:ind w:firstLine="709"/>
        <w:rPr>
          <w:sz w:val="28"/>
          <w:szCs w:val="28"/>
        </w:rPr>
      </w:pPr>
    </w:p>
    <w:tbl>
      <w:tblPr>
        <w:tblW w:w="4740" w:type="pct"/>
        <w:tblInd w:w="250" w:type="dxa"/>
        <w:tblLook w:val="04A0" w:firstRow="1" w:lastRow="0" w:firstColumn="1" w:lastColumn="0" w:noHBand="0" w:noVBand="1"/>
      </w:tblPr>
      <w:tblGrid>
        <w:gridCol w:w="4395"/>
        <w:gridCol w:w="994"/>
        <w:gridCol w:w="749"/>
        <w:gridCol w:w="1092"/>
        <w:gridCol w:w="1842"/>
      </w:tblGrid>
      <w:tr w:rsidR="00A10B2E" w:rsidRPr="00BD2596" w:rsidTr="00816422">
        <w:trPr>
          <w:trHeight w:val="480"/>
        </w:trPr>
        <w:tc>
          <w:tcPr>
            <w:tcW w:w="5000" w:type="pct"/>
            <w:gridSpan w:val="5"/>
            <w:tcBorders>
              <w:bottom w:val="single" w:sz="4" w:space="0" w:color="auto"/>
            </w:tcBorders>
            <w:hideMark/>
          </w:tcPr>
          <w:p w:rsidR="00A10B2E" w:rsidRPr="00BD2596" w:rsidRDefault="00A10B2E" w:rsidP="00816422">
            <w:r w:rsidRPr="00BD2596">
              <w:t>Таблица 1.9 - Экономические результаты деятельности ФГУП Учхоза ГОУ ПГСХА 2007-2009 гг.</w:t>
            </w:r>
          </w:p>
        </w:tc>
      </w:tr>
      <w:tr w:rsidR="00816422" w:rsidRPr="00BD2596" w:rsidTr="00816422">
        <w:trPr>
          <w:trHeight w:val="465"/>
        </w:trPr>
        <w:tc>
          <w:tcPr>
            <w:tcW w:w="2422" w:type="pct"/>
            <w:tcBorders>
              <w:top w:val="single" w:sz="4" w:space="0" w:color="auto"/>
              <w:left w:val="single" w:sz="4" w:space="0" w:color="auto"/>
              <w:bottom w:val="single" w:sz="4" w:space="0" w:color="auto"/>
              <w:right w:val="single" w:sz="4" w:space="0" w:color="auto"/>
            </w:tcBorders>
            <w:vAlign w:val="bottom"/>
            <w:hideMark/>
          </w:tcPr>
          <w:p w:rsidR="00A10B2E" w:rsidRPr="00BD2596" w:rsidRDefault="00A10B2E" w:rsidP="00816422">
            <w:r w:rsidRPr="00BD2596">
              <w:t>Показатели</w:t>
            </w:r>
          </w:p>
        </w:tc>
        <w:tc>
          <w:tcPr>
            <w:tcW w:w="548" w:type="pct"/>
            <w:tcBorders>
              <w:top w:val="single" w:sz="4" w:space="0" w:color="auto"/>
              <w:left w:val="nil"/>
              <w:bottom w:val="single" w:sz="4" w:space="0" w:color="auto"/>
              <w:right w:val="single" w:sz="4" w:space="0" w:color="auto"/>
            </w:tcBorders>
            <w:vAlign w:val="bottom"/>
            <w:hideMark/>
          </w:tcPr>
          <w:p w:rsidR="00A10B2E" w:rsidRPr="00BD2596" w:rsidRDefault="00A10B2E" w:rsidP="00816422">
            <w:r w:rsidRPr="00BD2596">
              <w:t>2007</w:t>
            </w:r>
          </w:p>
        </w:tc>
        <w:tc>
          <w:tcPr>
            <w:tcW w:w="413" w:type="pct"/>
            <w:tcBorders>
              <w:top w:val="single" w:sz="4" w:space="0" w:color="auto"/>
              <w:left w:val="nil"/>
              <w:bottom w:val="single" w:sz="4" w:space="0" w:color="auto"/>
              <w:right w:val="single" w:sz="4" w:space="0" w:color="auto"/>
            </w:tcBorders>
            <w:vAlign w:val="bottom"/>
            <w:hideMark/>
          </w:tcPr>
          <w:p w:rsidR="00A10B2E" w:rsidRPr="00BD2596" w:rsidRDefault="00A10B2E" w:rsidP="00816422">
            <w:r w:rsidRPr="00BD2596">
              <w:t>2008</w:t>
            </w:r>
          </w:p>
        </w:tc>
        <w:tc>
          <w:tcPr>
            <w:tcW w:w="602" w:type="pct"/>
            <w:tcBorders>
              <w:top w:val="single" w:sz="4" w:space="0" w:color="auto"/>
              <w:left w:val="nil"/>
              <w:bottom w:val="single" w:sz="4" w:space="0" w:color="auto"/>
              <w:right w:val="single" w:sz="4" w:space="0" w:color="auto"/>
            </w:tcBorders>
            <w:vAlign w:val="bottom"/>
            <w:hideMark/>
          </w:tcPr>
          <w:p w:rsidR="00A10B2E" w:rsidRPr="00BD2596" w:rsidRDefault="00A10B2E" w:rsidP="00816422">
            <w:r w:rsidRPr="00BD2596">
              <w:t>2009</w:t>
            </w:r>
          </w:p>
        </w:tc>
        <w:tc>
          <w:tcPr>
            <w:tcW w:w="1016" w:type="pct"/>
            <w:tcBorders>
              <w:top w:val="single" w:sz="4" w:space="0" w:color="auto"/>
              <w:left w:val="nil"/>
              <w:bottom w:val="single" w:sz="4" w:space="0" w:color="auto"/>
              <w:right w:val="single" w:sz="4" w:space="0" w:color="auto"/>
            </w:tcBorders>
            <w:vAlign w:val="bottom"/>
            <w:hideMark/>
          </w:tcPr>
          <w:p w:rsidR="00A10B2E" w:rsidRPr="00BD2596" w:rsidRDefault="00A10B2E" w:rsidP="00816422">
            <w:r w:rsidRPr="00BD2596">
              <w:t>2009 г. к 2007г., %</w:t>
            </w:r>
          </w:p>
        </w:tc>
      </w:tr>
      <w:tr w:rsidR="00816422" w:rsidRPr="00BD2596" w:rsidTr="00816422">
        <w:trPr>
          <w:trHeight w:val="450"/>
        </w:trPr>
        <w:tc>
          <w:tcPr>
            <w:tcW w:w="2422" w:type="pct"/>
            <w:tcBorders>
              <w:top w:val="nil"/>
              <w:left w:val="single" w:sz="4" w:space="0" w:color="auto"/>
              <w:bottom w:val="single" w:sz="4" w:space="0" w:color="auto"/>
              <w:right w:val="single" w:sz="4" w:space="0" w:color="auto"/>
            </w:tcBorders>
            <w:hideMark/>
          </w:tcPr>
          <w:p w:rsidR="00A10B2E" w:rsidRPr="00BD2596" w:rsidRDefault="00A10B2E" w:rsidP="00816422">
            <w:r w:rsidRPr="00BD2596">
              <w:t>Выручка от реализации тыс.руб.</w:t>
            </w:r>
          </w:p>
        </w:tc>
        <w:tc>
          <w:tcPr>
            <w:tcW w:w="548" w:type="pct"/>
            <w:tcBorders>
              <w:top w:val="nil"/>
              <w:left w:val="nil"/>
              <w:bottom w:val="single" w:sz="4" w:space="0" w:color="auto"/>
              <w:right w:val="single" w:sz="4" w:space="0" w:color="auto"/>
            </w:tcBorders>
            <w:hideMark/>
          </w:tcPr>
          <w:p w:rsidR="00A10B2E" w:rsidRPr="00BD2596" w:rsidRDefault="00A10B2E" w:rsidP="00816422">
            <w:r w:rsidRPr="00BD2596">
              <w:t>32234</w:t>
            </w:r>
          </w:p>
        </w:tc>
        <w:tc>
          <w:tcPr>
            <w:tcW w:w="413" w:type="pct"/>
            <w:tcBorders>
              <w:top w:val="nil"/>
              <w:left w:val="nil"/>
              <w:bottom w:val="single" w:sz="4" w:space="0" w:color="auto"/>
              <w:right w:val="single" w:sz="4" w:space="0" w:color="auto"/>
            </w:tcBorders>
            <w:hideMark/>
          </w:tcPr>
          <w:p w:rsidR="00A10B2E" w:rsidRPr="00BD2596" w:rsidRDefault="00A10B2E" w:rsidP="00816422">
            <w:r w:rsidRPr="00BD2596">
              <w:t>35240</w:t>
            </w:r>
          </w:p>
        </w:tc>
        <w:tc>
          <w:tcPr>
            <w:tcW w:w="602" w:type="pct"/>
            <w:tcBorders>
              <w:top w:val="nil"/>
              <w:left w:val="nil"/>
              <w:bottom w:val="single" w:sz="4" w:space="0" w:color="auto"/>
              <w:right w:val="single" w:sz="4" w:space="0" w:color="auto"/>
            </w:tcBorders>
            <w:hideMark/>
          </w:tcPr>
          <w:p w:rsidR="00A10B2E" w:rsidRPr="00BD2596" w:rsidRDefault="00A10B2E" w:rsidP="00816422">
            <w:r w:rsidRPr="00BD2596">
              <w:t>36495</w:t>
            </w:r>
          </w:p>
        </w:tc>
        <w:tc>
          <w:tcPr>
            <w:tcW w:w="1016" w:type="pct"/>
            <w:tcBorders>
              <w:top w:val="nil"/>
              <w:left w:val="nil"/>
              <w:bottom w:val="single" w:sz="4" w:space="0" w:color="auto"/>
              <w:right w:val="single" w:sz="4" w:space="0" w:color="auto"/>
            </w:tcBorders>
            <w:hideMark/>
          </w:tcPr>
          <w:p w:rsidR="00A10B2E" w:rsidRPr="00BD2596" w:rsidRDefault="00A10B2E" w:rsidP="00816422">
            <w:r w:rsidRPr="00BD2596">
              <w:t>113,11</w:t>
            </w:r>
          </w:p>
        </w:tc>
      </w:tr>
      <w:tr w:rsidR="00816422" w:rsidRPr="00BD2596" w:rsidTr="00816422">
        <w:trPr>
          <w:trHeight w:val="675"/>
        </w:trPr>
        <w:tc>
          <w:tcPr>
            <w:tcW w:w="2422" w:type="pct"/>
            <w:tcBorders>
              <w:top w:val="nil"/>
              <w:left w:val="single" w:sz="4" w:space="0" w:color="auto"/>
              <w:right w:val="single" w:sz="4" w:space="0" w:color="auto"/>
            </w:tcBorders>
            <w:hideMark/>
          </w:tcPr>
          <w:p w:rsidR="00A10B2E" w:rsidRPr="00BD2596" w:rsidRDefault="00A10B2E" w:rsidP="00816422">
            <w:r w:rsidRPr="00BD2596">
              <w:t>Полная себестоимость реализованной продукции, тыс. руб.</w:t>
            </w:r>
          </w:p>
        </w:tc>
        <w:tc>
          <w:tcPr>
            <w:tcW w:w="548" w:type="pct"/>
            <w:tcBorders>
              <w:top w:val="nil"/>
              <w:left w:val="nil"/>
              <w:right w:val="single" w:sz="4" w:space="0" w:color="auto"/>
            </w:tcBorders>
            <w:hideMark/>
          </w:tcPr>
          <w:p w:rsidR="00A10B2E" w:rsidRPr="00BD2596" w:rsidRDefault="00A10B2E" w:rsidP="00816422">
            <w:r w:rsidRPr="00BD2596">
              <w:t>26615</w:t>
            </w:r>
          </w:p>
        </w:tc>
        <w:tc>
          <w:tcPr>
            <w:tcW w:w="413" w:type="pct"/>
            <w:tcBorders>
              <w:top w:val="nil"/>
              <w:left w:val="nil"/>
              <w:right w:val="single" w:sz="4" w:space="0" w:color="auto"/>
            </w:tcBorders>
            <w:hideMark/>
          </w:tcPr>
          <w:p w:rsidR="00A10B2E" w:rsidRPr="00BD2596" w:rsidRDefault="00A10B2E" w:rsidP="00816422">
            <w:r w:rsidRPr="00BD2596">
              <w:t>34786</w:t>
            </w:r>
          </w:p>
        </w:tc>
        <w:tc>
          <w:tcPr>
            <w:tcW w:w="602" w:type="pct"/>
            <w:tcBorders>
              <w:top w:val="nil"/>
              <w:left w:val="nil"/>
              <w:right w:val="single" w:sz="4" w:space="0" w:color="auto"/>
            </w:tcBorders>
            <w:hideMark/>
          </w:tcPr>
          <w:p w:rsidR="00A10B2E" w:rsidRPr="00BD2596" w:rsidRDefault="00A10B2E" w:rsidP="00816422">
            <w:r w:rsidRPr="00BD2596">
              <w:t>40501</w:t>
            </w:r>
          </w:p>
        </w:tc>
        <w:tc>
          <w:tcPr>
            <w:tcW w:w="1016" w:type="pct"/>
            <w:tcBorders>
              <w:top w:val="nil"/>
              <w:left w:val="nil"/>
              <w:right w:val="single" w:sz="4" w:space="0" w:color="auto"/>
            </w:tcBorders>
            <w:hideMark/>
          </w:tcPr>
          <w:p w:rsidR="00A10B2E" w:rsidRPr="00BD2596" w:rsidRDefault="00A10B2E" w:rsidP="00816422">
            <w:r w:rsidRPr="00BD2596">
              <w:t>152,17</w:t>
            </w:r>
          </w:p>
        </w:tc>
      </w:tr>
      <w:tr w:rsidR="00816422" w:rsidRPr="00BD2596" w:rsidTr="00816422">
        <w:trPr>
          <w:trHeight w:val="675"/>
        </w:trPr>
        <w:tc>
          <w:tcPr>
            <w:tcW w:w="2422" w:type="pct"/>
            <w:tcBorders>
              <w:left w:val="single" w:sz="4" w:space="0" w:color="auto"/>
              <w:bottom w:val="single" w:sz="4" w:space="0" w:color="auto"/>
              <w:right w:val="single" w:sz="4" w:space="0" w:color="auto"/>
            </w:tcBorders>
            <w:hideMark/>
          </w:tcPr>
          <w:p w:rsidR="00A10B2E" w:rsidRPr="00BD2596" w:rsidRDefault="00A10B2E" w:rsidP="00816422">
            <w:r w:rsidRPr="00BD2596">
              <w:t>Прибыль (убыток) от реализации продукции, тыс. руб.</w:t>
            </w:r>
          </w:p>
        </w:tc>
        <w:tc>
          <w:tcPr>
            <w:tcW w:w="548" w:type="pct"/>
            <w:tcBorders>
              <w:left w:val="nil"/>
              <w:bottom w:val="single" w:sz="4" w:space="0" w:color="auto"/>
              <w:right w:val="single" w:sz="4" w:space="0" w:color="auto"/>
            </w:tcBorders>
            <w:hideMark/>
          </w:tcPr>
          <w:p w:rsidR="00A10B2E" w:rsidRPr="00BD2596" w:rsidRDefault="00A10B2E" w:rsidP="00816422">
            <w:r w:rsidRPr="00BD2596">
              <w:t>5619</w:t>
            </w:r>
          </w:p>
        </w:tc>
        <w:tc>
          <w:tcPr>
            <w:tcW w:w="413" w:type="pct"/>
            <w:tcBorders>
              <w:left w:val="nil"/>
              <w:bottom w:val="single" w:sz="4" w:space="0" w:color="auto"/>
              <w:right w:val="single" w:sz="4" w:space="0" w:color="auto"/>
            </w:tcBorders>
            <w:hideMark/>
          </w:tcPr>
          <w:p w:rsidR="00A10B2E" w:rsidRPr="00BD2596" w:rsidRDefault="00A10B2E" w:rsidP="00816422">
            <w:r w:rsidRPr="00BD2596">
              <w:t>454</w:t>
            </w:r>
          </w:p>
        </w:tc>
        <w:tc>
          <w:tcPr>
            <w:tcW w:w="602" w:type="pct"/>
            <w:tcBorders>
              <w:left w:val="nil"/>
              <w:bottom w:val="single" w:sz="4" w:space="0" w:color="auto"/>
              <w:right w:val="single" w:sz="4" w:space="0" w:color="auto"/>
            </w:tcBorders>
            <w:hideMark/>
          </w:tcPr>
          <w:p w:rsidR="00A10B2E" w:rsidRPr="00BD2596" w:rsidRDefault="00A10B2E" w:rsidP="00816422">
            <w:r w:rsidRPr="00BD2596">
              <w:t>-4006</w:t>
            </w:r>
          </w:p>
        </w:tc>
        <w:tc>
          <w:tcPr>
            <w:tcW w:w="1016" w:type="pct"/>
            <w:tcBorders>
              <w:left w:val="nil"/>
              <w:bottom w:val="single" w:sz="4" w:space="0" w:color="auto"/>
              <w:right w:val="single" w:sz="4" w:space="0" w:color="auto"/>
            </w:tcBorders>
            <w:hideMark/>
          </w:tcPr>
          <w:p w:rsidR="00A10B2E" w:rsidRPr="00BD2596" w:rsidRDefault="00A10B2E" w:rsidP="00816422">
            <w:r w:rsidRPr="00BD2596">
              <w:t>-</w:t>
            </w:r>
          </w:p>
        </w:tc>
      </w:tr>
      <w:tr w:rsidR="00816422" w:rsidRPr="00BD2596" w:rsidTr="00816422">
        <w:trPr>
          <w:trHeight w:val="450"/>
        </w:trPr>
        <w:tc>
          <w:tcPr>
            <w:tcW w:w="2422" w:type="pct"/>
            <w:tcBorders>
              <w:top w:val="nil"/>
              <w:left w:val="single" w:sz="4" w:space="0" w:color="auto"/>
              <w:bottom w:val="single" w:sz="4" w:space="0" w:color="auto"/>
              <w:right w:val="single" w:sz="4" w:space="0" w:color="auto"/>
            </w:tcBorders>
            <w:hideMark/>
          </w:tcPr>
          <w:p w:rsidR="00A10B2E" w:rsidRPr="00BD2596" w:rsidRDefault="00A10B2E" w:rsidP="00816422">
            <w:r w:rsidRPr="00BD2596">
              <w:t>Прибыль до налогообложения, тыс. руб.</w:t>
            </w:r>
          </w:p>
        </w:tc>
        <w:tc>
          <w:tcPr>
            <w:tcW w:w="548" w:type="pct"/>
            <w:tcBorders>
              <w:top w:val="nil"/>
              <w:left w:val="nil"/>
              <w:bottom w:val="single" w:sz="4" w:space="0" w:color="auto"/>
              <w:right w:val="single" w:sz="4" w:space="0" w:color="auto"/>
            </w:tcBorders>
            <w:hideMark/>
          </w:tcPr>
          <w:p w:rsidR="00A10B2E" w:rsidRPr="00BD2596" w:rsidRDefault="00A10B2E" w:rsidP="00816422">
            <w:r w:rsidRPr="00BD2596">
              <w:t>1979</w:t>
            </w:r>
          </w:p>
        </w:tc>
        <w:tc>
          <w:tcPr>
            <w:tcW w:w="413" w:type="pct"/>
            <w:tcBorders>
              <w:top w:val="nil"/>
              <w:left w:val="nil"/>
              <w:bottom w:val="single" w:sz="4" w:space="0" w:color="auto"/>
              <w:right w:val="single" w:sz="4" w:space="0" w:color="auto"/>
            </w:tcBorders>
            <w:hideMark/>
          </w:tcPr>
          <w:p w:rsidR="00A10B2E" w:rsidRPr="00BD2596" w:rsidRDefault="00A10B2E" w:rsidP="00816422">
            <w:r w:rsidRPr="00BD2596">
              <w:t>4073</w:t>
            </w:r>
          </w:p>
        </w:tc>
        <w:tc>
          <w:tcPr>
            <w:tcW w:w="602" w:type="pct"/>
            <w:tcBorders>
              <w:top w:val="nil"/>
              <w:left w:val="nil"/>
              <w:bottom w:val="single" w:sz="4" w:space="0" w:color="auto"/>
              <w:right w:val="single" w:sz="4" w:space="0" w:color="auto"/>
            </w:tcBorders>
            <w:hideMark/>
          </w:tcPr>
          <w:p w:rsidR="00A10B2E" w:rsidRPr="00BD2596" w:rsidRDefault="00A10B2E" w:rsidP="00816422">
            <w:r w:rsidRPr="00BD2596">
              <w:t>5386</w:t>
            </w:r>
          </w:p>
        </w:tc>
        <w:tc>
          <w:tcPr>
            <w:tcW w:w="1016" w:type="pct"/>
            <w:tcBorders>
              <w:top w:val="nil"/>
              <w:left w:val="nil"/>
              <w:bottom w:val="single" w:sz="4" w:space="0" w:color="auto"/>
              <w:right w:val="single" w:sz="4" w:space="0" w:color="auto"/>
            </w:tcBorders>
            <w:hideMark/>
          </w:tcPr>
          <w:p w:rsidR="00A10B2E" w:rsidRPr="00BD2596" w:rsidRDefault="00A10B2E" w:rsidP="00816422">
            <w:r w:rsidRPr="00BD2596">
              <w:t>272,16</w:t>
            </w:r>
          </w:p>
        </w:tc>
      </w:tr>
      <w:tr w:rsidR="00816422" w:rsidRPr="00BD2596" w:rsidTr="00816422">
        <w:trPr>
          <w:trHeight w:val="300"/>
        </w:trPr>
        <w:tc>
          <w:tcPr>
            <w:tcW w:w="2422" w:type="pct"/>
            <w:tcBorders>
              <w:top w:val="nil"/>
              <w:left w:val="single" w:sz="4" w:space="0" w:color="auto"/>
              <w:bottom w:val="single" w:sz="4" w:space="0" w:color="auto"/>
              <w:right w:val="single" w:sz="4" w:space="0" w:color="auto"/>
            </w:tcBorders>
            <w:hideMark/>
          </w:tcPr>
          <w:p w:rsidR="00A10B2E" w:rsidRPr="00BD2596" w:rsidRDefault="00A10B2E" w:rsidP="00816422">
            <w:r w:rsidRPr="00BD2596">
              <w:t>Чистая прибыль, тыс. руб.</w:t>
            </w:r>
          </w:p>
        </w:tc>
        <w:tc>
          <w:tcPr>
            <w:tcW w:w="548" w:type="pct"/>
            <w:tcBorders>
              <w:top w:val="nil"/>
              <w:left w:val="nil"/>
              <w:bottom w:val="single" w:sz="4" w:space="0" w:color="auto"/>
              <w:right w:val="single" w:sz="4" w:space="0" w:color="auto"/>
            </w:tcBorders>
            <w:hideMark/>
          </w:tcPr>
          <w:p w:rsidR="00A10B2E" w:rsidRPr="00BD2596" w:rsidRDefault="00A10B2E" w:rsidP="00816422">
            <w:r w:rsidRPr="00BD2596">
              <w:t>1979</w:t>
            </w:r>
          </w:p>
        </w:tc>
        <w:tc>
          <w:tcPr>
            <w:tcW w:w="413" w:type="pct"/>
            <w:tcBorders>
              <w:top w:val="nil"/>
              <w:left w:val="nil"/>
              <w:bottom w:val="single" w:sz="4" w:space="0" w:color="auto"/>
              <w:right w:val="single" w:sz="4" w:space="0" w:color="auto"/>
            </w:tcBorders>
            <w:hideMark/>
          </w:tcPr>
          <w:p w:rsidR="00A10B2E" w:rsidRPr="00BD2596" w:rsidRDefault="00A10B2E" w:rsidP="00816422">
            <w:r w:rsidRPr="00BD2596">
              <w:t>1429</w:t>
            </w:r>
          </w:p>
        </w:tc>
        <w:tc>
          <w:tcPr>
            <w:tcW w:w="602" w:type="pct"/>
            <w:tcBorders>
              <w:top w:val="nil"/>
              <w:left w:val="nil"/>
              <w:bottom w:val="single" w:sz="4" w:space="0" w:color="auto"/>
              <w:right w:val="single" w:sz="4" w:space="0" w:color="auto"/>
            </w:tcBorders>
            <w:hideMark/>
          </w:tcPr>
          <w:p w:rsidR="00A10B2E" w:rsidRPr="00BD2596" w:rsidRDefault="00A10B2E" w:rsidP="00816422">
            <w:r w:rsidRPr="00BD2596">
              <w:t>5361</w:t>
            </w:r>
          </w:p>
        </w:tc>
        <w:tc>
          <w:tcPr>
            <w:tcW w:w="1016" w:type="pct"/>
            <w:tcBorders>
              <w:top w:val="nil"/>
              <w:left w:val="nil"/>
              <w:bottom w:val="single" w:sz="4" w:space="0" w:color="auto"/>
              <w:right w:val="single" w:sz="4" w:space="0" w:color="auto"/>
            </w:tcBorders>
            <w:hideMark/>
          </w:tcPr>
          <w:p w:rsidR="00A10B2E" w:rsidRPr="00BD2596" w:rsidRDefault="00A10B2E" w:rsidP="00816422">
            <w:r w:rsidRPr="00BD2596">
              <w:t>270,89</w:t>
            </w:r>
          </w:p>
        </w:tc>
      </w:tr>
      <w:tr w:rsidR="00816422" w:rsidRPr="00BD2596" w:rsidTr="00816422">
        <w:trPr>
          <w:trHeight w:val="300"/>
        </w:trPr>
        <w:tc>
          <w:tcPr>
            <w:tcW w:w="2422" w:type="pct"/>
            <w:tcBorders>
              <w:top w:val="nil"/>
              <w:left w:val="single" w:sz="4" w:space="0" w:color="auto"/>
              <w:bottom w:val="single" w:sz="4" w:space="0" w:color="auto"/>
              <w:right w:val="single" w:sz="4" w:space="0" w:color="auto"/>
            </w:tcBorders>
            <w:hideMark/>
          </w:tcPr>
          <w:p w:rsidR="00A10B2E" w:rsidRPr="00BD2596" w:rsidRDefault="00A10B2E" w:rsidP="00816422">
            <w:r w:rsidRPr="00BD2596">
              <w:t>Уровень рентабельности, %</w:t>
            </w:r>
          </w:p>
        </w:tc>
        <w:tc>
          <w:tcPr>
            <w:tcW w:w="548" w:type="pct"/>
            <w:tcBorders>
              <w:top w:val="nil"/>
              <w:left w:val="nil"/>
              <w:bottom w:val="single" w:sz="4" w:space="0" w:color="auto"/>
              <w:right w:val="single" w:sz="4" w:space="0" w:color="auto"/>
            </w:tcBorders>
            <w:hideMark/>
          </w:tcPr>
          <w:p w:rsidR="00A10B2E" w:rsidRPr="00BD2596" w:rsidRDefault="00A10B2E" w:rsidP="00816422">
            <w:r w:rsidRPr="00BD2596">
              <w:t>6,14</w:t>
            </w:r>
          </w:p>
        </w:tc>
        <w:tc>
          <w:tcPr>
            <w:tcW w:w="413" w:type="pct"/>
            <w:tcBorders>
              <w:top w:val="nil"/>
              <w:left w:val="nil"/>
              <w:bottom w:val="single" w:sz="4" w:space="0" w:color="auto"/>
              <w:right w:val="single" w:sz="4" w:space="0" w:color="auto"/>
            </w:tcBorders>
            <w:hideMark/>
          </w:tcPr>
          <w:p w:rsidR="00A10B2E" w:rsidRPr="00BD2596" w:rsidRDefault="00A10B2E" w:rsidP="00816422">
            <w:r w:rsidRPr="00BD2596">
              <w:t>4,11</w:t>
            </w:r>
          </w:p>
        </w:tc>
        <w:tc>
          <w:tcPr>
            <w:tcW w:w="602" w:type="pct"/>
            <w:tcBorders>
              <w:top w:val="nil"/>
              <w:left w:val="nil"/>
              <w:bottom w:val="single" w:sz="4" w:space="0" w:color="auto"/>
              <w:right w:val="single" w:sz="4" w:space="0" w:color="auto"/>
            </w:tcBorders>
            <w:hideMark/>
          </w:tcPr>
          <w:p w:rsidR="00A10B2E" w:rsidRPr="00BD2596" w:rsidRDefault="00A10B2E" w:rsidP="00816422">
            <w:r w:rsidRPr="00BD2596">
              <w:t>13,24</w:t>
            </w:r>
          </w:p>
        </w:tc>
        <w:tc>
          <w:tcPr>
            <w:tcW w:w="1016" w:type="pct"/>
            <w:tcBorders>
              <w:top w:val="nil"/>
              <w:left w:val="nil"/>
              <w:bottom w:val="single" w:sz="4" w:space="0" w:color="auto"/>
              <w:right w:val="single" w:sz="4" w:space="0" w:color="auto"/>
            </w:tcBorders>
            <w:hideMark/>
          </w:tcPr>
          <w:p w:rsidR="00A10B2E" w:rsidRPr="00BD2596" w:rsidRDefault="00A10B2E" w:rsidP="00816422">
            <w:r w:rsidRPr="00BD2596">
              <w:t>-</w:t>
            </w:r>
          </w:p>
        </w:tc>
      </w:tr>
    </w:tbl>
    <w:p w:rsidR="00A10B2E" w:rsidRPr="00BD2596" w:rsidRDefault="00A10B2E" w:rsidP="00BD2596">
      <w:pPr>
        <w:ind w:firstLine="709"/>
        <w:rPr>
          <w:sz w:val="28"/>
          <w:szCs w:val="28"/>
          <w:highlight w:val="yellow"/>
        </w:rPr>
      </w:pPr>
    </w:p>
    <w:p w:rsidR="008D00DB" w:rsidRPr="00BD2596" w:rsidRDefault="008D00DB" w:rsidP="00BD2596">
      <w:pPr>
        <w:ind w:firstLine="709"/>
        <w:rPr>
          <w:sz w:val="28"/>
          <w:szCs w:val="28"/>
        </w:rPr>
      </w:pPr>
      <w:r w:rsidRPr="00BD2596">
        <w:rPr>
          <w:sz w:val="28"/>
          <w:szCs w:val="28"/>
        </w:rPr>
        <w:t>Рассматривая данные таблицы, можно сказать, что в целом по х</w:t>
      </w:r>
      <w:r w:rsidR="00A10B2E" w:rsidRPr="00BD2596">
        <w:rPr>
          <w:sz w:val="28"/>
          <w:szCs w:val="28"/>
        </w:rPr>
        <w:t>озяйству в 2009 году был получен убыток – 4006</w:t>
      </w:r>
      <w:r w:rsidRPr="00BD2596">
        <w:rPr>
          <w:sz w:val="28"/>
          <w:szCs w:val="28"/>
        </w:rPr>
        <w:t xml:space="preserve"> тыс. руб. Причем, как показали расчеты, по производству продукции уровень рентабельности составил </w:t>
      </w:r>
      <w:r w:rsidR="00A10B2E" w:rsidRPr="00BD2596">
        <w:rPr>
          <w:sz w:val="28"/>
          <w:szCs w:val="28"/>
        </w:rPr>
        <w:t>13,24%. В 2007</w:t>
      </w:r>
      <w:r w:rsidRPr="00BD2596">
        <w:rPr>
          <w:sz w:val="28"/>
          <w:szCs w:val="28"/>
        </w:rPr>
        <w:t xml:space="preserve"> рентабельность производства</w:t>
      </w:r>
      <w:r w:rsidR="00A10B2E" w:rsidRPr="00BD2596">
        <w:rPr>
          <w:sz w:val="28"/>
          <w:szCs w:val="28"/>
        </w:rPr>
        <w:t xml:space="preserve"> составила</w:t>
      </w:r>
      <w:r w:rsidRPr="00BD2596">
        <w:rPr>
          <w:sz w:val="28"/>
          <w:szCs w:val="28"/>
        </w:rPr>
        <w:t xml:space="preserve"> –</w:t>
      </w:r>
      <w:r w:rsidR="00A10B2E" w:rsidRPr="00BD2596">
        <w:rPr>
          <w:sz w:val="28"/>
          <w:szCs w:val="28"/>
        </w:rPr>
        <w:t>6,14</w:t>
      </w:r>
      <w:r w:rsidRPr="00BD2596">
        <w:rPr>
          <w:sz w:val="28"/>
          <w:szCs w:val="28"/>
        </w:rPr>
        <w:t>%. При этом за анализируемый период выру</w:t>
      </w:r>
      <w:r w:rsidR="00A10B2E" w:rsidRPr="00BD2596">
        <w:rPr>
          <w:sz w:val="28"/>
          <w:szCs w:val="28"/>
        </w:rPr>
        <w:t>чка от реализации возросла на 13,11</w:t>
      </w:r>
      <w:r w:rsidRPr="00BD2596">
        <w:rPr>
          <w:sz w:val="28"/>
          <w:szCs w:val="28"/>
        </w:rPr>
        <w:t>%. Причиной резкого снижения финансового результата явился высокий темп роста</w:t>
      </w:r>
      <w:r w:rsidR="00A10B2E" w:rsidRPr="00BD2596">
        <w:rPr>
          <w:sz w:val="28"/>
          <w:szCs w:val="28"/>
        </w:rPr>
        <w:t xml:space="preserve"> себестоимости продукции (в 2007 году</w:t>
      </w:r>
      <w:r w:rsidR="00BD2596">
        <w:rPr>
          <w:sz w:val="28"/>
          <w:szCs w:val="28"/>
        </w:rPr>
        <w:t xml:space="preserve"> </w:t>
      </w:r>
      <w:r w:rsidR="00A10B2E" w:rsidRPr="00BD2596">
        <w:rPr>
          <w:sz w:val="28"/>
          <w:szCs w:val="28"/>
        </w:rPr>
        <w:t>по сравнению с 2009</w:t>
      </w:r>
      <w:r w:rsidRPr="00BD2596">
        <w:rPr>
          <w:sz w:val="28"/>
          <w:szCs w:val="28"/>
        </w:rPr>
        <w:t xml:space="preserve"> годом полная</w:t>
      </w:r>
      <w:r w:rsidR="00A10B2E" w:rsidRPr="00BD2596">
        <w:rPr>
          <w:sz w:val="28"/>
          <w:szCs w:val="28"/>
        </w:rPr>
        <w:t xml:space="preserve"> себестоимость увеличилась на 52,17</w:t>
      </w:r>
      <w:r w:rsidRPr="00BD2596">
        <w:rPr>
          <w:sz w:val="28"/>
          <w:szCs w:val="28"/>
        </w:rPr>
        <w:t>%</w:t>
      </w:r>
      <w:r w:rsidR="00A10B2E" w:rsidRPr="00BD2596">
        <w:rPr>
          <w:sz w:val="28"/>
          <w:szCs w:val="28"/>
        </w:rPr>
        <w:t>,</w:t>
      </w:r>
      <w:r w:rsidRPr="00BD2596">
        <w:rPr>
          <w:sz w:val="28"/>
          <w:szCs w:val="28"/>
        </w:rPr>
        <w:t xml:space="preserve"> или на </w:t>
      </w:r>
      <w:r w:rsidR="00A10B2E" w:rsidRPr="00BD2596">
        <w:rPr>
          <w:sz w:val="28"/>
          <w:szCs w:val="28"/>
        </w:rPr>
        <w:t>13886</w:t>
      </w:r>
      <w:r w:rsidRPr="00BD2596">
        <w:rPr>
          <w:sz w:val="28"/>
          <w:szCs w:val="28"/>
        </w:rPr>
        <w:t xml:space="preserve"> тыс. руб.</w:t>
      </w:r>
      <w:r w:rsidR="00A10B2E" w:rsidRPr="00BD2596">
        <w:rPr>
          <w:sz w:val="28"/>
          <w:szCs w:val="28"/>
        </w:rPr>
        <w:t>)</w:t>
      </w:r>
      <w:r w:rsidRPr="00BD2596">
        <w:rPr>
          <w:sz w:val="28"/>
          <w:szCs w:val="28"/>
        </w:rPr>
        <w:t xml:space="preserve"> Таким образом, за анализируемый период экономические результаты деятельности предпри</w:t>
      </w:r>
      <w:r w:rsidR="00A10B2E" w:rsidRPr="00BD2596">
        <w:rPr>
          <w:sz w:val="28"/>
          <w:szCs w:val="28"/>
        </w:rPr>
        <w:t>ятия ухудшились. В отчетном 2009</w:t>
      </w:r>
      <w:r w:rsidRPr="00BD2596">
        <w:rPr>
          <w:sz w:val="28"/>
          <w:szCs w:val="28"/>
        </w:rPr>
        <w:t xml:space="preserve"> году производство </w:t>
      </w:r>
      <w:r w:rsidR="00A10B2E" w:rsidRPr="00BD2596">
        <w:rPr>
          <w:sz w:val="28"/>
          <w:szCs w:val="28"/>
        </w:rPr>
        <w:t xml:space="preserve">сработало </w:t>
      </w:r>
      <w:r w:rsidRPr="00BD2596">
        <w:rPr>
          <w:sz w:val="28"/>
          <w:szCs w:val="28"/>
        </w:rPr>
        <w:t>убыточно.</w:t>
      </w:r>
    </w:p>
    <w:p w:rsidR="00CF0FA1" w:rsidRPr="00BD2596" w:rsidRDefault="00BC7487" w:rsidP="00BD2596">
      <w:pPr>
        <w:ind w:firstLine="709"/>
        <w:rPr>
          <w:sz w:val="28"/>
          <w:szCs w:val="28"/>
        </w:rPr>
      </w:pPr>
      <w:r w:rsidRPr="00BD2596">
        <w:rPr>
          <w:sz w:val="28"/>
          <w:szCs w:val="28"/>
        </w:rPr>
        <w:t>В 2009</w:t>
      </w:r>
      <w:r w:rsidR="008D00DB" w:rsidRPr="00BD2596">
        <w:rPr>
          <w:sz w:val="28"/>
          <w:szCs w:val="28"/>
        </w:rPr>
        <w:t>г</w:t>
      </w:r>
      <w:r w:rsidRPr="00BD2596">
        <w:rPr>
          <w:sz w:val="28"/>
          <w:szCs w:val="28"/>
        </w:rPr>
        <w:t>.</w:t>
      </w:r>
      <w:r w:rsidR="00BD2596">
        <w:rPr>
          <w:sz w:val="28"/>
          <w:szCs w:val="28"/>
        </w:rPr>
        <w:t xml:space="preserve"> </w:t>
      </w:r>
      <w:r w:rsidR="008D00DB" w:rsidRPr="00BD2596">
        <w:rPr>
          <w:sz w:val="28"/>
          <w:szCs w:val="28"/>
        </w:rPr>
        <w:t xml:space="preserve">хозяйством ФГУП Учхоз ГОУ ПГСХА было получено субсидий на поддержку программ и мероприятий по развитию </w:t>
      </w:r>
      <w:r w:rsidR="00CB4DF2" w:rsidRPr="00BD2596">
        <w:rPr>
          <w:sz w:val="28"/>
          <w:szCs w:val="28"/>
        </w:rPr>
        <w:t xml:space="preserve">производства </w:t>
      </w:r>
      <w:r w:rsidR="008D00DB" w:rsidRPr="00BD2596">
        <w:rPr>
          <w:sz w:val="28"/>
          <w:szCs w:val="28"/>
        </w:rPr>
        <w:t xml:space="preserve">в сумме </w:t>
      </w:r>
      <w:r w:rsidR="00CB4DF2" w:rsidRPr="00BD2596">
        <w:rPr>
          <w:sz w:val="28"/>
          <w:szCs w:val="28"/>
        </w:rPr>
        <w:t>11 044 962</w:t>
      </w:r>
      <w:r w:rsidR="008D00DB" w:rsidRPr="00BD2596">
        <w:rPr>
          <w:sz w:val="28"/>
          <w:szCs w:val="28"/>
        </w:rPr>
        <w:t xml:space="preserve"> тыс. руб. Из них было направлено субсидий на поддержку элитного семеноводства –</w:t>
      </w:r>
      <w:r w:rsidR="00CB4DF2" w:rsidRPr="00BD2596">
        <w:rPr>
          <w:sz w:val="28"/>
          <w:szCs w:val="28"/>
        </w:rPr>
        <w:t>1 807 500 тыс. руб. Компенсирована часть затрат на приобретение удобрений в сумме 319 492 тыс.руб</w:t>
      </w:r>
      <w:r w:rsidR="008D00DB" w:rsidRPr="00BD2596">
        <w:rPr>
          <w:sz w:val="28"/>
          <w:szCs w:val="28"/>
        </w:rPr>
        <w:t xml:space="preserve">. </w:t>
      </w:r>
      <w:r w:rsidR="00CB4DF2" w:rsidRPr="00BD2596">
        <w:rPr>
          <w:sz w:val="28"/>
          <w:szCs w:val="28"/>
        </w:rPr>
        <w:t xml:space="preserve">На приобретение сельскохозяйственной техники было выделено из бюджета 1 892 966. </w:t>
      </w:r>
      <w:r w:rsidRPr="00BD2596">
        <w:rPr>
          <w:sz w:val="28"/>
          <w:szCs w:val="28"/>
        </w:rPr>
        <w:t xml:space="preserve">Под реализацию сои было выделено 86 513 тыс.руб. </w:t>
      </w:r>
      <w:r w:rsidR="008D00DB" w:rsidRPr="00BD2596">
        <w:rPr>
          <w:sz w:val="28"/>
          <w:szCs w:val="28"/>
        </w:rPr>
        <w:t xml:space="preserve">Государственная поддержка на развитие животноводства составила </w:t>
      </w:r>
      <w:r w:rsidRPr="00BD2596">
        <w:rPr>
          <w:sz w:val="28"/>
          <w:szCs w:val="28"/>
        </w:rPr>
        <w:t>5 583 616</w:t>
      </w:r>
      <w:r w:rsidR="008D00DB" w:rsidRPr="00BD2596">
        <w:rPr>
          <w:sz w:val="28"/>
          <w:szCs w:val="28"/>
        </w:rPr>
        <w:t xml:space="preserve"> тыс. руб. Из них на племенное животноводство направлено </w:t>
      </w:r>
      <w:r w:rsidRPr="00BD2596">
        <w:rPr>
          <w:sz w:val="28"/>
          <w:szCs w:val="28"/>
        </w:rPr>
        <w:t>191 000</w:t>
      </w:r>
      <w:r w:rsidR="008D00DB" w:rsidRPr="00BD2596">
        <w:rPr>
          <w:sz w:val="28"/>
          <w:szCs w:val="28"/>
        </w:rPr>
        <w:t xml:space="preserve"> тыс. руб., а </w:t>
      </w:r>
      <w:r w:rsidRPr="00BD2596">
        <w:rPr>
          <w:sz w:val="28"/>
          <w:szCs w:val="28"/>
        </w:rPr>
        <w:t>дотации на молоко составили 5 392 616</w:t>
      </w:r>
      <w:r w:rsidR="008D00DB" w:rsidRPr="00BD2596">
        <w:rPr>
          <w:sz w:val="28"/>
          <w:szCs w:val="28"/>
        </w:rPr>
        <w:t xml:space="preserve"> тыс. руб. </w:t>
      </w:r>
      <w:r w:rsidRPr="00BD2596">
        <w:rPr>
          <w:sz w:val="28"/>
          <w:szCs w:val="28"/>
        </w:rPr>
        <w:t>Так же были выделены субсидии на возврат процента по краевому и федеральному кредиту, соответственно,85 124 тыс.руб. и 264 327 тыс. руб. Из федерального и краевого бюджета также были выделены субсидии на топливо по 502 710 тыс. руб. соответственно.</w:t>
      </w:r>
    </w:p>
    <w:p w:rsidR="00816422" w:rsidRDefault="00816422" w:rsidP="00BD2596">
      <w:pPr>
        <w:ind w:firstLine="709"/>
        <w:rPr>
          <w:b/>
          <w:sz w:val="28"/>
          <w:szCs w:val="28"/>
        </w:rPr>
      </w:pPr>
    </w:p>
    <w:p w:rsidR="00816422" w:rsidRDefault="00816422">
      <w:pPr>
        <w:spacing w:after="200" w:line="276" w:lineRule="auto"/>
        <w:jc w:val="left"/>
        <w:rPr>
          <w:b/>
          <w:sz w:val="28"/>
          <w:szCs w:val="28"/>
        </w:rPr>
      </w:pPr>
      <w:r>
        <w:rPr>
          <w:b/>
          <w:sz w:val="28"/>
          <w:szCs w:val="28"/>
        </w:rPr>
        <w:br w:type="page"/>
      </w:r>
    </w:p>
    <w:p w:rsidR="009E37FB" w:rsidRPr="00BD2596" w:rsidRDefault="009E37FB" w:rsidP="00816422">
      <w:pPr>
        <w:ind w:firstLine="709"/>
        <w:jc w:val="center"/>
        <w:rPr>
          <w:sz w:val="28"/>
          <w:szCs w:val="28"/>
        </w:rPr>
      </w:pPr>
      <w:r w:rsidRPr="00BD2596">
        <w:rPr>
          <w:b/>
          <w:sz w:val="28"/>
          <w:szCs w:val="28"/>
        </w:rPr>
        <w:t>2</w:t>
      </w:r>
      <w:r w:rsidR="00816422">
        <w:rPr>
          <w:b/>
          <w:sz w:val="28"/>
          <w:szCs w:val="28"/>
        </w:rPr>
        <w:t>.</w:t>
      </w:r>
      <w:r w:rsidRPr="00BD2596">
        <w:rPr>
          <w:b/>
          <w:sz w:val="28"/>
          <w:szCs w:val="28"/>
        </w:rPr>
        <w:t xml:space="preserve"> ОРГАНИЗАЦИЯ ПЕРВИЧНОГО И СВОДНОГО УЧЁТА ФГУП «УЧХОЗ ГОУ ПГСХА»</w:t>
      </w:r>
    </w:p>
    <w:p w:rsidR="009E37FB" w:rsidRPr="00BD2596" w:rsidRDefault="009E37FB" w:rsidP="00BD2596">
      <w:pPr>
        <w:pStyle w:val="a5"/>
        <w:ind w:firstLine="709"/>
        <w:rPr>
          <w:b/>
          <w:szCs w:val="28"/>
        </w:rPr>
      </w:pPr>
    </w:p>
    <w:p w:rsidR="00167E38" w:rsidRPr="00BD2596" w:rsidRDefault="009E37FB" w:rsidP="00BD2596">
      <w:pPr>
        <w:pStyle w:val="af0"/>
        <w:spacing w:before="0" w:beforeAutospacing="0" w:after="0" w:afterAutospacing="0"/>
        <w:ind w:firstLine="709"/>
        <w:rPr>
          <w:rStyle w:val="af1"/>
          <w:i w:val="0"/>
          <w:sz w:val="28"/>
          <w:szCs w:val="28"/>
        </w:rPr>
      </w:pPr>
      <w:r w:rsidRPr="00BD2596">
        <w:rPr>
          <w:sz w:val="28"/>
          <w:szCs w:val="28"/>
        </w:rPr>
        <w:t>Сог</w:t>
      </w:r>
      <w:r w:rsidR="00AB7885" w:rsidRPr="00BD2596">
        <w:rPr>
          <w:sz w:val="28"/>
          <w:szCs w:val="28"/>
        </w:rPr>
        <w:t>лас</w:t>
      </w:r>
      <w:r w:rsidR="00167E38" w:rsidRPr="00BD2596">
        <w:rPr>
          <w:sz w:val="28"/>
          <w:szCs w:val="28"/>
        </w:rPr>
        <w:t>но Федерального закона РФ «</w:t>
      </w:r>
      <w:r w:rsidR="00AB7885" w:rsidRPr="00BD2596">
        <w:rPr>
          <w:sz w:val="28"/>
          <w:szCs w:val="28"/>
        </w:rPr>
        <w:t>О</w:t>
      </w:r>
      <w:r w:rsidR="00167E38" w:rsidRPr="00BD2596">
        <w:rPr>
          <w:sz w:val="28"/>
          <w:szCs w:val="28"/>
        </w:rPr>
        <w:t xml:space="preserve"> бухгалтерском учете»</w:t>
      </w:r>
      <w:r w:rsidRPr="00BD2596">
        <w:rPr>
          <w:sz w:val="28"/>
          <w:szCs w:val="28"/>
        </w:rPr>
        <w:t xml:space="preserve"> от 21.11.96, ни одна хозяйственная операция не может быть совершена и отражена в бухгалтерском учете без подтверждения ее первичными документами.</w:t>
      </w:r>
      <w:r w:rsidR="00167E38" w:rsidRPr="00BD2596">
        <w:rPr>
          <w:rStyle w:val="30"/>
          <w:sz w:val="28"/>
          <w:szCs w:val="28"/>
          <w:lang w:val="ru-RU"/>
        </w:rPr>
        <w:t xml:space="preserve"> </w:t>
      </w:r>
      <w:r w:rsidR="00167E38" w:rsidRPr="00BD2596">
        <w:rPr>
          <w:rStyle w:val="af1"/>
          <w:i w:val="0"/>
          <w:sz w:val="28"/>
          <w:szCs w:val="28"/>
        </w:rPr>
        <w:t>Пункт.1 ст. 9 гл. 2 Федерального закона «О бухгалтерском учете» гласит: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167E38" w:rsidRPr="00BD2596" w:rsidRDefault="009E37FB" w:rsidP="00BD2596">
      <w:pPr>
        <w:pStyle w:val="af0"/>
        <w:spacing w:before="0" w:beforeAutospacing="0" w:after="0" w:afterAutospacing="0"/>
        <w:ind w:firstLine="709"/>
        <w:rPr>
          <w:sz w:val="28"/>
          <w:szCs w:val="28"/>
        </w:rPr>
      </w:pPr>
      <w:r w:rsidRPr="00BD2596">
        <w:rPr>
          <w:sz w:val="28"/>
          <w:szCs w:val="28"/>
        </w:rPr>
        <w:t>Первичные документы – это письменные свидетельства (о совершении полной или этапа хозяйственной операции), имеющие юридическую силу и не требующие пояснения и детализации.</w:t>
      </w:r>
      <w:r w:rsidR="00167E38" w:rsidRPr="00BD2596">
        <w:rPr>
          <w:sz w:val="28"/>
          <w:szCs w:val="28"/>
        </w:rPr>
        <w:t xml:space="preserve"> Первичный документ - бухгалтерский документ, составляемый в момент совершения хозяйственных операций и являющийся первым свидетельством их совершения. Первичные документы подразделяются на:</w:t>
      </w:r>
    </w:p>
    <w:p w:rsidR="00167E38" w:rsidRPr="00BD2596" w:rsidRDefault="00167E38" w:rsidP="00BD2596">
      <w:pPr>
        <w:pStyle w:val="af0"/>
        <w:numPr>
          <w:ilvl w:val="0"/>
          <w:numId w:val="15"/>
        </w:numPr>
        <w:spacing w:before="0" w:beforeAutospacing="0" w:after="0" w:afterAutospacing="0"/>
        <w:ind w:left="0" w:firstLine="709"/>
        <w:rPr>
          <w:sz w:val="28"/>
          <w:szCs w:val="28"/>
        </w:rPr>
      </w:pPr>
      <w:r w:rsidRPr="00BD2596">
        <w:rPr>
          <w:sz w:val="28"/>
          <w:szCs w:val="28"/>
        </w:rPr>
        <w:t>внешние, подготовленные за пределами организации: счета поставщиков и др.; и</w:t>
      </w:r>
    </w:p>
    <w:p w:rsidR="00167E38" w:rsidRPr="00BD2596" w:rsidRDefault="00167E38" w:rsidP="00BD2596">
      <w:pPr>
        <w:numPr>
          <w:ilvl w:val="0"/>
          <w:numId w:val="15"/>
        </w:numPr>
        <w:ind w:left="0" w:firstLine="709"/>
        <w:rPr>
          <w:sz w:val="28"/>
          <w:szCs w:val="28"/>
        </w:rPr>
      </w:pPr>
      <w:r w:rsidRPr="00BD2596">
        <w:rPr>
          <w:sz w:val="28"/>
          <w:szCs w:val="28"/>
        </w:rPr>
        <w:t>внутренние, подготовленные в самой организации: акты, требования и др.</w:t>
      </w:r>
    </w:p>
    <w:p w:rsidR="00167E38" w:rsidRPr="00BD2596" w:rsidRDefault="00167E38" w:rsidP="00BD2596">
      <w:pPr>
        <w:pStyle w:val="af0"/>
        <w:spacing w:before="0" w:beforeAutospacing="0" w:after="0" w:afterAutospacing="0"/>
        <w:ind w:firstLine="709"/>
        <w:rPr>
          <w:sz w:val="28"/>
          <w:szCs w:val="28"/>
        </w:rPr>
      </w:pPr>
      <w:r w:rsidRPr="00BD2596">
        <w:rPr>
          <w:sz w:val="28"/>
          <w:szCs w:val="28"/>
        </w:rPr>
        <w:t>По видам операций, которые они отражают, первичные документы делятся на:</w:t>
      </w:r>
    </w:p>
    <w:p w:rsidR="00167E38" w:rsidRPr="00BD2596" w:rsidRDefault="00167E38" w:rsidP="00BD2596">
      <w:pPr>
        <w:numPr>
          <w:ilvl w:val="0"/>
          <w:numId w:val="14"/>
        </w:numPr>
        <w:tabs>
          <w:tab w:val="clear" w:pos="720"/>
        </w:tabs>
        <w:ind w:left="0" w:firstLine="709"/>
        <w:rPr>
          <w:sz w:val="28"/>
          <w:szCs w:val="28"/>
        </w:rPr>
      </w:pPr>
      <w:r w:rsidRPr="005E441D">
        <w:rPr>
          <w:bCs/>
          <w:sz w:val="28"/>
          <w:szCs w:val="28"/>
        </w:rPr>
        <w:t>По учету и оплате труд</w:t>
      </w:r>
      <w:r w:rsidRPr="005E441D">
        <w:rPr>
          <w:sz w:val="28"/>
          <w:szCs w:val="28"/>
        </w:rPr>
        <w:t>а</w:t>
      </w:r>
      <w:r w:rsidRPr="00BD2596">
        <w:rPr>
          <w:sz w:val="28"/>
          <w:szCs w:val="28"/>
        </w:rPr>
        <w:t>. Утверждены Постановлением Госкомстата РФ от 5 января 2004 г. № 1 "Об утверждении унифицированных форм первичной учетной документации по учету труда и его оплаты"</w:t>
      </w:r>
    </w:p>
    <w:p w:rsidR="00167E38" w:rsidRPr="00BD2596" w:rsidRDefault="00167E38" w:rsidP="00BD2596">
      <w:pPr>
        <w:numPr>
          <w:ilvl w:val="0"/>
          <w:numId w:val="14"/>
        </w:numPr>
        <w:tabs>
          <w:tab w:val="clear" w:pos="720"/>
        </w:tabs>
        <w:ind w:left="0" w:firstLine="709"/>
        <w:rPr>
          <w:sz w:val="28"/>
          <w:szCs w:val="28"/>
        </w:rPr>
      </w:pPr>
      <w:r w:rsidRPr="005E441D">
        <w:rPr>
          <w:bCs/>
          <w:sz w:val="28"/>
          <w:szCs w:val="28"/>
        </w:rPr>
        <w:t xml:space="preserve"> По учету основных средств. </w:t>
      </w:r>
      <w:r w:rsidRPr="00BD2596">
        <w:rPr>
          <w:sz w:val="28"/>
          <w:szCs w:val="28"/>
        </w:rPr>
        <w:t>Утверждены Постановлением Госкомстата РФ от 21 января 2003 г. N 7 "Об утверждении унифицированных форм первичной учетной документации по учету основных средств"</w:t>
      </w:r>
    </w:p>
    <w:p w:rsidR="00167E38" w:rsidRPr="00BD2596" w:rsidRDefault="00167E38" w:rsidP="00BD2596">
      <w:pPr>
        <w:numPr>
          <w:ilvl w:val="0"/>
          <w:numId w:val="14"/>
        </w:numPr>
        <w:tabs>
          <w:tab w:val="clear" w:pos="720"/>
        </w:tabs>
        <w:ind w:left="0" w:firstLine="709"/>
        <w:rPr>
          <w:sz w:val="28"/>
          <w:szCs w:val="28"/>
        </w:rPr>
      </w:pPr>
      <w:r w:rsidRPr="005E441D">
        <w:rPr>
          <w:bCs/>
          <w:sz w:val="28"/>
          <w:szCs w:val="28"/>
        </w:rPr>
        <w:t>По учету кассовых операций.</w:t>
      </w:r>
      <w:r w:rsidRPr="005E441D">
        <w:rPr>
          <w:sz w:val="28"/>
          <w:szCs w:val="28"/>
        </w:rPr>
        <w:t xml:space="preserve"> </w:t>
      </w:r>
      <w:r w:rsidRPr="00BD2596">
        <w:rPr>
          <w:sz w:val="28"/>
          <w:szCs w:val="28"/>
        </w:rPr>
        <w:t>Утверждены Постановлением Госкомстата РФ от 18 августа 1998 г. N 88 (ред. от 03.05.2000г.) "Об утверждении унифицированных форм первичной учетной документации по учету кассовых операций, по учету результатов инвентаризации"</w:t>
      </w:r>
    </w:p>
    <w:p w:rsidR="009E37FB" w:rsidRPr="00BD2596" w:rsidRDefault="00167E38" w:rsidP="00BD2596">
      <w:pPr>
        <w:numPr>
          <w:ilvl w:val="0"/>
          <w:numId w:val="14"/>
        </w:numPr>
        <w:tabs>
          <w:tab w:val="clear" w:pos="720"/>
        </w:tabs>
        <w:ind w:left="0" w:firstLine="709"/>
        <w:rPr>
          <w:sz w:val="28"/>
          <w:szCs w:val="28"/>
        </w:rPr>
      </w:pPr>
      <w:r w:rsidRPr="005E441D">
        <w:rPr>
          <w:bCs/>
          <w:sz w:val="28"/>
          <w:szCs w:val="28"/>
        </w:rPr>
        <w:t>По учету денежных расчетов с применением ККМ</w:t>
      </w:r>
      <w:r w:rsidRPr="00BD2596">
        <w:rPr>
          <w:bCs/>
          <w:sz w:val="28"/>
          <w:szCs w:val="28"/>
        </w:rPr>
        <w:t>.</w:t>
      </w:r>
      <w:r w:rsidRPr="00BD2596">
        <w:rPr>
          <w:sz w:val="28"/>
          <w:szCs w:val="28"/>
        </w:rPr>
        <w:t xml:space="preserve"> Утверждены Постановлением Госкомстата РФ от 25 декабря 1998 г. N 132 "Об утверждении унифицированных форм первичной учетной документации по учету торговых операций"</w:t>
      </w:r>
    </w:p>
    <w:p w:rsidR="009E37FB" w:rsidRPr="00BD2596" w:rsidRDefault="009E37FB" w:rsidP="00BD2596">
      <w:pPr>
        <w:pStyle w:val="a5"/>
        <w:ind w:firstLine="709"/>
        <w:rPr>
          <w:szCs w:val="28"/>
        </w:rPr>
      </w:pPr>
      <w:r w:rsidRPr="00BD2596">
        <w:rPr>
          <w:szCs w:val="28"/>
        </w:rPr>
        <w:t>К первичным документам предъявляют следующие требования по оформлению и ведению:</w:t>
      </w:r>
    </w:p>
    <w:p w:rsidR="009E37FB" w:rsidRPr="00BD2596" w:rsidRDefault="009E37FB" w:rsidP="00BD2596">
      <w:pPr>
        <w:pStyle w:val="a5"/>
        <w:numPr>
          <w:ilvl w:val="0"/>
          <w:numId w:val="6"/>
        </w:numPr>
        <w:tabs>
          <w:tab w:val="clear" w:pos="1365"/>
        </w:tabs>
        <w:ind w:left="0" w:firstLine="709"/>
        <w:rPr>
          <w:szCs w:val="28"/>
        </w:rPr>
      </w:pPr>
      <w:r w:rsidRPr="00BD2596">
        <w:rPr>
          <w:szCs w:val="28"/>
        </w:rPr>
        <w:t>Документ должен иметь наименование, которое заключает в себе финансово-экономическое содержание отражаемой хозяйственной операции.</w:t>
      </w:r>
    </w:p>
    <w:p w:rsidR="009E37FB" w:rsidRPr="00BD2596" w:rsidRDefault="009E37FB" w:rsidP="00BD2596">
      <w:pPr>
        <w:pStyle w:val="a5"/>
        <w:numPr>
          <w:ilvl w:val="0"/>
          <w:numId w:val="6"/>
        </w:numPr>
        <w:tabs>
          <w:tab w:val="clear" w:pos="1365"/>
        </w:tabs>
        <w:ind w:left="0" w:firstLine="709"/>
        <w:rPr>
          <w:szCs w:val="28"/>
        </w:rPr>
      </w:pPr>
      <w:r w:rsidRPr="00BD2596">
        <w:rPr>
          <w:szCs w:val="28"/>
        </w:rPr>
        <w:t>Должны быть указаны названия, ФИО, должность, а в некоторых случаях адресные реквизиты сторон, участвующих в данной хозяйственной операции.</w:t>
      </w:r>
    </w:p>
    <w:p w:rsidR="009E37FB" w:rsidRPr="00BD2596" w:rsidRDefault="009E37FB" w:rsidP="00BD2596">
      <w:pPr>
        <w:pStyle w:val="a5"/>
        <w:numPr>
          <w:ilvl w:val="0"/>
          <w:numId w:val="6"/>
        </w:numPr>
        <w:tabs>
          <w:tab w:val="clear" w:pos="1365"/>
        </w:tabs>
        <w:ind w:left="0" w:firstLine="709"/>
        <w:rPr>
          <w:szCs w:val="28"/>
        </w:rPr>
      </w:pPr>
      <w:r w:rsidRPr="00BD2596">
        <w:rPr>
          <w:szCs w:val="28"/>
        </w:rPr>
        <w:t>Дата составления.</w:t>
      </w:r>
    </w:p>
    <w:p w:rsidR="009E37FB" w:rsidRPr="00BD2596" w:rsidRDefault="009E37FB" w:rsidP="00BD2596">
      <w:pPr>
        <w:pStyle w:val="a5"/>
        <w:numPr>
          <w:ilvl w:val="0"/>
          <w:numId w:val="6"/>
        </w:numPr>
        <w:tabs>
          <w:tab w:val="clear" w:pos="1365"/>
        </w:tabs>
        <w:ind w:left="0" w:firstLine="709"/>
        <w:rPr>
          <w:szCs w:val="28"/>
        </w:rPr>
      </w:pPr>
      <w:r w:rsidRPr="00BD2596">
        <w:rPr>
          <w:szCs w:val="28"/>
        </w:rPr>
        <w:t>Должно быть отражено содержание оформленной хозяйственной операции.</w:t>
      </w:r>
    </w:p>
    <w:p w:rsidR="009E37FB" w:rsidRPr="00BD2596" w:rsidRDefault="009E37FB" w:rsidP="00BD2596">
      <w:pPr>
        <w:pStyle w:val="a5"/>
        <w:numPr>
          <w:ilvl w:val="0"/>
          <w:numId w:val="6"/>
        </w:numPr>
        <w:tabs>
          <w:tab w:val="clear" w:pos="1365"/>
        </w:tabs>
        <w:ind w:left="0" w:firstLine="709"/>
        <w:rPr>
          <w:szCs w:val="28"/>
        </w:rPr>
      </w:pPr>
      <w:r w:rsidRPr="00BD2596">
        <w:rPr>
          <w:szCs w:val="28"/>
        </w:rPr>
        <w:t>Должны быть указаны измерители осуществляемой хозяйственной операции</w:t>
      </w:r>
    </w:p>
    <w:p w:rsidR="009E37FB" w:rsidRPr="00BD2596" w:rsidRDefault="009E37FB" w:rsidP="00BD2596">
      <w:pPr>
        <w:pStyle w:val="a5"/>
        <w:numPr>
          <w:ilvl w:val="0"/>
          <w:numId w:val="6"/>
        </w:numPr>
        <w:tabs>
          <w:tab w:val="clear" w:pos="1365"/>
        </w:tabs>
        <w:ind w:left="0" w:firstLine="709"/>
        <w:rPr>
          <w:szCs w:val="28"/>
        </w:rPr>
      </w:pPr>
      <w:r w:rsidRPr="00BD2596">
        <w:rPr>
          <w:szCs w:val="28"/>
        </w:rPr>
        <w:t>Подписи сторон, участвующих в совершении операции.</w:t>
      </w:r>
    </w:p>
    <w:p w:rsidR="009E37FB" w:rsidRPr="00BD2596" w:rsidRDefault="009E37FB" w:rsidP="00BD2596">
      <w:pPr>
        <w:pStyle w:val="a5"/>
        <w:numPr>
          <w:ilvl w:val="0"/>
          <w:numId w:val="6"/>
        </w:numPr>
        <w:tabs>
          <w:tab w:val="clear" w:pos="1365"/>
        </w:tabs>
        <w:ind w:left="0" w:firstLine="709"/>
        <w:rPr>
          <w:szCs w:val="28"/>
        </w:rPr>
      </w:pPr>
      <w:r w:rsidRPr="00BD2596">
        <w:rPr>
          <w:szCs w:val="28"/>
        </w:rPr>
        <w:t>Документы заполняются четко, разборчиво, однозначно.</w:t>
      </w:r>
    </w:p>
    <w:p w:rsidR="009E37FB" w:rsidRPr="00BD2596" w:rsidRDefault="009E37FB" w:rsidP="00BD2596">
      <w:pPr>
        <w:pStyle w:val="a5"/>
        <w:numPr>
          <w:ilvl w:val="0"/>
          <w:numId w:val="6"/>
        </w:numPr>
        <w:tabs>
          <w:tab w:val="clear" w:pos="1365"/>
        </w:tabs>
        <w:ind w:left="0" w:firstLine="709"/>
        <w:rPr>
          <w:szCs w:val="28"/>
        </w:rPr>
      </w:pPr>
      <w:r w:rsidRPr="00BD2596">
        <w:rPr>
          <w:szCs w:val="28"/>
        </w:rPr>
        <w:t>Документы заполняются своевременно, не нарушая регламентированных сроков оформления и хранения.</w:t>
      </w:r>
    </w:p>
    <w:p w:rsidR="00AB7885" w:rsidRPr="00BD2596" w:rsidRDefault="009E37FB" w:rsidP="00BD2596">
      <w:pPr>
        <w:pStyle w:val="a5"/>
        <w:ind w:firstLine="709"/>
        <w:rPr>
          <w:szCs w:val="28"/>
        </w:rPr>
      </w:pPr>
      <w:r w:rsidRPr="00BD2596">
        <w:rPr>
          <w:szCs w:val="28"/>
        </w:rPr>
        <w:t>В соответствии с ПБУ 1/98 "Учетная полит</w:t>
      </w:r>
      <w:r w:rsidR="00AB7885" w:rsidRPr="00BD2596">
        <w:rPr>
          <w:szCs w:val="28"/>
        </w:rPr>
        <w:t>ика предприятия" от 09.12.98 в У</w:t>
      </w:r>
      <w:r w:rsidRPr="00BD2596">
        <w:rPr>
          <w:szCs w:val="28"/>
        </w:rPr>
        <w:t>чхозе в течение месяца осуществляется движение первичных документов согласно утвержденному графику документооборота</w:t>
      </w:r>
      <w:r w:rsidR="00AB7885" w:rsidRPr="00BD2596">
        <w:rPr>
          <w:szCs w:val="28"/>
        </w:rPr>
        <w:t xml:space="preserve"> (Приложение 1). </w:t>
      </w:r>
      <w:r w:rsidRPr="00BD2596">
        <w:rPr>
          <w:szCs w:val="28"/>
        </w:rPr>
        <w:t>Порядок обработки первичных документов следующий:</w:t>
      </w:r>
    </w:p>
    <w:p w:rsidR="00AB7885" w:rsidRPr="00BD2596" w:rsidRDefault="009E37FB" w:rsidP="00BD2596">
      <w:pPr>
        <w:pStyle w:val="a5"/>
        <w:numPr>
          <w:ilvl w:val="0"/>
          <w:numId w:val="12"/>
        </w:numPr>
        <w:ind w:left="0" w:firstLine="709"/>
        <w:rPr>
          <w:szCs w:val="28"/>
        </w:rPr>
      </w:pPr>
      <w:r w:rsidRPr="00BD2596">
        <w:rPr>
          <w:szCs w:val="28"/>
        </w:rPr>
        <w:t>регистрация поступления;</w:t>
      </w:r>
    </w:p>
    <w:p w:rsidR="00AB7885" w:rsidRPr="00BD2596" w:rsidRDefault="009E37FB" w:rsidP="00BD2596">
      <w:pPr>
        <w:pStyle w:val="a5"/>
        <w:numPr>
          <w:ilvl w:val="0"/>
          <w:numId w:val="12"/>
        </w:numPr>
        <w:ind w:left="0" w:firstLine="709"/>
        <w:rPr>
          <w:szCs w:val="28"/>
        </w:rPr>
      </w:pPr>
      <w:r w:rsidRPr="00BD2596">
        <w:rPr>
          <w:szCs w:val="28"/>
        </w:rPr>
        <w:t>проверка на наличие обязательных реквизитов;</w:t>
      </w:r>
    </w:p>
    <w:p w:rsidR="00167E38" w:rsidRPr="00BD2596" w:rsidRDefault="009E37FB" w:rsidP="00BD2596">
      <w:pPr>
        <w:pStyle w:val="a5"/>
        <w:numPr>
          <w:ilvl w:val="0"/>
          <w:numId w:val="12"/>
        </w:numPr>
        <w:ind w:left="0" w:firstLine="709"/>
        <w:rPr>
          <w:szCs w:val="28"/>
        </w:rPr>
      </w:pPr>
      <w:r w:rsidRPr="00BD2596">
        <w:rPr>
          <w:szCs w:val="28"/>
        </w:rPr>
        <w:t>установление корреспонденции между счетами;</w:t>
      </w:r>
    </w:p>
    <w:p w:rsidR="00AB7885" w:rsidRPr="00BD2596" w:rsidRDefault="009E37FB" w:rsidP="00BD2596">
      <w:pPr>
        <w:pStyle w:val="a5"/>
        <w:numPr>
          <w:ilvl w:val="0"/>
          <w:numId w:val="12"/>
        </w:numPr>
        <w:ind w:left="0" w:firstLine="709"/>
        <w:rPr>
          <w:szCs w:val="28"/>
        </w:rPr>
      </w:pPr>
      <w:r w:rsidRPr="00BD2596">
        <w:rPr>
          <w:szCs w:val="28"/>
        </w:rPr>
        <w:t>проверка по существу, форме, правильности арифметических подсчетов и вычислений;</w:t>
      </w:r>
    </w:p>
    <w:p w:rsidR="009E37FB" w:rsidRPr="00BD2596" w:rsidRDefault="009E37FB" w:rsidP="00BD2596">
      <w:pPr>
        <w:pStyle w:val="a5"/>
        <w:numPr>
          <w:ilvl w:val="0"/>
          <w:numId w:val="12"/>
        </w:numPr>
        <w:ind w:left="0" w:firstLine="709"/>
        <w:rPr>
          <w:szCs w:val="28"/>
        </w:rPr>
      </w:pPr>
      <w:r w:rsidRPr="00BD2596">
        <w:rPr>
          <w:szCs w:val="28"/>
        </w:rPr>
        <w:t>разнесение данных по регистрам учета.</w:t>
      </w:r>
    </w:p>
    <w:p w:rsidR="009E37FB" w:rsidRDefault="009E37FB" w:rsidP="00BD2596">
      <w:pPr>
        <w:pStyle w:val="a5"/>
        <w:ind w:firstLine="709"/>
        <w:rPr>
          <w:szCs w:val="28"/>
        </w:rPr>
      </w:pPr>
      <w:r w:rsidRPr="00BD2596">
        <w:rPr>
          <w:szCs w:val="28"/>
        </w:rPr>
        <w:t>На предприятии после сдачи годовых отчетов, все документы, относящиеся к отчетному году, однородно сформировываются в дела-папки и сдаются в архив.</w:t>
      </w:r>
    </w:p>
    <w:p w:rsidR="00816422" w:rsidRPr="00BD2596" w:rsidRDefault="00816422" w:rsidP="00BD2596">
      <w:pPr>
        <w:pStyle w:val="a5"/>
        <w:ind w:firstLine="709"/>
        <w:rPr>
          <w:szCs w:val="28"/>
        </w:rPr>
      </w:pPr>
    </w:p>
    <w:p w:rsidR="00E30B1D" w:rsidRPr="00BD2596" w:rsidRDefault="00AB7885" w:rsidP="00816422">
      <w:pPr>
        <w:pStyle w:val="a5"/>
        <w:ind w:firstLine="709"/>
        <w:jc w:val="center"/>
        <w:rPr>
          <w:b/>
          <w:szCs w:val="28"/>
        </w:rPr>
      </w:pPr>
      <w:r w:rsidRPr="00BD2596">
        <w:rPr>
          <w:b/>
          <w:szCs w:val="28"/>
        </w:rPr>
        <w:t>2.1</w:t>
      </w:r>
      <w:r w:rsidR="00BD2596">
        <w:rPr>
          <w:b/>
          <w:szCs w:val="28"/>
        </w:rPr>
        <w:t xml:space="preserve"> </w:t>
      </w:r>
      <w:r w:rsidRPr="00BD2596">
        <w:rPr>
          <w:b/>
          <w:szCs w:val="28"/>
        </w:rPr>
        <w:t>Первичный учёт в полеводческой бригаде</w:t>
      </w:r>
    </w:p>
    <w:p w:rsidR="00816422" w:rsidRDefault="00816422" w:rsidP="00816422">
      <w:pPr>
        <w:pStyle w:val="a5"/>
        <w:ind w:firstLine="709"/>
        <w:jc w:val="center"/>
        <w:rPr>
          <w:b/>
          <w:szCs w:val="28"/>
        </w:rPr>
      </w:pPr>
    </w:p>
    <w:p w:rsidR="00AB7885" w:rsidRPr="00BD2596" w:rsidRDefault="00AB7885" w:rsidP="00816422">
      <w:pPr>
        <w:pStyle w:val="a5"/>
        <w:ind w:firstLine="709"/>
        <w:jc w:val="center"/>
        <w:rPr>
          <w:b/>
          <w:szCs w:val="28"/>
        </w:rPr>
      </w:pPr>
      <w:r w:rsidRPr="00BD2596">
        <w:rPr>
          <w:b/>
          <w:szCs w:val="28"/>
        </w:rPr>
        <w:t>2.1.1</w:t>
      </w:r>
      <w:r w:rsidR="00BD2596">
        <w:rPr>
          <w:b/>
          <w:szCs w:val="28"/>
        </w:rPr>
        <w:t xml:space="preserve"> </w:t>
      </w:r>
      <w:r w:rsidRPr="00BD2596">
        <w:rPr>
          <w:b/>
          <w:szCs w:val="28"/>
        </w:rPr>
        <w:t>Учет зерновой продукции</w:t>
      </w:r>
    </w:p>
    <w:p w:rsidR="00E30B1D" w:rsidRPr="00BD2596" w:rsidRDefault="00AB7885" w:rsidP="00BD2596">
      <w:pPr>
        <w:ind w:firstLine="709"/>
        <w:rPr>
          <w:sz w:val="28"/>
          <w:szCs w:val="28"/>
        </w:rPr>
      </w:pPr>
      <w:r w:rsidRPr="00BD2596">
        <w:rPr>
          <w:sz w:val="28"/>
          <w:szCs w:val="28"/>
        </w:rPr>
        <w:t>Первичный учет зерновой продукции, полученной от урожая, в хозяйстве ФГУП Учхоз ГОУ ПГСХА ведут, используя следующие документы:</w:t>
      </w:r>
    </w:p>
    <w:p w:rsidR="00AB7885" w:rsidRPr="00BD2596" w:rsidRDefault="00AB7885" w:rsidP="00BD2596">
      <w:pPr>
        <w:ind w:firstLine="709"/>
        <w:rPr>
          <w:sz w:val="28"/>
          <w:szCs w:val="28"/>
        </w:rPr>
      </w:pPr>
      <w:r w:rsidRPr="00BD2596">
        <w:rPr>
          <w:sz w:val="28"/>
          <w:szCs w:val="28"/>
        </w:rPr>
        <w:t>Реестр отправки зерна и другой продукции с поля (Приложение2). Применяется для оформления отправки зерна и другой сельскохозяйственной продукции с поля на ток, в кладовые и другие места хранения продукции. Все имеющиеся в организации реестры нумеруются (причем под одним номером - три экземпляра). Реестры выдаются под расписку комбайнеру. Комбайнер на каждую автомашину (трактор) один раз в день (при первой загрузке из бункера) выписывает реестр в трех экземплярах, указывая в них номер отделения (бригады), дату, фамилию, инициалы водителя (номер автомашины), наименование продукции и ее бункерную массу. Первый экземпляр реестра остается у комбайнера с подписью водителя о приеме продукции (количество реестров на конец дня должно равняться количеству водителей, перевозящих от комбайна зерно). Второй и третий экземпляр реестра комбайнер передает водителю с подписью о сдаче продукции (количество вторых экземпляров реестра на конец дня у водителя должно равняться количеству комбайнов, от которых отвозил зерно данный водитель). Третий экземпляр реестра передается заведующему током (складом), у которого количество экземпляров реестра на конец дня должно равняться количеству работавших комбайнер. Комбайнер, загрузив автомашину зерном, записывает в свой экземпляр реестра (на данного водителя) бункерную массу зерна и получает в реестре подтверждающую подпись от данного водителя о приеме зерна. Аналогично водитель записывает в свой экземпляр реестра эту же бункерную массу и получает подтверждающую подпись комбайнера о сдаче этого зерна. Заведующий током, получив и взвесив доставленное водителем зерно, записывает в свой (третий) экземпляр реестра на данный комбайн и водителя массы брутто и массы нетто и расписывается в принятой продукции в экземпляре реестра водителя. В свою очередь водитель подтверждает своей подписью сдачу продукции в экземпляре реестра заведующему током. В нумерации реестров, открываемых на токах, добавляется после номера реестра слово "ток". Реестры комбайнеров по окончании рабочего дня заведующий током записывает в сводный реестр приема зерна и другой продукции с поля (форма № СП-2). Затем все реестры сдаются в бухгалтерию организации.</w:t>
      </w:r>
    </w:p>
    <w:p w:rsidR="00AB7885" w:rsidRPr="00BD2596" w:rsidRDefault="00AB7885" w:rsidP="00BD2596">
      <w:pPr>
        <w:ind w:firstLine="709"/>
        <w:rPr>
          <w:sz w:val="28"/>
          <w:szCs w:val="28"/>
        </w:rPr>
      </w:pPr>
      <w:r w:rsidRPr="00BD2596">
        <w:rPr>
          <w:sz w:val="28"/>
          <w:szCs w:val="28"/>
        </w:rPr>
        <w:t>Реестр приема зерна и другой продукции (Приложение 3). Применяется для учета поступления зерна и другой продукции на ток, зернохранилище и в другие места хранения. Документ составляется заведующим током (складом) ежедневно по каждой культуре и сорту на основании реестров отправки зерна и другой продукции с поля (форма № СП-1). В конце рабочего дня реестр вместе с первичными документами, на основании которых он был составлен, передается в бухгалтерию. Предварительно данные реестра записывают в Книгу (карточки) складского учета.</w:t>
      </w:r>
    </w:p>
    <w:p w:rsidR="00AB7885" w:rsidRPr="00BD2596" w:rsidRDefault="00AB7885" w:rsidP="00BD2596">
      <w:pPr>
        <w:ind w:firstLine="709"/>
        <w:rPr>
          <w:sz w:val="28"/>
          <w:szCs w:val="28"/>
        </w:rPr>
      </w:pPr>
      <w:r w:rsidRPr="00BD2596">
        <w:rPr>
          <w:sz w:val="28"/>
          <w:szCs w:val="28"/>
        </w:rPr>
        <w:t xml:space="preserve">Реестр приема зерна весовщиком </w:t>
      </w:r>
      <w:r w:rsidR="00E30B1D" w:rsidRPr="00BD2596">
        <w:rPr>
          <w:sz w:val="28"/>
          <w:szCs w:val="28"/>
        </w:rPr>
        <w:t>(приложение 4</w:t>
      </w:r>
      <w:r w:rsidRPr="00BD2596">
        <w:rPr>
          <w:sz w:val="28"/>
          <w:szCs w:val="28"/>
        </w:rPr>
        <w:t>). Зерно, поступившее на ток, обязательно взвешивают. Затем шофер передает весовщику талоны, полученные им от комбайнеров и реестр приема зерна от шофера. Данный реестр ведется в одном экземпляре и постоянно находится у шофера. Взвесив автомашину (прицеп) с зерном, заведующий током (весовщик) записывает фамилию шофера, доставившего зерно, номер автомашины и другие данные в реестр приема зерна весовщиком, который также ведется в одном экземпляре. Разгрузив зерно, шофер возвращается на весовую, где весовщик взвешивает автомашину (прицеп), записывает в своем реестре массу тары, определяет массу нетто (зерна) и одновременно указывает, от какого комбайнера принято зерно (в отдельных графах). Количество сданного зерна подтверждается в этом реестре подписью шофера. Реестр приема зерна открывается на каждую культуру (сорт) отдельно и служит основанием для оприходования зерна. Одновременно заведующий током фактическую массу принятого зерна записывает в реестр принятого зерна от шофера, подтверждает своей подписью и передает его шоферу.</w:t>
      </w:r>
    </w:p>
    <w:p w:rsidR="00AB7885" w:rsidRPr="00BD2596" w:rsidRDefault="00AB7885" w:rsidP="00BD2596">
      <w:pPr>
        <w:ind w:firstLine="709"/>
        <w:rPr>
          <w:sz w:val="28"/>
          <w:szCs w:val="28"/>
        </w:rPr>
      </w:pPr>
      <w:r w:rsidRPr="00BD2596">
        <w:rPr>
          <w:sz w:val="28"/>
          <w:szCs w:val="28"/>
        </w:rPr>
        <w:t>Акт на сортировку и сушку продукции растениеводства</w:t>
      </w:r>
      <w:r w:rsidR="00BD2596">
        <w:rPr>
          <w:sz w:val="28"/>
          <w:szCs w:val="28"/>
        </w:rPr>
        <w:t xml:space="preserve"> </w:t>
      </w:r>
      <w:r w:rsidRPr="00BD2596">
        <w:rPr>
          <w:sz w:val="28"/>
          <w:szCs w:val="28"/>
        </w:rPr>
        <w:t>(приложение</w:t>
      </w:r>
      <w:r w:rsidR="00E30B1D" w:rsidRPr="00BD2596">
        <w:rPr>
          <w:sz w:val="28"/>
          <w:szCs w:val="28"/>
        </w:rPr>
        <w:t xml:space="preserve"> 5</w:t>
      </w:r>
      <w:r w:rsidRPr="00BD2596">
        <w:rPr>
          <w:sz w:val="28"/>
          <w:szCs w:val="28"/>
        </w:rPr>
        <w:t>). Зерно, поступившее от комбайнеров на ток, в большинстве случаев требует дополнительной просушки и сортировки. Каждую партию зерна, отпущенную для очистки,</w:t>
      </w:r>
      <w:r w:rsidR="00BD2596">
        <w:rPr>
          <w:sz w:val="28"/>
          <w:szCs w:val="28"/>
        </w:rPr>
        <w:t xml:space="preserve"> </w:t>
      </w:r>
      <w:r w:rsidRPr="00BD2596">
        <w:rPr>
          <w:sz w:val="28"/>
          <w:szCs w:val="28"/>
        </w:rPr>
        <w:t>сортировки и сушки, взвешивают. После окончания сортировки и очистки определяют количество и качество полученной зерновой продукции и устанавливают размер усушки и неиспользованных отходов.</w:t>
      </w:r>
      <w:r w:rsidR="00BD2596">
        <w:rPr>
          <w:sz w:val="28"/>
          <w:szCs w:val="28"/>
        </w:rPr>
        <w:t xml:space="preserve"> </w:t>
      </w:r>
      <w:r w:rsidRPr="00BD2596">
        <w:rPr>
          <w:sz w:val="28"/>
          <w:szCs w:val="28"/>
        </w:rPr>
        <w:t>Результаты процесса сортировки отражают в акте на сортировку и сушку продукции растениеводства. Акт составляют в одном экземпляре на каждую партию отсортированной продукции. Акт подписывает заведующий током (весовщик) и утверждают руководитель хозяйства, агроном или лицо, на то уполномоченное. Не позже следующего дня после сортировки акт передают в бухгалтерию хозяйства.</w:t>
      </w:r>
    </w:p>
    <w:p w:rsidR="00AB7885" w:rsidRPr="00BD2596" w:rsidRDefault="00AB7885" w:rsidP="00BD2596">
      <w:pPr>
        <w:ind w:firstLine="709"/>
        <w:rPr>
          <w:sz w:val="28"/>
          <w:szCs w:val="28"/>
        </w:rPr>
      </w:pPr>
      <w:r w:rsidRPr="00BD2596">
        <w:rPr>
          <w:sz w:val="28"/>
          <w:szCs w:val="28"/>
        </w:rPr>
        <w:t>Акт об использовании минеральных, органических и бактериальных удобрений, ядохими</w:t>
      </w:r>
      <w:r w:rsidR="00F920A2" w:rsidRPr="00BD2596">
        <w:rPr>
          <w:sz w:val="28"/>
          <w:szCs w:val="28"/>
        </w:rPr>
        <w:t>катов и гербицидов (приложение 6</w:t>
      </w:r>
      <w:r w:rsidRPr="00BD2596">
        <w:rPr>
          <w:sz w:val="28"/>
          <w:szCs w:val="28"/>
        </w:rPr>
        <w:t>). Акт применяется для списания в расход минеральных, органических и бактериальных удобрений, ядохимикатов и гербицидов на соответствующие культуры. Его составляет агроном по окончании внесения удобрений и ядохимикатов в почву. К акту прилагаются документы, которыми оформлялась доставка этих минеральных ценностей</w:t>
      </w:r>
      <w:r w:rsidR="00BD2596">
        <w:rPr>
          <w:sz w:val="28"/>
          <w:szCs w:val="28"/>
        </w:rPr>
        <w:t xml:space="preserve"> </w:t>
      </w:r>
      <w:r w:rsidRPr="00BD2596">
        <w:rPr>
          <w:sz w:val="28"/>
          <w:szCs w:val="28"/>
        </w:rPr>
        <w:t>в места потребления.</w:t>
      </w:r>
    </w:p>
    <w:p w:rsidR="00816422" w:rsidRDefault="00816422">
      <w:pPr>
        <w:spacing w:after="200" w:line="276" w:lineRule="auto"/>
        <w:jc w:val="left"/>
        <w:rPr>
          <w:b/>
          <w:sz w:val="28"/>
          <w:szCs w:val="28"/>
        </w:rPr>
      </w:pPr>
      <w:r>
        <w:rPr>
          <w:b/>
          <w:sz w:val="28"/>
          <w:szCs w:val="28"/>
        </w:rPr>
        <w:br w:type="page"/>
      </w:r>
    </w:p>
    <w:p w:rsidR="00E30B1D" w:rsidRPr="00BD2596" w:rsidRDefault="00E30B1D" w:rsidP="00816422">
      <w:pPr>
        <w:ind w:firstLine="709"/>
        <w:jc w:val="center"/>
        <w:rPr>
          <w:b/>
          <w:sz w:val="28"/>
          <w:szCs w:val="28"/>
        </w:rPr>
      </w:pPr>
      <w:r w:rsidRPr="00BD2596">
        <w:rPr>
          <w:b/>
          <w:sz w:val="28"/>
          <w:szCs w:val="28"/>
        </w:rPr>
        <w:t>2.1.2 Учет кормов</w:t>
      </w:r>
    </w:p>
    <w:p w:rsidR="00F920A2" w:rsidRPr="00BD2596" w:rsidRDefault="00E30B1D" w:rsidP="00BD2596">
      <w:pPr>
        <w:ind w:firstLine="709"/>
        <w:rPr>
          <w:sz w:val="28"/>
          <w:szCs w:val="28"/>
        </w:rPr>
      </w:pPr>
      <w:r w:rsidRPr="00BD2596">
        <w:rPr>
          <w:sz w:val="28"/>
          <w:szCs w:val="28"/>
        </w:rPr>
        <w:t>Значительное количество продукции растениеводства используется в хозяйстве в виде корма и подстилки для скота. Часть продукции скармливается скоту без предварительной уборки (путем выпаса), часть – в виде скошенной зеленой массы травы, ботвы, полученных при уборке корнеплодов и овощей. Значительная часть кормов заготавливается впрок.</w:t>
      </w:r>
      <w:r w:rsidR="00F920A2" w:rsidRPr="00BD2596">
        <w:rPr>
          <w:sz w:val="28"/>
          <w:szCs w:val="28"/>
        </w:rPr>
        <w:t xml:space="preserve"> Учет кормовой продукции в хозяйстве ФГУП Учхоз ГОУ ПГСХА ведут, используя следующие документы:</w:t>
      </w:r>
    </w:p>
    <w:p w:rsidR="00E30B1D" w:rsidRPr="00BD2596" w:rsidRDefault="00E30B1D" w:rsidP="00BD2596">
      <w:pPr>
        <w:ind w:firstLine="709"/>
        <w:rPr>
          <w:sz w:val="28"/>
          <w:szCs w:val="28"/>
        </w:rPr>
      </w:pPr>
      <w:r w:rsidRPr="00BD2596">
        <w:rPr>
          <w:sz w:val="28"/>
          <w:szCs w:val="28"/>
        </w:rPr>
        <w:t>Акт на оприходование</w:t>
      </w:r>
      <w:r w:rsidR="00F920A2" w:rsidRPr="00BD2596">
        <w:rPr>
          <w:sz w:val="28"/>
          <w:szCs w:val="28"/>
        </w:rPr>
        <w:t xml:space="preserve"> пастбищных кормов (приложение 7</w:t>
      </w:r>
      <w:r w:rsidRPr="00BD2596">
        <w:rPr>
          <w:sz w:val="28"/>
          <w:szCs w:val="28"/>
        </w:rPr>
        <w:t>).</w:t>
      </w:r>
      <w:r w:rsidR="00F920A2" w:rsidRPr="00BD2596">
        <w:rPr>
          <w:sz w:val="28"/>
          <w:szCs w:val="28"/>
        </w:rPr>
        <w:t xml:space="preserve"> Корма,</w:t>
      </w:r>
      <w:r w:rsidR="00BD2596">
        <w:rPr>
          <w:sz w:val="28"/>
          <w:szCs w:val="28"/>
        </w:rPr>
        <w:t xml:space="preserve"> </w:t>
      </w:r>
      <w:r w:rsidRPr="00BD2596">
        <w:rPr>
          <w:sz w:val="28"/>
          <w:szCs w:val="28"/>
        </w:rPr>
        <w:t>скормленные скоту без их предварительной уборки (путем выпаса), на складе и в бухгалтерских регистрах не приходуются. Количество скормленных кормов определяют главный агроном и главный зоотехник хозяйства</w:t>
      </w:r>
      <w:r w:rsidR="00BD2596">
        <w:rPr>
          <w:sz w:val="28"/>
          <w:szCs w:val="28"/>
        </w:rPr>
        <w:t xml:space="preserve"> </w:t>
      </w:r>
      <w:r w:rsidRPr="00BD2596">
        <w:rPr>
          <w:sz w:val="28"/>
          <w:szCs w:val="28"/>
        </w:rPr>
        <w:t>расчетным порядком. Также расчетным порядком списывают их в затраты на те группы животных, которые пользовались выпасами; при этом составляют акт на оприходование пастбищных кормов.</w:t>
      </w:r>
    </w:p>
    <w:p w:rsidR="00E30B1D" w:rsidRPr="00BD2596" w:rsidRDefault="00E30B1D" w:rsidP="00BD2596">
      <w:pPr>
        <w:ind w:firstLine="709"/>
        <w:rPr>
          <w:sz w:val="28"/>
          <w:szCs w:val="28"/>
        </w:rPr>
      </w:pPr>
      <w:r w:rsidRPr="00BD2596">
        <w:rPr>
          <w:sz w:val="28"/>
          <w:szCs w:val="28"/>
        </w:rPr>
        <w:t>Акт приема грубы</w:t>
      </w:r>
      <w:r w:rsidR="00F920A2" w:rsidRPr="00BD2596">
        <w:rPr>
          <w:sz w:val="28"/>
          <w:szCs w:val="28"/>
        </w:rPr>
        <w:t>х и</w:t>
      </w:r>
      <w:r w:rsidR="00BD2596">
        <w:rPr>
          <w:sz w:val="28"/>
          <w:szCs w:val="28"/>
        </w:rPr>
        <w:t xml:space="preserve"> </w:t>
      </w:r>
      <w:r w:rsidR="00F920A2" w:rsidRPr="00BD2596">
        <w:rPr>
          <w:sz w:val="28"/>
          <w:szCs w:val="28"/>
        </w:rPr>
        <w:t>сочных кормов (приложение 8</w:t>
      </w:r>
      <w:r w:rsidRPr="00BD2596">
        <w:rPr>
          <w:sz w:val="28"/>
          <w:szCs w:val="28"/>
        </w:rPr>
        <w:t>). Заготовленные грубые и сочные корма принимает специальная комиссия, назначаемая директором организации. В состав комиссии входят: главный агроном, агроном отделения, зоотехник, заведующий участком или бригадир, под непосредственным руководством которого проводилось скирдование, буртование и силосование. Комиссия проверяет качество укладки, определяет объем, массу, количество заготовленных кормов. Результаты работы комиссия оформляет специальным актом приема грубых и сочных кормов в двух экземплярах. Кроме акта комиссия составляет планы участков с обозначением расположения стогов и скирд, с указанием их номера.</w:t>
      </w:r>
      <w:r w:rsidR="00BD2596">
        <w:rPr>
          <w:sz w:val="28"/>
          <w:szCs w:val="28"/>
        </w:rPr>
        <w:t xml:space="preserve"> </w:t>
      </w:r>
      <w:r w:rsidRPr="00BD2596">
        <w:rPr>
          <w:sz w:val="28"/>
          <w:szCs w:val="28"/>
        </w:rPr>
        <w:t>Первый экземпляр акта передают в</w:t>
      </w:r>
      <w:r w:rsidR="00BD2596">
        <w:rPr>
          <w:sz w:val="28"/>
          <w:szCs w:val="28"/>
        </w:rPr>
        <w:t xml:space="preserve"> </w:t>
      </w:r>
      <w:r w:rsidRPr="00BD2596">
        <w:rPr>
          <w:sz w:val="28"/>
          <w:szCs w:val="28"/>
        </w:rPr>
        <w:t>бухгалтерию хозяйства, второй – вместе со схемой расположения кормов вручают фуражиру.</w:t>
      </w:r>
    </w:p>
    <w:p w:rsidR="00E30B1D" w:rsidRPr="00BD2596" w:rsidRDefault="00E30B1D" w:rsidP="00BD2596">
      <w:pPr>
        <w:ind w:firstLine="709"/>
        <w:rPr>
          <w:sz w:val="28"/>
          <w:szCs w:val="28"/>
        </w:rPr>
      </w:pPr>
      <w:r w:rsidRPr="00BD2596">
        <w:rPr>
          <w:sz w:val="28"/>
          <w:szCs w:val="28"/>
        </w:rPr>
        <w:t>Ведомость учета расхода</w:t>
      </w:r>
      <w:r w:rsidR="00F920A2" w:rsidRPr="00BD2596">
        <w:rPr>
          <w:sz w:val="28"/>
          <w:szCs w:val="28"/>
        </w:rPr>
        <w:t xml:space="preserve"> кормов (приложение 9</w:t>
      </w:r>
      <w:r w:rsidRPr="00BD2596">
        <w:rPr>
          <w:sz w:val="28"/>
          <w:szCs w:val="28"/>
        </w:rPr>
        <w:t>).</w:t>
      </w:r>
      <w:r w:rsidR="00F920A2" w:rsidRPr="00BD2596">
        <w:rPr>
          <w:sz w:val="28"/>
          <w:szCs w:val="28"/>
        </w:rPr>
        <w:t xml:space="preserve"> </w:t>
      </w:r>
      <w:r w:rsidRPr="00BD2596">
        <w:rPr>
          <w:sz w:val="28"/>
          <w:szCs w:val="28"/>
        </w:rPr>
        <w:t>Корма со складов или других мест хранения для скармливания животным отпускаются по ведомости учета расхода кормов. Ведомость выписывается в двух экземплярах бухгалтерией или зоотехнической службой. Основанием для выписки ведомости является план кормления животных в соответствии с утвержденным рационом. В ведомости указывается лимит кормов по видам и половозрастным группам животных, для которых они выдаются. Первый экземпляр ведомости с подписью получателя кормов служит основанием для списания отпущенных кормов с подотчета кладовщика (заведующего складом) или другого материально ответственного лица, второй - с подписью кладовщика (заведующего складом) об отпуске кормов - находится у заведующего фермой или бригадира.</w:t>
      </w:r>
      <w:r w:rsidR="00BD2596">
        <w:rPr>
          <w:sz w:val="28"/>
          <w:szCs w:val="28"/>
        </w:rPr>
        <w:t xml:space="preserve"> </w:t>
      </w:r>
      <w:r w:rsidRPr="00BD2596">
        <w:rPr>
          <w:sz w:val="28"/>
          <w:szCs w:val="28"/>
        </w:rPr>
        <w:t>В конце месяца зоотехник или заведующий фермой, в ведении которого находятся животные, выводит фактический расход кормов по каждой группе, а при наличии остатков кормов - и данные об остатках. Данные о расходе кормов по видам бухгалтер в установленном порядке записывает в Журнал учета расхода кормов.</w:t>
      </w:r>
    </w:p>
    <w:p w:rsidR="00816422" w:rsidRDefault="00816422" w:rsidP="00BD2596">
      <w:pPr>
        <w:ind w:firstLine="709"/>
        <w:rPr>
          <w:b/>
          <w:sz w:val="28"/>
          <w:szCs w:val="28"/>
        </w:rPr>
      </w:pPr>
    </w:p>
    <w:p w:rsidR="005913E9" w:rsidRPr="00BD2596" w:rsidRDefault="005913E9" w:rsidP="00816422">
      <w:pPr>
        <w:ind w:firstLine="709"/>
        <w:jc w:val="center"/>
        <w:rPr>
          <w:b/>
          <w:sz w:val="28"/>
          <w:szCs w:val="28"/>
        </w:rPr>
      </w:pPr>
      <w:r w:rsidRPr="00BD2596">
        <w:rPr>
          <w:b/>
          <w:sz w:val="28"/>
          <w:szCs w:val="28"/>
        </w:rPr>
        <w:t>2.1.3 Учет товарно</w:t>
      </w:r>
      <w:r w:rsidR="00816422">
        <w:rPr>
          <w:b/>
          <w:sz w:val="28"/>
          <w:szCs w:val="28"/>
        </w:rPr>
        <w:t>-</w:t>
      </w:r>
      <w:r w:rsidRPr="00BD2596">
        <w:rPr>
          <w:b/>
          <w:sz w:val="28"/>
          <w:szCs w:val="28"/>
        </w:rPr>
        <w:t>материальных ценностей на складах</w:t>
      </w:r>
    </w:p>
    <w:p w:rsidR="005913E9" w:rsidRPr="00BD2596" w:rsidRDefault="005913E9" w:rsidP="00BD2596">
      <w:pPr>
        <w:ind w:firstLine="709"/>
        <w:rPr>
          <w:sz w:val="28"/>
          <w:szCs w:val="28"/>
        </w:rPr>
      </w:pPr>
      <w:r w:rsidRPr="00BD2596">
        <w:rPr>
          <w:sz w:val="28"/>
          <w:szCs w:val="28"/>
        </w:rPr>
        <w:t>Отчет о движении товарно</w:t>
      </w:r>
      <w:r w:rsidR="00816422">
        <w:rPr>
          <w:sz w:val="28"/>
          <w:szCs w:val="28"/>
        </w:rPr>
        <w:t>-</w:t>
      </w:r>
      <w:r w:rsidRPr="00BD2596">
        <w:rPr>
          <w:sz w:val="28"/>
          <w:szCs w:val="28"/>
        </w:rPr>
        <w:t>материальных ценностей</w:t>
      </w:r>
      <w:r w:rsidR="00BD2596">
        <w:rPr>
          <w:sz w:val="28"/>
          <w:szCs w:val="28"/>
        </w:rPr>
        <w:t xml:space="preserve"> </w:t>
      </w:r>
      <w:r w:rsidRPr="00BD2596">
        <w:rPr>
          <w:sz w:val="28"/>
          <w:szCs w:val="28"/>
        </w:rPr>
        <w:t>(приложение 10).В конце каждого месяца на основании первичных документов материально ответственные лица составляют отчет о движении товарно-материальных ценностей. К отчету прилагаются все первичные документы за месяц. Отчет составляют материально ответственные лица в натуральных измерителях, а оценку отраженных в отчете материальных ценностей производят в бухгалтерии. Отчет о движении товарно</w:t>
      </w:r>
      <w:r w:rsidR="00816422">
        <w:rPr>
          <w:sz w:val="28"/>
          <w:szCs w:val="28"/>
        </w:rPr>
        <w:t>-</w:t>
      </w:r>
      <w:r w:rsidRPr="00BD2596">
        <w:rPr>
          <w:sz w:val="28"/>
          <w:szCs w:val="28"/>
        </w:rPr>
        <w:t>материальных ценностей составляют в двух экземплярах, из которых один остается в бухгалтерии, а другой с подписью бухгалтера в приемке возвращается кладовщику после сверки его данных с документами.</w:t>
      </w:r>
    </w:p>
    <w:p w:rsidR="005913E9" w:rsidRPr="00BD2596" w:rsidRDefault="005913E9" w:rsidP="00BD2596">
      <w:pPr>
        <w:pStyle w:val="a5"/>
        <w:ind w:firstLine="709"/>
        <w:rPr>
          <w:b/>
          <w:szCs w:val="28"/>
        </w:rPr>
      </w:pPr>
    </w:p>
    <w:p w:rsidR="005913E9" w:rsidRPr="00BD2596" w:rsidRDefault="005913E9" w:rsidP="00816422">
      <w:pPr>
        <w:ind w:firstLine="709"/>
        <w:jc w:val="center"/>
        <w:rPr>
          <w:b/>
          <w:sz w:val="28"/>
          <w:szCs w:val="28"/>
        </w:rPr>
      </w:pPr>
      <w:r w:rsidRPr="00BD2596">
        <w:rPr>
          <w:b/>
          <w:sz w:val="28"/>
          <w:szCs w:val="28"/>
        </w:rPr>
        <w:t>2.1.4 Первичный учет труда в растениеводстве</w:t>
      </w:r>
    </w:p>
    <w:p w:rsidR="005913E9" w:rsidRPr="00BD2596" w:rsidRDefault="005913E9" w:rsidP="00BD2596">
      <w:pPr>
        <w:ind w:firstLine="709"/>
        <w:rPr>
          <w:sz w:val="28"/>
          <w:szCs w:val="28"/>
        </w:rPr>
      </w:pPr>
      <w:r w:rsidRPr="00BD2596">
        <w:rPr>
          <w:sz w:val="28"/>
          <w:szCs w:val="28"/>
        </w:rPr>
        <w:t>Учетный лист тракториста – машиниста (приложение 11).</w:t>
      </w:r>
      <w:r w:rsidRPr="00BD2596">
        <w:rPr>
          <w:rStyle w:val="ac"/>
          <w:b w:val="0"/>
          <w:sz w:val="28"/>
          <w:szCs w:val="28"/>
        </w:rPr>
        <w:t xml:space="preserve">Он используется для учета полевых и стационарных работ, выполненных тракторами, комбайнами и другими самоходными машинами. </w:t>
      </w:r>
      <w:r w:rsidRPr="00BD2596">
        <w:rPr>
          <w:sz w:val="28"/>
          <w:szCs w:val="28"/>
        </w:rPr>
        <w:t>Документ открывается на каждого тракториста-машиниста и рассчитан на учет выполняемых работ на срок до 25 дней. В документе по каждой строке фиксируются все данные о выполняемых в течение дня работах: номер поля, название культуры и выполненной работы, состав агрегата, агротехнические условия выполнения работы, бригада-заказчик, по какому счету учитывается работа, единица измерения, отработано часов, норма выработки, расценка, сменная эталонная выработка, фактически выполненная работа, начисленная оплата труда (основная, дополнительная, всего), оплата прицепщика (если на данной работе использовался прицепщик), расход горючего по норме и фактически. Внизу документа приводятся общие итоги об отработанном времени, объеме выполненных работ, начисленной оплате труда и расходе горючего, количестве отработанных машино-дней и машино-смен. Кроме того, приводятся общие данные о движении горючего: остаток на дату выдачи учетного листа, получено (заправлено), остаток горючего на дату сдачи учетного листа. Разница (т.е. количество израсходованного горючего) должна сходиться с общим итогом по графе "Расход горючего (фактически)".Документ подписывают тракторист-машинист, агроном, бригадир. Заполненный учетный лист утверждает руководитель подразделения, после чего в бухгалтерии основные данные из него переносятся в накопительную ведомость, ведомость учета затрат.</w:t>
      </w:r>
      <w:r w:rsidR="00816422">
        <w:rPr>
          <w:sz w:val="28"/>
          <w:szCs w:val="28"/>
        </w:rPr>
        <w:t xml:space="preserve"> </w:t>
      </w:r>
      <w:r w:rsidRPr="00BD2596">
        <w:rPr>
          <w:sz w:val="28"/>
          <w:szCs w:val="28"/>
        </w:rPr>
        <w:t>По работам, выполненным комбайнами, к учетным листам тракториста-машиниста прилагаются экземпляры реестров, путевок, талонов на отправку зерна для сверки с данными материального учета и начисления оплаты за полученную продукцию. По данным, отраженным в учетном листе, производят начисление оплаты труда трактористу-машинисту.</w:t>
      </w:r>
    </w:p>
    <w:p w:rsidR="005913E9" w:rsidRPr="00BD2596" w:rsidRDefault="005913E9" w:rsidP="00BD2596">
      <w:pPr>
        <w:ind w:firstLine="709"/>
        <w:rPr>
          <w:sz w:val="28"/>
          <w:szCs w:val="28"/>
        </w:rPr>
      </w:pPr>
      <w:r w:rsidRPr="00BD2596">
        <w:rPr>
          <w:sz w:val="28"/>
          <w:szCs w:val="28"/>
        </w:rPr>
        <w:t>Путевой лист трактора (приложение 12).Форма используется для учета работ, выполненных трактористами на транспортных работах. Выпуск трактора из гаража на транспортные работы без путевого листа не допускается.</w:t>
      </w:r>
      <w:r w:rsidR="00816422">
        <w:rPr>
          <w:sz w:val="28"/>
          <w:szCs w:val="28"/>
        </w:rPr>
        <w:t xml:space="preserve"> </w:t>
      </w:r>
      <w:r w:rsidRPr="00BD2596">
        <w:rPr>
          <w:sz w:val="28"/>
          <w:szCs w:val="28"/>
        </w:rPr>
        <w:t>Все путевые листы строго регистрируются, и каждый имеет свой порядковый номер (с 1 января и до конца года). На лицевой части путевого листа указывается задание: в чье распоряжение направляется машина, откуда взять груз, куда его доставить, расстояние, название и класс груза, число поездок с грузом, количество груза. Здесь же механик (бригадир) удостоверяет техническую исправность трактора, подписывает разрешение на выезд, тракторист расписывается, что принял машину в исправном состоянии.</w:t>
      </w:r>
      <w:r w:rsidR="00816422">
        <w:rPr>
          <w:sz w:val="28"/>
          <w:szCs w:val="28"/>
        </w:rPr>
        <w:t xml:space="preserve"> </w:t>
      </w:r>
      <w:r w:rsidRPr="00BD2596">
        <w:rPr>
          <w:sz w:val="28"/>
          <w:szCs w:val="28"/>
        </w:rPr>
        <w:t>На оборотной стороне документа фиксируются данные о выполнении задания: откуда и куда перевезен груз, его название, класс, время отправления, время прибытия, бригада заказчика, шифр синтетического и аналитического учета работы, единица измерения, шифр основной оплаты, отработано часов, перевезено груза, сделано тонно-километров, начисленная оплата, выполнено нормо-смен, в переводе на условные эталонные гектары, пробег, в том числе без груза, расход горючего по норме и фактически.</w:t>
      </w:r>
      <w:r w:rsidR="00816422">
        <w:rPr>
          <w:sz w:val="28"/>
          <w:szCs w:val="28"/>
        </w:rPr>
        <w:t xml:space="preserve"> </w:t>
      </w:r>
      <w:r w:rsidRPr="00BD2596">
        <w:rPr>
          <w:sz w:val="28"/>
          <w:szCs w:val="28"/>
        </w:rPr>
        <w:t>В отдельном разделе документа приводятся данные о движении горючего: остаток при выезде, выдано (заправлено), остаток при возвращении. При возвращении в гараж фиксируются данные о начале и конце работы, о сдаче трактора трактористом, его исправности (неисправности) и приемке механиком.</w:t>
      </w:r>
    </w:p>
    <w:p w:rsidR="005913E9" w:rsidRPr="00BD2596" w:rsidRDefault="005913E9" w:rsidP="00BD2596">
      <w:pPr>
        <w:pStyle w:val="a5"/>
        <w:ind w:firstLine="709"/>
        <w:rPr>
          <w:b/>
          <w:szCs w:val="28"/>
        </w:rPr>
      </w:pPr>
      <w:r w:rsidRPr="00BD2596">
        <w:rPr>
          <w:szCs w:val="28"/>
        </w:rPr>
        <w:t>Наряд на сдельную работу (Приложение13).Также по учету затрат применяют наряд на сдельную работу, с целью учета объема выполненных работ, затраченного времени и начисления заработной платы (оплаты труда) членам бригады. Наряд выписывают сроком до одного месяца в одном экземпляре. В течение месяца в нем отмечают выполненные работы и на оборотной стороне наряда ведут табель, в котором ежедневно учитывают время, отработанное каждым членом бригады. После выполнения задания или по окончании месяца рассчитывают общую сумму оплаты труда за работу. Заработок каждого рабочего (колхозника) определяется его разрядом (квалификацией) и количеством отработанного времени в процессе выполнения задания-наряда. При одинаковом разряде рабочих устанавливают средний заработок за 1 ч, а затем умножают его на количество отработанных часов каждым рабочим. Если же разряд рабочих неодинаков, то заработок между ними распределяют с учетом тарифного коэффициента и отработанного времени. Применяют и другой вариант расчета: отработанные часы умножают на часовую тарифную ставку каждого рабочего (в соответствии с его разрядом) и определяют сумму заработка. Затем находят отношение общего сдельного заработка к тарифному в процентах и по этому проценту рассчитывают заработок бригады.</w:t>
      </w:r>
      <w:r w:rsidR="00E92F78">
        <w:rPr>
          <w:szCs w:val="28"/>
        </w:rPr>
        <w:t xml:space="preserve"> </w:t>
      </w:r>
      <w:r w:rsidRPr="00BD2596">
        <w:rPr>
          <w:szCs w:val="28"/>
        </w:rPr>
        <w:t>Документы по учету затрат, предметов труда фиксируют расход различных материальных ценностей: семян, удобрений, ядохимикатов, гербицидов, запасных частей, мелкого инвентаря и т.д.</w:t>
      </w:r>
    </w:p>
    <w:p w:rsidR="005913E9" w:rsidRPr="00BD2596" w:rsidRDefault="005913E9" w:rsidP="00BD2596">
      <w:pPr>
        <w:pStyle w:val="a5"/>
        <w:ind w:firstLine="709"/>
        <w:rPr>
          <w:b/>
          <w:szCs w:val="28"/>
        </w:rPr>
      </w:pPr>
    </w:p>
    <w:p w:rsidR="005913E9" w:rsidRPr="00BD2596" w:rsidRDefault="005913E9" w:rsidP="00E92F78">
      <w:pPr>
        <w:pStyle w:val="a3"/>
        <w:ind w:firstLine="709"/>
        <w:rPr>
          <w:b/>
          <w:sz w:val="28"/>
          <w:szCs w:val="28"/>
        </w:rPr>
      </w:pPr>
      <w:r w:rsidRPr="00BD2596">
        <w:rPr>
          <w:b/>
          <w:sz w:val="28"/>
          <w:szCs w:val="28"/>
        </w:rPr>
        <w:t>2.2 П</w:t>
      </w:r>
      <w:r w:rsidR="00E92F78">
        <w:rPr>
          <w:b/>
          <w:sz w:val="28"/>
          <w:szCs w:val="28"/>
        </w:rPr>
        <w:t>ервичный учет в животноводстве</w:t>
      </w:r>
    </w:p>
    <w:p w:rsidR="00E92F78" w:rsidRDefault="00E92F78" w:rsidP="00E92F78">
      <w:pPr>
        <w:ind w:firstLine="709"/>
        <w:jc w:val="center"/>
        <w:rPr>
          <w:b/>
          <w:sz w:val="28"/>
          <w:szCs w:val="28"/>
        </w:rPr>
      </w:pPr>
    </w:p>
    <w:p w:rsidR="005913E9" w:rsidRPr="00BD2596" w:rsidRDefault="005913E9" w:rsidP="00E92F78">
      <w:pPr>
        <w:ind w:firstLine="709"/>
        <w:jc w:val="center"/>
        <w:rPr>
          <w:b/>
          <w:sz w:val="28"/>
          <w:szCs w:val="28"/>
        </w:rPr>
      </w:pPr>
      <w:r w:rsidRPr="00BD2596">
        <w:rPr>
          <w:b/>
          <w:sz w:val="28"/>
          <w:szCs w:val="28"/>
        </w:rPr>
        <w:t>2.2.1 Первичный учет животных на выращивании и откорме</w:t>
      </w:r>
    </w:p>
    <w:p w:rsidR="005913E9" w:rsidRPr="00BD2596" w:rsidRDefault="005913E9" w:rsidP="00BD2596">
      <w:pPr>
        <w:ind w:firstLine="709"/>
        <w:rPr>
          <w:sz w:val="28"/>
          <w:szCs w:val="28"/>
        </w:rPr>
      </w:pPr>
      <w:r w:rsidRPr="00BD2596">
        <w:rPr>
          <w:sz w:val="28"/>
          <w:szCs w:val="28"/>
        </w:rPr>
        <w:t>Акт на оприходование приплода животных (приложение 14).Основным первичным документом, по которому приходуют приплод большинства животных, является акт на оприходование приплода животных. Этот документ составляют в 2-х экземплярах работники фермы с участием зоотехника и ветеринарного врача. В акте указывают: за кем из животноводов было закреплено расплодившееся животное, кличку и номер матки, количество и массу родившихся животных, их пол, присвоенные молодняку номера, отличительные признаки. В акте записывают всех животных данного вида, расплодившихся на ферме. Акты о приплоде в установленные сроки сдаются в бухгалтерию.</w:t>
      </w:r>
    </w:p>
    <w:p w:rsidR="005913E9" w:rsidRPr="00BD2596" w:rsidRDefault="005913E9" w:rsidP="00BD2596">
      <w:pPr>
        <w:ind w:firstLine="709"/>
        <w:rPr>
          <w:sz w:val="28"/>
          <w:szCs w:val="28"/>
        </w:rPr>
      </w:pPr>
      <w:r w:rsidRPr="00BD2596">
        <w:rPr>
          <w:sz w:val="28"/>
          <w:szCs w:val="28"/>
        </w:rPr>
        <w:t>Перевод животных из группы в группу (приложение 15).Перевод животных в другие возрастные группы оформляются актом на перевод животных из группы в группу. Этот документ составляется в день перевода молодняка животных из младшей возрастной группы в старшую, при переводе молодняка в основное стадо, а также при переводе скота основного стада на откорм вследствие его выбраковки (акт на выбраковку животных из основного стада СП – 57а).</w:t>
      </w:r>
      <w:r w:rsidR="00BD2596">
        <w:rPr>
          <w:sz w:val="28"/>
          <w:szCs w:val="28"/>
        </w:rPr>
        <w:t xml:space="preserve"> </w:t>
      </w:r>
      <w:r w:rsidRPr="00BD2596">
        <w:rPr>
          <w:sz w:val="28"/>
          <w:szCs w:val="28"/>
        </w:rPr>
        <w:t>В акте на перевод животных</w:t>
      </w:r>
      <w:r w:rsidR="00BD2596">
        <w:rPr>
          <w:sz w:val="28"/>
          <w:szCs w:val="28"/>
        </w:rPr>
        <w:t xml:space="preserve"> </w:t>
      </w:r>
      <w:r w:rsidRPr="00BD2596">
        <w:rPr>
          <w:sz w:val="28"/>
          <w:szCs w:val="28"/>
        </w:rPr>
        <w:t>приводят данные, характеризующие переводимых животных (количество, масса, пол, класс, масть, возраст). Так же указывают фамилии работников фермы, за которыми они были закреплены и под чью ответственность переданы. В составлении актов, кроме животноводов, обязательно принимают участие ветеринарно – зоотехнические работники фермы.</w:t>
      </w:r>
    </w:p>
    <w:p w:rsidR="005913E9" w:rsidRPr="00BD2596" w:rsidRDefault="005913E9" w:rsidP="00BD2596">
      <w:pPr>
        <w:ind w:firstLine="709"/>
        <w:rPr>
          <w:sz w:val="28"/>
          <w:szCs w:val="28"/>
        </w:rPr>
      </w:pPr>
      <w:r w:rsidRPr="00BD2596">
        <w:rPr>
          <w:sz w:val="28"/>
          <w:szCs w:val="28"/>
        </w:rPr>
        <w:t>Акт на выбытие животных и птицы (забой, прирезка, падеж) (приложение 16).В случаях забоя, падежа, вынужденной прирезки или ликвидации скота по разным причинам в день выбытия животного составляется акт на выбытия животных и птиц (забой, прирезка, падеж). В акте на выбытие животных и птиц приводят характеристику выбывшего животного и указывают причину выбытия. На оборотной стороне акта перечисляют виды и количество продукции, полученной от выбытия скота, и ее назначение. Акт подписывают заведующий фермой, зоотехник, ветеринарный врач, лицо, за которым было закреплено выбывшее животное. Ветеринарные работники указывают в акте порядок использования продукции – в пищу, на корм животным, технические отходы. Все акты на выбытие животных и птиц подлежат утверждению руководителем хозяйства.</w:t>
      </w:r>
    </w:p>
    <w:p w:rsidR="005913E9" w:rsidRPr="00BD2596" w:rsidRDefault="005913E9" w:rsidP="00BD2596">
      <w:pPr>
        <w:shd w:val="clear" w:color="auto" w:fill="FFFFFF"/>
        <w:ind w:firstLine="709"/>
        <w:rPr>
          <w:sz w:val="28"/>
          <w:szCs w:val="28"/>
        </w:rPr>
      </w:pPr>
      <w:r w:rsidRPr="00BD2596">
        <w:rPr>
          <w:sz w:val="28"/>
          <w:szCs w:val="28"/>
        </w:rPr>
        <w:t>Перед тем, как</w:t>
      </w:r>
      <w:r w:rsidR="00BD2596">
        <w:rPr>
          <w:sz w:val="28"/>
          <w:szCs w:val="28"/>
        </w:rPr>
        <w:t xml:space="preserve"> </w:t>
      </w:r>
      <w:r w:rsidRPr="00BD2596">
        <w:rPr>
          <w:sz w:val="28"/>
          <w:szCs w:val="28"/>
        </w:rPr>
        <w:t>составить акт на выбытие составляют</w:t>
      </w:r>
      <w:r w:rsidR="00BD2596">
        <w:rPr>
          <w:sz w:val="28"/>
          <w:szCs w:val="28"/>
        </w:rPr>
        <w:t xml:space="preserve"> </w:t>
      </w:r>
      <w:r w:rsidRPr="00BD2596">
        <w:rPr>
          <w:sz w:val="28"/>
          <w:szCs w:val="28"/>
        </w:rPr>
        <w:t>Акт на выбраковку животных из основного стада форма №57 а где указывается практически все то, что и в акте на выбытие, кроме полученной продукции от выбывших животных.</w:t>
      </w:r>
    </w:p>
    <w:p w:rsidR="005913E9" w:rsidRPr="00BD2596" w:rsidRDefault="005913E9" w:rsidP="00BD2596">
      <w:pPr>
        <w:ind w:firstLine="709"/>
        <w:rPr>
          <w:sz w:val="28"/>
          <w:szCs w:val="28"/>
        </w:rPr>
      </w:pPr>
      <w:r w:rsidRPr="00BD2596">
        <w:rPr>
          <w:sz w:val="28"/>
          <w:szCs w:val="28"/>
        </w:rPr>
        <w:t>Ведомости взвешивания животных (приложение 17).Животные, находящиеся на выращивании и откорме, постоянно увеличивают свою массу. Чтобы определить полученный прирост живой массы скота и соответственно его оценить, необходимо систематическое взвешивание животных.</w:t>
      </w:r>
      <w:r w:rsidR="00BD2596">
        <w:rPr>
          <w:sz w:val="28"/>
          <w:szCs w:val="28"/>
        </w:rPr>
        <w:t xml:space="preserve"> </w:t>
      </w:r>
      <w:r w:rsidRPr="00BD2596">
        <w:rPr>
          <w:sz w:val="28"/>
          <w:szCs w:val="28"/>
        </w:rPr>
        <w:t>Результаты взвешивания животных отражают в ведомости взвешивания животных. Взвешивание молодняка КРС, свиней и взрослого поголовья этих видов животных, находящихся на откорме, производится ежемесячно. Кроме того, взвешивают животных при рождении, приобретении молодняка, переводе животных из групп в группу.</w:t>
      </w:r>
    </w:p>
    <w:p w:rsidR="005913E9" w:rsidRPr="00BD2596" w:rsidRDefault="005913E9" w:rsidP="00BD2596">
      <w:pPr>
        <w:ind w:firstLine="709"/>
        <w:rPr>
          <w:sz w:val="28"/>
          <w:szCs w:val="28"/>
        </w:rPr>
      </w:pPr>
      <w:r w:rsidRPr="00BD2596">
        <w:rPr>
          <w:sz w:val="28"/>
          <w:szCs w:val="28"/>
        </w:rPr>
        <w:t>Расчет определение прироста живой массы (приложение 18).Определив живую массу на конец отчетного периода взвешиванием, находят полученный за этот период времени прирост живой массы. Полученный результат составит валовой прирост живой массы животных данной группы в течении отчетного периода. Расчет полученного прироста живой массы производят в специальном документе: расчет определение прироста живой массы.</w:t>
      </w:r>
    </w:p>
    <w:p w:rsidR="005913E9" w:rsidRPr="00BD2596" w:rsidRDefault="005913E9" w:rsidP="00BD2596">
      <w:pPr>
        <w:ind w:firstLine="709"/>
        <w:rPr>
          <w:sz w:val="28"/>
          <w:szCs w:val="28"/>
        </w:rPr>
      </w:pPr>
      <w:r w:rsidRPr="00BD2596">
        <w:rPr>
          <w:sz w:val="28"/>
          <w:szCs w:val="28"/>
        </w:rPr>
        <w:t>Отчет о движении скота и птицы на ферме (приложение 19).Все изменения в стаде, зафиксированных в первичных документах, отражают в книге учета движения животных и птиц, которую ведут на ферме по половозрастным группам скота. Данные записывают в книгу, когда произошли изменения в стаде, на основании соответствующих первичных документов. Ежемесячно в книге учета движения животных и птиц выводят итоги, которые переносят в отчет о движении скота и птицы на ферме (ф. № 223-АПК или СП – 51). Отчет составляется в двух экземплярах, один из которых оставляют на ферме, а другой с приложенными к нему первичными документами передают в бухгалтерию.</w:t>
      </w:r>
    </w:p>
    <w:p w:rsidR="005913E9" w:rsidRPr="00BD2596" w:rsidRDefault="005913E9" w:rsidP="00BD2596">
      <w:pPr>
        <w:ind w:firstLine="709"/>
        <w:rPr>
          <w:sz w:val="28"/>
          <w:szCs w:val="28"/>
        </w:rPr>
      </w:pPr>
    </w:p>
    <w:p w:rsidR="005913E9" w:rsidRPr="00BD2596" w:rsidRDefault="005913E9" w:rsidP="00E92F78">
      <w:pPr>
        <w:ind w:firstLine="709"/>
        <w:jc w:val="center"/>
        <w:rPr>
          <w:b/>
          <w:sz w:val="28"/>
          <w:szCs w:val="28"/>
        </w:rPr>
      </w:pPr>
      <w:r w:rsidRPr="00BD2596">
        <w:rPr>
          <w:b/>
          <w:sz w:val="28"/>
          <w:szCs w:val="28"/>
        </w:rPr>
        <w:t>2.2.2 Первичный учет продукции животноводства</w:t>
      </w:r>
    </w:p>
    <w:p w:rsidR="005913E9" w:rsidRPr="00BD2596" w:rsidRDefault="005913E9" w:rsidP="00BD2596">
      <w:pPr>
        <w:ind w:firstLine="709"/>
        <w:rPr>
          <w:sz w:val="28"/>
          <w:szCs w:val="28"/>
        </w:rPr>
      </w:pPr>
      <w:r w:rsidRPr="00BD2596">
        <w:rPr>
          <w:sz w:val="28"/>
          <w:szCs w:val="28"/>
        </w:rPr>
        <w:t>Журнал учета надоя молока (приложение 20).Применяется для ежедневного учета получаемого молока на ферме. Журнал ведет заведующий фермой, бригадир, мастер машинного доения или старшая доярка. Записи в журнал делаются ежедневно после каждой дойки по каждой доярке (мастеру машинного доения) по закрепленной группе обслуживаемых коров. Кроме количества надоенного молока в журнале проставляются данные о жирности молока, общем количестве полученных жироединиц, прочие данные о качестве молока (кислотность и др.).</w:t>
      </w:r>
      <w:r w:rsidR="00BD2596">
        <w:rPr>
          <w:sz w:val="28"/>
          <w:szCs w:val="28"/>
        </w:rPr>
        <w:t xml:space="preserve"> </w:t>
      </w:r>
      <w:r w:rsidRPr="00BD2596">
        <w:rPr>
          <w:sz w:val="28"/>
          <w:szCs w:val="28"/>
        </w:rPr>
        <w:t>Подсчитанные итоги в журнале по вертикали дают сведения о надое молока за день, а итог по горизонтали - о количестве молока, надоенного каждой дояркой (мастером машинного доения) за отчетный период. Журнал учета надоя молока в течение 15 дней хранится на ферме или в бригаде. Помимо ежедневной подписи доярки (мастера машинного доения), подтверждающей правильность данных о количестве надоенного молока, журнал ежедневно подписывает заведующий фермой или бригадир и по истечении 15 дней он сдается в бухгалтерию. В журнале обязательно должны содержаться сведения о контрольных дойках (необходимо ставить пометку "контрольная дойка"), что важно для контрольных целей. Данные о количестве надоенного молока ежедневно из журнала учета надоя молока переносят в Ведомость движения молока (форма № СП-23).Часть надоенного молока хозяйство отправляет на заготовительные пункты или реализует другим путем, вторую часть использует в хозяйстве (на выпойку телятам). При доставке молока на приемные пункты в качестве сопроводительного документа применяется товарно-транспортная накладная на отправку – приемку молока и молочных продуктов (ф. № СП – 33) и счета -</w:t>
      </w:r>
      <w:r w:rsidR="00E92F78">
        <w:rPr>
          <w:sz w:val="28"/>
          <w:szCs w:val="28"/>
        </w:rPr>
        <w:t xml:space="preserve"> </w:t>
      </w:r>
      <w:r w:rsidRPr="00BD2596">
        <w:rPr>
          <w:sz w:val="28"/>
          <w:szCs w:val="28"/>
        </w:rPr>
        <w:t>фактур.</w:t>
      </w:r>
    </w:p>
    <w:p w:rsidR="005913E9" w:rsidRPr="00BD2596" w:rsidRDefault="005913E9" w:rsidP="00BD2596">
      <w:pPr>
        <w:ind w:firstLine="709"/>
        <w:rPr>
          <w:sz w:val="28"/>
          <w:szCs w:val="28"/>
        </w:rPr>
      </w:pPr>
      <w:r w:rsidRPr="00BD2596">
        <w:rPr>
          <w:sz w:val="28"/>
          <w:szCs w:val="28"/>
        </w:rPr>
        <w:t>Счет – фактура (приложение 21).Основным документом по расчетным взаимоотношениям с покупателем является счет – фактура. Документ служит основанием для оформления соответствующих банковских платежных документов.</w:t>
      </w:r>
      <w:r w:rsidR="00BD2596">
        <w:rPr>
          <w:sz w:val="28"/>
          <w:szCs w:val="28"/>
        </w:rPr>
        <w:t xml:space="preserve"> </w:t>
      </w:r>
      <w:r w:rsidRPr="00BD2596">
        <w:rPr>
          <w:sz w:val="28"/>
          <w:szCs w:val="28"/>
        </w:rPr>
        <w:t>Счет – фактуру выписывает поставщик на отпускаемые товарно-материальные ценности. Документ выписывается в двух экземплярах: первый экземпляр в течении 10 дней с дня отгрузки предоставляется покупателю, он дает право на учет сумм НДС после оплаты товара; второй – остается у продавца для начисления НДС по реализованной продукции. В документе заполняются следующие реквизиты: продавец, адрес, ИНН продавца, грузоотправитель и его адрес, грузополучатель и его адрес, к платежному документу номер, покупатель, адрес, ИНН покупателя, наименование товара, единица измерения, количество, цена и стоимость, др. Счет – фактура подписывается должностными лицами поставщика, в том числе директора и главного бухгалтера, скрепляется печатью поставщика.</w:t>
      </w:r>
      <w:r w:rsidR="00BD2596">
        <w:rPr>
          <w:sz w:val="28"/>
          <w:szCs w:val="28"/>
        </w:rPr>
        <w:t xml:space="preserve"> </w:t>
      </w:r>
      <w:r w:rsidRPr="00BD2596">
        <w:rPr>
          <w:sz w:val="28"/>
          <w:szCs w:val="28"/>
        </w:rPr>
        <w:t>При получении товара счет – фактура подписывается покупателем. К счету – фактуре прилагаются следующие документы поставщика: товарно-транспортные накладные, квитанции.</w:t>
      </w:r>
      <w:r w:rsidR="00E92F78">
        <w:rPr>
          <w:sz w:val="28"/>
          <w:szCs w:val="28"/>
        </w:rPr>
        <w:t xml:space="preserve"> </w:t>
      </w:r>
      <w:r w:rsidRPr="00BD2596">
        <w:rPr>
          <w:sz w:val="28"/>
          <w:szCs w:val="28"/>
        </w:rPr>
        <w:t>Товарно-транспортная накладная (молсырье) (приложение 22). Применяется для учета операций по отправке - приемке молокопродукции на молокозаводы и другие приемные пункты. Выписывается заведующим фермой, бригадиром. В накладной указывают пункт приемки продукции, название, ее массу, фамилию и инициалы работника, транспортирующего груз, и другие данные. На каждую партию отправленного молока и молочных продуктов (утром, вечером и днем) выписывают отдельную накладную. Перед отправкой молочную продукцию обязательно взвешивают, определяют ее жирность, кислотность, температуру и другие качественные показатели.</w:t>
      </w:r>
      <w:r w:rsidR="00BD2596">
        <w:rPr>
          <w:sz w:val="28"/>
          <w:szCs w:val="28"/>
        </w:rPr>
        <w:t xml:space="preserve"> </w:t>
      </w:r>
      <w:r w:rsidRPr="00BD2596">
        <w:rPr>
          <w:sz w:val="28"/>
          <w:szCs w:val="28"/>
        </w:rPr>
        <w:t>На молокозаводе</w:t>
      </w:r>
      <w:r w:rsidR="00BD2596">
        <w:rPr>
          <w:sz w:val="28"/>
          <w:szCs w:val="28"/>
        </w:rPr>
        <w:t xml:space="preserve"> </w:t>
      </w:r>
      <w:r w:rsidRPr="00BD2596">
        <w:rPr>
          <w:sz w:val="28"/>
          <w:szCs w:val="28"/>
        </w:rPr>
        <w:t>продукцию принимают в присутствии представителя организации. Результаты приемки записывают в накладной. По окончании приемки накладную подписывает приемщик и лаборант. Затем один экземпляр с подписью приемщика возвращают организации через водителя, сдавшего продукцию, а второй - оставляют на приемном пункте.</w:t>
      </w:r>
      <w:r w:rsidR="00E92F78">
        <w:rPr>
          <w:sz w:val="28"/>
          <w:szCs w:val="28"/>
        </w:rPr>
        <w:t xml:space="preserve"> </w:t>
      </w:r>
      <w:r w:rsidRPr="00BD2596">
        <w:rPr>
          <w:sz w:val="28"/>
          <w:szCs w:val="28"/>
        </w:rPr>
        <w:t>Накладные и лимитно-заборные карты (приложение 23,24).При отправке молока на другие пункты внутри хозяйства выписывают накладную или лимитно-заборную карту (ведомость). Разовый отпуск товарно–материальных ценностей для потребления или перемещения внутри хозяйства производится на основании накладной. Для оформления отпуска систематически потребляемых</w:t>
      </w:r>
      <w:r w:rsidR="00BD2596">
        <w:rPr>
          <w:sz w:val="28"/>
          <w:szCs w:val="28"/>
        </w:rPr>
        <w:t xml:space="preserve"> </w:t>
      </w:r>
      <w:r w:rsidRPr="00BD2596">
        <w:rPr>
          <w:sz w:val="28"/>
          <w:szCs w:val="28"/>
        </w:rPr>
        <w:t>в хозяйстве материальных ценностей применяют лимитно – заборные ведомости (ф. № М- 8). Лимитно – заборную ведомость выписывают в двух экземплярах на срок в пределах календарного месяца. Один экземпляр ведомости находится у получателя и является документом для оприходования ценностей, второй экземпляр остается у кладовщика. При выдаче ценностей кладовщик записывает в обоих экземплярах дату и количество отпущенных ценностей. При этом в лимитно – заборной ведомости кладовщика расписывается получатель, а в ведомости, находящейся у получателя, - кладовщик.</w:t>
      </w:r>
    </w:p>
    <w:p w:rsidR="005913E9" w:rsidRPr="00BD2596" w:rsidRDefault="005913E9" w:rsidP="00BD2596">
      <w:pPr>
        <w:ind w:firstLine="709"/>
        <w:rPr>
          <w:sz w:val="28"/>
          <w:szCs w:val="28"/>
        </w:rPr>
      </w:pPr>
      <w:r w:rsidRPr="00BD2596">
        <w:rPr>
          <w:sz w:val="28"/>
          <w:szCs w:val="28"/>
        </w:rPr>
        <w:t>Ведомость учета движения молока (приложение 25).Применяется для обобщения данных по движению молока за отчетный месяц. Ведомость ведется на каждой ферме отдельно. В ведомость ежедневно на основании данных первичных документов заносятся сведения о поступлении молока и его расходовании по основным каналам: реализовано, передано в переработку, израсходовано на выпойку телят, поросят, израсходовано на общественное питание и т.п., выводится итог расхода за день и остаток на конец дня. По истечении отчетного месяца первый экземпляр ведомости вместе с первичными документами по приходу и расходу молока, на основании которых она составлена, представляется в бухгалтерию для проверки и бухгалтерского учета движения молока. Второй экземпляр ведомости служит заведующему фермой (приемщику молока) основанием для оприходования и списания молока в книге (карточках) складского учета.</w:t>
      </w:r>
    </w:p>
    <w:p w:rsidR="005913E9" w:rsidRPr="00BD2596" w:rsidRDefault="005913E9" w:rsidP="00BD2596">
      <w:pPr>
        <w:ind w:firstLine="709"/>
        <w:rPr>
          <w:sz w:val="28"/>
          <w:szCs w:val="28"/>
        </w:rPr>
      </w:pPr>
    </w:p>
    <w:p w:rsidR="005913E9" w:rsidRPr="00BD2596" w:rsidRDefault="005913E9" w:rsidP="00E92F78">
      <w:pPr>
        <w:ind w:firstLine="709"/>
        <w:jc w:val="center"/>
        <w:rPr>
          <w:b/>
          <w:sz w:val="28"/>
          <w:szCs w:val="28"/>
        </w:rPr>
      </w:pPr>
      <w:r w:rsidRPr="00BD2596">
        <w:rPr>
          <w:b/>
          <w:sz w:val="28"/>
          <w:szCs w:val="28"/>
        </w:rPr>
        <w:t>2.2.3 Первичный учет труда в животноводстве</w:t>
      </w:r>
    </w:p>
    <w:p w:rsidR="005913E9" w:rsidRPr="00BD2596" w:rsidRDefault="005913E9" w:rsidP="00BD2596">
      <w:pPr>
        <w:ind w:firstLine="709"/>
        <w:rPr>
          <w:sz w:val="28"/>
          <w:szCs w:val="28"/>
        </w:rPr>
      </w:pPr>
      <w:r w:rsidRPr="00BD2596">
        <w:rPr>
          <w:sz w:val="28"/>
          <w:szCs w:val="28"/>
        </w:rPr>
        <w:t>В животноводстве заработанную плату начисляют в зависимости от количества и качества получаемой продукции и некоторых других показателей.</w:t>
      </w:r>
      <w:r w:rsidR="00BD2596">
        <w:rPr>
          <w:sz w:val="28"/>
          <w:szCs w:val="28"/>
        </w:rPr>
        <w:t xml:space="preserve"> </w:t>
      </w:r>
      <w:r w:rsidRPr="00BD2596">
        <w:rPr>
          <w:sz w:val="28"/>
          <w:szCs w:val="28"/>
        </w:rPr>
        <w:t>Поэтому для учета выработки и подсчета заработка используют данные первичных документов по учету движения животных. На основании акта на оприходование приплода животных начисляют заработную плату дояркам, скотникам. Данные акта на перевод животных из групп в группу</w:t>
      </w:r>
      <w:r w:rsidR="00BD2596">
        <w:rPr>
          <w:sz w:val="28"/>
          <w:szCs w:val="28"/>
        </w:rPr>
        <w:t xml:space="preserve"> </w:t>
      </w:r>
      <w:r w:rsidRPr="00BD2596">
        <w:rPr>
          <w:sz w:val="28"/>
          <w:szCs w:val="28"/>
        </w:rPr>
        <w:t>используют для начисления заработной платы свинарям. Ведомость взвешивания животных служит основанием для определения прироста живой массы за отчетный период, за который начисляется заработная плата телятницам, скотникам и другим работникам животноводства. Полученный прирост живой массы определяют в специальном документе – расчете прироста животных. На основании журнала учета надоя молока начисляют заработную плату дояркам, мастерам машинного доения.</w:t>
      </w:r>
    </w:p>
    <w:p w:rsidR="005913E9" w:rsidRDefault="005913E9" w:rsidP="00BD2596">
      <w:pPr>
        <w:ind w:firstLine="709"/>
        <w:rPr>
          <w:sz w:val="28"/>
          <w:szCs w:val="28"/>
        </w:rPr>
      </w:pPr>
      <w:r w:rsidRPr="00BD2596">
        <w:rPr>
          <w:sz w:val="28"/>
          <w:szCs w:val="28"/>
        </w:rPr>
        <w:t>Документ Расчет начисления оплаты труда работникам животноводства в хозяйстве Учхоз ПГСХА не ведется.</w:t>
      </w:r>
    </w:p>
    <w:p w:rsidR="00E92F78" w:rsidRDefault="00E92F78">
      <w:pPr>
        <w:spacing w:after="200" w:line="276" w:lineRule="auto"/>
        <w:jc w:val="left"/>
        <w:rPr>
          <w:sz w:val="28"/>
          <w:szCs w:val="28"/>
        </w:rPr>
      </w:pPr>
      <w:r>
        <w:rPr>
          <w:sz w:val="28"/>
          <w:szCs w:val="28"/>
        </w:rPr>
        <w:br w:type="page"/>
      </w:r>
    </w:p>
    <w:p w:rsidR="005913E9" w:rsidRDefault="005913E9" w:rsidP="00E92F78">
      <w:pPr>
        <w:pStyle w:val="a3"/>
        <w:ind w:firstLine="709"/>
        <w:rPr>
          <w:b/>
          <w:sz w:val="28"/>
          <w:szCs w:val="28"/>
        </w:rPr>
      </w:pPr>
      <w:r w:rsidRPr="00BD2596">
        <w:rPr>
          <w:b/>
          <w:sz w:val="28"/>
          <w:szCs w:val="28"/>
        </w:rPr>
        <w:t>2.</w:t>
      </w:r>
      <w:r w:rsidR="00A95855" w:rsidRPr="00BD2596">
        <w:rPr>
          <w:b/>
          <w:sz w:val="28"/>
          <w:szCs w:val="28"/>
        </w:rPr>
        <w:t>3</w:t>
      </w:r>
      <w:r w:rsidRPr="00BD2596">
        <w:rPr>
          <w:b/>
          <w:sz w:val="28"/>
          <w:szCs w:val="28"/>
        </w:rPr>
        <w:t xml:space="preserve"> </w:t>
      </w:r>
      <w:r w:rsidR="00A95855" w:rsidRPr="00BD2596">
        <w:rPr>
          <w:b/>
          <w:sz w:val="28"/>
          <w:szCs w:val="28"/>
        </w:rPr>
        <w:t>П</w:t>
      </w:r>
      <w:r w:rsidR="00E92F78">
        <w:rPr>
          <w:b/>
          <w:sz w:val="28"/>
          <w:szCs w:val="28"/>
        </w:rPr>
        <w:t>ервичный учет во вспомогательном производстве</w:t>
      </w:r>
    </w:p>
    <w:p w:rsidR="00E92F78" w:rsidRPr="00BD2596" w:rsidRDefault="00E92F78" w:rsidP="00BD2596">
      <w:pPr>
        <w:pStyle w:val="a3"/>
        <w:ind w:firstLine="709"/>
        <w:jc w:val="both"/>
        <w:rPr>
          <w:b/>
          <w:sz w:val="28"/>
          <w:szCs w:val="28"/>
        </w:rPr>
      </w:pPr>
    </w:p>
    <w:p w:rsidR="005913E9" w:rsidRPr="00BD2596" w:rsidRDefault="005913E9" w:rsidP="00BD2596">
      <w:pPr>
        <w:ind w:firstLine="709"/>
        <w:rPr>
          <w:sz w:val="28"/>
          <w:szCs w:val="28"/>
        </w:rPr>
      </w:pPr>
      <w:r w:rsidRPr="00BD2596">
        <w:rPr>
          <w:sz w:val="28"/>
          <w:szCs w:val="28"/>
        </w:rPr>
        <w:t xml:space="preserve">Путевой лист </w:t>
      </w:r>
      <w:r w:rsidR="00E5771E" w:rsidRPr="00BD2596">
        <w:rPr>
          <w:sz w:val="28"/>
          <w:szCs w:val="28"/>
        </w:rPr>
        <w:t xml:space="preserve">легкового </w:t>
      </w:r>
      <w:r w:rsidRPr="00BD2596">
        <w:rPr>
          <w:sz w:val="28"/>
          <w:szCs w:val="28"/>
        </w:rPr>
        <w:t>автомобиля (приложение 2</w:t>
      </w:r>
      <w:r w:rsidR="00A95855" w:rsidRPr="00BD2596">
        <w:rPr>
          <w:sz w:val="28"/>
          <w:szCs w:val="28"/>
        </w:rPr>
        <w:t>6</w:t>
      </w:r>
      <w:r w:rsidRPr="00BD2596">
        <w:rPr>
          <w:sz w:val="28"/>
          <w:szCs w:val="28"/>
        </w:rPr>
        <w:t xml:space="preserve">).Путевой лист </w:t>
      </w:r>
      <w:r w:rsidR="00E5771E" w:rsidRPr="00BD2596">
        <w:rPr>
          <w:sz w:val="28"/>
          <w:szCs w:val="28"/>
        </w:rPr>
        <w:t xml:space="preserve">легкового </w:t>
      </w:r>
      <w:r w:rsidRPr="00BD2596">
        <w:rPr>
          <w:sz w:val="28"/>
          <w:szCs w:val="28"/>
        </w:rPr>
        <w:t xml:space="preserve">автомобиля является первичным документом по учету работы </w:t>
      </w:r>
      <w:r w:rsidR="00E5771E" w:rsidRPr="00BD2596">
        <w:rPr>
          <w:sz w:val="28"/>
          <w:szCs w:val="28"/>
        </w:rPr>
        <w:t xml:space="preserve">легкового </w:t>
      </w:r>
      <w:r w:rsidRPr="00BD2596">
        <w:rPr>
          <w:sz w:val="28"/>
          <w:szCs w:val="28"/>
        </w:rPr>
        <w:t>автотранспорта и основанием для начисления оплаты труда шоферам. Путевой лист выписывается на один день (при дальних рейсах – на один рейс).</w:t>
      </w:r>
    </w:p>
    <w:p w:rsidR="005913E9" w:rsidRPr="00BD2596" w:rsidRDefault="005913E9" w:rsidP="00BD2596">
      <w:pPr>
        <w:ind w:firstLine="709"/>
        <w:rPr>
          <w:sz w:val="28"/>
          <w:szCs w:val="28"/>
        </w:rPr>
      </w:pPr>
      <w:r w:rsidRPr="00BD2596">
        <w:rPr>
          <w:sz w:val="28"/>
          <w:szCs w:val="28"/>
        </w:rPr>
        <w:t>Накопительную ведомость учета работы грузового автотранспорта.</w:t>
      </w:r>
      <w:r w:rsidR="00A95855" w:rsidRPr="00BD2596">
        <w:rPr>
          <w:sz w:val="28"/>
          <w:szCs w:val="28"/>
        </w:rPr>
        <w:t xml:space="preserve"> </w:t>
      </w:r>
      <w:r w:rsidRPr="00BD2596">
        <w:rPr>
          <w:sz w:val="28"/>
          <w:szCs w:val="28"/>
        </w:rPr>
        <w:t>Далее данные путевых листов грузового автомобиля переносят в Накопительную ведомость учета работы грузового автотранспорта, где накапливаются затраты по каждой машине. На каждую машину и водителя открывается отдельная страница. Необходимо указать дату, предприятие, марку автомобиля, перевезено груза и другие данные. Затем подсчитывают итоги затрат и переносят в журнал регистрации нарядов и учета затрат.</w:t>
      </w:r>
    </w:p>
    <w:p w:rsidR="005913E9" w:rsidRPr="00BD2596" w:rsidRDefault="005913E9" w:rsidP="00BD2596">
      <w:pPr>
        <w:shd w:val="clear" w:color="auto" w:fill="FFFFFF"/>
        <w:autoSpaceDE w:val="0"/>
        <w:autoSpaceDN w:val="0"/>
        <w:adjustRightInd w:val="0"/>
        <w:ind w:firstLine="709"/>
        <w:rPr>
          <w:sz w:val="28"/>
          <w:szCs w:val="28"/>
        </w:rPr>
      </w:pPr>
      <w:r w:rsidRPr="00BD2596">
        <w:rPr>
          <w:sz w:val="28"/>
          <w:szCs w:val="28"/>
        </w:rPr>
        <w:t>Прием ГСМ со склада ведут по лимитно-заборным картам на получение материальных ценностей, расход ГСМ учитывается в свободной форме: указывается наименование предприятия, месяц, год, марка автомобиля, водитель, виды ГСМ, потребность в них. Документ подписывается заведующим гаражом, заведующим ГСМ, бухгалтером.</w:t>
      </w:r>
    </w:p>
    <w:p w:rsidR="005913E9" w:rsidRPr="00BD2596" w:rsidRDefault="005913E9" w:rsidP="00BD2596">
      <w:pPr>
        <w:ind w:firstLine="709"/>
        <w:rPr>
          <w:sz w:val="28"/>
          <w:szCs w:val="28"/>
        </w:rPr>
      </w:pPr>
      <w:r w:rsidRPr="00BD2596">
        <w:rPr>
          <w:sz w:val="28"/>
          <w:szCs w:val="28"/>
        </w:rPr>
        <w:t>Наряд н</w:t>
      </w:r>
      <w:r w:rsidR="00A95855" w:rsidRPr="00BD2596">
        <w:rPr>
          <w:sz w:val="28"/>
          <w:szCs w:val="28"/>
        </w:rPr>
        <w:t>а сдельную работу (приложение 13</w:t>
      </w:r>
      <w:r w:rsidRPr="00BD2596">
        <w:rPr>
          <w:sz w:val="28"/>
          <w:szCs w:val="28"/>
        </w:rPr>
        <w:t>).На вспомогательных производствах для учета объема выполненных работ, затрат труда и начисление заработной платы используется наряд на сдельную работу (для бригады). Наряд выписывают сроком до одного месяца в одном экземпляре. В течение месяца в нем отмечают выполненные работы и на оборотной стороне наряда ведут табель, в котором ежедневно учитывают время, отработанное каждым членом бригады. После выполнения задания или по окончанию месяца рассчитывают общую сумму оплаты труда за работу. Заработок каждого рабочего определяется его разрядам (квалификацией) и количеством отработанного времени в процессе выполнения задания – наряда.</w:t>
      </w:r>
    </w:p>
    <w:p w:rsidR="005913E9" w:rsidRPr="00BD2596" w:rsidRDefault="005913E9" w:rsidP="00BD2596">
      <w:pPr>
        <w:ind w:firstLine="709"/>
        <w:rPr>
          <w:sz w:val="28"/>
          <w:szCs w:val="28"/>
        </w:rPr>
      </w:pPr>
      <w:r w:rsidRPr="00BD2596">
        <w:rPr>
          <w:sz w:val="28"/>
          <w:szCs w:val="28"/>
        </w:rPr>
        <w:t>Табель учета отра</w:t>
      </w:r>
      <w:r w:rsidR="00A95855" w:rsidRPr="00BD2596">
        <w:rPr>
          <w:sz w:val="28"/>
          <w:szCs w:val="28"/>
        </w:rPr>
        <w:t>ботанного времени (приложение 27</w:t>
      </w:r>
      <w:r w:rsidRPr="00BD2596">
        <w:rPr>
          <w:sz w:val="28"/>
          <w:szCs w:val="28"/>
        </w:rPr>
        <w:t>).Табельный учет ведут в табели учета рабочего (отработанного) времени по месту работы, заведующие соответствующими подразделениями хозяйства.</w:t>
      </w:r>
      <w:r w:rsidR="00BD2596">
        <w:rPr>
          <w:sz w:val="28"/>
          <w:szCs w:val="28"/>
        </w:rPr>
        <w:t xml:space="preserve"> </w:t>
      </w:r>
      <w:r w:rsidRPr="00BD2596">
        <w:rPr>
          <w:sz w:val="28"/>
          <w:szCs w:val="28"/>
        </w:rPr>
        <w:t>В табель записывается весь</w:t>
      </w:r>
      <w:r w:rsidR="00BD2596">
        <w:rPr>
          <w:sz w:val="28"/>
          <w:szCs w:val="28"/>
        </w:rPr>
        <w:t xml:space="preserve"> </w:t>
      </w:r>
      <w:r w:rsidRPr="00BD2596">
        <w:rPr>
          <w:sz w:val="28"/>
          <w:szCs w:val="28"/>
        </w:rPr>
        <w:t>личный состав подразделения в установленной последовательности. В табеле ежедневно отмечают выход на работу, количество отработанных чесов, дни неявок отражают в табели условными обозначениями: О – отпуск, Б -</w:t>
      </w:r>
      <w:r w:rsidR="00BD2596">
        <w:rPr>
          <w:sz w:val="28"/>
          <w:szCs w:val="28"/>
        </w:rPr>
        <w:t xml:space="preserve"> </w:t>
      </w:r>
      <w:r w:rsidRPr="00BD2596">
        <w:rPr>
          <w:sz w:val="28"/>
          <w:szCs w:val="28"/>
        </w:rPr>
        <w:t>болезнь, П – прогул.</w:t>
      </w:r>
      <w:r w:rsidR="00BD2596">
        <w:rPr>
          <w:sz w:val="28"/>
          <w:szCs w:val="28"/>
        </w:rPr>
        <w:t xml:space="preserve"> </w:t>
      </w:r>
      <w:r w:rsidRPr="00BD2596">
        <w:rPr>
          <w:sz w:val="28"/>
          <w:szCs w:val="28"/>
        </w:rPr>
        <w:t>В конце месяца в табеле подводят итоги об отработанном времени (часы и дни), затем табель передают в</w:t>
      </w:r>
      <w:r w:rsidR="00BD2596">
        <w:rPr>
          <w:sz w:val="28"/>
          <w:szCs w:val="28"/>
        </w:rPr>
        <w:t xml:space="preserve"> </w:t>
      </w:r>
      <w:r w:rsidRPr="00BD2596">
        <w:rPr>
          <w:sz w:val="28"/>
          <w:szCs w:val="28"/>
        </w:rPr>
        <w:t>бухгалтерию, где его данные после соответствующей проверки используется для составления расчетно</w:t>
      </w:r>
      <w:r w:rsidR="00E92F78">
        <w:rPr>
          <w:sz w:val="28"/>
          <w:szCs w:val="28"/>
        </w:rPr>
        <w:t>-</w:t>
      </w:r>
      <w:r w:rsidRPr="00BD2596">
        <w:rPr>
          <w:sz w:val="28"/>
          <w:szCs w:val="28"/>
        </w:rPr>
        <w:t>платежной ведомости.</w:t>
      </w:r>
    </w:p>
    <w:p w:rsidR="005913E9" w:rsidRPr="00BD2596" w:rsidRDefault="005913E9" w:rsidP="00BD2596">
      <w:pPr>
        <w:pStyle w:val="a3"/>
        <w:ind w:firstLine="709"/>
        <w:jc w:val="both"/>
        <w:rPr>
          <w:b/>
          <w:sz w:val="28"/>
          <w:szCs w:val="28"/>
        </w:rPr>
      </w:pPr>
    </w:p>
    <w:p w:rsidR="005913E9" w:rsidRDefault="00E92F78" w:rsidP="00E92F78">
      <w:pPr>
        <w:pStyle w:val="a3"/>
        <w:ind w:firstLine="709"/>
        <w:rPr>
          <w:b/>
          <w:sz w:val="28"/>
          <w:szCs w:val="28"/>
        </w:rPr>
      </w:pPr>
      <w:r>
        <w:rPr>
          <w:b/>
          <w:sz w:val="28"/>
          <w:szCs w:val="28"/>
        </w:rPr>
        <w:t>2</w:t>
      </w:r>
      <w:r w:rsidR="00A95855" w:rsidRPr="00BD2596">
        <w:rPr>
          <w:b/>
          <w:sz w:val="28"/>
          <w:szCs w:val="28"/>
        </w:rPr>
        <w:t>.4 С</w:t>
      </w:r>
      <w:r>
        <w:rPr>
          <w:b/>
          <w:sz w:val="28"/>
          <w:szCs w:val="28"/>
        </w:rPr>
        <w:t>водный учет в бухгалтерии</w:t>
      </w:r>
    </w:p>
    <w:p w:rsidR="00E92F78" w:rsidRPr="00BD2596" w:rsidRDefault="00E92F78" w:rsidP="00BD2596">
      <w:pPr>
        <w:pStyle w:val="a3"/>
        <w:ind w:firstLine="709"/>
        <w:jc w:val="both"/>
        <w:rPr>
          <w:b/>
          <w:sz w:val="28"/>
          <w:szCs w:val="28"/>
        </w:rPr>
      </w:pPr>
    </w:p>
    <w:p w:rsidR="00A95855" w:rsidRPr="00BD2596" w:rsidRDefault="005913E9" w:rsidP="00BD2596">
      <w:pPr>
        <w:ind w:firstLine="709"/>
        <w:rPr>
          <w:sz w:val="28"/>
          <w:szCs w:val="28"/>
        </w:rPr>
      </w:pPr>
      <w:r w:rsidRPr="00BD2596">
        <w:rPr>
          <w:sz w:val="28"/>
          <w:szCs w:val="28"/>
        </w:rPr>
        <w:t>Приходный кассовый ордер (приложени</w:t>
      </w:r>
      <w:r w:rsidR="00A95855" w:rsidRPr="00BD2596">
        <w:rPr>
          <w:sz w:val="28"/>
          <w:szCs w:val="28"/>
        </w:rPr>
        <w:t>е 28</w:t>
      </w:r>
      <w:r w:rsidRPr="00BD2596">
        <w:rPr>
          <w:sz w:val="28"/>
          <w:szCs w:val="28"/>
        </w:rPr>
        <w:t>).Прием наличных денег в кассу оформляют приходным кассовым ордером,</w:t>
      </w:r>
      <w:r w:rsidR="00BD2596">
        <w:rPr>
          <w:sz w:val="28"/>
          <w:szCs w:val="28"/>
        </w:rPr>
        <w:t xml:space="preserve"> </w:t>
      </w:r>
      <w:r w:rsidRPr="00BD2596">
        <w:rPr>
          <w:sz w:val="28"/>
          <w:szCs w:val="28"/>
        </w:rPr>
        <w:t>в котором указывают от кого поступают деньги, на какие цели или за что их вносят, сумму и дату. Приходный кассовый ордер заполняется в бухгалтерии и поступает в кассу при оформлении приема денег. После приема денег в кассу плательщику выдают квитанцию за подписью главного бухгалтера и кассира. Квитанция удостоверяет, что деньги действительно внесены в кассу.</w:t>
      </w:r>
    </w:p>
    <w:p w:rsidR="00A95855" w:rsidRPr="00BD2596" w:rsidRDefault="005913E9" w:rsidP="00BD2596">
      <w:pPr>
        <w:ind w:firstLine="709"/>
        <w:rPr>
          <w:sz w:val="28"/>
          <w:szCs w:val="28"/>
        </w:rPr>
      </w:pPr>
      <w:r w:rsidRPr="00BD2596">
        <w:rPr>
          <w:sz w:val="28"/>
          <w:szCs w:val="28"/>
        </w:rPr>
        <w:t>Расходный кассовый ордер (приложение 2</w:t>
      </w:r>
      <w:r w:rsidR="00A95855" w:rsidRPr="00BD2596">
        <w:rPr>
          <w:sz w:val="28"/>
          <w:szCs w:val="28"/>
        </w:rPr>
        <w:t>9</w:t>
      </w:r>
      <w:r w:rsidRPr="00BD2596">
        <w:rPr>
          <w:sz w:val="28"/>
          <w:szCs w:val="28"/>
        </w:rPr>
        <w:t>).Выдачу наличных денег из кассы оформляют расходным кассовым ордером. В нем указывают: кому, на какие цели или за что выданы деньги, сумму и дату. Расходный кассовый ордер выписывает бухгалтерия, как правило, на основании заявления получателя. Заявление визирует руководитель предприятия. Лицо, получившее деньги, также расписывается в ордере. Деньги по расходному кассовому ордеру выдают только в день его выписки.</w:t>
      </w:r>
    </w:p>
    <w:p w:rsidR="00A95855" w:rsidRPr="00BD2596" w:rsidRDefault="00A95855" w:rsidP="00BD2596">
      <w:pPr>
        <w:ind w:firstLine="709"/>
        <w:rPr>
          <w:sz w:val="28"/>
          <w:szCs w:val="28"/>
        </w:rPr>
      </w:pPr>
      <w:r w:rsidRPr="00BD2596">
        <w:rPr>
          <w:sz w:val="28"/>
          <w:szCs w:val="28"/>
        </w:rPr>
        <w:t>Авансовый отчет (приложение 30</w:t>
      </w:r>
      <w:r w:rsidR="005913E9" w:rsidRPr="00BD2596">
        <w:rPr>
          <w:sz w:val="28"/>
          <w:szCs w:val="28"/>
        </w:rPr>
        <w:t>).Аванс выдают на основании заявления подотчетного лица по расходному кассовому ордеру. На документе должна быть разрешительная подпись руководителя хозяйства и подпись главного бухгалтера. После выполнения поручений подотчетное лицо обязано предоставить в трехдневный срок в бухгалтерию авансовый отчет о производственных расходах – документ об использовании полученного аванса. К авансовому отчету должны прилагаться все оправдательные</w:t>
      </w:r>
      <w:r w:rsidR="00BD2596">
        <w:rPr>
          <w:sz w:val="28"/>
          <w:szCs w:val="28"/>
        </w:rPr>
        <w:t xml:space="preserve"> </w:t>
      </w:r>
      <w:r w:rsidR="005913E9" w:rsidRPr="00BD2596">
        <w:rPr>
          <w:sz w:val="28"/>
          <w:szCs w:val="28"/>
        </w:rPr>
        <w:t>документы, подтверждающие расходы. Предоставленный авансовый отчет проверяется в бухгалтерии с точки зрения обоснованности производственных платежей и их размеров. После этого авансовый отчет утверждает руководитель хозяйства, а бухгалтерия окончательно рассчитывается с подотчетным лицом.</w:t>
      </w:r>
    </w:p>
    <w:p w:rsidR="00E5771E" w:rsidRPr="00BD2596" w:rsidRDefault="00E5771E" w:rsidP="00BD2596">
      <w:pPr>
        <w:ind w:firstLine="709"/>
        <w:rPr>
          <w:sz w:val="28"/>
          <w:szCs w:val="28"/>
        </w:rPr>
      </w:pPr>
      <w:r w:rsidRPr="00BD2596">
        <w:rPr>
          <w:sz w:val="28"/>
          <w:szCs w:val="28"/>
        </w:rPr>
        <w:t xml:space="preserve">Расчетная </w:t>
      </w:r>
      <w:r w:rsidR="00A95855" w:rsidRPr="00BD2596">
        <w:rPr>
          <w:sz w:val="28"/>
          <w:szCs w:val="28"/>
        </w:rPr>
        <w:t>ведомость (приложение 31</w:t>
      </w:r>
      <w:r w:rsidR="005913E9" w:rsidRPr="00BD2596">
        <w:rPr>
          <w:sz w:val="28"/>
          <w:szCs w:val="28"/>
        </w:rPr>
        <w:t>). Для начисления и выплаты заработной платы каждому работнику на основании первичных документов составляется сп</w:t>
      </w:r>
      <w:r w:rsidRPr="00BD2596">
        <w:rPr>
          <w:sz w:val="28"/>
          <w:szCs w:val="28"/>
        </w:rPr>
        <w:t xml:space="preserve">ециализированная форма расчетной </w:t>
      </w:r>
      <w:r w:rsidR="005913E9" w:rsidRPr="00BD2596">
        <w:rPr>
          <w:sz w:val="28"/>
          <w:szCs w:val="28"/>
        </w:rPr>
        <w:t>ведомости. В ведомость записывают фамилию, имя, отчество всех постоянных работников, затем временных и так далее, указывают табельный номер, профессию и должность, оклад и сальдо по расчетам на начало месяца за предприятием или работником.</w:t>
      </w:r>
    </w:p>
    <w:p w:rsidR="00A95855" w:rsidRPr="00BD2596" w:rsidRDefault="005913E9" w:rsidP="00BD2596">
      <w:pPr>
        <w:ind w:firstLine="709"/>
        <w:rPr>
          <w:sz w:val="28"/>
          <w:szCs w:val="28"/>
        </w:rPr>
      </w:pPr>
      <w:r w:rsidRPr="00BD2596">
        <w:rPr>
          <w:sz w:val="28"/>
          <w:szCs w:val="28"/>
        </w:rPr>
        <w:t>Пл</w:t>
      </w:r>
      <w:r w:rsidR="00A95855" w:rsidRPr="00BD2596">
        <w:rPr>
          <w:sz w:val="28"/>
          <w:szCs w:val="28"/>
        </w:rPr>
        <w:t>атежная ведомость (приложение 32</w:t>
      </w:r>
      <w:r w:rsidRPr="00BD2596">
        <w:rPr>
          <w:sz w:val="28"/>
          <w:szCs w:val="28"/>
        </w:rPr>
        <w:t>).Деньги из кассы выдают также на основе платежной ведомости при выплате заработной платы, авансов в счет заработной платы за половину месяца. Расходн</w:t>
      </w:r>
      <w:r w:rsidR="00A95855" w:rsidRPr="00BD2596">
        <w:rPr>
          <w:sz w:val="28"/>
          <w:szCs w:val="28"/>
        </w:rPr>
        <w:t>ый кассовый ордер (приложение 29</w:t>
      </w:r>
      <w:r w:rsidRPr="00BD2596">
        <w:rPr>
          <w:sz w:val="28"/>
          <w:szCs w:val="28"/>
        </w:rPr>
        <w:t>) оформляют на фактически выплаченную по ведомости общую сумму заработной платы.</w:t>
      </w:r>
      <w:r w:rsidR="00BD2596">
        <w:rPr>
          <w:sz w:val="28"/>
          <w:szCs w:val="28"/>
        </w:rPr>
        <w:t xml:space="preserve"> </w:t>
      </w:r>
      <w:r w:rsidRPr="00BD2596">
        <w:rPr>
          <w:sz w:val="28"/>
          <w:szCs w:val="28"/>
        </w:rPr>
        <w:t>Из Расчетно-платежной ведомости в платежную ведомость переносят фамилию, имя, отчество работника, его табельный номер и сумму к получению.</w:t>
      </w:r>
      <w:r w:rsidR="00E92F78">
        <w:rPr>
          <w:sz w:val="28"/>
          <w:szCs w:val="28"/>
        </w:rPr>
        <w:t xml:space="preserve"> </w:t>
      </w:r>
      <w:r w:rsidRPr="00BD2596">
        <w:rPr>
          <w:sz w:val="28"/>
          <w:szCs w:val="28"/>
        </w:rPr>
        <w:t>На первой странице должны быть подписи руководителя хозяйства и главного бухгалтера, разрешающего выдачу денег из кассы. Деньги по ведомости</w:t>
      </w:r>
      <w:r w:rsidR="00BD2596">
        <w:rPr>
          <w:sz w:val="28"/>
          <w:szCs w:val="28"/>
        </w:rPr>
        <w:t xml:space="preserve"> </w:t>
      </w:r>
      <w:r w:rsidRPr="00BD2596">
        <w:rPr>
          <w:sz w:val="28"/>
          <w:szCs w:val="28"/>
        </w:rPr>
        <w:t>выдают под расписку получателя. Напротив фамилии лица, не получившего причитающуюся ему суммы ставится отметка "Депонировано". В конце платежной ведомости также как и на первой странице прописью указывается выплаченная сумма и подписывается главным бухгалтером и кассиром.</w:t>
      </w:r>
      <w:r w:rsidR="00A95855" w:rsidRPr="00BD2596">
        <w:rPr>
          <w:sz w:val="28"/>
          <w:szCs w:val="28"/>
        </w:rPr>
        <w:t xml:space="preserve"> </w:t>
      </w:r>
      <w:r w:rsidRPr="00BD2596">
        <w:rPr>
          <w:sz w:val="28"/>
          <w:szCs w:val="28"/>
        </w:rPr>
        <w:t>К Расчетно-платежной ведомости обязательно составляется Мемориальный ордер. В этом документе указываются суммы начисленной заработанной</w:t>
      </w:r>
      <w:r w:rsidR="00BD2596">
        <w:rPr>
          <w:sz w:val="28"/>
          <w:szCs w:val="28"/>
        </w:rPr>
        <w:t xml:space="preserve"> </w:t>
      </w:r>
      <w:r w:rsidRPr="00BD2596">
        <w:rPr>
          <w:sz w:val="28"/>
          <w:szCs w:val="28"/>
        </w:rPr>
        <w:t>платы, а также суммы по пособиям по временной нетрудоспособности, пособие на погребение, детские пособия и так далее. Все это отражается по кредиту 70. По дебету 70 учитывается выплаченные суммы в пенсионный фонд,</w:t>
      </w:r>
      <w:r w:rsidR="00BD2596">
        <w:rPr>
          <w:sz w:val="28"/>
          <w:szCs w:val="28"/>
        </w:rPr>
        <w:t xml:space="preserve"> </w:t>
      </w:r>
      <w:r w:rsidRPr="00BD2596">
        <w:rPr>
          <w:sz w:val="28"/>
          <w:szCs w:val="28"/>
        </w:rPr>
        <w:t>профсоюзу, за питание и</w:t>
      </w:r>
      <w:r w:rsidR="00BD2596">
        <w:rPr>
          <w:sz w:val="28"/>
          <w:szCs w:val="28"/>
        </w:rPr>
        <w:t xml:space="preserve"> </w:t>
      </w:r>
      <w:r w:rsidRPr="00BD2596">
        <w:rPr>
          <w:sz w:val="28"/>
          <w:szCs w:val="28"/>
        </w:rPr>
        <w:t>так далее.</w:t>
      </w:r>
    </w:p>
    <w:p w:rsidR="005913E9" w:rsidRPr="00BD2596" w:rsidRDefault="005913E9" w:rsidP="00BD2596">
      <w:pPr>
        <w:ind w:firstLine="709"/>
        <w:rPr>
          <w:sz w:val="28"/>
          <w:szCs w:val="28"/>
        </w:rPr>
      </w:pPr>
      <w:r w:rsidRPr="00BD2596">
        <w:rPr>
          <w:sz w:val="28"/>
          <w:szCs w:val="28"/>
        </w:rPr>
        <w:t>Акт о списании объекта</w:t>
      </w:r>
      <w:r w:rsidR="00A95855" w:rsidRPr="00BD2596">
        <w:rPr>
          <w:sz w:val="28"/>
          <w:szCs w:val="28"/>
        </w:rPr>
        <w:t xml:space="preserve"> основных средств (приложение 33</w:t>
      </w:r>
      <w:r w:rsidRPr="00BD2596">
        <w:rPr>
          <w:sz w:val="28"/>
          <w:szCs w:val="28"/>
        </w:rPr>
        <w:t>).</w:t>
      </w:r>
      <w:r w:rsidR="00A95855" w:rsidRPr="00BD2596">
        <w:rPr>
          <w:sz w:val="28"/>
          <w:szCs w:val="28"/>
        </w:rPr>
        <w:t xml:space="preserve"> </w:t>
      </w:r>
      <w:r w:rsidRPr="00BD2596">
        <w:rPr>
          <w:sz w:val="28"/>
          <w:szCs w:val="28"/>
        </w:rPr>
        <w:t>После принятия решения о списании объекта составляют соответствующий акт. Для этого создается комиссия. Она указывает в акте причину, обусловившую списание объекта, поступившие материала от ликвидации</w:t>
      </w:r>
      <w:r w:rsidR="00BD2596">
        <w:rPr>
          <w:sz w:val="28"/>
          <w:szCs w:val="28"/>
        </w:rPr>
        <w:t xml:space="preserve"> </w:t>
      </w:r>
      <w:r w:rsidRPr="00BD2596">
        <w:rPr>
          <w:sz w:val="28"/>
          <w:szCs w:val="28"/>
        </w:rPr>
        <w:t>основных средств и дает им оценку. Акт вместе с приложенными к нему документами комиссия передает на рассмотрение и</w:t>
      </w:r>
      <w:r w:rsidR="00BD2596">
        <w:rPr>
          <w:sz w:val="28"/>
          <w:szCs w:val="28"/>
        </w:rPr>
        <w:t xml:space="preserve"> </w:t>
      </w:r>
      <w:r w:rsidRPr="00BD2596">
        <w:rPr>
          <w:sz w:val="28"/>
          <w:szCs w:val="28"/>
        </w:rPr>
        <w:t>утверждение</w:t>
      </w:r>
      <w:r w:rsidR="00BD2596">
        <w:rPr>
          <w:sz w:val="28"/>
          <w:szCs w:val="28"/>
        </w:rPr>
        <w:t xml:space="preserve"> </w:t>
      </w:r>
      <w:r w:rsidRPr="00BD2596">
        <w:rPr>
          <w:sz w:val="28"/>
          <w:szCs w:val="28"/>
        </w:rPr>
        <w:t>руководителю хозяйства.</w:t>
      </w:r>
    </w:p>
    <w:p w:rsidR="00E5771E" w:rsidRPr="00BD2596" w:rsidRDefault="00E5771E" w:rsidP="00BD2596">
      <w:pPr>
        <w:ind w:firstLine="709"/>
        <w:rPr>
          <w:sz w:val="28"/>
          <w:szCs w:val="28"/>
        </w:rPr>
      </w:pPr>
    </w:p>
    <w:p w:rsidR="00E5771E" w:rsidRPr="00BD2596" w:rsidRDefault="00E5771E" w:rsidP="00BD2596">
      <w:pPr>
        <w:ind w:firstLine="709"/>
        <w:rPr>
          <w:sz w:val="28"/>
          <w:szCs w:val="28"/>
        </w:rPr>
      </w:pPr>
      <w:r w:rsidRPr="00BD2596">
        <w:rPr>
          <w:sz w:val="28"/>
          <w:szCs w:val="28"/>
        </w:rPr>
        <w:br w:type="page"/>
      </w:r>
    </w:p>
    <w:p w:rsidR="00E5771E" w:rsidRPr="00BD2596" w:rsidRDefault="00E5771E" w:rsidP="00E92F78">
      <w:pPr>
        <w:pStyle w:val="a3"/>
        <w:ind w:firstLine="709"/>
        <w:rPr>
          <w:b/>
          <w:sz w:val="28"/>
          <w:szCs w:val="28"/>
        </w:rPr>
      </w:pPr>
      <w:r w:rsidRPr="00BD2596">
        <w:rPr>
          <w:b/>
          <w:sz w:val="28"/>
          <w:szCs w:val="28"/>
        </w:rPr>
        <w:t>ВЫВОДЫ И ПРЕДЛОЖЕНИЯ</w:t>
      </w:r>
    </w:p>
    <w:p w:rsidR="00E92F78" w:rsidRDefault="00E92F78" w:rsidP="00BD2596">
      <w:pPr>
        <w:ind w:firstLine="709"/>
        <w:rPr>
          <w:sz w:val="28"/>
          <w:szCs w:val="28"/>
        </w:rPr>
      </w:pPr>
    </w:p>
    <w:p w:rsidR="00016B52" w:rsidRPr="00BD2596" w:rsidRDefault="00E5771E" w:rsidP="00BD2596">
      <w:pPr>
        <w:ind w:firstLine="709"/>
        <w:rPr>
          <w:sz w:val="28"/>
          <w:szCs w:val="28"/>
        </w:rPr>
      </w:pPr>
      <w:r w:rsidRPr="00BD2596">
        <w:rPr>
          <w:sz w:val="28"/>
          <w:szCs w:val="28"/>
        </w:rPr>
        <w:t xml:space="preserve">Основным производственным направлением сельхозпредприятия ФГУП ГОУ Учхоз ПГСХА является производство молока и сои, так как они занимают </w:t>
      </w:r>
      <w:r w:rsidR="00016B52" w:rsidRPr="00BD2596">
        <w:rPr>
          <w:sz w:val="28"/>
          <w:szCs w:val="28"/>
        </w:rPr>
        <w:t>51,05% и</w:t>
      </w:r>
      <w:r w:rsidR="00BD2596">
        <w:rPr>
          <w:sz w:val="28"/>
          <w:szCs w:val="28"/>
        </w:rPr>
        <w:t xml:space="preserve"> </w:t>
      </w:r>
      <w:r w:rsidR="00016B52" w:rsidRPr="00BD2596">
        <w:rPr>
          <w:sz w:val="28"/>
          <w:szCs w:val="28"/>
        </w:rPr>
        <w:t>32,92</w:t>
      </w:r>
      <w:r w:rsidR="00BD2596">
        <w:rPr>
          <w:sz w:val="28"/>
          <w:szCs w:val="28"/>
        </w:rPr>
        <w:t xml:space="preserve"> </w:t>
      </w:r>
      <w:r w:rsidR="00016B52" w:rsidRPr="00BD2596">
        <w:rPr>
          <w:sz w:val="28"/>
          <w:szCs w:val="28"/>
        </w:rPr>
        <w:t>%</w:t>
      </w:r>
      <w:r w:rsidRPr="00BD2596">
        <w:rPr>
          <w:sz w:val="28"/>
          <w:szCs w:val="28"/>
        </w:rPr>
        <w:t xml:space="preserve"> в структуре товарной продукции соответственно.</w:t>
      </w:r>
      <w:r w:rsidR="00BD2596">
        <w:rPr>
          <w:sz w:val="28"/>
          <w:szCs w:val="28"/>
        </w:rPr>
        <w:t xml:space="preserve"> </w:t>
      </w:r>
      <w:r w:rsidRPr="00BD2596">
        <w:rPr>
          <w:sz w:val="28"/>
          <w:szCs w:val="28"/>
        </w:rPr>
        <w:t>Хозяйство имеет молоч</w:t>
      </w:r>
      <w:r w:rsidR="00016B52" w:rsidRPr="00BD2596">
        <w:rPr>
          <w:sz w:val="28"/>
          <w:szCs w:val="28"/>
        </w:rPr>
        <w:t>но – соевое направление. За 2007 – 2009</w:t>
      </w:r>
      <w:r w:rsidRPr="00BD2596">
        <w:rPr>
          <w:sz w:val="28"/>
          <w:szCs w:val="28"/>
        </w:rPr>
        <w:t>гг</w:t>
      </w:r>
      <w:r w:rsidR="00016B52" w:rsidRPr="00BD2596">
        <w:rPr>
          <w:sz w:val="28"/>
          <w:szCs w:val="28"/>
        </w:rPr>
        <w:t xml:space="preserve"> стоимость валовой продукции увеличилась на 109,61% или на 22131 тыс.руб.</w:t>
      </w:r>
      <w:r w:rsidRPr="00BD2596">
        <w:rPr>
          <w:sz w:val="28"/>
          <w:szCs w:val="28"/>
        </w:rPr>
        <w:t xml:space="preserve">; </w:t>
      </w:r>
      <w:r w:rsidR="00016B52" w:rsidRPr="00BD2596">
        <w:rPr>
          <w:sz w:val="28"/>
          <w:szCs w:val="28"/>
        </w:rPr>
        <w:t>на 12929 тыс. руб. возросла товарная продукция; одновременно произошло увеличение в стоимости ОПФ и оборотных средств на 61,46% и 59,07% соответственно. Но снизилась численность работников, занятых в основном производстве, на 32,89% (49чел.). Условное поголовье скота и птицы сократилось25,75% (204,7усл.гол.)</w:t>
      </w:r>
    </w:p>
    <w:p w:rsidR="00016B52" w:rsidRPr="00BD2596" w:rsidRDefault="00016B52" w:rsidP="00BD2596">
      <w:pPr>
        <w:ind w:firstLine="709"/>
        <w:rPr>
          <w:sz w:val="28"/>
          <w:szCs w:val="28"/>
        </w:rPr>
      </w:pPr>
      <w:r w:rsidRPr="00BD2596">
        <w:rPr>
          <w:sz w:val="28"/>
          <w:szCs w:val="28"/>
        </w:rPr>
        <w:t>В хозяйстве за 2007 – 2009гг поголовье коров сократилось на 24,25%, или на 97 голов, одновременно сократилось поголовье нетелей на 72%(18гол.),но выросло поголовье телок старше 2-х лет 156,52% что составило 36голов. В хозяйстве есть свиноферма, поголовье свиней 2009г по сравнению с 2007г снизилось на 199 голов. На снижение поголовья свиней в значительной степени повлияла массовая гибель животных от авитаминоза.</w:t>
      </w:r>
    </w:p>
    <w:p w:rsidR="00E5771E" w:rsidRPr="00BD2596" w:rsidRDefault="00016B52" w:rsidP="00BD2596">
      <w:pPr>
        <w:ind w:firstLine="709"/>
        <w:rPr>
          <w:sz w:val="28"/>
          <w:szCs w:val="28"/>
        </w:rPr>
      </w:pPr>
      <w:r w:rsidRPr="00BD2596">
        <w:rPr>
          <w:sz w:val="28"/>
          <w:szCs w:val="28"/>
        </w:rPr>
        <w:t>Среднегодовая стоимость основных производственных фондов увеличилась в 2009 г. по отношению к 2007 г. на 61,46%. Показатель фондовооруженности вырос на 140,57%, из-за сокращения числа работников. Фондоотдача увеличилась на 31,71%, а фондоемкость сократилась на 22,82%,</w:t>
      </w:r>
      <w:r w:rsidR="00BD2596">
        <w:rPr>
          <w:sz w:val="28"/>
          <w:szCs w:val="28"/>
        </w:rPr>
        <w:t xml:space="preserve"> </w:t>
      </w:r>
      <w:r w:rsidRPr="00BD2596">
        <w:rPr>
          <w:sz w:val="28"/>
          <w:szCs w:val="28"/>
        </w:rPr>
        <w:t>на основании этого можно утверждать, что основные производственные фонды в 2009 г. использовались в процессе производства валовой продукции менее эффективно, чем в 2007 г.</w:t>
      </w:r>
    </w:p>
    <w:p w:rsidR="00E5771E" w:rsidRPr="00BD2596" w:rsidRDefault="00E5771E" w:rsidP="00BD2596">
      <w:pPr>
        <w:ind w:firstLine="709"/>
        <w:rPr>
          <w:sz w:val="28"/>
          <w:szCs w:val="28"/>
        </w:rPr>
      </w:pPr>
      <w:r w:rsidRPr="00BD2596">
        <w:rPr>
          <w:sz w:val="28"/>
          <w:szCs w:val="28"/>
        </w:rPr>
        <w:t>В целом сельхозпредприятие ФГУП ГОУ Учхоз ПГСХА</w:t>
      </w:r>
      <w:r w:rsidR="00016B52" w:rsidRPr="00BD2596">
        <w:rPr>
          <w:sz w:val="28"/>
          <w:szCs w:val="28"/>
        </w:rPr>
        <w:t xml:space="preserve"> в отчетном году сработало</w:t>
      </w:r>
      <w:r w:rsidR="00BD2596">
        <w:rPr>
          <w:sz w:val="28"/>
          <w:szCs w:val="28"/>
        </w:rPr>
        <w:t xml:space="preserve"> </w:t>
      </w:r>
      <w:r w:rsidRPr="00BD2596">
        <w:rPr>
          <w:sz w:val="28"/>
          <w:szCs w:val="28"/>
        </w:rPr>
        <w:t>убыточно.</w:t>
      </w:r>
      <w:r w:rsidR="00016B52" w:rsidRPr="00BD2596">
        <w:rPr>
          <w:sz w:val="28"/>
          <w:szCs w:val="28"/>
        </w:rPr>
        <w:t xml:space="preserve"> Убыток от реализации продукции составил 4006 тыс. руб.</w:t>
      </w:r>
      <w:r w:rsidR="00BD2596">
        <w:rPr>
          <w:sz w:val="28"/>
          <w:szCs w:val="28"/>
        </w:rPr>
        <w:t xml:space="preserve"> </w:t>
      </w:r>
      <w:r w:rsidRPr="00BD2596">
        <w:rPr>
          <w:sz w:val="28"/>
          <w:szCs w:val="28"/>
        </w:rPr>
        <w:t>Основная причина получения убытков – высокая себестоимость. Факторы, влияющие на себестоимость – высокая стоим</w:t>
      </w:r>
      <w:r w:rsidR="00016B52" w:rsidRPr="00BD2596">
        <w:rPr>
          <w:sz w:val="28"/>
          <w:szCs w:val="28"/>
        </w:rPr>
        <w:t>ость электроэнергии (1 квт/ч – 2,4</w:t>
      </w:r>
      <w:r w:rsidRPr="00BD2596">
        <w:rPr>
          <w:sz w:val="28"/>
          <w:szCs w:val="28"/>
        </w:rPr>
        <w:t>0 руб.)</w:t>
      </w:r>
      <w:r w:rsidR="00016B52" w:rsidRPr="00BD2596">
        <w:rPr>
          <w:sz w:val="28"/>
          <w:szCs w:val="28"/>
        </w:rPr>
        <w:t>; дизтопливо (1кг – 11</w:t>
      </w:r>
      <w:r w:rsidRPr="00BD2596">
        <w:rPr>
          <w:sz w:val="28"/>
          <w:szCs w:val="28"/>
        </w:rPr>
        <w:t>,50 руб); высокие цены на запчасти и комплектующие на с/х технику и животноводческое оборудование; а так же низкий спрос на продукцию и низкие закупочные цены на с/х продукцию.</w:t>
      </w:r>
    </w:p>
    <w:p w:rsidR="00E5771E" w:rsidRPr="00BD2596" w:rsidRDefault="00E5771E" w:rsidP="00BD2596">
      <w:pPr>
        <w:ind w:firstLine="709"/>
        <w:rPr>
          <w:sz w:val="28"/>
          <w:szCs w:val="28"/>
        </w:rPr>
      </w:pPr>
      <w:r w:rsidRPr="00BD2596">
        <w:rPr>
          <w:sz w:val="28"/>
          <w:szCs w:val="28"/>
        </w:rPr>
        <w:t xml:space="preserve">В целях увеличения производства продукции и соответственно оздоровлению экономики хозяйство Учхоза совместно с ПГСХА </w:t>
      </w:r>
      <w:r w:rsidR="00016B52" w:rsidRPr="00BD2596">
        <w:rPr>
          <w:sz w:val="28"/>
          <w:szCs w:val="28"/>
        </w:rPr>
        <w:t xml:space="preserve">в 2005 г </w:t>
      </w:r>
      <w:r w:rsidRPr="00BD2596">
        <w:rPr>
          <w:sz w:val="28"/>
          <w:szCs w:val="28"/>
        </w:rPr>
        <w:t>разработали основные направления развития на</w:t>
      </w:r>
      <w:r w:rsidR="00016B52" w:rsidRPr="00BD2596">
        <w:rPr>
          <w:sz w:val="28"/>
          <w:szCs w:val="28"/>
        </w:rPr>
        <w:t xml:space="preserve"> 10 лет</w:t>
      </w:r>
      <w:r w:rsidRPr="00BD2596">
        <w:rPr>
          <w:sz w:val="28"/>
          <w:szCs w:val="28"/>
        </w:rPr>
        <w:t>:</w:t>
      </w:r>
    </w:p>
    <w:p w:rsidR="00E5771E" w:rsidRPr="00BD2596" w:rsidRDefault="00E5771E" w:rsidP="00BD2596">
      <w:pPr>
        <w:numPr>
          <w:ilvl w:val="0"/>
          <w:numId w:val="16"/>
        </w:numPr>
        <w:tabs>
          <w:tab w:val="clear" w:pos="870"/>
        </w:tabs>
        <w:ind w:left="0" w:firstLine="709"/>
        <w:rPr>
          <w:sz w:val="28"/>
          <w:szCs w:val="28"/>
        </w:rPr>
      </w:pPr>
      <w:r w:rsidRPr="00BD2596">
        <w:rPr>
          <w:sz w:val="28"/>
          <w:szCs w:val="28"/>
        </w:rPr>
        <w:t>Увеличение производства молока за счет улучшения кормовой базы и физиологического состава основного стада.</w:t>
      </w:r>
    </w:p>
    <w:p w:rsidR="00E5771E" w:rsidRPr="00BD2596" w:rsidRDefault="00E5771E" w:rsidP="00BD2596">
      <w:pPr>
        <w:numPr>
          <w:ilvl w:val="0"/>
          <w:numId w:val="16"/>
        </w:numPr>
        <w:tabs>
          <w:tab w:val="clear" w:pos="870"/>
        </w:tabs>
        <w:ind w:left="0" w:firstLine="709"/>
        <w:rPr>
          <w:sz w:val="28"/>
          <w:szCs w:val="28"/>
        </w:rPr>
      </w:pPr>
      <w:r w:rsidRPr="00BD2596">
        <w:rPr>
          <w:sz w:val="28"/>
          <w:szCs w:val="28"/>
        </w:rPr>
        <w:t>Оптимизация структуры поголовья свинотоварной фермы в целях получения рентабельности продукции с улучшением собственной кормовой базы.</w:t>
      </w:r>
    </w:p>
    <w:p w:rsidR="00E5771E" w:rsidRPr="00BD2596" w:rsidRDefault="00E5771E" w:rsidP="00BD2596">
      <w:pPr>
        <w:numPr>
          <w:ilvl w:val="0"/>
          <w:numId w:val="16"/>
        </w:numPr>
        <w:tabs>
          <w:tab w:val="clear" w:pos="870"/>
        </w:tabs>
        <w:ind w:left="0" w:firstLine="709"/>
        <w:rPr>
          <w:sz w:val="28"/>
          <w:szCs w:val="28"/>
        </w:rPr>
      </w:pPr>
      <w:r w:rsidRPr="00BD2596">
        <w:rPr>
          <w:sz w:val="28"/>
          <w:szCs w:val="28"/>
        </w:rPr>
        <w:t>Создания собственной базы для переработки молока и мяса.</w:t>
      </w:r>
    </w:p>
    <w:p w:rsidR="001700F2" w:rsidRPr="00E92F78" w:rsidRDefault="0043759F" w:rsidP="00BD2596">
      <w:pPr>
        <w:numPr>
          <w:ilvl w:val="0"/>
          <w:numId w:val="16"/>
        </w:numPr>
        <w:tabs>
          <w:tab w:val="clear" w:pos="870"/>
        </w:tabs>
        <w:ind w:left="0" w:firstLine="709"/>
        <w:rPr>
          <w:sz w:val="28"/>
          <w:szCs w:val="28"/>
        </w:rPr>
      </w:pPr>
      <w:r w:rsidRPr="00E92F78">
        <w:rPr>
          <w:sz w:val="28"/>
          <w:szCs w:val="28"/>
        </w:rPr>
        <w:t>Разработка комплекса мероприятия для поддержания и развития производства свинотоварной продукции</w:t>
      </w:r>
      <w:r w:rsidR="00E5771E" w:rsidRPr="00E92F78">
        <w:rPr>
          <w:sz w:val="28"/>
          <w:szCs w:val="28"/>
        </w:rPr>
        <w:t>.</w:t>
      </w:r>
      <w:bookmarkStart w:id="0" w:name="_GoBack"/>
      <w:bookmarkEnd w:id="0"/>
    </w:p>
    <w:sectPr w:rsidR="001700F2" w:rsidRPr="00E92F78" w:rsidSect="00BD2596">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AB" w:rsidRDefault="00E74FAB" w:rsidP="008D00DB">
      <w:r>
        <w:separator/>
      </w:r>
    </w:p>
  </w:endnote>
  <w:endnote w:type="continuationSeparator" w:id="0">
    <w:p w:rsidR="00E74FAB" w:rsidRDefault="00E74FAB" w:rsidP="008D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AB" w:rsidRDefault="00E74FAB" w:rsidP="008D00DB">
      <w:r>
        <w:separator/>
      </w:r>
    </w:p>
  </w:footnote>
  <w:footnote w:type="continuationSeparator" w:id="0">
    <w:p w:rsidR="00E74FAB" w:rsidRDefault="00E74FAB" w:rsidP="008D0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D08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2F43139"/>
    <w:multiLevelType w:val="hybridMultilevel"/>
    <w:tmpl w:val="A54C0704"/>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4144C18"/>
    <w:multiLevelType w:val="hybridMultilevel"/>
    <w:tmpl w:val="4AB43514"/>
    <w:lvl w:ilvl="0" w:tplc="FFFFFFFF">
      <w:start w:val="1"/>
      <w:numFmt w:val="decimal"/>
      <w:lvlText w:val="%1."/>
      <w:lvlJc w:val="left"/>
      <w:pPr>
        <w:tabs>
          <w:tab w:val="num" w:pos="1365"/>
        </w:tabs>
        <w:ind w:left="1365" w:hanging="82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
    <w:nsid w:val="4B4E27D8"/>
    <w:multiLevelType w:val="multilevel"/>
    <w:tmpl w:val="3C16743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4D3A7792"/>
    <w:multiLevelType w:val="hybridMultilevel"/>
    <w:tmpl w:val="87B6B43A"/>
    <w:lvl w:ilvl="0" w:tplc="FFFFFFFF">
      <w:start w:val="1"/>
      <w:numFmt w:val="decimal"/>
      <w:lvlText w:val="%1."/>
      <w:lvlJc w:val="left"/>
      <w:pPr>
        <w:tabs>
          <w:tab w:val="num" w:pos="1365"/>
        </w:tabs>
        <w:ind w:left="1365" w:hanging="82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5">
    <w:nsid w:val="4E2B17D9"/>
    <w:multiLevelType w:val="hybridMultilevel"/>
    <w:tmpl w:val="9D7AB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B40906"/>
    <w:multiLevelType w:val="multilevel"/>
    <w:tmpl w:val="9330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5972C4"/>
    <w:multiLevelType w:val="hybridMultilevel"/>
    <w:tmpl w:val="4E3013D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33B1E4F"/>
    <w:multiLevelType w:val="multilevel"/>
    <w:tmpl w:val="CDF832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39D496C"/>
    <w:multiLevelType w:val="hybridMultilevel"/>
    <w:tmpl w:val="56DA4330"/>
    <w:lvl w:ilvl="0" w:tplc="FFFFFFFF">
      <w:start w:val="1"/>
      <w:numFmt w:val="decimal"/>
      <w:lvlText w:val="%1."/>
      <w:lvlJc w:val="left"/>
      <w:pPr>
        <w:tabs>
          <w:tab w:val="num" w:pos="1365"/>
        </w:tabs>
        <w:ind w:left="1365" w:hanging="82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0">
    <w:nsid w:val="664D6DF4"/>
    <w:multiLevelType w:val="multilevel"/>
    <w:tmpl w:val="FC9EDB4C"/>
    <w:lvl w:ilvl="0">
      <w:start w:val="1"/>
      <w:numFmt w:val="bullet"/>
      <w:lvlText w:val=""/>
      <w:lvlJc w:val="left"/>
      <w:pPr>
        <w:tabs>
          <w:tab w:val="num" w:pos="870"/>
        </w:tabs>
        <w:ind w:left="870" w:hanging="360"/>
      </w:pPr>
      <w:rPr>
        <w:rFonts w:ascii="Wingdings" w:hAnsi="Wingdings" w:hint="default"/>
      </w:rPr>
    </w:lvl>
    <w:lvl w:ilvl="1" w:tentative="1">
      <w:start w:val="1"/>
      <w:numFmt w:val="bullet"/>
      <w:lvlText w:val="o"/>
      <w:lvlJc w:val="left"/>
      <w:pPr>
        <w:tabs>
          <w:tab w:val="num" w:pos="1590"/>
        </w:tabs>
        <w:ind w:left="1590" w:hanging="360"/>
      </w:pPr>
      <w:rPr>
        <w:rFonts w:ascii="Courier New" w:hAnsi="Courier New" w:hint="default"/>
      </w:rPr>
    </w:lvl>
    <w:lvl w:ilvl="2" w:tentative="1">
      <w:start w:val="1"/>
      <w:numFmt w:val="bullet"/>
      <w:lvlText w:val=""/>
      <w:lvlJc w:val="left"/>
      <w:pPr>
        <w:tabs>
          <w:tab w:val="num" w:pos="2310"/>
        </w:tabs>
        <w:ind w:left="2310" w:hanging="360"/>
      </w:pPr>
      <w:rPr>
        <w:rFonts w:ascii="Wingdings" w:hAnsi="Wingdings" w:hint="default"/>
      </w:rPr>
    </w:lvl>
    <w:lvl w:ilvl="3" w:tentative="1">
      <w:start w:val="1"/>
      <w:numFmt w:val="bullet"/>
      <w:lvlText w:val=""/>
      <w:lvlJc w:val="left"/>
      <w:pPr>
        <w:tabs>
          <w:tab w:val="num" w:pos="3030"/>
        </w:tabs>
        <w:ind w:left="3030" w:hanging="360"/>
      </w:pPr>
      <w:rPr>
        <w:rFonts w:ascii="Symbol" w:hAnsi="Symbol" w:hint="default"/>
      </w:rPr>
    </w:lvl>
    <w:lvl w:ilvl="4" w:tentative="1">
      <w:start w:val="1"/>
      <w:numFmt w:val="bullet"/>
      <w:lvlText w:val="o"/>
      <w:lvlJc w:val="left"/>
      <w:pPr>
        <w:tabs>
          <w:tab w:val="num" w:pos="3750"/>
        </w:tabs>
        <w:ind w:left="3750" w:hanging="360"/>
      </w:pPr>
      <w:rPr>
        <w:rFonts w:ascii="Courier New" w:hAnsi="Courier New" w:hint="default"/>
      </w:rPr>
    </w:lvl>
    <w:lvl w:ilvl="5" w:tentative="1">
      <w:start w:val="1"/>
      <w:numFmt w:val="bullet"/>
      <w:lvlText w:val=""/>
      <w:lvlJc w:val="left"/>
      <w:pPr>
        <w:tabs>
          <w:tab w:val="num" w:pos="4470"/>
        </w:tabs>
        <w:ind w:left="4470" w:hanging="360"/>
      </w:pPr>
      <w:rPr>
        <w:rFonts w:ascii="Wingdings" w:hAnsi="Wingdings" w:hint="default"/>
      </w:rPr>
    </w:lvl>
    <w:lvl w:ilvl="6" w:tentative="1">
      <w:start w:val="1"/>
      <w:numFmt w:val="bullet"/>
      <w:lvlText w:val=""/>
      <w:lvlJc w:val="left"/>
      <w:pPr>
        <w:tabs>
          <w:tab w:val="num" w:pos="5190"/>
        </w:tabs>
        <w:ind w:left="5190" w:hanging="360"/>
      </w:pPr>
      <w:rPr>
        <w:rFonts w:ascii="Symbol" w:hAnsi="Symbol" w:hint="default"/>
      </w:rPr>
    </w:lvl>
    <w:lvl w:ilvl="7" w:tentative="1">
      <w:start w:val="1"/>
      <w:numFmt w:val="bullet"/>
      <w:lvlText w:val="o"/>
      <w:lvlJc w:val="left"/>
      <w:pPr>
        <w:tabs>
          <w:tab w:val="num" w:pos="5910"/>
        </w:tabs>
        <w:ind w:left="5910" w:hanging="360"/>
      </w:pPr>
      <w:rPr>
        <w:rFonts w:ascii="Courier New" w:hAnsi="Courier New" w:hint="default"/>
      </w:rPr>
    </w:lvl>
    <w:lvl w:ilvl="8" w:tentative="1">
      <w:start w:val="1"/>
      <w:numFmt w:val="bullet"/>
      <w:lvlText w:val=""/>
      <w:lvlJc w:val="left"/>
      <w:pPr>
        <w:tabs>
          <w:tab w:val="num" w:pos="6630"/>
        </w:tabs>
        <w:ind w:left="6630" w:hanging="360"/>
      </w:pPr>
      <w:rPr>
        <w:rFonts w:ascii="Wingdings" w:hAnsi="Wingdings" w:hint="default"/>
      </w:rPr>
    </w:lvl>
  </w:abstractNum>
  <w:abstractNum w:abstractNumId="11">
    <w:nsid w:val="6B1B49D2"/>
    <w:multiLevelType w:val="hybridMultilevel"/>
    <w:tmpl w:val="F170E58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1DE1998"/>
    <w:multiLevelType w:val="hybridMultilevel"/>
    <w:tmpl w:val="0A3AAB06"/>
    <w:lvl w:ilvl="0" w:tplc="B6D6D6AA">
      <w:start w:val="1"/>
      <w:numFmt w:val="decimal"/>
      <w:lvlText w:val="%1."/>
      <w:lvlJc w:val="left"/>
      <w:pPr>
        <w:tabs>
          <w:tab w:val="num" w:pos="720"/>
        </w:tabs>
        <w:ind w:left="720" w:hanging="360"/>
      </w:pPr>
      <w:rPr>
        <w:rFonts w:cs="Times New Roman"/>
      </w:rPr>
    </w:lvl>
    <w:lvl w:ilvl="1" w:tplc="B76C2BE0">
      <w:numFmt w:val="none"/>
      <w:lvlText w:val=""/>
      <w:lvlJc w:val="left"/>
      <w:pPr>
        <w:tabs>
          <w:tab w:val="num" w:pos="360"/>
        </w:tabs>
      </w:pPr>
      <w:rPr>
        <w:rFonts w:cs="Times New Roman"/>
      </w:rPr>
    </w:lvl>
    <w:lvl w:ilvl="2" w:tplc="75329F5C">
      <w:numFmt w:val="none"/>
      <w:lvlText w:val=""/>
      <w:lvlJc w:val="left"/>
      <w:pPr>
        <w:tabs>
          <w:tab w:val="num" w:pos="360"/>
        </w:tabs>
      </w:pPr>
      <w:rPr>
        <w:rFonts w:cs="Times New Roman"/>
      </w:rPr>
    </w:lvl>
    <w:lvl w:ilvl="3" w:tplc="01E4F166">
      <w:numFmt w:val="none"/>
      <w:lvlText w:val=""/>
      <w:lvlJc w:val="left"/>
      <w:pPr>
        <w:tabs>
          <w:tab w:val="num" w:pos="360"/>
        </w:tabs>
      </w:pPr>
      <w:rPr>
        <w:rFonts w:cs="Times New Roman"/>
      </w:rPr>
    </w:lvl>
    <w:lvl w:ilvl="4" w:tplc="5B52ECD8">
      <w:numFmt w:val="none"/>
      <w:lvlText w:val=""/>
      <w:lvlJc w:val="left"/>
      <w:pPr>
        <w:tabs>
          <w:tab w:val="num" w:pos="360"/>
        </w:tabs>
      </w:pPr>
      <w:rPr>
        <w:rFonts w:cs="Times New Roman"/>
      </w:rPr>
    </w:lvl>
    <w:lvl w:ilvl="5" w:tplc="E3000CEE">
      <w:numFmt w:val="none"/>
      <w:lvlText w:val=""/>
      <w:lvlJc w:val="left"/>
      <w:pPr>
        <w:tabs>
          <w:tab w:val="num" w:pos="360"/>
        </w:tabs>
      </w:pPr>
      <w:rPr>
        <w:rFonts w:cs="Times New Roman"/>
      </w:rPr>
    </w:lvl>
    <w:lvl w:ilvl="6" w:tplc="6310EE14">
      <w:numFmt w:val="none"/>
      <w:lvlText w:val=""/>
      <w:lvlJc w:val="left"/>
      <w:pPr>
        <w:tabs>
          <w:tab w:val="num" w:pos="360"/>
        </w:tabs>
      </w:pPr>
      <w:rPr>
        <w:rFonts w:cs="Times New Roman"/>
      </w:rPr>
    </w:lvl>
    <w:lvl w:ilvl="7" w:tplc="39D61B0A">
      <w:numFmt w:val="none"/>
      <w:lvlText w:val=""/>
      <w:lvlJc w:val="left"/>
      <w:pPr>
        <w:tabs>
          <w:tab w:val="num" w:pos="360"/>
        </w:tabs>
      </w:pPr>
      <w:rPr>
        <w:rFonts w:cs="Times New Roman"/>
      </w:rPr>
    </w:lvl>
    <w:lvl w:ilvl="8" w:tplc="A5F8A8E6">
      <w:numFmt w:val="none"/>
      <w:lvlText w:val=""/>
      <w:lvlJc w:val="left"/>
      <w:pPr>
        <w:tabs>
          <w:tab w:val="num" w:pos="360"/>
        </w:tabs>
      </w:pPr>
      <w:rPr>
        <w:rFonts w:cs="Times New Roman"/>
      </w:rPr>
    </w:lvl>
  </w:abstractNum>
  <w:abstractNum w:abstractNumId="13">
    <w:nsid w:val="764470EE"/>
    <w:multiLevelType w:val="hybridMultilevel"/>
    <w:tmpl w:val="28968444"/>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4">
    <w:nsid w:val="7B1F1DAA"/>
    <w:multiLevelType w:val="hybridMultilevel"/>
    <w:tmpl w:val="97D2BA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2"/>
  </w:num>
  <w:num w:numId="3">
    <w:abstractNumId w:val="2"/>
  </w:num>
  <w:num w:numId="4">
    <w:abstractNumId w:val="9"/>
  </w:num>
  <w:num w:numId="5">
    <w:abstractNumId w:val="13"/>
  </w:num>
  <w:num w:numId="6">
    <w:abstractNumId w:val="4"/>
  </w:num>
  <w:num w:numId="7">
    <w:abstractNumId w:val="11"/>
  </w:num>
  <w:num w:numId="8">
    <w:abstractNumId w:val="0"/>
  </w:num>
  <w:num w:numId="9">
    <w:abstractNumId w:val="3"/>
  </w:num>
  <w:num w:numId="10">
    <w:abstractNumId w:val="1"/>
  </w:num>
  <w:num w:numId="11">
    <w:abstractNumId w:val="10"/>
  </w:num>
  <w:num w:numId="12">
    <w:abstractNumId w:val="7"/>
  </w:num>
  <w:num w:numId="13">
    <w:abstractNumId w:val="6"/>
  </w:num>
  <w:num w:numId="14">
    <w:abstractNumId w:val="8"/>
  </w:num>
  <w:num w:numId="15">
    <w:abstractNumId w:val="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0DB"/>
    <w:rsid w:val="0000077D"/>
    <w:rsid w:val="00016B52"/>
    <w:rsid w:val="00167E38"/>
    <w:rsid w:val="001700F2"/>
    <w:rsid w:val="00190C1B"/>
    <w:rsid w:val="001E7B84"/>
    <w:rsid w:val="00316A96"/>
    <w:rsid w:val="00327B57"/>
    <w:rsid w:val="003547AB"/>
    <w:rsid w:val="003B179F"/>
    <w:rsid w:val="003B2266"/>
    <w:rsid w:val="0043759F"/>
    <w:rsid w:val="00437DB1"/>
    <w:rsid w:val="00534AC0"/>
    <w:rsid w:val="005913E9"/>
    <w:rsid w:val="005E441D"/>
    <w:rsid w:val="00625A8C"/>
    <w:rsid w:val="006D76DC"/>
    <w:rsid w:val="007C2B9D"/>
    <w:rsid w:val="007D023E"/>
    <w:rsid w:val="00816422"/>
    <w:rsid w:val="008D00DB"/>
    <w:rsid w:val="00920D3E"/>
    <w:rsid w:val="009A2F33"/>
    <w:rsid w:val="009E37FB"/>
    <w:rsid w:val="00A049D8"/>
    <w:rsid w:val="00A10B2E"/>
    <w:rsid w:val="00A35F3B"/>
    <w:rsid w:val="00A95855"/>
    <w:rsid w:val="00AB7885"/>
    <w:rsid w:val="00B0200C"/>
    <w:rsid w:val="00BC7487"/>
    <w:rsid w:val="00BD2596"/>
    <w:rsid w:val="00BF01C1"/>
    <w:rsid w:val="00C01C37"/>
    <w:rsid w:val="00CB4DF2"/>
    <w:rsid w:val="00CB5579"/>
    <w:rsid w:val="00CF0EF6"/>
    <w:rsid w:val="00CF0FA1"/>
    <w:rsid w:val="00E30B1D"/>
    <w:rsid w:val="00E5771E"/>
    <w:rsid w:val="00E713DC"/>
    <w:rsid w:val="00E74FAB"/>
    <w:rsid w:val="00E92F78"/>
    <w:rsid w:val="00ED0B24"/>
    <w:rsid w:val="00EE4BEF"/>
    <w:rsid w:val="00F148D3"/>
    <w:rsid w:val="00F920A2"/>
    <w:rsid w:val="00FB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64F5F4-EB43-46EE-8DA5-FA3FD2BF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96"/>
    <w:pPr>
      <w:spacing w:line="360" w:lineRule="auto"/>
      <w:jc w:val="both"/>
    </w:pPr>
    <w:rPr>
      <w:rFonts w:ascii="Times New Roman" w:hAnsi="Times New Roman" w:cs="Times New Roman"/>
      <w:szCs w:val="24"/>
    </w:rPr>
  </w:style>
  <w:style w:type="paragraph" w:styleId="2">
    <w:name w:val="heading 2"/>
    <w:basedOn w:val="a"/>
    <w:next w:val="a"/>
    <w:link w:val="20"/>
    <w:uiPriority w:val="9"/>
    <w:qFormat/>
    <w:rsid w:val="008D00DB"/>
    <w:pPr>
      <w:keepNext/>
      <w:jc w:val="center"/>
      <w:outlineLvl w:val="1"/>
    </w:pPr>
    <w:rPr>
      <w:b/>
      <w:bCs/>
    </w:rPr>
  </w:style>
  <w:style w:type="paragraph" w:styleId="3">
    <w:name w:val="heading 3"/>
    <w:basedOn w:val="a"/>
    <w:next w:val="a"/>
    <w:link w:val="30"/>
    <w:uiPriority w:val="9"/>
    <w:qFormat/>
    <w:rsid w:val="008D00DB"/>
    <w:pPr>
      <w:keepNext/>
      <w:spacing w:line="240" w:lineRule="atLeast"/>
      <w:ind w:left="641" w:right="403"/>
      <w:jc w:val="center"/>
      <w:outlineLvl w:val="2"/>
    </w:pPr>
    <w:rPr>
      <w:sz w:val="28"/>
    </w:rPr>
  </w:style>
  <w:style w:type="paragraph" w:styleId="4">
    <w:name w:val="heading 4"/>
    <w:basedOn w:val="a"/>
    <w:next w:val="a"/>
    <w:link w:val="40"/>
    <w:uiPriority w:val="9"/>
    <w:qFormat/>
    <w:rsid w:val="008D00DB"/>
    <w:pPr>
      <w:keepNext/>
      <w:spacing w:line="260" w:lineRule="auto"/>
      <w:ind w:left="1360"/>
      <w:jc w:val="right"/>
      <w:outlineLvl w:val="3"/>
    </w:pPr>
    <w:rPr>
      <w:sz w:val="28"/>
    </w:rPr>
  </w:style>
  <w:style w:type="paragraph" w:styleId="5">
    <w:name w:val="heading 5"/>
    <w:basedOn w:val="a"/>
    <w:next w:val="a"/>
    <w:link w:val="50"/>
    <w:uiPriority w:val="9"/>
    <w:qFormat/>
    <w:rsid w:val="008D00DB"/>
    <w:pPr>
      <w:keepNext/>
      <w:spacing w:before="20"/>
      <w:ind w:left="8000"/>
      <w:outlineLvl w:val="4"/>
    </w:pPr>
    <w:rPr>
      <w:sz w:val="28"/>
    </w:rPr>
  </w:style>
  <w:style w:type="paragraph" w:styleId="6">
    <w:name w:val="heading 6"/>
    <w:basedOn w:val="a"/>
    <w:next w:val="a"/>
    <w:link w:val="60"/>
    <w:uiPriority w:val="9"/>
    <w:qFormat/>
    <w:rsid w:val="008D00DB"/>
    <w:pPr>
      <w:keepNext/>
      <w:jc w:val="center"/>
      <w:outlineLvl w:val="5"/>
    </w:pPr>
    <w:rPr>
      <w:sz w:val="32"/>
    </w:rPr>
  </w:style>
  <w:style w:type="paragraph" w:styleId="7">
    <w:name w:val="heading 7"/>
    <w:basedOn w:val="a"/>
    <w:next w:val="a"/>
    <w:link w:val="70"/>
    <w:uiPriority w:val="9"/>
    <w:qFormat/>
    <w:rsid w:val="008D00DB"/>
    <w:pPr>
      <w:keepNext/>
      <w:ind w:firstLine="54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D00DB"/>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8D00DB"/>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8D00DB"/>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8D00DB"/>
    <w:rPr>
      <w:rFonts w:ascii="Times New Roman" w:hAnsi="Times New Roman" w:cs="Times New Roman"/>
      <w:sz w:val="24"/>
      <w:szCs w:val="24"/>
      <w:lang w:val="x-none" w:eastAsia="ru-RU"/>
    </w:rPr>
  </w:style>
  <w:style w:type="character" w:customStyle="1" w:styleId="60">
    <w:name w:val="Заголовок 6 Знак"/>
    <w:link w:val="6"/>
    <w:uiPriority w:val="9"/>
    <w:locked/>
    <w:rsid w:val="008D00DB"/>
    <w:rPr>
      <w:rFonts w:ascii="Times New Roman" w:hAnsi="Times New Roman" w:cs="Times New Roman"/>
      <w:sz w:val="24"/>
      <w:szCs w:val="24"/>
      <w:lang w:val="x-none" w:eastAsia="ru-RU"/>
    </w:rPr>
  </w:style>
  <w:style w:type="character" w:customStyle="1" w:styleId="70">
    <w:name w:val="Заголовок 7 Знак"/>
    <w:link w:val="7"/>
    <w:uiPriority w:val="9"/>
    <w:locked/>
    <w:rsid w:val="008D00DB"/>
    <w:rPr>
      <w:rFonts w:ascii="Times New Roman" w:hAnsi="Times New Roman" w:cs="Times New Roman"/>
      <w:sz w:val="24"/>
      <w:szCs w:val="24"/>
      <w:lang w:val="x-none" w:eastAsia="ru-RU"/>
    </w:rPr>
  </w:style>
  <w:style w:type="paragraph" w:styleId="a3">
    <w:name w:val="Title"/>
    <w:basedOn w:val="a"/>
    <w:link w:val="a4"/>
    <w:uiPriority w:val="10"/>
    <w:qFormat/>
    <w:rsid w:val="008D00DB"/>
    <w:pPr>
      <w:jc w:val="center"/>
    </w:pPr>
    <w:rPr>
      <w:sz w:val="44"/>
    </w:rPr>
  </w:style>
  <w:style w:type="character" w:customStyle="1" w:styleId="a4">
    <w:name w:val="Название Знак"/>
    <w:link w:val="a3"/>
    <w:uiPriority w:val="10"/>
    <w:locked/>
    <w:rsid w:val="008D00DB"/>
    <w:rPr>
      <w:rFonts w:ascii="Times New Roman" w:hAnsi="Times New Roman" w:cs="Times New Roman"/>
      <w:sz w:val="24"/>
      <w:szCs w:val="24"/>
      <w:lang w:val="x-none" w:eastAsia="ru-RU"/>
    </w:rPr>
  </w:style>
  <w:style w:type="paragraph" w:styleId="a5">
    <w:name w:val="Body Text Indent"/>
    <w:basedOn w:val="a"/>
    <w:link w:val="a6"/>
    <w:uiPriority w:val="99"/>
    <w:rsid w:val="008D00DB"/>
    <w:pPr>
      <w:ind w:firstLine="540"/>
    </w:pPr>
    <w:rPr>
      <w:sz w:val="28"/>
    </w:rPr>
  </w:style>
  <w:style w:type="character" w:customStyle="1" w:styleId="a6">
    <w:name w:val="Основной текст с отступом Знак"/>
    <w:link w:val="a5"/>
    <w:uiPriority w:val="99"/>
    <w:locked/>
    <w:rsid w:val="008D00DB"/>
    <w:rPr>
      <w:rFonts w:ascii="Times New Roman" w:hAnsi="Times New Roman" w:cs="Times New Roman"/>
      <w:sz w:val="24"/>
      <w:szCs w:val="24"/>
      <w:lang w:val="x-none" w:eastAsia="ru-RU"/>
    </w:rPr>
  </w:style>
  <w:style w:type="paragraph" w:styleId="a7">
    <w:name w:val="Block Text"/>
    <w:basedOn w:val="a"/>
    <w:uiPriority w:val="99"/>
    <w:rsid w:val="008D00DB"/>
    <w:pPr>
      <w:spacing w:after="420" w:line="260" w:lineRule="auto"/>
      <w:ind w:left="1000" w:right="600"/>
      <w:jc w:val="center"/>
    </w:pPr>
    <w:rPr>
      <w:sz w:val="28"/>
    </w:rPr>
  </w:style>
  <w:style w:type="paragraph" w:styleId="a8">
    <w:name w:val="Body Text"/>
    <w:basedOn w:val="a"/>
    <w:link w:val="a9"/>
    <w:uiPriority w:val="99"/>
    <w:rsid w:val="008D00DB"/>
    <w:pPr>
      <w:spacing w:line="260" w:lineRule="auto"/>
    </w:pPr>
    <w:rPr>
      <w:sz w:val="28"/>
    </w:rPr>
  </w:style>
  <w:style w:type="character" w:customStyle="1" w:styleId="a9">
    <w:name w:val="Основной текст Знак"/>
    <w:link w:val="a8"/>
    <w:uiPriority w:val="99"/>
    <w:locked/>
    <w:rsid w:val="008D00DB"/>
    <w:rPr>
      <w:rFonts w:ascii="Times New Roman" w:hAnsi="Times New Roman" w:cs="Times New Roman"/>
      <w:sz w:val="24"/>
      <w:szCs w:val="24"/>
      <w:lang w:val="x-none" w:eastAsia="ru-RU"/>
    </w:rPr>
  </w:style>
  <w:style w:type="paragraph" w:styleId="21">
    <w:name w:val="Body Text Indent 2"/>
    <w:basedOn w:val="a"/>
    <w:link w:val="22"/>
    <w:uiPriority w:val="99"/>
    <w:rsid w:val="008D00DB"/>
    <w:pPr>
      <w:spacing w:before="280" w:line="260" w:lineRule="auto"/>
      <w:ind w:left="40" w:firstLine="460"/>
    </w:pPr>
    <w:rPr>
      <w:sz w:val="28"/>
    </w:rPr>
  </w:style>
  <w:style w:type="character" w:customStyle="1" w:styleId="22">
    <w:name w:val="Основной текст с отступом 2 Знак"/>
    <w:link w:val="21"/>
    <w:uiPriority w:val="99"/>
    <w:locked/>
    <w:rsid w:val="008D00DB"/>
    <w:rPr>
      <w:rFonts w:ascii="Times New Roman" w:hAnsi="Times New Roman" w:cs="Times New Roman"/>
      <w:sz w:val="24"/>
      <w:szCs w:val="24"/>
      <w:lang w:val="x-none" w:eastAsia="ru-RU"/>
    </w:rPr>
  </w:style>
  <w:style w:type="paragraph" w:styleId="23">
    <w:name w:val="Body Text 2"/>
    <w:basedOn w:val="a"/>
    <w:link w:val="24"/>
    <w:uiPriority w:val="99"/>
    <w:rsid w:val="008D00DB"/>
    <w:pPr>
      <w:spacing w:before="20"/>
      <w:jc w:val="center"/>
    </w:pPr>
    <w:rPr>
      <w:sz w:val="22"/>
      <w:szCs w:val="22"/>
    </w:rPr>
  </w:style>
  <w:style w:type="character" w:customStyle="1" w:styleId="24">
    <w:name w:val="Основной текст 2 Знак"/>
    <w:link w:val="23"/>
    <w:uiPriority w:val="99"/>
    <w:locked/>
    <w:rsid w:val="008D00DB"/>
    <w:rPr>
      <w:rFonts w:ascii="Times New Roman" w:hAnsi="Times New Roman" w:cs="Times New Roman"/>
      <w:lang w:val="x-none" w:eastAsia="ru-RU"/>
    </w:rPr>
  </w:style>
  <w:style w:type="paragraph" w:styleId="31">
    <w:name w:val="Body Text Indent 3"/>
    <w:basedOn w:val="a"/>
    <w:link w:val="32"/>
    <w:uiPriority w:val="99"/>
    <w:rsid w:val="008D00DB"/>
    <w:pPr>
      <w:spacing w:before="40"/>
      <w:ind w:left="-40"/>
    </w:pPr>
    <w:rPr>
      <w:sz w:val="22"/>
      <w:szCs w:val="22"/>
    </w:rPr>
  </w:style>
  <w:style w:type="character" w:customStyle="1" w:styleId="32">
    <w:name w:val="Основной текст с отступом 3 Знак"/>
    <w:link w:val="31"/>
    <w:uiPriority w:val="99"/>
    <w:locked/>
    <w:rsid w:val="008D00DB"/>
    <w:rPr>
      <w:rFonts w:ascii="Times New Roman" w:hAnsi="Times New Roman" w:cs="Times New Roman"/>
      <w:lang w:val="x-none" w:eastAsia="ru-RU"/>
    </w:rPr>
  </w:style>
  <w:style w:type="paragraph" w:styleId="33">
    <w:name w:val="Body Text 3"/>
    <w:basedOn w:val="a"/>
    <w:link w:val="34"/>
    <w:uiPriority w:val="99"/>
    <w:rsid w:val="008D00DB"/>
    <w:pPr>
      <w:spacing w:before="40"/>
    </w:pPr>
    <w:rPr>
      <w:sz w:val="22"/>
      <w:szCs w:val="22"/>
    </w:rPr>
  </w:style>
  <w:style w:type="character" w:customStyle="1" w:styleId="34">
    <w:name w:val="Основной текст 3 Знак"/>
    <w:link w:val="33"/>
    <w:uiPriority w:val="99"/>
    <w:locked/>
    <w:rsid w:val="008D00DB"/>
    <w:rPr>
      <w:rFonts w:ascii="Times New Roman" w:hAnsi="Times New Roman" w:cs="Times New Roman"/>
      <w:lang w:val="x-none" w:eastAsia="ru-RU"/>
    </w:rPr>
  </w:style>
  <w:style w:type="paragraph" w:styleId="aa">
    <w:name w:val="header"/>
    <w:basedOn w:val="a"/>
    <w:link w:val="ab"/>
    <w:uiPriority w:val="99"/>
    <w:rsid w:val="008D00DB"/>
    <w:pPr>
      <w:tabs>
        <w:tab w:val="center" w:pos="4677"/>
        <w:tab w:val="right" w:pos="9355"/>
      </w:tabs>
    </w:pPr>
  </w:style>
  <w:style w:type="character" w:customStyle="1" w:styleId="ab">
    <w:name w:val="Верхний колонтитул Знак"/>
    <w:link w:val="aa"/>
    <w:uiPriority w:val="99"/>
    <w:locked/>
    <w:rsid w:val="008D00DB"/>
    <w:rPr>
      <w:rFonts w:ascii="Times New Roman" w:hAnsi="Times New Roman" w:cs="Times New Roman"/>
      <w:sz w:val="24"/>
      <w:szCs w:val="24"/>
      <w:lang w:val="x-none" w:eastAsia="ru-RU"/>
    </w:rPr>
  </w:style>
  <w:style w:type="paragraph" w:customStyle="1" w:styleId="FR2">
    <w:name w:val="FR2"/>
    <w:rsid w:val="008D00DB"/>
    <w:pPr>
      <w:widowControl w:val="0"/>
      <w:spacing w:before="780" w:line="260" w:lineRule="auto"/>
      <w:ind w:right="2200" w:firstLine="500"/>
    </w:pPr>
    <w:rPr>
      <w:rFonts w:ascii="Arial" w:hAnsi="Arial" w:cs="Times New Roman"/>
      <w:sz w:val="28"/>
    </w:rPr>
  </w:style>
  <w:style w:type="character" w:styleId="ac">
    <w:name w:val="Strong"/>
    <w:uiPriority w:val="22"/>
    <w:qFormat/>
    <w:rsid w:val="008D00DB"/>
    <w:rPr>
      <w:rFonts w:cs="Times New Roman"/>
      <w:b/>
      <w:bCs/>
    </w:rPr>
  </w:style>
  <w:style w:type="paragraph" w:customStyle="1" w:styleId="FR4">
    <w:name w:val="FR4"/>
    <w:rsid w:val="008D00DB"/>
    <w:pPr>
      <w:widowControl w:val="0"/>
      <w:spacing w:line="300" w:lineRule="auto"/>
      <w:jc w:val="both"/>
    </w:pPr>
    <w:rPr>
      <w:rFonts w:ascii="Arial" w:hAnsi="Arial" w:cs="Times New Roman"/>
      <w:sz w:val="24"/>
    </w:rPr>
  </w:style>
  <w:style w:type="paragraph" w:styleId="ad">
    <w:name w:val="footer"/>
    <w:basedOn w:val="a"/>
    <w:link w:val="ae"/>
    <w:uiPriority w:val="99"/>
    <w:rsid w:val="008D00DB"/>
    <w:pPr>
      <w:tabs>
        <w:tab w:val="center" w:pos="4677"/>
        <w:tab w:val="right" w:pos="9355"/>
      </w:tabs>
    </w:pPr>
  </w:style>
  <w:style w:type="character" w:customStyle="1" w:styleId="ae">
    <w:name w:val="Нижний колонтитул Знак"/>
    <w:link w:val="ad"/>
    <w:uiPriority w:val="99"/>
    <w:locked/>
    <w:rsid w:val="008D00DB"/>
    <w:rPr>
      <w:rFonts w:ascii="Times New Roman" w:hAnsi="Times New Roman" w:cs="Times New Roman"/>
      <w:sz w:val="24"/>
      <w:szCs w:val="24"/>
      <w:lang w:val="x-none" w:eastAsia="ru-RU"/>
    </w:rPr>
  </w:style>
  <w:style w:type="character" w:styleId="af">
    <w:name w:val="page number"/>
    <w:uiPriority w:val="99"/>
    <w:rsid w:val="008D00DB"/>
    <w:rPr>
      <w:rFonts w:cs="Times New Roman"/>
    </w:rPr>
  </w:style>
  <w:style w:type="paragraph" w:styleId="af0">
    <w:name w:val="Normal (Web)"/>
    <w:basedOn w:val="a"/>
    <w:uiPriority w:val="99"/>
    <w:unhideWhenUsed/>
    <w:rsid w:val="00167E38"/>
    <w:pPr>
      <w:spacing w:before="100" w:beforeAutospacing="1" w:after="100" w:afterAutospacing="1"/>
    </w:pPr>
  </w:style>
  <w:style w:type="character" w:styleId="af1">
    <w:name w:val="Emphasis"/>
    <w:uiPriority w:val="20"/>
    <w:qFormat/>
    <w:rsid w:val="00167E38"/>
    <w:rPr>
      <w:rFonts w:cs="Times New Roman"/>
      <w:i/>
      <w:iCs/>
    </w:rPr>
  </w:style>
  <w:style w:type="character" w:styleId="af2">
    <w:name w:val="Hyperlink"/>
    <w:uiPriority w:val="99"/>
    <w:semiHidden/>
    <w:unhideWhenUsed/>
    <w:rsid w:val="00167E38"/>
    <w:rPr>
      <w:rFonts w:cs="Times New Roman"/>
      <w:color w:val="0000FF"/>
      <w:u w:val="single"/>
    </w:rPr>
  </w:style>
  <w:style w:type="paragraph" w:styleId="af3">
    <w:name w:val="Balloon Text"/>
    <w:basedOn w:val="a"/>
    <w:link w:val="af4"/>
    <w:uiPriority w:val="99"/>
    <w:semiHidden/>
    <w:unhideWhenUsed/>
    <w:rsid w:val="0043759F"/>
    <w:rPr>
      <w:rFonts w:ascii="Tahoma" w:hAnsi="Tahoma" w:cs="Tahoma"/>
      <w:sz w:val="16"/>
      <w:szCs w:val="16"/>
    </w:rPr>
  </w:style>
  <w:style w:type="character" w:customStyle="1" w:styleId="af4">
    <w:name w:val="Текст выноски Знак"/>
    <w:link w:val="af3"/>
    <w:uiPriority w:val="99"/>
    <w:semiHidden/>
    <w:locked/>
    <w:rsid w:val="0043759F"/>
    <w:rPr>
      <w:rFonts w:ascii="Tahoma" w:hAnsi="Tahoma" w:cs="Tahoma"/>
      <w:sz w:val="16"/>
      <w:szCs w:val="16"/>
      <w:lang w:val="x-none" w:eastAsia="ru-RU"/>
    </w:rPr>
  </w:style>
  <w:style w:type="table" w:styleId="af5">
    <w:name w:val="Table Grid"/>
    <w:basedOn w:val="a1"/>
    <w:uiPriority w:val="59"/>
    <w:rsid w:val="0081642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136104">
      <w:marLeft w:val="0"/>
      <w:marRight w:val="0"/>
      <w:marTop w:val="0"/>
      <w:marBottom w:val="0"/>
      <w:divBdr>
        <w:top w:val="none" w:sz="0" w:space="0" w:color="auto"/>
        <w:left w:val="none" w:sz="0" w:space="0" w:color="auto"/>
        <w:bottom w:val="none" w:sz="0" w:space="0" w:color="auto"/>
        <w:right w:val="none" w:sz="0" w:space="0" w:color="auto"/>
      </w:divBdr>
    </w:div>
    <w:div w:id="1596136106">
      <w:marLeft w:val="0"/>
      <w:marRight w:val="0"/>
      <w:marTop w:val="0"/>
      <w:marBottom w:val="0"/>
      <w:divBdr>
        <w:top w:val="none" w:sz="0" w:space="0" w:color="auto"/>
        <w:left w:val="none" w:sz="0" w:space="0" w:color="auto"/>
        <w:bottom w:val="none" w:sz="0" w:space="0" w:color="auto"/>
        <w:right w:val="none" w:sz="0" w:space="0" w:color="auto"/>
      </w:divBdr>
      <w:divsChild>
        <w:div w:id="1596136105">
          <w:marLeft w:val="0"/>
          <w:marRight w:val="0"/>
          <w:marTop w:val="0"/>
          <w:marBottom w:val="0"/>
          <w:divBdr>
            <w:top w:val="none" w:sz="0" w:space="0" w:color="auto"/>
            <w:left w:val="none" w:sz="0" w:space="0" w:color="auto"/>
            <w:bottom w:val="none" w:sz="0" w:space="0" w:color="auto"/>
            <w:right w:val="none" w:sz="0" w:space="0" w:color="auto"/>
          </w:divBdr>
          <w:divsChild>
            <w:div w:id="1596136128">
              <w:marLeft w:val="240"/>
              <w:marRight w:val="0"/>
              <w:marTop w:val="0"/>
              <w:marBottom w:val="0"/>
              <w:divBdr>
                <w:top w:val="none" w:sz="0" w:space="0" w:color="auto"/>
                <w:left w:val="none" w:sz="0" w:space="0" w:color="auto"/>
                <w:bottom w:val="none" w:sz="0" w:space="0" w:color="auto"/>
                <w:right w:val="none" w:sz="0" w:space="0" w:color="auto"/>
              </w:divBdr>
              <w:divsChild>
                <w:div w:id="1596136111">
                  <w:marLeft w:val="0"/>
                  <w:marRight w:val="0"/>
                  <w:marTop w:val="0"/>
                  <w:marBottom w:val="0"/>
                  <w:divBdr>
                    <w:top w:val="none" w:sz="0" w:space="0" w:color="auto"/>
                    <w:left w:val="none" w:sz="0" w:space="0" w:color="auto"/>
                    <w:bottom w:val="none" w:sz="0" w:space="0" w:color="auto"/>
                    <w:right w:val="none" w:sz="0" w:space="0" w:color="auto"/>
                  </w:divBdr>
                  <w:divsChild>
                    <w:div w:id="15961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6107">
      <w:marLeft w:val="0"/>
      <w:marRight w:val="0"/>
      <w:marTop w:val="0"/>
      <w:marBottom w:val="0"/>
      <w:divBdr>
        <w:top w:val="none" w:sz="0" w:space="0" w:color="auto"/>
        <w:left w:val="none" w:sz="0" w:space="0" w:color="auto"/>
        <w:bottom w:val="none" w:sz="0" w:space="0" w:color="auto"/>
        <w:right w:val="none" w:sz="0" w:space="0" w:color="auto"/>
      </w:divBdr>
    </w:div>
    <w:div w:id="1596136109">
      <w:marLeft w:val="0"/>
      <w:marRight w:val="0"/>
      <w:marTop w:val="0"/>
      <w:marBottom w:val="0"/>
      <w:divBdr>
        <w:top w:val="none" w:sz="0" w:space="0" w:color="auto"/>
        <w:left w:val="none" w:sz="0" w:space="0" w:color="auto"/>
        <w:bottom w:val="none" w:sz="0" w:space="0" w:color="auto"/>
        <w:right w:val="none" w:sz="0" w:space="0" w:color="auto"/>
      </w:divBdr>
    </w:div>
    <w:div w:id="1596136112">
      <w:marLeft w:val="0"/>
      <w:marRight w:val="0"/>
      <w:marTop w:val="0"/>
      <w:marBottom w:val="0"/>
      <w:divBdr>
        <w:top w:val="none" w:sz="0" w:space="0" w:color="auto"/>
        <w:left w:val="none" w:sz="0" w:space="0" w:color="auto"/>
        <w:bottom w:val="none" w:sz="0" w:space="0" w:color="auto"/>
        <w:right w:val="none" w:sz="0" w:space="0" w:color="auto"/>
      </w:divBdr>
    </w:div>
    <w:div w:id="1596136113">
      <w:marLeft w:val="0"/>
      <w:marRight w:val="0"/>
      <w:marTop w:val="0"/>
      <w:marBottom w:val="0"/>
      <w:divBdr>
        <w:top w:val="none" w:sz="0" w:space="0" w:color="auto"/>
        <w:left w:val="none" w:sz="0" w:space="0" w:color="auto"/>
        <w:bottom w:val="none" w:sz="0" w:space="0" w:color="auto"/>
        <w:right w:val="none" w:sz="0" w:space="0" w:color="auto"/>
      </w:divBdr>
    </w:div>
    <w:div w:id="1596136114">
      <w:marLeft w:val="0"/>
      <w:marRight w:val="0"/>
      <w:marTop w:val="0"/>
      <w:marBottom w:val="0"/>
      <w:divBdr>
        <w:top w:val="none" w:sz="0" w:space="0" w:color="auto"/>
        <w:left w:val="none" w:sz="0" w:space="0" w:color="auto"/>
        <w:bottom w:val="none" w:sz="0" w:space="0" w:color="auto"/>
        <w:right w:val="none" w:sz="0" w:space="0" w:color="auto"/>
      </w:divBdr>
    </w:div>
    <w:div w:id="1596136115">
      <w:marLeft w:val="0"/>
      <w:marRight w:val="0"/>
      <w:marTop w:val="0"/>
      <w:marBottom w:val="0"/>
      <w:divBdr>
        <w:top w:val="none" w:sz="0" w:space="0" w:color="auto"/>
        <w:left w:val="none" w:sz="0" w:space="0" w:color="auto"/>
        <w:bottom w:val="none" w:sz="0" w:space="0" w:color="auto"/>
        <w:right w:val="none" w:sz="0" w:space="0" w:color="auto"/>
      </w:divBdr>
    </w:div>
    <w:div w:id="1596136117">
      <w:marLeft w:val="0"/>
      <w:marRight w:val="0"/>
      <w:marTop w:val="0"/>
      <w:marBottom w:val="0"/>
      <w:divBdr>
        <w:top w:val="none" w:sz="0" w:space="0" w:color="auto"/>
        <w:left w:val="none" w:sz="0" w:space="0" w:color="auto"/>
        <w:bottom w:val="none" w:sz="0" w:space="0" w:color="auto"/>
        <w:right w:val="none" w:sz="0" w:space="0" w:color="auto"/>
      </w:divBdr>
    </w:div>
    <w:div w:id="1596136118">
      <w:marLeft w:val="0"/>
      <w:marRight w:val="0"/>
      <w:marTop w:val="0"/>
      <w:marBottom w:val="0"/>
      <w:divBdr>
        <w:top w:val="none" w:sz="0" w:space="0" w:color="auto"/>
        <w:left w:val="none" w:sz="0" w:space="0" w:color="auto"/>
        <w:bottom w:val="none" w:sz="0" w:space="0" w:color="auto"/>
        <w:right w:val="none" w:sz="0" w:space="0" w:color="auto"/>
      </w:divBdr>
    </w:div>
    <w:div w:id="1596136120">
      <w:marLeft w:val="0"/>
      <w:marRight w:val="0"/>
      <w:marTop w:val="0"/>
      <w:marBottom w:val="0"/>
      <w:divBdr>
        <w:top w:val="none" w:sz="0" w:space="0" w:color="auto"/>
        <w:left w:val="none" w:sz="0" w:space="0" w:color="auto"/>
        <w:bottom w:val="none" w:sz="0" w:space="0" w:color="auto"/>
        <w:right w:val="none" w:sz="0" w:space="0" w:color="auto"/>
      </w:divBdr>
    </w:div>
    <w:div w:id="1596136121">
      <w:marLeft w:val="0"/>
      <w:marRight w:val="0"/>
      <w:marTop w:val="0"/>
      <w:marBottom w:val="0"/>
      <w:divBdr>
        <w:top w:val="none" w:sz="0" w:space="0" w:color="auto"/>
        <w:left w:val="none" w:sz="0" w:space="0" w:color="auto"/>
        <w:bottom w:val="none" w:sz="0" w:space="0" w:color="auto"/>
        <w:right w:val="none" w:sz="0" w:space="0" w:color="auto"/>
      </w:divBdr>
    </w:div>
    <w:div w:id="1596136123">
      <w:marLeft w:val="0"/>
      <w:marRight w:val="0"/>
      <w:marTop w:val="0"/>
      <w:marBottom w:val="0"/>
      <w:divBdr>
        <w:top w:val="none" w:sz="0" w:space="0" w:color="auto"/>
        <w:left w:val="none" w:sz="0" w:space="0" w:color="auto"/>
        <w:bottom w:val="none" w:sz="0" w:space="0" w:color="auto"/>
        <w:right w:val="none" w:sz="0" w:space="0" w:color="auto"/>
      </w:divBdr>
    </w:div>
    <w:div w:id="1596136124">
      <w:marLeft w:val="0"/>
      <w:marRight w:val="0"/>
      <w:marTop w:val="0"/>
      <w:marBottom w:val="0"/>
      <w:divBdr>
        <w:top w:val="none" w:sz="0" w:space="0" w:color="auto"/>
        <w:left w:val="none" w:sz="0" w:space="0" w:color="auto"/>
        <w:bottom w:val="none" w:sz="0" w:space="0" w:color="auto"/>
        <w:right w:val="none" w:sz="0" w:space="0" w:color="auto"/>
      </w:divBdr>
    </w:div>
    <w:div w:id="1596136126">
      <w:marLeft w:val="0"/>
      <w:marRight w:val="0"/>
      <w:marTop w:val="0"/>
      <w:marBottom w:val="0"/>
      <w:divBdr>
        <w:top w:val="none" w:sz="0" w:space="0" w:color="auto"/>
        <w:left w:val="none" w:sz="0" w:space="0" w:color="auto"/>
        <w:bottom w:val="none" w:sz="0" w:space="0" w:color="auto"/>
        <w:right w:val="none" w:sz="0" w:space="0" w:color="auto"/>
      </w:divBdr>
      <w:divsChild>
        <w:div w:id="1596136125">
          <w:marLeft w:val="0"/>
          <w:marRight w:val="0"/>
          <w:marTop w:val="0"/>
          <w:marBottom w:val="0"/>
          <w:divBdr>
            <w:top w:val="none" w:sz="0" w:space="0" w:color="auto"/>
            <w:left w:val="none" w:sz="0" w:space="0" w:color="auto"/>
            <w:bottom w:val="none" w:sz="0" w:space="0" w:color="auto"/>
            <w:right w:val="none" w:sz="0" w:space="0" w:color="auto"/>
          </w:divBdr>
          <w:divsChild>
            <w:div w:id="1596136119">
              <w:marLeft w:val="240"/>
              <w:marRight w:val="0"/>
              <w:marTop w:val="0"/>
              <w:marBottom w:val="0"/>
              <w:divBdr>
                <w:top w:val="none" w:sz="0" w:space="0" w:color="auto"/>
                <w:left w:val="none" w:sz="0" w:space="0" w:color="auto"/>
                <w:bottom w:val="none" w:sz="0" w:space="0" w:color="auto"/>
                <w:right w:val="none" w:sz="0" w:space="0" w:color="auto"/>
              </w:divBdr>
              <w:divsChild>
                <w:div w:id="1596136122">
                  <w:marLeft w:val="0"/>
                  <w:marRight w:val="0"/>
                  <w:marTop w:val="0"/>
                  <w:marBottom w:val="0"/>
                  <w:divBdr>
                    <w:top w:val="none" w:sz="0" w:space="0" w:color="auto"/>
                    <w:left w:val="none" w:sz="0" w:space="0" w:color="auto"/>
                    <w:bottom w:val="none" w:sz="0" w:space="0" w:color="auto"/>
                    <w:right w:val="none" w:sz="0" w:space="0" w:color="auto"/>
                  </w:divBdr>
                  <w:divsChild>
                    <w:div w:id="1596136103">
                      <w:marLeft w:val="0"/>
                      <w:marRight w:val="0"/>
                      <w:marTop w:val="0"/>
                      <w:marBottom w:val="0"/>
                      <w:divBdr>
                        <w:top w:val="none" w:sz="0" w:space="0" w:color="auto"/>
                        <w:left w:val="none" w:sz="0" w:space="0" w:color="auto"/>
                        <w:bottom w:val="none" w:sz="0" w:space="0" w:color="auto"/>
                        <w:right w:val="none" w:sz="0" w:space="0" w:color="auto"/>
                      </w:divBdr>
                      <w:divsChild>
                        <w:div w:id="1596136108">
                          <w:marLeft w:val="0"/>
                          <w:marRight w:val="0"/>
                          <w:marTop w:val="0"/>
                          <w:marBottom w:val="0"/>
                          <w:divBdr>
                            <w:top w:val="none" w:sz="0" w:space="0" w:color="auto"/>
                            <w:left w:val="none" w:sz="0" w:space="0" w:color="auto"/>
                            <w:bottom w:val="none" w:sz="0" w:space="0" w:color="auto"/>
                            <w:right w:val="none" w:sz="0" w:space="0" w:color="auto"/>
                          </w:divBdr>
                        </w:div>
                        <w:div w:id="1596136116">
                          <w:marLeft w:val="0"/>
                          <w:marRight w:val="0"/>
                          <w:marTop w:val="0"/>
                          <w:marBottom w:val="0"/>
                          <w:divBdr>
                            <w:top w:val="none" w:sz="0" w:space="0" w:color="auto"/>
                            <w:left w:val="none" w:sz="0" w:space="0" w:color="auto"/>
                            <w:bottom w:val="none" w:sz="0" w:space="0" w:color="auto"/>
                            <w:right w:val="none" w:sz="0" w:space="0" w:color="auto"/>
                          </w:divBdr>
                        </w:div>
                        <w:div w:id="15961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136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2C12DA-FE32-4667-A65B-46A886A4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7672</Words>
  <Characters>43735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2010-09-08T09:06:00Z</cp:lastPrinted>
  <dcterms:created xsi:type="dcterms:W3CDTF">2014-03-03T17:15:00Z</dcterms:created>
  <dcterms:modified xsi:type="dcterms:W3CDTF">2014-03-03T17:15:00Z</dcterms:modified>
</cp:coreProperties>
</file>