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FA" w:rsidRPr="00755CD2" w:rsidRDefault="00B848FA" w:rsidP="00755CD2">
      <w:pPr>
        <w:widowControl w:val="0"/>
        <w:spacing w:line="360" w:lineRule="auto"/>
        <w:ind w:firstLine="709"/>
        <w:jc w:val="center"/>
        <w:rPr>
          <w:sz w:val="28"/>
          <w:szCs w:val="28"/>
        </w:rPr>
      </w:pPr>
      <w:r w:rsidRPr="00755CD2">
        <w:rPr>
          <w:sz w:val="28"/>
          <w:szCs w:val="28"/>
        </w:rPr>
        <w:t>Министерство образования и науки РФ</w:t>
      </w:r>
    </w:p>
    <w:p w:rsidR="00B848FA" w:rsidRPr="00755CD2" w:rsidRDefault="00B848FA" w:rsidP="00755CD2">
      <w:pPr>
        <w:widowControl w:val="0"/>
        <w:spacing w:line="360" w:lineRule="auto"/>
        <w:ind w:firstLine="709"/>
        <w:jc w:val="center"/>
        <w:rPr>
          <w:sz w:val="28"/>
          <w:szCs w:val="28"/>
        </w:rPr>
      </w:pPr>
      <w:r w:rsidRPr="00755CD2">
        <w:rPr>
          <w:sz w:val="28"/>
          <w:szCs w:val="28"/>
        </w:rPr>
        <w:t>Федеральное агентство по образованию</w:t>
      </w:r>
    </w:p>
    <w:p w:rsidR="00B848FA" w:rsidRPr="00755CD2" w:rsidRDefault="00B848FA" w:rsidP="00755CD2">
      <w:pPr>
        <w:widowControl w:val="0"/>
        <w:spacing w:line="360" w:lineRule="auto"/>
        <w:ind w:firstLine="709"/>
        <w:jc w:val="center"/>
        <w:rPr>
          <w:sz w:val="28"/>
          <w:szCs w:val="28"/>
        </w:rPr>
      </w:pPr>
      <w:r w:rsidRPr="00755CD2">
        <w:rPr>
          <w:sz w:val="28"/>
          <w:szCs w:val="28"/>
        </w:rPr>
        <w:t>Филиал ГОУ ВПО «Санкт-Петербургский государственный</w:t>
      </w:r>
    </w:p>
    <w:p w:rsidR="00B848FA" w:rsidRPr="00755CD2" w:rsidRDefault="00B848FA" w:rsidP="00755CD2">
      <w:pPr>
        <w:widowControl w:val="0"/>
        <w:spacing w:line="360" w:lineRule="auto"/>
        <w:ind w:firstLine="709"/>
        <w:jc w:val="center"/>
        <w:rPr>
          <w:sz w:val="28"/>
          <w:szCs w:val="28"/>
        </w:rPr>
      </w:pPr>
      <w:r w:rsidRPr="00755CD2">
        <w:rPr>
          <w:sz w:val="28"/>
          <w:szCs w:val="28"/>
        </w:rPr>
        <w:t>инженерно-экономический университет» в г. Вологде</w:t>
      </w:r>
    </w:p>
    <w:p w:rsidR="00B848FA" w:rsidRPr="00755CD2" w:rsidRDefault="00B848FA" w:rsidP="00755CD2">
      <w:pPr>
        <w:widowControl w:val="0"/>
        <w:spacing w:line="360" w:lineRule="auto"/>
        <w:ind w:firstLine="709"/>
        <w:jc w:val="center"/>
        <w:rPr>
          <w:sz w:val="28"/>
          <w:szCs w:val="28"/>
        </w:rPr>
      </w:pPr>
      <w:r w:rsidRPr="00755CD2">
        <w:rPr>
          <w:sz w:val="28"/>
          <w:szCs w:val="28"/>
        </w:rPr>
        <w:t>Кафедра Экономики и управления</w:t>
      </w:r>
    </w:p>
    <w:p w:rsidR="00B848FA" w:rsidRPr="00755CD2" w:rsidRDefault="00B848FA" w:rsidP="00755CD2">
      <w:pPr>
        <w:widowControl w:val="0"/>
        <w:spacing w:line="360" w:lineRule="auto"/>
        <w:ind w:firstLine="709"/>
        <w:jc w:val="center"/>
        <w:rPr>
          <w:sz w:val="28"/>
          <w:szCs w:val="28"/>
        </w:rPr>
      </w:pPr>
    </w:p>
    <w:p w:rsidR="00B848FA" w:rsidRPr="00755CD2" w:rsidRDefault="00B848FA" w:rsidP="00755CD2">
      <w:pPr>
        <w:widowControl w:val="0"/>
        <w:spacing w:line="360" w:lineRule="auto"/>
        <w:ind w:firstLine="709"/>
        <w:jc w:val="center"/>
        <w:rPr>
          <w:caps/>
          <w:sz w:val="28"/>
          <w:szCs w:val="28"/>
        </w:rPr>
      </w:pPr>
    </w:p>
    <w:p w:rsidR="00755CD2" w:rsidRDefault="00755CD2" w:rsidP="00755CD2">
      <w:pPr>
        <w:widowControl w:val="0"/>
        <w:spacing w:line="360" w:lineRule="auto"/>
        <w:ind w:firstLine="709"/>
        <w:jc w:val="center"/>
        <w:rPr>
          <w:caps/>
          <w:sz w:val="28"/>
          <w:szCs w:val="28"/>
        </w:rPr>
      </w:pPr>
    </w:p>
    <w:p w:rsidR="00755CD2" w:rsidRDefault="00755CD2" w:rsidP="00755CD2">
      <w:pPr>
        <w:widowControl w:val="0"/>
        <w:spacing w:line="360" w:lineRule="auto"/>
        <w:ind w:firstLine="709"/>
        <w:jc w:val="center"/>
        <w:rPr>
          <w:caps/>
          <w:sz w:val="28"/>
          <w:szCs w:val="28"/>
        </w:rPr>
      </w:pPr>
    </w:p>
    <w:p w:rsidR="00755CD2" w:rsidRDefault="00755CD2" w:rsidP="00755CD2">
      <w:pPr>
        <w:widowControl w:val="0"/>
        <w:spacing w:line="360" w:lineRule="auto"/>
        <w:ind w:firstLine="709"/>
        <w:jc w:val="center"/>
        <w:rPr>
          <w:caps/>
          <w:sz w:val="28"/>
          <w:szCs w:val="28"/>
        </w:rPr>
      </w:pPr>
    </w:p>
    <w:p w:rsidR="00755CD2" w:rsidRDefault="00755CD2" w:rsidP="00755CD2">
      <w:pPr>
        <w:widowControl w:val="0"/>
        <w:spacing w:line="360" w:lineRule="auto"/>
        <w:ind w:firstLine="709"/>
        <w:jc w:val="center"/>
        <w:rPr>
          <w:caps/>
          <w:sz w:val="28"/>
          <w:szCs w:val="28"/>
        </w:rPr>
      </w:pPr>
    </w:p>
    <w:p w:rsidR="00B848FA" w:rsidRPr="00755CD2" w:rsidRDefault="00755CD2" w:rsidP="00755CD2">
      <w:pPr>
        <w:widowControl w:val="0"/>
        <w:spacing w:line="360" w:lineRule="auto"/>
        <w:ind w:firstLine="709"/>
        <w:jc w:val="center"/>
        <w:rPr>
          <w:caps/>
          <w:sz w:val="28"/>
          <w:szCs w:val="28"/>
        </w:rPr>
      </w:pPr>
      <w:r>
        <w:rPr>
          <w:caps/>
          <w:sz w:val="28"/>
          <w:szCs w:val="28"/>
        </w:rPr>
        <w:t>Отчет</w:t>
      </w:r>
    </w:p>
    <w:p w:rsidR="00B848FA" w:rsidRPr="00755CD2" w:rsidRDefault="00B848FA" w:rsidP="00755CD2">
      <w:pPr>
        <w:widowControl w:val="0"/>
        <w:spacing w:line="360" w:lineRule="auto"/>
        <w:ind w:firstLine="709"/>
        <w:jc w:val="center"/>
        <w:rPr>
          <w:caps/>
          <w:sz w:val="28"/>
          <w:szCs w:val="28"/>
        </w:rPr>
      </w:pPr>
      <w:r w:rsidRPr="00755CD2">
        <w:rPr>
          <w:caps/>
          <w:sz w:val="28"/>
          <w:szCs w:val="28"/>
        </w:rPr>
        <w:t>По учебной практике</w:t>
      </w:r>
    </w:p>
    <w:p w:rsidR="00B848FA" w:rsidRPr="00755CD2" w:rsidRDefault="00B848FA" w:rsidP="00755CD2">
      <w:pPr>
        <w:widowControl w:val="0"/>
        <w:spacing w:line="360" w:lineRule="auto"/>
        <w:ind w:firstLine="709"/>
        <w:jc w:val="center"/>
        <w:rPr>
          <w:caps/>
          <w:sz w:val="28"/>
          <w:szCs w:val="28"/>
        </w:rPr>
      </w:pPr>
    </w:p>
    <w:p w:rsidR="00755CD2" w:rsidRDefault="00B848FA" w:rsidP="004231F0">
      <w:pPr>
        <w:widowControl w:val="0"/>
        <w:spacing w:line="360" w:lineRule="auto"/>
        <w:jc w:val="center"/>
        <w:rPr>
          <w:sz w:val="28"/>
          <w:szCs w:val="28"/>
        </w:rPr>
      </w:pPr>
      <w:r w:rsidRPr="00755CD2">
        <w:rPr>
          <w:sz w:val="28"/>
          <w:szCs w:val="28"/>
        </w:rPr>
        <w:t>База практики</w:t>
      </w:r>
    </w:p>
    <w:p w:rsidR="00B848FA" w:rsidRPr="00755CD2" w:rsidRDefault="00B848FA" w:rsidP="004231F0">
      <w:pPr>
        <w:widowControl w:val="0"/>
        <w:spacing w:line="360" w:lineRule="auto"/>
        <w:jc w:val="center"/>
        <w:rPr>
          <w:sz w:val="28"/>
          <w:szCs w:val="28"/>
        </w:rPr>
      </w:pPr>
      <w:r w:rsidRPr="00755CD2">
        <w:rPr>
          <w:sz w:val="28"/>
          <w:szCs w:val="28"/>
        </w:rPr>
        <w:t>Департамент финансов Администрации города Вологды</w:t>
      </w:r>
    </w:p>
    <w:p w:rsidR="004231F0" w:rsidRDefault="004231F0" w:rsidP="00755CD2">
      <w:pPr>
        <w:widowControl w:val="0"/>
        <w:spacing w:line="360" w:lineRule="auto"/>
        <w:jc w:val="both"/>
        <w:rPr>
          <w:sz w:val="28"/>
          <w:szCs w:val="28"/>
        </w:rPr>
      </w:pPr>
    </w:p>
    <w:p w:rsidR="004231F0" w:rsidRDefault="004231F0" w:rsidP="00755CD2">
      <w:pPr>
        <w:widowControl w:val="0"/>
        <w:spacing w:line="360" w:lineRule="auto"/>
        <w:jc w:val="both"/>
        <w:rPr>
          <w:sz w:val="28"/>
          <w:szCs w:val="28"/>
        </w:rPr>
      </w:pPr>
    </w:p>
    <w:p w:rsidR="00755CD2" w:rsidRDefault="00B848FA" w:rsidP="00755CD2">
      <w:pPr>
        <w:widowControl w:val="0"/>
        <w:spacing w:line="360" w:lineRule="auto"/>
        <w:jc w:val="both"/>
        <w:rPr>
          <w:sz w:val="28"/>
          <w:szCs w:val="28"/>
        </w:rPr>
      </w:pPr>
      <w:r w:rsidRPr="00755CD2">
        <w:rPr>
          <w:sz w:val="28"/>
          <w:szCs w:val="28"/>
        </w:rPr>
        <w:t>Исполнитель</w:t>
      </w:r>
    </w:p>
    <w:p w:rsidR="00B848FA" w:rsidRDefault="00B848FA" w:rsidP="00755CD2">
      <w:pPr>
        <w:widowControl w:val="0"/>
        <w:spacing w:line="360" w:lineRule="auto"/>
        <w:jc w:val="both"/>
        <w:rPr>
          <w:sz w:val="28"/>
          <w:szCs w:val="28"/>
        </w:rPr>
      </w:pPr>
      <w:r w:rsidRPr="00755CD2">
        <w:rPr>
          <w:sz w:val="28"/>
          <w:szCs w:val="28"/>
        </w:rPr>
        <w:t>студент</w:t>
      </w:r>
      <w:r w:rsidR="00755CD2">
        <w:rPr>
          <w:sz w:val="28"/>
          <w:szCs w:val="28"/>
        </w:rPr>
        <w:t xml:space="preserve"> </w:t>
      </w:r>
      <w:r w:rsidR="00AF33F9" w:rsidRPr="00755CD2">
        <w:rPr>
          <w:sz w:val="28"/>
          <w:szCs w:val="28"/>
        </w:rPr>
        <w:t>Воронецкая Анастасия Евгеньевна</w:t>
      </w:r>
    </w:p>
    <w:p w:rsidR="00B848FA" w:rsidRDefault="00755CD2" w:rsidP="00755CD2">
      <w:pPr>
        <w:widowControl w:val="0"/>
        <w:spacing w:line="360" w:lineRule="auto"/>
        <w:jc w:val="both"/>
        <w:rPr>
          <w:sz w:val="28"/>
          <w:szCs w:val="28"/>
        </w:rPr>
      </w:pPr>
      <w:r>
        <w:rPr>
          <w:sz w:val="28"/>
          <w:szCs w:val="28"/>
        </w:rPr>
        <w:t>Руководитель практики</w:t>
      </w:r>
    </w:p>
    <w:p w:rsidR="00B848FA" w:rsidRPr="00755CD2" w:rsidRDefault="00B848FA" w:rsidP="00755CD2">
      <w:pPr>
        <w:widowControl w:val="0"/>
        <w:spacing w:line="360" w:lineRule="auto"/>
        <w:jc w:val="both"/>
        <w:rPr>
          <w:sz w:val="28"/>
          <w:szCs w:val="28"/>
        </w:rPr>
      </w:pPr>
      <w:r w:rsidRPr="00755CD2">
        <w:rPr>
          <w:sz w:val="28"/>
          <w:szCs w:val="28"/>
        </w:rPr>
        <w:t>от предприятия</w:t>
      </w:r>
      <w:r w:rsidR="00755CD2">
        <w:rPr>
          <w:sz w:val="28"/>
          <w:szCs w:val="28"/>
        </w:rPr>
        <w:t xml:space="preserve"> </w:t>
      </w:r>
      <w:r w:rsidR="00AF33F9" w:rsidRPr="00755CD2">
        <w:rPr>
          <w:sz w:val="28"/>
          <w:szCs w:val="28"/>
        </w:rPr>
        <w:t>Мушникова Ольга Борисовна</w:t>
      </w:r>
    </w:p>
    <w:p w:rsidR="00B848FA" w:rsidRPr="00755CD2" w:rsidRDefault="00B848FA" w:rsidP="00755CD2">
      <w:pPr>
        <w:widowControl w:val="0"/>
        <w:spacing w:line="360" w:lineRule="auto"/>
        <w:jc w:val="both"/>
        <w:rPr>
          <w:sz w:val="28"/>
          <w:szCs w:val="28"/>
        </w:rPr>
      </w:pPr>
    </w:p>
    <w:p w:rsidR="00B848FA" w:rsidRPr="00755CD2" w:rsidRDefault="00B848FA" w:rsidP="00755CD2">
      <w:pPr>
        <w:widowControl w:val="0"/>
        <w:spacing w:line="360" w:lineRule="auto"/>
        <w:ind w:firstLine="709"/>
        <w:jc w:val="both"/>
        <w:rPr>
          <w:sz w:val="28"/>
          <w:szCs w:val="28"/>
        </w:rPr>
      </w:pPr>
    </w:p>
    <w:p w:rsidR="00B848FA" w:rsidRPr="00755CD2" w:rsidRDefault="00B848FA" w:rsidP="00755CD2">
      <w:pPr>
        <w:widowControl w:val="0"/>
        <w:spacing w:line="360" w:lineRule="auto"/>
        <w:ind w:firstLine="709"/>
        <w:jc w:val="both"/>
        <w:rPr>
          <w:sz w:val="28"/>
          <w:szCs w:val="28"/>
        </w:rPr>
      </w:pPr>
    </w:p>
    <w:p w:rsidR="00755CD2" w:rsidRDefault="00755CD2" w:rsidP="00755CD2">
      <w:pPr>
        <w:widowControl w:val="0"/>
        <w:spacing w:line="360" w:lineRule="auto"/>
        <w:ind w:firstLine="709"/>
        <w:jc w:val="both"/>
        <w:rPr>
          <w:sz w:val="28"/>
          <w:szCs w:val="28"/>
        </w:rPr>
      </w:pPr>
    </w:p>
    <w:p w:rsidR="00755CD2" w:rsidRDefault="00755CD2" w:rsidP="00755CD2">
      <w:pPr>
        <w:widowControl w:val="0"/>
        <w:spacing w:line="360" w:lineRule="auto"/>
        <w:ind w:firstLine="709"/>
        <w:jc w:val="both"/>
        <w:rPr>
          <w:sz w:val="28"/>
          <w:szCs w:val="28"/>
        </w:rPr>
      </w:pPr>
    </w:p>
    <w:p w:rsidR="00755CD2" w:rsidRDefault="00755CD2" w:rsidP="00755CD2">
      <w:pPr>
        <w:widowControl w:val="0"/>
        <w:spacing w:line="360" w:lineRule="auto"/>
        <w:ind w:firstLine="709"/>
        <w:jc w:val="both"/>
        <w:rPr>
          <w:sz w:val="28"/>
          <w:szCs w:val="28"/>
        </w:rPr>
      </w:pPr>
    </w:p>
    <w:p w:rsidR="00676B09" w:rsidRPr="00755CD2" w:rsidRDefault="00AF33F9" w:rsidP="00755CD2">
      <w:pPr>
        <w:widowControl w:val="0"/>
        <w:spacing w:line="360" w:lineRule="auto"/>
        <w:ind w:firstLine="709"/>
        <w:jc w:val="center"/>
        <w:rPr>
          <w:sz w:val="28"/>
          <w:szCs w:val="28"/>
        </w:rPr>
      </w:pPr>
      <w:r w:rsidRPr="00755CD2">
        <w:rPr>
          <w:sz w:val="28"/>
          <w:szCs w:val="28"/>
        </w:rPr>
        <w:t xml:space="preserve">г. </w:t>
      </w:r>
      <w:r w:rsidR="00B848FA" w:rsidRPr="00755CD2">
        <w:rPr>
          <w:sz w:val="28"/>
          <w:szCs w:val="28"/>
        </w:rPr>
        <w:t>Вологда</w:t>
      </w:r>
      <w:r w:rsidR="00755CD2">
        <w:rPr>
          <w:sz w:val="28"/>
          <w:szCs w:val="28"/>
        </w:rPr>
        <w:t xml:space="preserve"> </w:t>
      </w:r>
      <w:r w:rsidRPr="00755CD2">
        <w:rPr>
          <w:sz w:val="28"/>
          <w:szCs w:val="28"/>
        </w:rPr>
        <w:t>2010</w:t>
      </w:r>
      <w:r w:rsidR="00B848FA" w:rsidRPr="00755CD2">
        <w:rPr>
          <w:sz w:val="28"/>
          <w:szCs w:val="28"/>
        </w:rPr>
        <w:t xml:space="preserve"> г.</w:t>
      </w:r>
    </w:p>
    <w:p w:rsidR="00942B9E" w:rsidRPr="00755CD2" w:rsidRDefault="00755CD2" w:rsidP="00755CD2">
      <w:pPr>
        <w:widowControl w:val="0"/>
        <w:spacing w:line="360" w:lineRule="auto"/>
        <w:ind w:firstLine="709"/>
        <w:jc w:val="both"/>
        <w:rPr>
          <w:rFonts w:cs="Arial"/>
          <w:sz w:val="28"/>
          <w:szCs w:val="32"/>
        </w:rPr>
      </w:pPr>
      <w:r>
        <w:rPr>
          <w:rFonts w:cs="Arial"/>
          <w:sz w:val="28"/>
          <w:szCs w:val="32"/>
        </w:rPr>
        <w:br w:type="page"/>
      </w:r>
      <w:r w:rsidR="001943C4" w:rsidRPr="00755CD2">
        <w:rPr>
          <w:rFonts w:cs="Arial"/>
          <w:sz w:val="28"/>
          <w:szCs w:val="32"/>
        </w:rPr>
        <w:t>Содержание</w:t>
      </w:r>
    </w:p>
    <w:p w:rsidR="00755CD2" w:rsidRDefault="00755CD2" w:rsidP="00755CD2">
      <w:pPr>
        <w:pStyle w:val="11"/>
        <w:widowControl w:val="0"/>
        <w:tabs>
          <w:tab w:val="right" w:leader="dot" w:pos="9344"/>
        </w:tabs>
        <w:spacing w:before="0" w:after="0" w:line="360" w:lineRule="auto"/>
        <w:ind w:firstLine="709"/>
        <w:jc w:val="both"/>
        <w:rPr>
          <w:b w:val="0"/>
          <w:sz w:val="28"/>
          <w:szCs w:val="28"/>
        </w:rPr>
      </w:pPr>
    </w:p>
    <w:p w:rsidR="00755CD2" w:rsidRPr="00755CD2" w:rsidRDefault="00755CD2" w:rsidP="00755CD2">
      <w:pPr>
        <w:widowControl w:val="0"/>
        <w:autoSpaceDE w:val="0"/>
        <w:autoSpaceDN w:val="0"/>
        <w:adjustRightInd w:val="0"/>
        <w:spacing w:line="360" w:lineRule="auto"/>
        <w:jc w:val="both"/>
        <w:rPr>
          <w:sz w:val="28"/>
          <w:szCs w:val="28"/>
        </w:rPr>
      </w:pPr>
      <w:r>
        <w:rPr>
          <w:sz w:val="28"/>
          <w:szCs w:val="28"/>
        </w:rPr>
        <w:t>ВВЕДЕНИЕ</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1. ИСТОРИЯ ОБРАЗО</w:t>
      </w:r>
      <w:r>
        <w:rPr>
          <w:sz w:val="28"/>
          <w:szCs w:val="28"/>
        </w:rPr>
        <w:t>ВАНИЯ АДМИНИСТРАЦИИ Г. ВОЛОГДЫ</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2. ДЕПАРТАМЕНТ ФИН</w:t>
      </w:r>
      <w:r>
        <w:rPr>
          <w:sz w:val="28"/>
          <w:szCs w:val="28"/>
        </w:rPr>
        <w:t>АНСОВ АДМИНИСТРАЦИИ Г. ВОЛОГДЫ</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3. ОТДЕЛ П</w:t>
      </w:r>
      <w:r>
        <w:rPr>
          <w:sz w:val="28"/>
          <w:szCs w:val="28"/>
        </w:rPr>
        <w:t>ЛАНИРОВАНИЯ И АНАЛИЗА ДОХОДОВ</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 xml:space="preserve">4. </w:t>
      </w:r>
      <w:r>
        <w:rPr>
          <w:sz w:val="28"/>
          <w:szCs w:val="28"/>
        </w:rPr>
        <w:t>АНАЛИЗ БЮДЖЕТА ГОРОДА ВОЛОГДЫ</w:t>
      </w:r>
      <w:r>
        <w:rPr>
          <w:sz w:val="28"/>
          <w:szCs w:val="28"/>
        </w:rPr>
        <w:tab/>
      </w:r>
    </w:p>
    <w:p w:rsidR="00755CD2" w:rsidRPr="00755CD2" w:rsidRDefault="00755CD2" w:rsidP="00755CD2">
      <w:pPr>
        <w:widowControl w:val="0"/>
        <w:autoSpaceDE w:val="0"/>
        <w:autoSpaceDN w:val="0"/>
        <w:adjustRightInd w:val="0"/>
        <w:spacing w:line="360" w:lineRule="auto"/>
        <w:jc w:val="both"/>
        <w:rPr>
          <w:sz w:val="28"/>
          <w:szCs w:val="28"/>
        </w:rPr>
      </w:pPr>
      <w:r>
        <w:rPr>
          <w:sz w:val="28"/>
          <w:szCs w:val="28"/>
        </w:rPr>
        <w:t>4.1. АНАЛИЗ БЮДЖЕТНЫХ ДОХОДОВ</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4</w:t>
      </w:r>
      <w:r>
        <w:rPr>
          <w:sz w:val="28"/>
          <w:szCs w:val="28"/>
        </w:rPr>
        <w:t>.2. АНАЛИЗ БЮДЖЕТНЫХ РАСХОДОВ</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5. ЭТАПЫ ПОДГОТОВКИ, ВНЕСЕНИЯ ИЗМЕНЕНИЙ И ИСПОЛНЕНИЯ БЮДЖЕТ</w:t>
      </w:r>
      <w:r>
        <w:rPr>
          <w:sz w:val="28"/>
          <w:szCs w:val="28"/>
        </w:rPr>
        <w:t>А Г. ВОЛОГДЫ</w:t>
      </w:r>
    </w:p>
    <w:p w:rsidR="00755CD2" w:rsidRPr="00755CD2" w:rsidRDefault="00755CD2" w:rsidP="00755CD2">
      <w:pPr>
        <w:widowControl w:val="0"/>
        <w:autoSpaceDE w:val="0"/>
        <w:autoSpaceDN w:val="0"/>
        <w:adjustRightInd w:val="0"/>
        <w:spacing w:line="360" w:lineRule="auto"/>
        <w:jc w:val="both"/>
        <w:rPr>
          <w:sz w:val="28"/>
          <w:szCs w:val="28"/>
        </w:rPr>
      </w:pPr>
      <w:r>
        <w:rPr>
          <w:sz w:val="28"/>
          <w:szCs w:val="28"/>
        </w:rPr>
        <w:t>ЗАКЛЮЧЕНИЕ</w:t>
      </w:r>
    </w:p>
    <w:p w:rsidR="00755CD2" w:rsidRPr="00755CD2" w:rsidRDefault="00755CD2" w:rsidP="00755CD2">
      <w:pPr>
        <w:widowControl w:val="0"/>
        <w:autoSpaceDE w:val="0"/>
        <w:autoSpaceDN w:val="0"/>
        <w:adjustRightInd w:val="0"/>
        <w:spacing w:line="360" w:lineRule="auto"/>
        <w:jc w:val="both"/>
        <w:rPr>
          <w:sz w:val="28"/>
          <w:szCs w:val="28"/>
        </w:rPr>
      </w:pPr>
      <w:r w:rsidRPr="00755CD2">
        <w:rPr>
          <w:sz w:val="28"/>
          <w:szCs w:val="28"/>
        </w:rPr>
        <w:t>СПИ</w:t>
      </w:r>
      <w:r>
        <w:rPr>
          <w:sz w:val="28"/>
          <w:szCs w:val="28"/>
        </w:rPr>
        <w:t>СОК ИСПОЛЬЗОВАННОЙ ЛИТЕРАТУРЫ</w:t>
      </w:r>
    </w:p>
    <w:p w:rsidR="00755CD2" w:rsidRPr="00755CD2" w:rsidRDefault="00755CD2" w:rsidP="00755CD2">
      <w:pPr>
        <w:widowControl w:val="0"/>
        <w:autoSpaceDE w:val="0"/>
        <w:autoSpaceDN w:val="0"/>
        <w:adjustRightInd w:val="0"/>
        <w:spacing w:line="360" w:lineRule="auto"/>
        <w:jc w:val="both"/>
        <w:rPr>
          <w:sz w:val="28"/>
          <w:szCs w:val="28"/>
        </w:rPr>
      </w:pPr>
      <w:r>
        <w:rPr>
          <w:sz w:val="28"/>
          <w:szCs w:val="28"/>
        </w:rPr>
        <w:t>ПРИЛОЖЕНИЕ</w:t>
      </w:r>
    </w:p>
    <w:p w:rsidR="0003414D" w:rsidRPr="00755CD2" w:rsidRDefault="0003414D" w:rsidP="00755CD2">
      <w:pPr>
        <w:widowControl w:val="0"/>
        <w:autoSpaceDE w:val="0"/>
        <w:autoSpaceDN w:val="0"/>
        <w:adjustRightInd w:val="0"/>
        <w:spacing w:line="360" w:lineRule="auto"/>
        <w:jc w:val="both"/>
        <w:rPr>
          <w:sz w:val="28"/>
          <w:szCs w:val="28"/>
        </w:rPr>
      </w:pPr>
    </w:p>
    <w:p w:rsidR="000A3B4D" w:rsidRPr="00755CD2" w:rsidRDefault="00755CD2" w:rsidP="00755CD2">
      <w:pPr>
        <w:pStyle w:val="1"/>
        <w:keepNext w:val="0"/>
        <w:widowControl w:val="0"/>
        <w:spacing w:before="0" w:after="0" w:line="360" w:lineRule="auto"/>
        <w:ind w:firstLine="709"/>
        <w:jc w:val="both"/>
        <w:rPr>
          <w:rFonts w:ascii="Times New Roman" w:hAnsi="Times New Roman"/>
          <w:b w:val="0"/>
          <w:sz w:val="28"/>
        </w:rPr>
      </w:pPr>
      <w:bookmarkStart w:id="0" w:name="_Toc279304224"/>
      <w:r>
        <w:rPr>
          <w:rFonts w:ascii="Times New Roman" w:hAnsi="Times New Roman"/>
          <w:b w:val="0"/>
          <w:sz w:val="28"/>
        </w:rPr>
        <w:br w:type="page"/>
      </w:r>
      <w:r w:rsidR="000A3B4D" w:rsidRPr="00755CD2">
        <w:rPr>
          <w:rFonts w:ascii="Times New Roman" w:hAnsi="Times New Roman"/>
          <w:b w:val="0"/>
          <w:sz w:val="28"/>
        </w:rPr>
        <w:t>Введение</w:t>
      </w:r>
      <w:bookmarkEnd w:id="0"/>
    </w:p>
    <w:p w:rsidR="00755CD2" w:rsidRDefault="00755CD2" w:rsidP="00755CD2">
      <w:pPr>
        <w:widowControl w:val="0"/>
        <w:spacing w:line="360" w:lineRule="auto"/>
        <w:ind w:firstLine="709"/>
        <w:jc w:val="both"/>
        <w:rPr>
          <w:sz w:val="28"/>
          <w:szCs w:val="28"/>
        </w:rPr>
      </w:pPr>
    </w:p>
    <w:p w:rsidR="000A3B4D" w:rsidRPr="00755CD2" w:rsidRDefault="000A3B4D" w:rsidP="00755CD2">
      <w:pPr>
        <w:widowControl w:val="0"/>
        <w:spacing w:line="360" w:lineRule="auto"/>
        <w:ind w:firstLine="709"/>
        <w:jc w:val="both"/>
        <w:rPr>
          <w:sz w:val="28"/>
          <w:szCs w:val="28"/>
        </w:rPr>
      </w:pPr>
      <w:r w:rsidRPr="00755CD2">
        <w:rPr>
          <w:sz w:val="28"/>
          <w:szCs w:val="28"/>
        </w:rPr>
        <w:t>Мной пройдена практика в Департаменте финансо</w:t>
      </w:r>
      <w:r w:rsidR="00755CD2">
        <w:rPr>
          <w:sz w:val="28"/>
          <w:szCs w:val="28"/>
        </w:rPr>
        <w:t>в Администрации города Вологды.</w:t>
      </w:r>
    </w:p>
    <w:p w:rsidR="007665DB" w:rsidRPr="00755CD2" w:rsidRDefault="007665DB" w:rsidP="00755CD2">
      <w:pPr>
        <w:widowControl w:val="0"/>
        <w:spacing w:line="360" w:lineRule="auto"/>
        <w:ind w:firstLine="709"/>
        <w:jc w:val="both"/>
        <w:rPr>
          <w:sz w:val="28"/>
          <w:szCs w:val="28"/>
        </w:rPr>
      </w:pPr>
      <w:r w:rsidRPr="00755CD2">
        <w:rPr>
          <w:sz w:val="28"/>
          <w:szCs w:val="28"/>
        </w:rPr>
        <w:t>Администрация города Вологды — постоянно действующий исполнительно-распорядительный орган местного самоуправления, наделенный в соответствии с Уставом муниципального образования «Город Вологда» компетенцией в решении вопросов местного значения, а так же осуществляющий отдельные переданные органам местного самоуправления государственные полномочия.</w:t>
      </w:r>
    </w:p>
    <w:p w:rsidR="000A3B4D" w:rsidRPr="00755CD2" w:rsidRDefault="000A3B4D" w:rsidP="00755CD2">
      <w:pPr>
        <w:widowControl w:val="0"/>
        <w:autoSpaceDE w:val="0"/>
        <w:autoSpaceDN w:val="0"/>
        <w:adjustRightInd w:val="0"/>
        <w:spacing w:line="360" w:lineRule="auto"/>
        <w:ind w:firstLine="709"/>
        <w:jc w:val="both"/>
        <w:rPr>
          <w:sz w:val="28"/>
          <w:szCs w:val="28"/>
        </w:rPr>
      </w:pPr>
      <w:r w:rsidRPr="00755CD2">
        <w:rPr>
          <w:sz w:val="28"/>
          <w:szCs w:val="28"/>
        </w:rPr>
        <w:t>Департамент финансов Администрации го</w:t>
      </w:r>
      <w:r w:rsidR="00AF39F3" w:rsidRPr="00755CD2">
        <w:rPr>
          <w:sz w:val="28"/>
          <w:szCs w:val="28"/>
        </w:rPr>
        <w:t xml:space="preserve">рода Вологды </w:t>
      </w:r>
      <w:r w:rsidRPr="00755CD2">
        <w:rPr>
          <w:sz w:val="28"/>
          <w:szCs w:val="28"/>
        </w:rPr>
        <w:t>является структурным подразделением Администрации города Вологды и осуществляет свою деятельность под руководством начальника Департамента Цепа Вадима Георгиевича.</w:t>
      </w:r>
    </w:p>
    <w:p w:rsidR="00F56858" w:rsidRPr="00755CD2" w:rsidRDefault="000A3B4D" w:rsidP="00755CD2">
      <w:pPr>
        <w:widowControl w:val="0"/>
        <w:autoSpaceDE w:val="0"/>
        <w:autoSpaceDN w:val="0"/>
        <w:adjustRightInd w:val="0"/>
        <w:spacing w:line="360" w:lineRule="auto"/>
        <w:ind w:firstLine="709"/>
        <w:jc w:val="both"/>
        <w:rPr>
          <w:sz w:val="28"/>
          <w:szCs w:val="28"/>
        </w:rPr>
      </w:pPr>
      <w:r w:rsidRPr="00755CD2">
        <w:rPr>
          <w:sz w:val="28"/>
          <w:szCs w:val="28"/>
        </w:rPr>
        <w:t>Департамент в своей деятел</w:t>
      </w:r>
      <w:r w:rsidR="00D35671" w:rsidRPr="00755CD2">
        <w:rPr>
          <w:sz w:val="28"/>
          <w:szCs w:val="28"/>
        </w:rPr>
        <w:t>ьности руководствуется п</w:t>
      </w:r>
      <w:r w:rsidRPr="00755CD2">
        <w:rPr>
          <w:sz w:val="28"/>
          <w:szCs w:val="28"/>
        </w:rPr>
        <w:t>оложением</w:t>
      </w:r>
      <w:r w:rsidR="00D35671" w:rsidRPr="00755CD2">
        <w:rPr>
          <w:sz w:val="28"/>
          <w:szCs w:val="28"/>
        </w:rPr>
        <w:t xml:space="preserve"> по отделу Департаменту финансов</w:t>
      </w:r>
      <w:r w:rsidRPr="00755CD2">
        <w:rPr>
          <w:sz w:val="28"/>
          <w:szCs w:val="28"/>
        </w:rPr>
        <w:t xml:space="preserve">, правовыми актами органов местного самоуправления города Вологды, Уставом муниципального образования </w:t>
      </w:r>
      <w:r w:rsidR="00755CD2">
        <w:rPr>
          <w:sz w:val="28"/>
          <w:szCs w:val="28"/>
        </w:rPr>
        <w:t>Город Вологда</w:t>
      </w:r>
      <w:r w:rsidRPr="00755CD2">
        <w:rPr>
          <w:sz w:val="28"/>
          <w:szCs w:val="28"/>
        </w:rPr>
        <w:t>, законодательством Вологодской области, Российской Федерации и Конституцией Российской Федерации.</w:t>
      </w:r>
    </w:p>
    <w:p w:rsidR="00AF39F3" w:rsidRPr="00755CD2" w:rsidRDefault="00AF39F3" w:rsidP="00755CD2">
      <w:pPr>
        <w:widowControl w:val="0"/>
        <w:autoSpaceDE w:val="0"/>
        <w:autoSpaceDN w:val="0"/>
        <w:adjustRightInd w:val="0"/>
        <w:spacing w:line="360" w:lineRule="auto"/>
        <w:ind w:firstLine="709"/>
        <w:jc w:val="both"/>
        <w:rPr>
          <w:sz w:val="28"/>
          <w:szCs w:val="28"/>
        </w:rPr>
      </w:pPr>
      <w:r w:rsidRPr="00755CD2">
        <w:rPr>
          <w:sz w:val="28"/>
          <w:szCs w:val="28"/>
        </w:rPr>
        <w:t>Я проходила практику</w:t>
      </w:r>
      <w:r w:rsidR="00755CD2">
        <w:rPr>
          <w:sz w:val="28"/>
          <w:szCs w:val="28"/>
        </w:rPr>
        <w:t xml:space="preserve"> </w:t>
      </w:r>
      <w:r w:rsidRPr="00755CD2">
        <w:rPr>
          <w:sz w:val="28"/>
          <w:szCs w:val="28"/>
        </w:rPr>
        <w:t>в отделе бюджет</w:t>
      </w:r>
      <w:r w:rsidR="00C150EF" w:rsidRPr="00755CD2">
        <w:rPr>
          <w:sz w:val="28"/>
          <w:szCs w:val="28"/>
        </w:rPr>
        <w:t xml:space="preserve">ного планирования и анализа доходов. </w:t>
      </w:r>
    </w:p>
    <w:p w:rsidR="007464C3" w:rsidRPr="00755CD2" w:rsidRDefault="007464C3" w:rsidP="00755CD2">
      <w:pPr>
        <w:widowControl w:val="0"/>
        <w:spacing w:line="360" w:lineRule="auto"/>
        <w:ind w:firstLine="709"/>
        <w:jc w:val="both"/>
        <w:rPr>
          <w:sz w:val="28"/>
          <w:szCs w:val="28"/>
        </w:rPr>
      </w:pPr>
      <w:r w:rsidRPr="00755CD2">
        <w:rPr>
          <w:sz w:val="28"/>
          <w:szCs w:val="28"/>
        </w:rPr>
        <w:t>Целью данного отчёта является раскрытие основных аспектов знаний полученных в ходе практики. Данная цель предполагает постановку следующих задач:</w:t>
      </w:r>
    </w:p>
    <w:p w:rsidR="007464C3" w:rsidRPr="00755CD2" w:rsidRDefault="00A445F5" w:rsidP="00755CD2">
      <w:pPr>
        <w:widowControl w:val="0"/>
        <w:numPr>
          <w:ilvl w:val="0"/>
          <w:numId w:val="24"/>
        </w:numPr>
        <w:autoSpaceDE w:val="0"/>
        <w:autoSpaceDN w:val="0"/>
        <w:adjustRightInd w:val="0"/>
        <w:spacing w:line="360" w:lineRule="auto"/>
        <w:ind w:left="0" w:firstLine="709"/>
        <w:jc w:val="both"/>
        <w:rPr>
          <w:sz w:val="28"/>
          <w:szCs w:val="28"/>
        </w:rPr>
      </w:pPr>
      <w:r w:rsidRPr="00755CD2">
        <w:rPr>
          <w:sz w:val="28"/>
          <w:szCs w:val="28"/>
        </w:rPr>
        <w:t>Показать</w:t>
      </w:r>
      <w:r w:rsidR="007464C3" w:rsidRPr="00755CD2">
        <w:rPr>
          <w:sz w:val="28"/>
          <w:szCs w:val="28"/>
        </w:rPr>
        <w:t xml:space="preserve"> знания</w:t>
      </w:r>
      <w:r w:rsidRPr="00755CD2">
        <w:rPr>
          <w:sz w:val="28"/>
          <w:szCs w:val="28"/>
        </w:rPr>
        <w:t>,</w:t>
      </w:r>
      <w:r w:rsidR="007464C3" w:rsidRPr="00755CD2">
        <w:rPr>
          <w:sz w:val="28"/>
          <w:szCs w:val="28"/>
        </w:rPr>
        <w:t xml:space="preserve"> полученные в ходе практики, проведенной в администрации города Вологды</w:t>
      </w:r>
    </w:p>
    <w:p w:rsidR="007464C3" w:rsidRPr="00755CD2" w:rsidRDefault="007464C3" w:rsidP="00755CD2">
      <w:pPr>
        <w:widowControl w:val="0"/>
        <w:numPr>
          <w:ilvl w:val="0"/>
          <w:numId w:val="24"/>
        </w:numPr>
        <w:autoSpaceDE w:val="0"/>
        <w:autoSpaceDN w:val="0"/>
        <w:adjustRightInd w:val="0"/>
        <w:spacing w:line="360" w:lineRule="auto"/>
        <w:ind w:left="0" w:firstLine="709"/>
        <w:jc w:val="both"/>
        <w:rPr>
          <w:sz w:val="28"/>
          <w:szCs w:val="28"/>
        </w:rPr>
      </w:pPr>
      <w:r w:rsidRPr="00755CD2">
        <w:rPr>
          <w:sz w:val="28"/>
          <w:szCs w:val="28"/>
        </w:rPr>
        <w:t xml:space="preserve"> </w:t>
      </w:r>
      <w:r w:rsidR="00A445F5" w:rsidRPr="00755CD2">
        <w:rPr>
          <w:sz w:val="28"/>
          <w:szCs w:val="28"/>
        </w:rPr>
        <w:t>Охарактеризовать деятельность отдела планирования и анализа доходов Департамента финансов города Вологды</w:t>
      </w:r>
    </w:p>
    <w:p w:rsidR="00A445F5" w:rsidRPr="00755CD2" w:rsidRDefault="00A445F5" w:rsidP="00755CD2">
      <w:pPr>
        <w:widowControl w:val="0"/>
        <w:numPr>
          <w:ilvl w:val="0"/>
          <w:numId w:val="24"/>
        </w:numPr>
        <w:autoSpaceDE w:val="0"/>
        <w:autoSpaceDN w:val="0"/>
        <w:adjustRightInd w:val="0"/>
        <w:spacing w:line="360" w:lineRule="auto"/>
        <w:ind w:left="0" w:firstLine="709"/>
        <w:jc w:val="both"/>
        <w:rPr>
          <w:sz w:val="28"/>
          <w:szCs w:val="28"/>
        </w:rPr>
      </w:pPr>
      <w:r w:rsidRPr="00755CD2">
        <w:rPr>
          <w:sz w:val="28"/>
          <w:szCs w:val="28"/>
        </w:rPr>
        <w:t>Провести анализ доходов и расходов городского бюджета</w:t>
      </w:r>
    </w:p>
    <w:p w:rsidR="00262B75" w:rsidRPr="00755CD2" w:rsidRDefault="00D35671" w:rsidP="00755CD2">
      <w:pPr>
        <w:pStyle w:val="1"/>
        <w:keepNext w:val="0"/>
        <w:widowControl w:val="0"/>
        <w:spacing w:before="0" w:after="0" w:line="360" w:lineRule="auto"/>
        <w:ind w:firstLine="709"/>
        <w:jc w:val="both"/>
        <w:rPr>
          <w:rFonts w:ascii="Times New Roman" w:hAnsi="Times New Roman"/>
          <w:b w:val="0"/>
          <w:sz w:val="28"/>
        </w:rPr>
      </w:pPr>
      <w:r w:rsidRPr="00755CD2">
        <w:rPr>
          <w:rFonts w:ascii="Times New Roman" w:hAnsi="Times New Roman"/>
          <w:b w:val="0"/>
          <w:sz w:val="28"/>
        </w:rPr>
        <w:br w:type="page"/>
      </w:r>
      <w:bookmarkStart w:id="1" w:name="_Toc279304225"/>
      <w:r w:rsidR="0003414D" w:rsidRPr="00755CD2">
        <w:rPr>
          <w:rFonts w:ascii="Times New Roman" w:hAnsi="Times New Roman"/>
          <w:b w:val="0"/>
          <w:sz w:val="28"/>
        </w:rPr>
        <w:t>1.</w:t>
      </w:r>
      <w:r w:rsidR="001363CE" w:rsidRPr="00755CD2">
        <w:rPr>
          <w:rFonts w:ascii="Times New Roman" w:hAnsi="Times New Roman"/>
          <w:b w:val="0"/>
          <w:sz w:val="28"/>
        </w:rPr>
        <w:t xml:space="preserve"> </w:t>
      </w:r>
      <w:r w:rsidR="005E2EE5" w:rsidRPr="00755CD2">
        <w:rPr>
          <w:rFonts w:ascii="Times New Roman" w:hAnsi="Times New Roman"/>
          <w:b w:val="0"/>
          <w:sz w:val="28"/>
        </w:rPr>
        <w:t>История образования</w:t>
      </w:r>
      <w:r w:rsidR="001F08B4" w:rsidRPr="00755CD2">
        <w:rPr>
          <w:rFonts w:ascii="Times New Roman" w:hAnsi="Times New Roman"/>
          <w:b w:val="0"/>
          <w:sz w:val="28"/>
        </w:rPr>
        <w:t xml:space="preserve"> Администрации г.</w:t>
      </w:r>
      <w:r w:rsidR="00214E45" w:rsidRPr="00755CD2">
        <w:rPr>
          <w:rFonts w:ascii="Times New Roman" w:hAnsi="Times New Roman"/>
          <w:b w:val="0"/>
          <w:sz w:val="28"/>
        </w:rPr>
        <w:t xml:space="preserve"> </w:t>
      </w:r>
      <w:r w:rsidR="001F08B4" w:rsidRPr="00755CD2">
        <w:rPr>
          <w:rFonts w:ascii="Times New Roman" w:hAnsi="Times New Roman"/>
          <w:b w:val="0"/>
          <w:sz w:val="28"/>
        </w:rPr>
        <w:t>Вологды</w:t>
      </w:r>
      <w:bookmarkEnd w:id="1"/>
    </w:p>
    <w:p w:rsidR="00755CD2" w:rsidRDefault="00755CD2" w:rsidP="00755CD2">
      <w:pPr>
        <w:pStyle w:val="a3"/>
        <w:widowControl w:val="0"/>
        <w:spacing w:line="360" w:lineRule="auto"/>
        <w:ind w:firstLine="709"/>
        <w:jc w:val="both"/>
        <w:rPr>
          <w:sz w:val="28"/>
          <w:szCs w:val="28"/>
        </w:rPr>
      </w:pPr>
    </w:p>
    <w:p w:rsidR="00262B75" w:rsidRPr="00755CD2" w:rsidRDefault="00262B75" w:rsidP="00755CD2">
      <w:pPr>
        <w:pStyle w:val="a3"/>
        <w:widowControl w:val="0"/>
        <w:spacing w:line="360" w:lineRule="auto"/>
        <w:ind w:firstLine="709"/>
        <w:jc w:val="both"/>
        <w:rPr>
          <w:sz w:val="28"/>
          <w:szCs w:val="28"/>
        </w:rPr>
      </w:pPr>
      <w:r w:rsidRPr="00755CD2">
        <w:rPr>
          <w:sz w:val="28"/>
          <w:szCs w:val="28"/>
        </w:rPr>
        <w:t xml:space="preserve">Вологда – один из древнейших городов Русского Севера, крупнейший промышленный, культурный и религиозный центр европейской части России. Первое письменное упоминание о городе относиться к 1147 году. </w:t>
      </w:r>
    </w:p>
    <w:p w:rsidR="00F44B5C" w:rsidRPr="00755CD2" w:rsidRDefault="00262B75" w:rsidP="00755CD2">
      <w:pPr>
        <w:pStyle w:val="a3"/>
        <w:widowControl w:val="0"/>
        <w:spacing w:line="360" w:lineRule="auto"/>
        <w:ind w:firstLine="709"/>
        <w:jc w:val="both"/>
        <w:rPr>
          <w:sz w:val="28"/>
          <w:szCs w:val="28"/>
        </w:rPr>
      </w:pPr>
      <w:r w:rsidRPr="00755CD2">
        <w:rPr>
          <w:sz w:val="28"/>
          <w:szCs w:val="28"/>
        </w:rPr>
        <w:t xml:space="preserve">Современная Вологда – это административный, промышленный, культурный и научный центр Вологодской области. </w:t>
      </w:r>
    </w:p>
    <w:p w:rsidR="00262B75" w:rsidRPr="00755CD2" w:rsidRDefault="00262B75" w:rsidP="00755CD2">
      <w:pPr>
        <w:pStyle w:val="a3"/>
        <w:widowControl w:val="0"/>
        <w:spacing w:line="360" w:lineRule="auto"/>
        <w:ind w:firstLine="709"/>
        <w:jc w:val="both"/>
        <w:rPr>
          <w:sz w:val="28"/>
          <w:szCs w:val="28"/>
        </w:rPr>
      </w:pPr>
      <w:r w:rsidRPr="00755CD2">
        <w:rPr>
          <w:sz w:val="28"/>
          <w:szCs w:val="28"/>
        </w:rPr>
        <w:t>В дореволюционное время местными финансами были финансы местных органов самоуправления, существовавших в то время: земские учреждения и их бюджет стоял на первом месте, городское самоуправление на втором месте и крестьянских волосных и сельских обществ, бюджет которых играл незначительную роль. Главнейшим и основным доходным источником по бюджетам в довоенные годы были сборы с недвижимых имуществ, дававшие более половины всех доходных поступлений. Затем пособия и возврат расходов, и «разные поступления», куда входили пени, начеты, взыскания и доходы от продажи имуществ. В трудных условиях гражданской войны формировались бюджеты военного времени. Это было вызвано исключительным увеличением расходов в связи с обстоятельствами военного времени. Центральное положение в расходах довоенных бюджетов занимали расходы на народное здравоохранение и народное образование. Значительное место в расходовании занимало дорожное дело. С ростом в довоенные годы городов стали быстро и значительно возрастать расходы на городское благоустройство: содержание городских общественных предприятий и прочих сооружений, городских и недвижимых имуществ и уплату долгов на погашение займов, заключаемых в этих целях. Увеличение кредитов на содержание служащих и канцелярии, и бухгалтерии.</w:t>
      </w:r>
    </w:p>
    <w:p w:rsidR="00262B75" w:rsidRPr="00755CD2" w:rsidRDefault="00262B75" w:rsidP="00755CD2">
      <w:pPr>
        <w:pStyle w:val="a3"/>
        <w:widowControl w:val="0"/>
        <w:spacing w:line="360" w:lineRule="auto"/>
        <w:ind w:firstLine="709"/>
        <w:jc w:val="both"/>
        <w:rPr>
          <w:sz w:val="28"/>
          <w:szCs w:val="28"/>
        </w:rPr>
      </w:pPr>
      <w:r w:rsidRPr="00755CD2">
        <w:rPr>
          <w:sz w:val="28"/>
          <w:szCs w:val="28"/>
        </w:rPr>
        <w:t>Первым законодательным актом, положившим начало местному бюджету, явилось постановление ЦИК и СНК РСФСР от 10.12.1921 года. Доходная часть местного бюджета слагается из двух основных групп: число местных доходных источников и государственных ассигнований. Наиболее значительным пособием для местного бюджета являются устанавливаемые центром на каждый бюджетный год отчисления от государственных налогов и доходов: сельхозналога, госпромналога и лесных. Видное место в доходах местных бюджетов занимают субвенции, как целевые ассигнования государства на усиление финансирования отдельных отраслей хозяйства.</w:t>
      </w:r>
    </w:p>
    <w:p w:rsidR="00262B75" w:rsidRPr="00755CD2" w:rsidRDefault="00262B75" w:rsidP="00755CD2">
      <w:pPr>
        <w:pStyle w:val="a3"/>
        <w:widowControl w:val="0"/>
        <w:spacing w:line="360" w:lineRule="auto"/>
        <w:ind w:firstLine="709"/>
        <w:jc w:val="both"/>
        <w:rPr>
          <w:sz w:val="28"/>
          <w:szCs w:val="28"/>
        </w:rPr>
      </w:pPr>
      <w:r w:rsidRPr="00755CD2">
        <w:rPr>
          <w:sz w:val="28"/>
          <w:szCs w:val="28"/>
        </w:rPr>
        <w:t>26 апреля 1926 года новое «Положение о местных финансах» дало окончательное организационное оформление советской системе местных финансов. Местный бюджет Вологодской губернии в своем развитии полностью отражает отмеченные этапы развития общего советского бюджетного развития. Первый местный бюджет губернии был построен на 9 месяцев и обнимал период с 1 января по 1 октября 1922 года. Это была первая попытка построить смету доходов и расходов. Точных цифровых материалов первого бюджета не сохранилось. Бюджет на 1922/23 г. отражает полный бюджетный период (01.10.1922г.-01.10.1923г.) и составлялся в условиях более определившихся фина</w:t>
      </w:r>
      <w:r w:rsidR="00BA0936" w:rsidRPr="00755CD2">
        <w:rPr>
          <w:sz w:val="28"/>
          <w:szCs w:val="28"/>
        </w:rPr>
        <w:t xml:space="preserve">нсовых взаимоотношений. Однако, </w:t>
      </w:r>
      <w:r w:rsidRPr="00755CD2">
        <w:rPr>
          <w:sz w:val="28"/>
          <w:szCs w:val="28"/>
        </w:rPr>
        <w:t xml:space="preserve">слабо отражает хозяйственный план губернии. Основным недостатком является неполнота охвата, как местных доходных источников, так ровно и расходов, производимых за счет местных средств. Значительная часть доходов расходовалась вне сметного порядка – непосредственно из ведомственных касс. Таким образом, бюджет не давал действительной картины размеров удовлетворения хозяйственных и культурно-социальных нужд населения. Обесценивающийся дензнак лишал возможности построить финансовый план на более длительный период времени, приходилось ограничиваться составление лишь месячных финансовых планов. Бюджетные расходы 1922/23 г. оказались выше доходов. Бюджеты последующих лет (1923/24г.-1926/27г.) являются уже вполне реальными финансово-хозяйственными планами и представляют ценный материал для изучения экономики губернии. Фактическое поступление доходов (за исключением бюджета 1925/26г.) не только полностью обеспечивает реализацию финансово-хозяйственных планов, но и дает возможность некоторого их расширения. В 1924/25г. это расширение объема основного бюджетного плана достигло почти 10 % </w:t>
      </w:r>
    </w:p>
    <w:p w:rsidR="00262B75" w:rsidRPr="00755CD2" w:rsidRDefault="00262B75" w:rsidP="00755CD2">
      <w:pPr>
        <w:pStyle w:val="a3"/>
        <w:widowControl w:val="0"/>
        <w:spacing w:line="360" w:lineRule="auto"/>
        <w:ind w:firstLine="709"/>
        <w:jc w:val="both"/>
        <w:rPr>
          <w:sz w:val="28"/>
          <w:szCs w:val="28"/>
        </w:rPr>
      </w:pPr>
      <w:r w:rsidRPr="00755CD2">
        <w:rPr>
          <w:sz w:val="28"/>
          <w:szCs w:val="28"/>
        </w:rPr>
        <w:t xml:space="preserve">В предвоенный 1940 год и в период Великой Отечественной войны по 1945 год бюджет области и Вологды проектировался и исполнялся без дефицита. Причем бюджет планировался и исполнялся в поквартальном разрезе. Послевоенный город начал развиваться и отстраиваться, стали открываться фабрики и заводы. </w:t>
      </w:r>
    </w:p>
    <w:p w:rsidR="00262B75" w:rsidRPr="00755CD2" w:rsidRDefault="00262B75" w:rsidP="00755CD2">
      <w:pPr>
        <w:pStyle w:val="a3"/>
        <w:widowControl w:val="0"/>
        <w:spacing w:line="360" w:lineRule="auto"/>
        <w:ind w:firstLine="709"/>
        <w:jc w:val="both"/>
        <w:rPr>
          <w:sz w:val="28"/>
          <w:szCs w:val="28"/>
        </w:rPr>
      </w:pPr>
      <w:r w:rsidRPr="00755CD2">
        <w:rPr>
          <w:sz w:val="28"/>
          <w:szCs w:val="28"/>
        </w:rPr>
        <w:t>Во время Великой Отечественной войны (в 1942 году) – Вологда была разделена на три района: Октябрьский, Сталинский и Молотовский. Указом Президиума Верховного Совета РСФСР от 21 февраля 1975 года наш город был разделен на два административных района – Октябрьский и Советский. В каждом районе был свой финансовый отдел, а также и Вологодский горфинотдел, в котором непосредственно и формировался сводный городской бюджет. Районное деление существовало в Вологде до 1989 года, так как эти районы были объединены в Вологодский горисполком. До 1981 года финансовый отдел размещался по адресу: ул. Ленина, д.2. В связи с упразднением исполнительного комитета городского Совета народных депутатов по Постановлению Главы администрации от 14.11.1991 года</w:t>
      </w:r>
      <w:r w:rsidR="00755CD2">
        <w:rPr>
          <w:sz w:val="28"/>
          <w:szCs w:val="28"/>
        </w:rPr>
        <w:t xml:space="preserve"> </w:t>
      </w:r>
      <w:r w:rsidRPr="00755CD2">
        <w:rPr>
          <w:sz w:val="28"/>
          <w:szCs w:val="28"/>
        </w:rPr>
        <w:t>№ 1, финансовый отдел стал существовать в составе администрации города Вологды. По постановлению Главы города Вологды от 03.10.1995 года № 2390 Финансовый отдел был переименован в Финансовое управление Администрации города Вологды, и размещался по ад</w:t>
      </w:r>
      <w:r w:rsidR="00BA0936" w:rsidRPr="00755CD2">
        <w:rPr>
          <w:sz w:val="28"/>
          <w:szCs w:val="28"/>
        </w:rPr>
        <w:t>ресу Каменный мост, д.4</w:t>
      </w:r>
      <w:r w:rsidRPr="00755CD2">
        <w:rPr>
          <w:sz w:val="28"/>
          <w:szCs w:val="28"/>
        </w:rPr>
        <w:t>. Со 2 мая 2006 года на основании постановления Главы города Вологды от 23 января 2006 года № 131 создан Департамент финансов Администрации города Вологды.</w:t>
      </w:r>
    </w:p>
    <w:p w:rsidR="00262B75" w:rsidRPr="00755CD2" w:rsidRDefault="00262B75" w:rsidP="00755CD2">
      <w:pPr>
        <w:pStyle w:val="a3"/>
        <w:widowControl w:val="0"/>
        <w:spacing w:line="360" w:lineRule="auto"/>
        <w:ind w:firstLine="709"/>
        <w:jc w:val="both"/>
        <w:rPr>
          <w:sz w:val="28"/>
          <w:szCs w:val="28"/>
        </w:rPr>
      </w:pPr>
    </w:p>
    <w:p w:rsidR="00A86290" w:rsidRPr="00755CD2" w:rsidRDefault="00755CD2" w:rsidP="00755CD2">
      <w:pPr>
        <w:widowControl w:val="0"/>
        <w:autoSpaceDE w:val="0"/>
        <w:autoSpaceDN w:val="0"/>
        <w:adjustRightInd w:val="0"/>
        <w:spacing w:line="360" w:lineRule="auto"/>
        <w:ind w:firstLine="709"/>
        <w:jc w:val="both"/>
        <w:rPr>
          <w:sz w:val="28"/>
          <w:szCs w:val="28"/>
        </w:rPr>
      </w:pPr>
      <w:bookmarkStart w:id="2" w:name="_Toc279304226"/>
      <w:r>
        <w:rPr>
          <w:rStyle w:val="10"/>
          <w:rFonts w:ascii="Times New Roman" w:hAnsi="Times New Roman"/>
          <w:b w:val="0"/>
          <w:sz w:val="28"/>
        </w:rPr>
        <w:br w:type="page"/>
      </w:r>
      <w:r w:rsidR="0003414D" w:rsidRPr="00755CD2">
        <w:rPr>
          <w:rStyle w:val="10"/>
          <w:rFonts w:ascii="Times New Roman" w:hAnsi="Times New Roman"/>
          <w:b w:val="0"/>
          <w:sz w:val="28"/>
        </w:rPr>
        <w:t>2.</w:t>
      </w:r>
      <w:r w:rsidR="001363CE" w:rsidRPr="00755CD2">
        <w:rPr>
          <w:rStyle w:val="10"/>
          <w:rFonts w:ascii="Times New Roman" w:hAnsi="Times New Roman"/>
          <w:b w:val="0"/>
          <w:sz w:val="28"/>
        </w:rPr>
        <w:t xml:space="preserve"> </w:t>
      </w:r>
      <w:r w:rsidR="00A86290" w:rsidRPr="00755CD2">
        <w:rPr>
          <w:rStyle w:val="10"/>
          <w:rFonts w:ascii="Times New Roman" w:hAnsi="Times New Roman"/>
          <w:b w:val="0"/>
          <w:sz w:val="28"/>
        </w:rPr>
        <w:t>Департамент</w:t>
      </w:r>
      <w:r w:rsidR="00742490" w:rsidRPr="00755CD2">
        <w:rPr>
          <w:rStyle w:val="10"/>
          <w:rFonts w:ascii="Times New Roman" w:hAnsi="Times New Roman"/>
          <w:b w:val="0"/>
          <w:sz w:val="28"/>
        </w:rPr>
        <w:t xml:space="preserve"> финансов Администрации г.</w:t>
      </w:r>
      <w:r w:rsidR="001363CE" w:rsidRPr="00755CD2">
        <w:rPr>
          <w:rStyle w:val="10"/>
          <w:rFonts w:ascii="Times New Roman" w:hAnsi="Times New Roman"/>
          <w:b w:val="0"/>
          <w:sz w:val="28"/>
        </w:rPr>
        <w:t xml:space="preserve"> </w:t>
      </w:r>
      <w:r w:rsidR="00A86290" w:rsidRPr="00755CD2">
        <w:rPr>
          <w:rStyle w:val="10"/>
          <w:rFonts w:ascii="Times New Roman" w:hAnsi="Times New Roman"/>
          <w:b w:val="0"/>
          <w:sz w:val="28"/>
        </w:rPr>
        <w:t>Вологды</w:t>
      </w:r>
      <w:bookmarkEnd w:id="2"/>
    </w:p>
    <w:p w:rsidR="00755CD2" w:rsidRDefault="00755CD2" w:rsidP="00755CD2">
      <w:pPr>
        <w:widowControl w:val="0"/>
        <w:autoSpaceDE w:val="0"/>
        <w:autoSpaceDN w:val="0"/>
        <w:adjustRightInd w:val="0"/>
        <w:spacing w:line="360" w:lineRule="auto"/>
        <w:ind w:firstLine="709"/>
        <w:jc w:val="both"/>
        <w:rPr>
          <w:sz w:val="28"/>
          <w:szCs w:val="28"/>
        </w:rPr>
      </w:pPr>
    </w:p>
    <w:p w:rsidR="00A86290" w:rsidRPr="00755CD2" w:rsidRDefault="00A66C51" w:rsidP="00755CD2">
      <w:pPr>
        <w:widowControl w:val="0"/>
        <w:autoSpaceDE w:val="0"/>
        <w:autoSpaceDN w:val="0"/>
        <w:adjustRightInd w:val="0"/>
        <w:spacing w:line="360" w:lineRule="auto"/>
        <w:ind w:firstLine="709"/>
        <w:jc w:val="both"/>
        <w:rPr>
          <w:sz w:val="28"/>
          <w:szCs w:val="28"/>
        </w:rPr>
      </w:pPr>
      <w:r w:rsidRPr="00755CD2">
        <w:rPr>
          <w:sz w:val="28"/>
          <w:szCs w:val="28"/>
        </w:rPr>
        <w:t>Основные задачи Департамента</w:t>
      </w:r>
      <w:r w:rsidR="00A86290" w:rsidRPr="00755CD2">
        <w:rPr>
          <w:sz w:val="28"/>
          <w:szCs w:val="28"/>
        </w:rPr>
        <w:t>:</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 Разработка и реализация финансовой, бюджетной и налоговой политики на территории муниципального образования "Город Вологда" в пределах своей компетенции.</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2. Разработка, применение и мониторинг применения среднесрочного финансового плана муниципального образования "Город Вологда".</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3. Составление проекта бюджета города Вологды.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4. Организация и обеспечение исполнения бюджета города Вологды по доходам, расходам и источникам финансирования дефицита бюджета.</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5. Осуществление финансового контроля за исполнением бюджета города Вологды и финансово-хозяйственной деятельностью муниципальных предприятий в пределах своей компетенции.</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6. Обеспечение составления и представления отчета об исполнении бюджета города Вологды.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7. Управление муниципальным долгом, регистрация и учет муниципального долга города Вологды.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8. Формирование и размещение муниципального заказа, ведение реестра муниципальных контрактов.</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9. Осуществление контроля в сфере размещения заказов для муниципальных нужд.</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10. Разработка предложений по системе оплаты труда, порядку и условиям применения стимулирующих и компенсационных выплат муниципальных служащих, работников муниципальных бюджетных учреждений города Вологды.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11. Регулирование цен (тарифов) на продукцию (услуги) муниципальных предприятий и учреждений, за исключением тарифов на товары и услуги организаций коммунального комплекса.</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Полномочия Департамента</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Департамент вправе:</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 Требовать в установленном порядке от органов местного самоуправления города Вологды, органов государственной власти и организаций материалы и сведения, необходимые для составления, исполнения, контроля за исполнением и формирования отчета об исполнении бюджета города Вологды.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2. Требовать в установленном порядке от муниципальных предприятий и учреждений, применяющих регулируемые Департаментом цены (тарифы), необходимые данные по вопросам формирования и установления цен (тарифов) на продукцию (услуги) муниципальных предприятий и учреждений, за исключением тарифов на товары и услуги организаций коммунального комплекса, а также о результатах их финансово-хозяйственной деятельности, оказывающих влияние на уровень цен (тарифов).</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3. Планировать и проводить тематические ревизии и проверки по вопросам, входящим в компетенцию Департамента, в том числе по поручениям Главы города Вологды, данным по факту обращений органов местного самоуправления города Вологды, органов государственной власти и мотивированных постановлений правоохранительных органов.</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4. Проверять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5. Информировать органы, по поручению которых проводятся ревизии и проверки, о фактах отказа должностных лиц предоставить необходимые документы либо возникновения иных препятствий при проведении ревизий и проверок.</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6. Получать от должностных, материально-ответственных и иных лиц проверяемых и ревизируемых организаций объяснения, в том числе письменные, по вопросам, возникающим в ходе проверок и ревизий.</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7. Требовать от руководителей проверяемых организаций проведения инвентаризации имущества и финансовых обязательств при выявлении фактов хищения, злоупотребления или порчи имущества, а при обнаружении подлогов, подделок и других злоупотреблений ставить вопрос перед правоохранительными органами об изъятии документов, подтверждающих данные факты.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8. Привлекать по согласованию с руководителем соответствующего структурного подразделения Администрации города Вологды для участия специалистов других структурных подразделений Администрации города Вологды в проведении ревизий и проверок.</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9. Проводить встречные проверки в организациях любых форм собственности по вопросам сличения имеющихся в ревизируемой организации записей, документов и данных с соответствующими записями, документами и данными, находящимися в тех организациях, от которых получены или которым выданы денежные средства, материальные ценности и документы.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10. Принимать в процессе ревизий и проверок совместно с руководителями ревизируемых организаций меры по устранению выявленных нарушений финансовой дисциплины и неэффективного расходования средств.</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11. Давать обязательные для исполнения представления и предписания об устранении выявленных нарушений, о возмещении причиненного ущерба и предложения о привлечении к ответственности виновных лиц в соответствии с законодательством Российской Федерации.</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12. Вносить предложения об отстранении от работы виновных лиц в случае выявления нарушений законодательства, фактов хищений денежных средств и материальных ценностей, а также иных злоупотреблений, передавать по согласованию с Главой города Вологды материалы ревизий и проверок в правоохранительные органы.</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13. Вносить в установленном порядке предложения Главе города Вологды о привлечении к ответственности руководителей структурных подразделений Администрации города Вологды, а также руководителей муниципальных предприятий и учреждений при выявлении нарушений в данных структурных подразделениях и организациях.</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14. Осуществлять блокировку расходов бюджета (до 31 декабря 2009 года по фактам нецелевого использования бюджетных средств, выявленным до 1 января 2009 года органами государственного финансового контроля и Департаментом).</w:t>
      </w:r>
    </w:p>
    <w:p w:rsidR="00A86290"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15. Направлять доходы, фактически полученные при исполнении бюджета сверх утвержденного решением Вологодской городской Думы о бюджете города Вологды на текущий финансовый год общего объема доходов,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"Город Вологда"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755CD2" w:rsidRPr="00755CD2" w:rsidRDefault="00755CD2" w:rsidP="00755CD2">
      <w:pPr>
        <w:widowControl w:val="0"/>
        <w:autoSpaceDE w:val="0"/>
        <w:autoSpaceDN w:val="0"/>
        <w:adjustRightInd w:val="0"/>
        <w:spacing w:line="360" w:lineRule="auto"/>
        <w:ind w:firstLine="709"/>
        <w:jc w:val="both"/>
        <w:rPr>
          <w:sz w:val="28"/>
          <w:szCs w:val="28"/>
        </w:rPr>
      </w:pPr>
    </w:p>
    <w:p w:rsidR="00A86290" w:rsidRPr="00755CD2" w:rsidRDefault="00A86290" w:rsidP="00755CD2">
      <w:pPr>
        <w:pStyle w:val="1"/>
        <w:keepNext w:val="0"/>
        <w:widowControl w:val="0"/>
        <w:spacing w:before="0" w:after="0" w:line="360" w:lineRule="auto"/>
        <w:ind w:firstLine="709"/>
        <w:jc w:val="both"/>
        <w:rPr>
          <w:rFonts w:ascii="Times New Roman" w:hAnsi="Times New Roman"/>
          <w:b w:val="0"/>
          <w:sz w:val="28"/>
        </w:rPr>
      </w:pPr>
      <w:r w:rsidRPr="00755CD2">
        <w:rPr>
          <w:rFonts w:ascii="Times New Roman" w:hAnsi="Times New Roman"/>
          <w:b w:val="0"/>
          <w:sz w:val="28"/>
        </w:rPr>
        <w:br w:type="page"/>
      </w:r>
      <w:bookmarkStart w:id="3" w:name="_Toc279304227"/>
      <w:r w:rsidR="0003414D" w:rsidRPr="00755CD2">
        <w:rPr>
          <w:rFonts w:ascii="Times New Roman" w:hAnsi="Times New Roman"/>
          <w:b w:val="0"/>
          <w:sz w:val="28"/>
        </w:rPr>
        <w:t>3.</w:t>
      </w:r>
      <w:r w:rsidR="007665DB" w:rsidRPr="00755CD2">
        <w:rPr>
          <w:rFonts w:ascii="Times New Roman" w:hAnsi="Times New Roman"/>
          <w:b w:val="0"/>
          <w:sz w:val="28"/>
        </w:rPr>
        <w:t xml:space="preserve"> Отдел</w:t>
      </w:r>
      <w:r w:rsidR="00FE470C" w:rsidRPr="00755CD2">
        <w:rPr>
          <w:rFonts w:ascii="Times New Roman" w:hAnsi="Times New Roman"/>
          <w:b w:val="0"/>
          <w:sz w:val="28"/>
        </w:rPr>
        <w:t xml:space="preserve"> планирования и анализа доходов</w:t>
      </w:r>
      <w:bookmarkEnd w:id="3"/>
    </w:p>
    <w:p w:rsidR="00921CD6" w:rsidRPr="00755CD2" w:rsidRDefault="00921CD6" w:rsidP="00755CD2">
      <w:pPr>
        <w:pStyle w:val="ConsPlusTitle"/>
        <w:spacing w:line="360" w:lineRule="auto"/>
        <w:ind w:firstLine="709"/>
        <w:jc w:val="both"/>
        <w:rPr>
          <w:b w:val="0"/>
          <w:sz w:val="28"/>
          <w:szCs w:val="28"/>
        </w:rPr>
      </w:pP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Отдел планирования и анализа доходов Департамента финансов Администрации города Вологды (далее по тексту - Отдел) является структурным подразделением Департамента финансов Администрации города Вологды (далее по тексту - Департамент).</w:t>
      </w:r>
      <w:r w:rsidR="007665DB" w:rsidRPr="00755CD2">
        <w:rPr>
          <w:bCs/>
          <w:sz w:val="28"/>
          <w:szCs w:val="28"/>
        </w:rPr>
        <w:t xml:space="preserve"> </w:t>
      </w:r>
      <w:r w:rsidRPr="00755CD2">
        <w:rPr>
          <w:bCs/>
          <w:sz w:val="28"/>
          <w:szCs w:val="28"/>
        </w:rPr>
        <w:t>Отдел в своей деятельности подотчетен и подко</w:t>
      </w:r>
      <w:r w:rsidR="007665DB" w:rsidRPr="00755CD2">
        <w:rPr>
          <w:bCs/>
          <w:sz w:val="28"/>
          <w:szCs w:val="28"/>
        </w:rPr>
        <w:t xml:space="preserve">нтролен начальнику Департамента, </w:t>
      </w:r>
      <w:r w:rsidRPr="00755CD2">
        <w:rPr>
          <w:bCs/>
          <w:sz w:val="28"/>
          <w:szCs w:val="28"/>
        </w:rPr>
        <w:t>руководству</w:t>
      </w:r>
      <w:r w:rsidR="007665DB" w:rsidRPr="00755CD2">
        <w:rPr>
          <w:bCs/>
          <w:sz w:val="28"/>
          <w:szCs w:val="28"/>
        </w:rPr>
        <w:t>ется</w:t>
      </w:r>
      <w:r w:rsidRPr="00755CD2">
        <w:rPr>
          <w:bCs/>
          <w:sz w:val="28"/>
          <w:szCs w:val="28"/>
        </w:rPr>
        <w:t xml:space="preserve"> Положением</w:t>
      </w:r>
      <w:r w:rsidR="007665DB" w:rsidRPr="00755CD2">
        <w:rPr>
          <w:bCs/>
          <w:sz w:val="28"/>
          <w:szCs w:val="28"/>
        </w:rPr>
        <w:t xml:space="preserve"> по отделу планирования и анализа доходов</w:t>
      </w:r>
      <w:r w:rsidRPr="00755CD2">
        <w:rPr>
          <w:bCs/>
          <w:sz w:val="28"/>
          <w:szCs w:val="28"/>
        </w:rPr>
        <w:t>, правовыми актами органов местного самоуправления города Вологды, Уставом муниципального образования "Город Вологда", законодательством Вологодской области, Российской Федерации и Конституцией Российской Федерации.</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Основными задачами Отдела являются:</w:t>
      </w:r>
    </w:p>
    <w:p w:rsidR="007665DB" w:rsidRPr="00755CD2" w:rsidRDefault="00C72A8D" w:rsidP="00755CD2">
      <w:pPr>
        <w:widowControl w:val="0"/>
        <w:numPr>
          <w:ilvl w:val="0"/>
          <w:numId w:val="19"/>
        </w:numPr>
        <w:autoSpaceDE w:val="0"/>
        <w:autoSpaceDN w:val="0"/>
        <w:adjustRightInd w:val="0"/>
        <w:spacing w:line="360" w:lineRule="auto"/>
        <w:ind w:left="0" w:firstLine="709"/>
        <w:jc w:val="both"/>
        <w:rPr>
          <w:bCs/>
          <w:sz w:val="28"/>
          <w:szCs w:val="28"/>
        </w:rPr>
      </w:pPr>
      <w:r w:rsidRPr="00755CD2">
        <w:rPr>
          <w:bCs/>
          <w:sz w:val="28"/>
          <w:szCs w:val="28"/>
        </w:rPr>
        <w:t>Разработка и реализация бюджетной и налоговой политики на территории муниципального образования "Город Вологда" в пределах своей компетенции.</w:t>
      </w:r>
    </w:p>
    <w:p w:rsidR="00C72A8D" w:rsidRPr="00755CD2" w:rsidRDefault="00C72A8D" w:rsidP="00755CD2">
      <w:pPr>
        <w:widowControl w:val="0"/>
        <w:numPr>
          <w:ilvl w:val="0"/>
          <w:numId w:val="19"/>
        </w:numPr>
        <w:autoSpaceDE w:val="0"/>
        <w:autoSpaceDN w:val="0"/>
        <w:adjustRightInd w:val="0"/>
        <w:spacing w:line="360" w:lineRule="auto"/>
        <w:ind w:left="0" w:firstLine="709"/>
        <w:jc w:val="both"/>
        <w:rPr>
          <w:bCs/>
          <w:sz w:val="28"/>
          <w:szCs w:val="28"/>
        </w:rPr>
      </w:pPr>
      <w:r w:rsidRPr="00755CD2">
        <w:rPr>
          <w:bCs/>
          <w:sz w:val="28"/>
          <w:szCs w:val="28"/>
        </w:rPr>
        <w:t>Разработка, применение и мониторинг применения среднесрочного финансового плана муниципального образования "Город Вологда" в части доходов.</w:t>
      </w:r>
    </w:p>
    <w:p w:rsidR="007665DB" w:rsidRPr="00755CD2" w:rsidRDefault="00C72A8D" w:rsidP="00755CD2">
      <w:pPr>
        <w:widowControl w:val="0"/>
        <w:numPr>
          <w:ilvl w:val="0"/>
          <w:numId w:val="19"/>
        </w:numPr>
        <w:autoSpaceDE w:val="0"/>
        <w:autoSpaceDN w:val="0"/>
        <w:adjustRightInd w:val="0"/>
        <w:spacing w:line="360" w:lineRule="auto"/>
        <w:ind w:left="0" w:firstLine="709"/>
        <w:jc w:val="both"/>
        <w:rPr>
          <w:bCs/>
          <w:sz w:val="28"/>
          <w:szCs w:val="28"/>
        </w:rPr>
      </w:pPr>
      <w:r w:rsidRPr="00755CD2">
        <w:rPr>
          <w:bCs/>
          <w:sz w:val="28"/>
          <w:szCs w:val="28"/>
        </w:rPr>
        <w:t>Составление доходной части проекта бюджета города Вологды.</w:t>
      </w:r>
    </w:p>
    <w:p w:rsidR="00C72A8D" w:rsidRPr="00755CD2" w:rsidRDefault="00C72A8D" w:rsidP="00755CD2">
      <w:pPr>
        <w:widowControl w:val="0"/>
        <w:numPr>
          <w:ilvl w:val="0"/>
          <w:numId w:val="19"/>
        </w:numPr>
        <w:autoSpaceDE w:val="0"/>
        <w:autoSpaceDN w:val="0"/>
        <w:adjustRightInd w:val="0"/>
        <w:spacing w:line="360" w:lineRule="auto"/>
        <w:ind w:left="0" w:firstLine="709"/>
        <w:jc w:val="both"/>
        <w:rPr>
          <w:bCs/>
          <w:sz w:val="28"/>
          <w:szCs w:val="28"/>
        </w:rPr>
      </w:pPr>
      <w:r w:rsidRPr="00755CD2">
        <w:rPr>
          <w:bCs/>
          <w:sz w:val="28"/>
          <w:szCs w:val="28"/>
        </w:rPr>
        <w:t>Организация и обеспечение исполнения бюджета города Вологды по доходам.</w:t>
      </w:r>
    </w:p>
    <w:p w:rsidR="00C72A8D" w:rsidRPr="00755CD2" w:rsidRDefault="00C72A8D" w:rsidP="00755CD2">
      <w:pPr>
        <w:widowControl w:val="0"/>
        <w:numPr>
          <w:ilvl w:val="0"/>
          <w:numId w:val="19"/>
        </w:numPr>
        <w:autoSpaceDE w:val="0"/>
        <w:autoSpaceDN w:val="0"/>
        <w:adjustRightInd w:val="0"/>
        <w:spacing w:line="360" w:lineRule="auto"/>
        <w:ind w:left="0" w:firstLine="709"/>
        <w:jc w:val="both"/>
        <w:rPr>
          <w:bCs/>
          <w:sz w:val="28"/>
          <w:szCs w:val="28"/>
        </w:rPr>
      </w:pPr>
      <w:r w:rsidRPr="00755CD2">
        <w:rPr>
          <w:bCs/>
          <w:sz w:val="28"/>
          <w:szCs w:val="28"/>
        </w:rPr>
        <w:t>Участие в составлении отчета об исполнении бюджета города Вологды в части доходов.</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Функции Отдела</w:t>
      </w:r>
      <w:r w:rsidR="007665DB" w:rsidRPr="00755CD2">
        <w:rPr>
          <w:bCs/>
          <w:sz w:val="28"/>
          <w:szCs w:val="28"/>
        </w:rPr>
        <w:t>:</w:t>
      </w:r>
    </w:p>
    <w:p w:rsidR="00C72A8D" w:rsidRPr="00755CD2" w:rsidRDefault="00213A3C" w:rsidP="00755CD2">
      <w:pPr>
        <w:widowControl w:val="0"/>
        <w:autoSpaceDE w:val="0"/>
        <w:autoSpaceDN w:val="0"/>
        <w:adjustRightInd w:val="0"/>
        <w:spacing w:line="360" w:lineRule="auto"/>
        <w:ind w:firstLine="709"/>
        <w:jc w:val="both"/>
        <w:rPr>
          <w:bCs/>
          <w:sz w:val="28"/>
          <w:szCs w:val="28"/>
        </w:rPr>
      </w:pPr>
      <w:r w:rsidRPr="00755CD2">
        <w:rPr>
          <w:bCs/>
          <w:sz w:val="28"/>
          <w:szCs w:val="28"/>
        </w:rPr>
        <w:t xml:space="preserve">1. </w:t>
      </w:r>
      <w:r w:rsidR="00C72A8D" w:rsidRPr="00755CD2">
        <w:rPr>
          <w:bCs/>
          <w:sz w:val="28"/>
          <w:szCs w:val="28"/>
        </w:rPr>
        <w:t>По разработке и реализации бюджетной и налоговой политики на территории муниципального образования "Город Вологда" в пределах своей компетенции:</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Разрабатывает основные направления налоговой политики на территории муниципального образования "Город Вологда" на очередной финансовый год (на очередной финансовый год и плановый период).</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Участвует в процессе:</w:t>
      </w:r>
    </w:p>
    <w:p w:rsidR="00C72A8D" w:rsidRPr="00755CD2" w:rsidRDefault="00C72A8D" w:rsidP="00755CD2">
      <w:pPr>
        <w:widowControl w:val="0"/>
        <w:numPr>
          <w:ilvl w:val="0"/>
          <w:numId w:val="2"/>
        </w:numPr>
        <w:autoSpaceDE w:val="0"/>
        <w:autoSpaceDN w:val="0"/>
        <w:adjustRightInd w:val="0"/>
        <w:spacing w:line="360" w:lineRule="auto"/>
        <w:ind w:left="0" w:firstLine="709"/>
        <w:jc w:val="both"/>
        <w:rPr>
          <w:bCs/>
          <w:sz w:val="28"/>
          <w:szCs w:val="28"/>
        </w:rPr>
      </w:pPr>
      <w:r w:rsidRPr="00755CD2">
        <w:rPr>
          <w:bCs/>
          <w:sz w:val="28"/>
          <w:szCs w:val="28"/>
        </w:rPr>
        <w:t>реформирования системы муниципальных финансов;</w:t>
      </w:r>
    </w:p>
    <w:p w:rsidR="00C72A8D" w:rsidRPr="00755CD2" w:rsidRDefault="00C72A8D" w:rsidP="00755CD2">
      <w:pPr>
        <w:widowControl w:val="0"/>
        <w:numPr>
          <w:ilvl w:val="0"/>
          <w:numId w:val="2"/>
        </w:numPr>
        <w:autoSpaceDE w:val="0"/>
        <w:autoSpaceDN w:val="0"/>
        <w:adjustRightInd w:val="0"/>
        <w:spacing w:line="360" w:lineRule="auto"/>
        <w:ind w:left="0" w:firstLine="709"/>
        <w:jc w:val="both"/>
        <w:rPr>
          <w:bCs/>
          <w:sz w:val="28"/>
          <w:szCs w:val="28"/>
        </w:rPr>
      </w:pPr>
      <w:r w:rsidRPr="00755CD2">
        <w:rPr>
          <w:bCs/>
          <w:sz w:val="28"/>
          <w:szCs w:val="28"/>
        </w:rPr>
        <w:t>финансового оздоровления и реформирования бюджетного процесса;</w:t>
      </w:r>
    </w:p>
    <w:p w:rsidR="00C72A8D" w:rsidRPr="00755CD2" w:rsidRDefault="00C72A8D" w:rsidP="00755CD2">
      <w:pPr>
        <w:widowControl w:val="0"/>
        <w:numPr>
          <w:ilvl w:val="0"/>
          <w:numId w:val="2"/>
        </w:numPr>
        <w:autoSpaceDE w:val="0"/>
        <w:autoSpaceDN w:val="0"/>
        <w:adjustRightInd w:val="0"/>
        <w:spacing w:line="360" w:lineRule="auto"/>
        <w:ind w:left="0" w:firstLine="709"/>
        <w:jc w:val="both"/>
        <w:rPr>
          <w:bCs/>
          <w:sz w:val="28"/>
          <w:szCs w:val="28"/>
        </w:rPr>
      </w:pPr>
      <w:r w:rsidRPr="00755CD2">
        <w:rPr>
          <w:bCs/>
          <w:sz w:val="28"/>
          <w:szCs w:val="28"/>
        </w:rPr>
        <w:t>проведения анализа экономики города Вологды и разработки предложений по повышению ее налогового потенциала.</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Разрабатывает предложения по совершенствованию налоговой политики.</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Участвует в разработке:</w:t>
      </w:r>
    </w:p>
    <w:p w:rsidR="00C72A8D" w:rsidRPr="00755CD2" w:rsidRDefault="00C72A8D" w:rsidP="00755CD2">
      <w:pPr>
        <w:widowControl w:val="0"/>
        <w:numPr>
          <w:ilvl w:val="0"/>
          <w:numId w:val="3"/>
        </w:numPr>
        <w:autoSpaceDE w:val="0"/>
        <w:autoSpaceDN w:val="0"/>
        <w:adjustRightInd w:val="0"/>
        <w:spacing w:line="360" w:lineRule="auto"/>
        <w:ind w:left="0" w:firstLine="709"/>
        <w:jc w:val="both"/>
        <w:rPr>
          <w:bCs/>
          <w:sz w:val="28"/>
          <w:szCs w:val="28"/>
        </w:rPr>
      </w:pPr>
      <w:r w:rsidRPr="00755CD2">
        <w:rPr>
          <w:bCs/>
          <w:sz w:val="28"/>
          <w:szCs w:val="28"/>
        </w:rPr>
        <w:t>основных направлений бюджетной политики на территории муниципального образования "Город Вологда" на очередной финансовый год (на очередной финансовый год и плановый период);</w:t>
      </w:r>
    </w:p>
    <w:p w:rsidR="00C72A8D" w:rsidRPr="00755CD2" w:rsidRDefault="00C72A8D" w:rsidP="00755CD2">
      <w:pPr>
        <w:widowControl w:val="0"/>
        <w:numPr>
          <w:ilvl w:val="0"/>
          <w:numId w:val="3"/>
        </w:numPr>
        <w:autoSpaceDE w:val="0"/>
        <w:autoSpaceDN w:val="0"/>
        <w:adjustRightInd w:val="0"/>
        <w:spacing w:line="360" w:lineRule="auto"/>
        <w:ind w:left="0" w:firstLine="709"/>
        <w:jc w:val="both"/>
        <w:rPr>
          <w:bCs/>
          <w:sz w:val="28"/>
          <w:szCs w:val="28"/>
        </w:rPr>
      </w:pPr>
      <w:r w:rsidRPr="00755CD2">
        <w:rPr>
          <w:bCs/>
          <w:sz w:val="28"/>
          <w:szCs w:val="28"/>
        </w:rPr>
        <w:t>порядка и осуществлении контроля за поступлением доходов от использования имущества, находящегося в собственности муниципального образования "Город Вологда";</w:t>
      </w:r>
    </w:p>
    <w:p w:rsidR="00C72A8D" w:rsidRPr="00755CD2" w:rsidRDefault="00C72A8D" w:rsidP="00755CD2">
      <w:pPr>
        <w:widowControl w:val="0"/>
        <w:numPr>
          <w:ilvl w:val="0"/>
          <w:numId w:val="3"/>
        </w:numPr>
        <w:autoSpaceDE w:val="0"/>
        <w:autoSpaceDN w:val="0"/>
        <w:adjustRightInd w:val="0"/>
        <w:spacing w:line="360" w:lineRule="auto"/>
        <w:ind w:left="0" w:firstLine="709"/>
        <w:jc w:val="both"/>
        <w:rPr>
          <w:bCs/>
          <w:sz w:val="28"/>
          <w:szCs w:val="28"/>
        </w:rPr>
      </w:pPr>
      <w:r w:rsidRPr="00755CD2">
        <w:rPr>
          <w:bCs/>
          <w:sz w:val="28"/>
          <w:szCs w:val="28"/>
        </w:rPr>
        <w:t>предложений по эффективному использованию имущества, находящегося в собственности муниципального образования "Город Вологда";</w:t>
      </w:r>
    </w:p>
    <w:p w:rsidR="00C72A8D" w:rsidRPr="00755CD2" w:rsidRDefault="00C72A8D" w:rsidP="00755CD2">
      <w:pPr>
        <w:widowControl w:val="0"/>
        <w:numPr>
          <w:ilvl w:val="0"/>
          <w:numId w:val="3"/>
        </w:numPr>
        <w:autoSpaceDE w:val="0"/>
        <w:autoSpaceDN w:val="0"/>
        <w:adjustRightInd w:val="0"/>
        <w:spacing w:line="360" w:lineRule="auto"/>
        <w:ind w:left="0" w:firstLine="709"/>
        <w:jc w:val="both"/>
        <w:rPr>
          <w:bCs/>
          <w:sz w:val="28"/>
          <w:szCs w:val="28"/>
        </w:rPr>
      </w:pPr>
      <w:r w:rsidRPr="00755CD2">
        <w:rPr>
          <w:bCs/>
          <w:sz w:val="28"/>
          <w:szCs w:val="28"/>
        </w:rPr>
        <w:t>методических материалов по вопросам составления и исполнения бюджета города Вологды в части доходов.</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Готовит письменные разъяснения по вопросам применения законодательства о местных налогах, бюджетного законодательства в пре</w:t>
      </w:r>
      <w:r w:rsidR="00213A3C" w:rsidRPr="00755CD2">
        <w:rPr>
          <w:bCs/>
          <w:sz w:val="28"/>
          <w:szCs w:val="28"/>
        </w:rPr>
        <w:t>делах компетенции Отдела,</w:t>
      </w:r>
      <w:r w:rsidRPr="00755CD2">
        <w:rPr>
          <w:bCs/>
          <w:sz w:val="28"/>
          <w:szCs w:val="28"/>
        </w:rPr>
        <w:t xml:space="preserve"> предложения о проведении негосударственных муниципальных лотерей, организатором которых выступает Администрация города Вологды, осуществляет функции организатора указанных лотерей.</w:t>
      </w:r>
    </w:p>
    <w:p w:rsidR="00213A3C" w:rsidRPr="00755CD2" w:rsidRDefault="00213A3C" w:rsidP="00755CD2">
      <w:pPr>
        <w:widowControl w:val="0"/>
        <w:autoSpaceDE w:val="0"/>
        <w:autoSpaceDN w:val="0"/>
        <w:adjustRightInd w:val="0"/>
        <w:spacing w:line="360" w:lineRule="auto"/>
        <w:ind w:firstLine="709"/>
        <w:jc w:val="both"/>
        <w:rPr>
          <w:bCs/>
          <w:sz w:val="28"/>
          <w:szCs w:val="28"/>
        </w:rPr>
      </w:pPr>
      <w:r w:rsidRPr="00755CD2">
        <w:rPr>
          <w:bCs/>
          <w:sz w:val="28"/>
          <w:szCs w:val="28"/>
        </w:rPr>
        <w:t>2.</w:t>
      </w:r>
      <w:r w:rsidR="00755CD2">
        <w:rPr>
          <w:bCs/>
          <w:sz w:val="28"/>
          <w:szCs w:val="28"/>
        </w:rPr>
        <w:t xml:space="preserve"> </w:t>
      </w:r>
      <w:r w:rsidR="00C72A8D" w:rsidRPr="00755CD2">
        <w:rPr>
          <w:bCs/>
          <w:sz w:val="28"/>
          <w:szCs w:val="28"/>
        </w:rPr>
        <w:t>По разработке, применению и мониторингу применения среднесрочного финансового плана муниципального образования "Город Вологда" в части доходов:</w:t>
      </w:r>
    </w:p>
    <w:p w:rsidR="00C72A8D" w:rsidRPr="00755CD2" w:rsidRDefault="00C72A8D" w:rsidP="00755CD2">
      <w:pPr>
        <w:widowControl w:val="0"/>
        <w:numPr>
          <w:ilvl w:val="0"/>
          <w:numId w:val="21"/>
        </w:numPr>
        <w:autoSpaceDE w:val="0"/>
        <w:autoSpaceDN w:val="0"/>
        <w:adjustRightInd w:val="0"/>
        <w:spacing w:line="360" w:lineRule="auto"/>
        <w:ind w:left="0" w:firstLine="709"/>
        <w:jc w:val="both"/>
        <w:rPr>
          <w:bCs/>
          <w:sz w:val="28"/>
          <w:szCs w:val="28"/>
        </w:rPr>
      </w:pPr>
      <w:r w:rsidRPr="00755CD2">
        <w:rPr>
          <w:bCs/>
          <w:sz w:val="28"/>
          <w:szCs w:val="28"/>
        </w:rPr>
        <w:t>Совместно с Департаментом экономического развития Администрации города Вологды определяет основные показатели среднесрочного финансового плана с целью определения общего объема финансовых ресурсов, которые могут быть направлены на исполнение расходных обязательств муниципального образования "Город Вологда" в предстоящие три года в пессимистическом и оптимистическом вариантах развития событий.</w:t>
      </w:r>
    </w:p>
    <w:p w:rsidR="00C72A8D" w:rsidRPr="00755CD2" w:rsidRDefault="00C72A8D" w:rsidP="00755CD2">
      <w:pPr>
        <w:widowControl w:val="0"/>
        <w:numPr>
          <w:ilvl w:val="0"/>
          <w:numId w:val="21"/>
        </w:numPr>
        <w:autoSpaceDE w:val="0"/>
        <w:autoSpaceDN w:val="0"/>
        <w:adjustRightInd w:val="0"/>
        <w:spacing w:line="360" w:lineRule="auto"/>
        <w:ind w:left="0" w:firstLine="709"/>
        <w:jc w:val="both"/>
        <w:rPr>
          <w:bCs/>
          <w:sz w:val="28"/>
          <w:szCs w:val="28"/>
        </w:rPr>
      </w:pPr>
      <w:r w:rsidRPr="00755CD2">
        <w:rPr>
          <w:bCs/>
          <w:sz w:val="28"/>
          <w:szCs w:val="28"/>
        </w:rPr>
        <w:t>Использует утвержденный среднесрочный финансовый план при подготовке проекта бюджета города Вологды на очередной финансовый год в части доходов и проектов муниципальных правовых актов, затрагивающих состояние показателей среднесрочного финансового плана.</w:t>
      </w:r>
    </w:p>
    <w:p w:rsidR="00C72A8D" w:rsidRPr="00755CD2" w:rsidRDefault="00C72A8D" w:rsidP="00755CD2">
      <w:pPr>
        <w:widowControl w:val="0"/>
        <w:numPr>
          <w:ilvl w:val="0"/>
          <w:numId w:val="21"/>
        </w:numPr>
        <w:autoSpaceDE w:val="0"/>
        <w:autoSpaceDN w:val="0"/>
        <w:adjustRightInd w:val="0"/>
        <w:spacing w:line="360" w:lineRule="auto"/>
        <w:ind w:left="0" w:firstLine="709"/>
        <w:jc w:val="both"/>
        <w:rPr>
          <w:bCs/>
          <w:sz w:val="28"/>
          <w:szCs w:val="28"/>
        </w:rPr>
      </w:pPr>
      <w:r w:rsidRPr="00755CD2">
        <w:rPr>
          <w:bCs/>
          <w:sz w:val="28"/>
          <w:szCs w:val="28"/>
        </w:rPr>
        <w:t>Осуществляет на этапе разработки основных показателей среднесрочного финансового плана на очередной трехлетний период мониторинг применения утвержденного среднесрочного финансового плана:</w:t>
      </w:r>
    </w:p>
    <w:p w:rsidR="00C72A8D" w:rsidRPr="00755CD2" w:rsidRDefault="00C72A8D" w:rsidP="00755CD2">
      <w:pPr>
        <w:widowControl w:val="0"/>
        <w:numPr>
          <w:ilvl w:val="0"/>
          <w:numId w:val="4"/>
        </w:numPr>
        <w:autoSpaceDE w:val="0"/>
        <w:autoSpaceDN w:val="0"/>
        <w:adjustRightInd w:val="0"/>
        <w:spacing w:line="360" w:lineRule="auto"/>
        <w:ind w:left="0" w:firstLine="709"/>
        <w:jc w:val="both"/>
        <w:rPr>
          <w:bCs/>
          <w:sz w:val="28"/>
          <w:szCs w:val="28"/>
        </w:rPr>
      </w:pPr>
      <w:r w:rsidRPr="00755CD2">
        <w:rPr>
          <w:bCs/>
          <w:sz w:val="28"/>
          <w:szCs w:val="28"/>
        </w:rPr>
        <w:t>выявление отклонений разрабатываемых основных показателей среднесрочного финансового плана от показателей последнего утвержденного среднесрочного финансового плана за совпадающие периоды;</w:t>
      </w:r>
    </w:p>
    <w:p w:rsidR="00C72A8D" w:rsidRPr="00755CD2" w:rsidRDefault="00C72A8D" w:rsidP="00755CD2">
      <w:pPr>
        <w:widowControl w:val="0"/>
        <w:numPr>
          <w:ilvl w:val="0"/>
          <w:numId w:val="4"/>
        </w:numPr>
        <w:autoSpaceDE w:val="0"/>
        <w:autoSpaceDN w:val="0"/>
        <w:adjustRightInd w:val="0"/>
        <w:spacing w:line="360" w:lineRule="auto"/>
        <w:ind w:left="0" w:firstLine="709"/>
        <w:jc w:val="both"/>
        <w:rPr>
          <w:bCs/>
          <w:sz w:val="28"/>
          <w:szCs w:val="28"/>
        </w:rPr>
      </w:pPr>
      <w:r w:rsidRPr="00755CD2">
        <w:rPr>
          <w:bCs/>
          <w:sz w:val="28"/>
          <w:szCs w:val="28"/>
        </w:rPr>
        <w:t>группировку причин отклонений на объективные и субъективные;</w:t>
      </w:r>
    </w:p>
    <w:p w:rsidR="00C72A8D" w:rsidRPr="00755CD2" w:rsidRDefault="00C72A8D" w:rsidP="00755CD2">
      <w:pPr>
        <w:widowControl w:val="0"/>
        <w:numPr>
          <w:ilvl w:val="0"/>
          <w:numId w:val="4"/>
        </w:numPr>
        <w:autoSpaceDE w:val="0"/>
        <w:autoSpaceDN w:val="0"/>
        <w:adjustRightInd w:val="0"/>
        <w:spacing w:line="360" w:lineRule="auto"/>
        <w:ind w:left="0" w:firstLine="709"/>
        <w:jc w:val="both"/>
        <w:rPr>
          <w:bCs/>
          <w:sz w:val="28"/>
          <w:szCs w:val="28"/>
        </w:rPr>
      </w:pPr>
      <w:r w:rsidRPr="00755CD2">
        <w:rPr>
          <w:bCs/>
          <w:sz w:val="28"/>
          <w:szCs w:val="28"/>
        </w:rPr>
        <w:t>анализ последствий невыполнения показателей утвержденного среднесрочного финансового плана;</w:t>
      </w:r>
    </w:p>
    <w:p w:rsidR="00C72A8D" w:rsidRPr="00755CD2" w:rsidRDefault="00C72A8D" w:rsidP="00755CD2">
      <w:pPr>
        <w:widowControl w:val="0"/>
        <w:numPr>
          <w:ilvl w:val="0"/>
          <w:numId w:val="4"/>
        </w:numPr>
        <w:autoSpaceDE w:val="0"/>
        <w:autoSpaceDN w:val="0"/>
        <w:adjustRightInd w:val="0"/>
        <w:spacing w:line="360" w:lineRule="auto"/>
        <w:ind w:left="0" w:firstLine="709"/>
        <w:jc w:val="both"/>
        <w:rPr>
          <w:bCs/>
          <w:sz w:val="28"/>
          <w:szCs w:val="28"/>
        </w:rPr>
      </w:pPr>
      <w:r w:rsidRPr="00755CD2">
        <w:rPr>
          <w:bCs/>
          <w:sz w:val="28"/>
          <w:szCs w:val="28"/>
        </w:rPr>
        <w:t>подготовку предложений о внесении изменений в муниципальные правовые акты, направленные на улучшение качества планирования.</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3. По составлению доходной части проекта бюджета города Вологды:</w:t>
      </w:r>
    </w:p>
    <w:p w:rsidR="00C72A8D" w:rsidRPr="00755CD2" w:rsidRDefault="00C72A8D" w:rsidP="00755CD2">
      <w:pPr>
        <w:widowControl w:val="0"/>
        <w:numPr>
          <w:ilvl w:val="1"/>
          <w:numId w:val="4"/>
        </w:numPr>
        <w:tabs>
          <w:tab w:val="clear" w:pos="1980"/>
          <w:tab w:val="num" w:pos="1260"/>
        </w:tabs>
        <w:autoSpaceDE w:val="0"/>
        <w:autoSpaceDN w:val="0"/>
        <w:adjustRightInd w:val="0"/>
        <w:spacing w:line="360" w:lineRule="auto"/>
        <w:ind w:left="0" w:firstLine="709"/>
        <w:jc w:val="both"/>
        <w:rPr>
          <w:bCs/>
          <w:sz w:val="28"/>
          <w:szCs w:val="28"/>
        </w:rPr>
      </w:pPr>
      <w:r w:rsidRPr="00755CD2">
        <w:rPr>
          <w:bCs/>
          <w:sz w:val="28"/>
          <w:szCs w:val="28"/>
        </w:rPr>
        <w:t>Организует в соответствии с действующим законодательством, Положением о бюджетном процессе в городе Вологде и иными муниципальными правовыми актами, принимаемыми в соответствии с бюджетным законодательством, составление доходной части проекта бюджета города Вологды.</w:t>
      </w:r>
    </w:p>
    <w:p w:rsidR="00C72A8D" w:rsidRPr="00755CD2" w:rsidRDefault="00C72A8D" w:rsidP="00755CD2">
      <w:pPr>
        <w:widowControl w:val="0"/>
        <w:numPr>
          <w:ilvl w:val="1"/>
          <w:numId w:val="4"/>
        </w:numPr>
        <w:tabs>
          <w:tab w:val="clear" w:pos="1980"/>
          <w:tab w:val="num" w:pos="1260"/>
        </w:tabs>
        <w:autoSpaceDE w:val="0"/>
        <w:autoSpaceDN w:val="0"/>
        <w:adjustRightInd w:val="0"/>
        <w:spacing w:line="360" w:lineRule="auto"/>
        <w:ind w:left="0" w:firstLine="709"/>
        <w:jc w:val="both"/>
        <w:rPr>
          <w:bCs/>
          <w:sz w:val="28"/>
          <w:szCs w:val="28"/>
        </w:rPr>
      </w:pPr>
      <w:r w:rsidRPr="00755CD2">
        <w:rPr>
          <w:bCs/>
          <w:sz w:val="28"/>
          <w:szCs w:val="28"/>
        </w:rPr>
        <w:t>Разрабатывает проекты нормативных правовых актов по установлению и изменению местных налогов, введению налогов, предусмотренных специальными налоговыми режимами.</w:t>
      </w:r>
    </w:p>
    <w:p w:rsidR="00213A3C"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4. По организации и обеспечению исполнения бюджета города Вологды по доходам:</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Обеспечивает исполнение бюджета города Вологды по доходам на основе единства кассы в пределах компетенции Отдела.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разработке единого порядка исполнения бюджета города Вологды главными администраторами доходов бюджета, главными распорядителями и получателями бюджетных средств, главными администраторами источников внутреннего финансирования дефицита бюджета в пределах компетенции Отдела.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формировании и ведении кассового плана бюджета города Вологды по доходам.</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Доводит задание на обеспечение поступления администрируемых доходов бюджета города Вологды, контрольные показатели кассового плана до главных администраторов доходов бюджета.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Организует работу по администрированию поступлений платежей в бюджет города Вологды, главными администраторами доходов и главными администраторами источников внутреннего финансирования дефицита бюджета которых являются Администрация города Вологды и муниципальные учреждения города Вологды.</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в установленном порядке функции администратора доходов бюджета города Вологды в отношении доходов, закрепленных за Департаментом муниципальным правовым актом.</w:t>
      </w:r>
    </w:p>
    <w:p w:rsidR="00213A3C"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Разрабатывает и принимает меры по мобилизации доходов в бюджет города Вологды.</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рассмотрение проектов решений налоговых органов о предоставлении отсрочек, рассрочек по налогам и сборам в части сумм, подлежащих зачислению в бюджет города, и документов налогоплательщиков, на основании которых подготовлены проекты решений, по результатам которого представляет начальнику Департамента на согласование соответствующие проекты решений либо готовит заключения об отказе в согласовании с письменным указанием причин отказа.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учет согласованных проектов решений о предоставлении отсрочек, рассрочек по налогам и сборам в части сумм, подлежащих зачислению в бюджет города.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рассмотрение решений налоговых органов о признании безнадежными к взысканию и списании недоимки и задолженности по пеням по местным налогам и сборам, а также сумм налоговых санкций, подлежащих перечислению в бюджет города Вологды, и документов, подтверждающих основания для признания безнадежной к взысканию и списания суммы недоимки и задолженности по местным налогам и сборам, по результатам которого представляет начальнику Департамента на согласование соответствующие решения либо готовит заключения об отказе в согласовании с письменным указанием причин отказа.</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рассмотрение проектов решений Вологодской городской Думы о признании безнадежными долгов по неналоговым доходам, подлежащих уплате в бюджет города Вологды, и документов, подтверждающих основания для признания долга безнадежным, по результатам которого готовит предложения или заключения начальнику Департамента по согласованию соответствующих проектов решений.</w:t>
      </w:r>
    </w:p>
    <w:p w:rsidR="00C72A8D" w:rsidRPr="00755CD2" w:rsidRDefault="00C72A8D" w:rsidP="00755CD2">
      <w:pPr>
        <w:widowControl w:val="0"/>
        <w:numPr>
          <w:ilvl w:val="2"/>
          <w:numId w:val="4"/>
        </w:numPr>
        <w:tabs>
          <w:tab w:val="clear" w:pos="270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составлении отчета об исполнении бюджета города Вологды в части доходов:</w:t>
      </w:r>
    </w:p>
    <w:p w:rsidR="00213A3C" w:rsidRPr="00755CD2" w:rsidRDefault="00C72A8D" w:rsidP="00755CD2">
      <w:pPr>
        <w:widowControl w:val="0"/>
        <w:numPr>
          <w:ilvl w:val="0"/>
          <w:numId w:val="22"/>
        </w:numPr>
        <w:autoSpaceDE w:val="0"/>
        <w:autoSpaceDN w:val="0"/>
        <w:adjustRightInd w:val="0"/>
        <w:spacing w:line="360" w:lineRule="auto"/>
        <w:ind w:left="0" w:firstLine="709"/>
        <w:jc w:val="both"/>
        <w:rPr>
          <w:bCs/>
          <w:sz w:val="28"/>
          <w:szCs w:val="28"/>
        </w:rPr>
      </w:pPr>
      <w:r w:rsidRPr="00755CD2">
        <w:rPr>
          <w:bCs/>
          <w:sz w:val="28"/>
          <w:szCs w:val="28"/>
        </w:rPr>
        <w:t>Участвует в составлении оперативной отчетности об исполнении бюджета города Вологды по доходам.</w:t>
      </w:r>
    </w:p>
    <w:p w:rsidR="00C72A8D" w:rsidRPr="00755CD2" w:rsidRDefault="00C72A8D" w:rsidP="00755CD2">
      <w:pPr>
        <w:widowControl w:val="0"/>
        <w:numPr>
          <w:ilvl w:val="0"/>
          <w:numId w:val="22"/>
        </w:numPr>
        <w:autoSpaceDE w:val="0"/>
        <w:autoSpaceDN w:val="0"/>
        <w:adjustRightInd w:val="0"/>
        <w:spacing w:line="360" w:lineRule="auto"/>
        <w:ind w:left="0" w:firstLine="709"/>
        <w:jc w:val="both"/>
        <w:rPr>
          <w:bCs/>
          <w:sz w:val="28"/>
          <w:szCs w:val="28"/>
        </w:rPr>
      </w:pPr>
      <w:r w:rsidRPr="00755CD2">
        <w:rPr>
          <w:bCs/>
          <w:sz w:val="28"/>
          <w:szCs w:val="28"/>
        </w:rPr>
        <w:t>Участвует в составлении отчетов об исполнении бюджета города Вологды за первый квартал, полугодие и девять месяцев текущего финансового года в части доходов.</w:t>
      </w:r>
    </w:p>
    <w:p w:rsidR="00C72A8D" w:rsidRPr="00755CD2" w:rsidRDefault="00C72A8D" w:rsidP="00755CD2">
      <w:pPr>
        <w:widowControl w:val="0"/>
        <w:numPr>
          <w:ilvl w:val="0"/>
          <w:numId w:val="22"/>
        </w:numPr>
        <w:autoSpaceDE w:val="0"/>
        <w:autoSpaceDN w:val="0"/>
        <w:adjustRightInd w:val="0"/>
        <w:spacing w:line="360" w:lineRule="auto"/>
        <w:ind w:left="0" w:firstLine="709"/>
        <w:jc w:val="both"/>
        <w:rPr>
          <w:bCs/>
          <w:sz w:val="28"/>
          <w:szCs w:val="28"/>
        </w:rPr>
      </w:pPr>
      <w:r w:rsidRPr="00755CD2">
        <w:rPr>
          <w:bCs/>
          <w:sz w:val="28"/>
          <w:szCs w:val="28"/>
        </w:rPr>
        <w:t>Участвует в подготовке проекта решения Вологодской городской Думы об исполнении бюджета города Вологды за отчетный финансовый год.</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6. По решению вопросов общей компетенции:</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подготовке проектов муниципальных правовых актов, соглашений по финансово-бюджетным вопросам, принимает участие в подготовке материалов на заседания постоянных комитетов Вологодской городской Думы по вопросам, входящим в компетенцию Отдела.</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Проводит экспертизу проектов муниципальных правовых актов, соглашений по финансово-бюджетным вопросам в пределах компетенции Отдела.</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Обеспечивает соответствующий режим хранения и защиты полученной в процессе деятельности Отдела информации, составляющей государственную, служебную, банковскую, налоговую, коммерческую тайну, и иной конфиденциальной информации.</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проведении тематических проверок поступления доходов в бюджет города Вологды, доходов от использования имущества, находящегося в муниципальной собственности.</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контроль за своевременностью и полнотой устранения нарушений, выявленных в ходе проверки.</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Готовит в случае необходимости по результатам проверок проекты муниципальных правовых актов.</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Осуществляет составление протоколов об административных правонарушениях в пределах полномочий, предоставленных действующим законодательством; обеспечивает их направление для рассмотрения в уполномоченный орган.</w:t>
      </w:r>
    </w:p>
    <w:p w:rsidR="00C72A8D" w:rsidRPr="00755CD2" w:rsidRDefault="00C72A8D" w:rsidP="00755CD2">
      <w:pPr>
        <w:widowControl w:val="0"/>
        <w:numPr>
          <w:ilvl w:val="1"/>
          <w:numId w:val="22"/>
        </w:numPr>
        <w:tabs>
          <w:tab w:val="clear" w:pos="1440"/>
          <w:tab w:val="num" w:pos="720"/>
        </w:tabs>
        <w:autoSpaceDE w:val="0"/>
        <w:autoSpaceDN w:val="0"/>
        <w:adjustRightInd w:val="0"/>
        <w:spacing w:line="360" w:lineRule="auto"/>
        <w:ind w:left="0" w:firstLine="709"/>
        <w:jc w:val="both"/>
        <w:rPr>
          <w:bCs/>
          <w:sz w:val="28"/>
          <w:szCs w:val="28"/>
        </w:rPr>
      </w:pPr>
      <w:r w:rsidRPr="00755CD2">
        <w:rPr>
          <w:bCs/>
          <w:sz w:val="28"/>
          <w:szCs w:val="28"/>
        </w:rPr>
        <w:t>Участвует в работе консультативных, координационных органов по вопросам компетенции Отдела в соответствии с муниципальными правовыми актами.</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Отдел вправе:</w:t>
      </w:r>
    </w:p>
    <w:p w:rsidR="00C72A8D" w:rsidRPr="00755CD2" w:rsidRDefault="00C72A8D" w:rsidP="00755CD2">
      <w:pPr>
        <w:widowControl w:val="0"/>
        <w:numPr>
          <w:ilvl w:val="2"/>
          <w:numId w:val="22"/>
        </w:numPr>
        <w:tabs>
          <w:tab w:val="clear" w:pos="2160"/>
          <w:tab w:val="num" w:pos="540"/>
        </w:tabs>
        <w:autoSpaceDE w:val="0"/>
        <w:autoSpaceDN w:val="0"/>
        <w:adjustRightInd w:val="0"/>
        <w:spacing w:line="360" w:lineRule="auto"/>
        <w:ind w:left="0" w:firstLine="709"/>
        <w:jc w:val="both"/>
        <w:rPr>
          <w:bCs/>
          <w:sz w:val="28"/>
          <w:szCs w:val="28"/>
        </w:rPr>
      </w:pPr>
      <w:r w:rsidRPr="00755CD2">
        <w:rPr>
          <w:bCs/>
          <w:sz w:val="28"/>
          <w:szCs w:val="28"/>
        </w:rPr>
        <w:t>Требовать материалы и сведения, необходимые для проведения проверок.</w:t>
      </w:r>
    </w:p>
    <w:p w:rsidR="00C72A8D" w:rsidRPr="00755CD2" w:rsidRDefault="00C72A8D" w:rsidP="00755CD2">
      <w:pPr>
        <w:widowControl w:val="0"/>
        <w:numPr>
          <w:ilvl w:val="2"/>
          <w:numId w:val="22"/>
        </w:numPr>
        <w:tabs>
          <w:tab w:val="clear" w:pos="2160"/>
          <w:tab w:val="num" w:pos="540"/>
        </w:tabs>
        <w:autoSpaceDE w:val="0"/>
        <w:autoSpaceDN w:val="0"/>
        <w:adjustRightInd w:val="0"/>
        <w:spacing w:line="360" w:lineRule="auto"/>
        <w:ind w:left="0" w:firstLine="709"/>
        <w:jc w:val="both"/>
        <w:rPr>
          <w:bCs/>
          <w:sz w:val="28"/>
          <w:szCs w:val="28"/>
        </w:rPr>
      </w:pPr>
      <w:r w:rsidRPr="00755CD2">
        <w:rPr>
          <w:bCs/>
          <w:sz w:val="28"/>
          <w:szCs w:val="28"/>
        </w:rPr>
        <w:t>Планировать и проводить тематические проверки по вопросам, входящим в компетенцию Отдела.</w:t>
      </w:r>
    </w:p>
    <w:p w:rsidR="00C72A8D" w:rsidRPr="00755CD2" w:rsidRDefault="00C72A8D" w:rsidP="00755CD2">
      <w:pPr>
        <w:widowControl w:val="0"/>
        <w:numPr>
          <w:ilvl w:val="2"/>
          <w:numId w:val="22"/>
        </w:numPr>
        <w:tabs>
          <w:tab w:val="clear" w:pos="2160"/>
          <w:tab w:val="num" w:pos="540"/>
        </w:tabs>
        <w:autoSpaceDE w:val="0"/>
        <w:autoSpaceDN w:val="0"/>
        <w:adjustRightInd w:val="0"/>
        <w:spacing w:line="360" w:lineRule="auto"/>
        <w:ind w:left="0" w:firstLine="709"/>
        <w:jc w:val="both"/>
        <w:rPr>
          <w:bCs/>
          <w:sz w:val="28"/>
          <w:szCs w:val="28"/>
        </w:rPr>
      </w:pPr>
      <w:r w:rsidRPr="00755CD2">
        <w:rPr>
          <w:bCs/>
          <w:sz w:val="28"/>
          <w:szCs w:val="28"/>
        </w:rPr>
        <w:t>Готовит обязательные к исполнению указания по устранению выявленных нарушений.</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Общее руководство деятельностью Отдела на основе единоначалия осуществляет начальник Отдела.</w:t>
      </w:r>
      <w:r w:rsidR="007464C3" w:rsidRPr="00755CD2">
        <w:rPr>
          <w:bCs/>
          <w:sz w:val="28"/>
          <w:szCs w:val="28"/>
        </w:rPr>
        <w:t xml:space="preserve"> </w:t>
      </w:r>
      <w:r w:rsidRPr="00755CD2">
        <w:rPr>
          <w:bCs/>
          <w:sz w:val="28"/>
          <w:szCs w:val="28"/>
        </w:rPr>
        <w:t xml:space="preserve">Начальник Отдела назначается на должность и освобождается от должности Главой города </w:t>
      </w:r>
      <w:r w:rsidR="007464C3" w:rsidRPr="00755CD2">
        <w:rPr>
          <w:bCs/>
          <w:sz w:val="28"/>
          <w:szCs w:val="28"/>
        </w:rPr>
        <w:t xml:space="preserve">Вологды в установленном порядке, </w:t>
      </w:r>
      <w:r w:rsidRPr="00755CD2">
        <w:rPr>
          <w:bCs/>
          <w:sz w:val="28"/>
          <w:szCs w:val="28"/>
        </w:rPr>
        <w:t>имеет заместителя, назначаемого на должность и освобождаемого от должности в установленном порядке.</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Начальник Отдела:</w:t>
      </w:r>
    </w:p>
    <w:p w:rsidR="00C72A8D" w:rsidRPr="00755CD2" w:rsidRDefault="00C72A8D" w:rsidP="00755CD2">
      <w:pPr>
        <w:widowControl w:val="0"/>
        <w:numPr>
          <w:ilvl w:val="0"/>
          <w:numId w:val="23"/>
        </w:numPr>
        <w:autoSpaceDE w:val="0"/>
        <w:autoSpaceDN w:val="0"/>
        <w:adjustRightInd w:val="0"/>
        <w:spacing w:line="360" w:lineRule="auto"/>
        <w:ind w:left="0" w:firstLine="709"/>
        <w:jc w:val="both"/>
        <w:rPr>
          <w:bCs/>
          <w:sz w:val="28"/>
          <w:szCs w:val="28"/>
        </w:rPr>
      </w:pPr>
      <w:r w:rsidRPr="00755CD2">
        <w:rPr>
          <w:bCs/>
          <w:sz w:val="28"/>
          <w:szCs w:val="28"/>
        </w:rPr>
        <w:t>Представляет Департамент по вопросам, входящим в компетенцию Отдела, по поручениям начальника Департамента в Администрации города Вологды, Вологодской городской Думе, Контрольно-счетной палате города Вологды и других органах и организациях.</w:t>
      </w:r>
    </w:p>
    <w:p w:rsidR="00C72A8D" w:rsidRPr="00755CD2" w:rsidRDefault="00C72A8D" w:rsidP="00755CD2">
      <w:pPr>
        <w:widowControl w:val="0"/>
        <w:numPr>
          <w:ilvl w:val="0"/>
          <w:numId w:val="23"/>
        </w:numPr>
        <w:autoSpaceDE w:val="0"/>
        <w:autoSpaceDN w:val="0"/>
        <w:adjustRightInd w:val="0"/>
        <w:spacing w:line="360" w:lineRule="auto"/>
        <w:ind w:left="0" w:firstLine="709"/>
        <w:jc w:val="both"/>
        <w:rPr>
          <w:bCs/>
          <w:sz w:val="28"/>
          <w:szCs w:val="28"/>
        </w:rPr>
      </w:pPr>
      <w:r w:rsidRPr="00755CD2">
        <w:rPr>
          <w:bCs/>
          <w:sz w:val="28"/>
          <w:szCs w:val="28"/>
        </w:rPr>
        <w:t>Подписывает распорядительные документы согласно утвержденному порядку документооборота по исполнению бюджета города Вологды.</w:t>
      </w:r>
    </w:p>
    <w:p w:rsidR="00C72A8D" w:rsidRPr="00755CD2" w:rsidRDefault="00C72A8D" w:rsidP="00755CD2">
      <w:pPr>
        <w:widowControl w:val="0"/>
        <w:numPr>
          <w:ilvl w:val="0"/>
          <w:numId w:val="23"/>
        </w:numPr>
        <w:autoSpaceDE w:val="0"/>
        <w:autoSpaceDN w:val="0"/>
        <w:adjustRightInd w:val="0"/>
        <w:spacing w:line="360" w:lineRule="auto"/>
        <w:ind w:left="0" w:firstLine="709"/>
        <w:jc w:val="both"/>
        <w:rPr>
          <w:bCs/>
          <w:sz w:val="28"/>
          <w:szCs w:val="28"/>
        </w:rPr>
      </w:pPr>
      <w:r w:rsidRPr="00755CD2">
        <w:rPr>
          <w:bCs/>
          <w:sz w:val="28"/>
          <w:szCs w:val="28"/>
        </w:rPr>
        <w:t>Вносит в установленном порядке предложения по переподготовке, повышению квалификации специалистов Отдела.</w:t>
      </w:r>
    </w:p>
    <w:p w:rsidR="00C72A8D" w:rsidRPr="00755CD2" w:rsidRDefault="00C72A8D" w:rsidP="00755CD2">
      <w:pPr>
        <w:widowControl w:val="0"/>
        <w:numPr>
          <w:ilvl w:val="0"/>
          <w:numId w:val="23"/>
        </w:numPr>
        <w:autoSpaceDE w:val="0"/>
        <w:autoSpaceDN w:val="0"/>
        <w:adjustRightInd w:val="0"/>
        <w:spacing w:line="360" w:lineRule="auto"/>
        <w:ind w:left="0" w:firstLine="709"/>
        <w:jc w:val="both"/>
        <w:rPr>
          <w:bCs/>
          <w:sz w:val="28"/>
          <w:szCs w:val="28"/>
        </w:rPr>
      </w:pPr>
      <w:r w:rsidRPr="00755CD2">
        <w:rPr>
          <w:bCs/>
          <w:sz w:val="28"/>
          <w:szCs w:val="28"/>
        </w:rPr>
        <w:t>Вносит предложения по структуре Отдела.</w:t>
      </w:r>
    </w:p>
    <w:p w:rsidR="00C72A8D" w:rsidRPr="00755CD2" w:rsidRDefault="00C72A8D" w:rsidP="00755CD2">
      <w:pPr>
        <w:widowControl w:val="0"/>
        <w:numPr>
          <w:ilvl w:val="0"/>
          <w:numId w:val="23"/>
        </w:numPr>
        <w:autoSpaceDE w:val="0"/>
        <w:autoSpaceDN w:val="0"/>
        <w:adjustRightInd w:val="0"/>
        <w:spacing w:line="360" w:lineRule="auto"/>
        <w:ind w:left="0" w:firstLine="709"/>
        <w:jc w:val="both"/>
        <w:rPr>
          <w:bCs/>
          <w:sz w:val="28"/>
          <w:szCs w:val="28"/>
        </w:rPr>
      </w:pPr>
      <w:r w:rsidRPr="00755CD2">
        <w:rPr>
          <w:bCs/>
          <w:sz w:val="28"/>
          <w:szCs w:val="28"/>
        </w:rPr>
        <w:t>Вносит в установленном порядке предложения по замещению вакантных должностей, освобождению от должности специалистов Отдела, поощрению и привлечению их к дисциплинарной ответственности.</w:t>
      </w:r>
    </w:p>
    <w:p w:rsidR="00C72A8D" w:rsidRPr="00755CD2" w:rsidRDefault="00C72A8D" w:rsidP="00755CD2">
      <w:pPr>
        <w:widowControl w:val="0"/>
        <w:autoSpaceDE w:val="0"/>
        <w:autoSpaceDN w:val="0"/>
        <w:adjustRightInd w:val="0"/>
        <w:spacing w:line="360" w:lineRule="auto"/>
        <w:ind w:firstLine="709"/>
        <w:jc w:val="both"/>
        <w:rPr>
          <w:bCs/>
          <w:sz w:val="28"/>
          <w:szCs w:val="28"/>
        </w:rPr>
      </w:pPr>
      <w:r w:rsidRPr="00755CD2">
        <w:rPr>
          <w:bCs/>
          <w:sz w:val="28"/>
          <w:szCs w:val="28"/>
        </w:rPr>
        <w:t>В период отсутствия начальника Отдела его обязанности исполняет заместитель начальника Отдела. Начальник Отдела несет персональную ответственность за выполнение возложенных на Отдел задач и функций.</w:t>
      </w:r>
    </w:p>
    <w:p w:rsidR="00A86290" w:rsidRPr="00755CD2" w:rsidRDefault="00A86290" w:rsidP="00755CD2">
      <w:pPr>
        <w:widowControl w:val="0"/>
        <w:autoSpaceDE w:val="0"/>
        <w:autoSpaceDN w:val="0"/>
        <w:adjustRightInd w:val="0"/>
        <w:spacing w:line="360" w:lineRule="auto"/>
        <w:ind w:firstLine="709"/>
        <w:jc w:val="both"/>
        <w:rPr>
          <w:sz w:val="28"/>
          <w:szCs w:val="28"/>
        </w:rPr>
      </w:pPr>
      <w:r w:rsidRPr="00755CD2">
        <w:rPr>
          <w:sz w:val="28"/>
          <w:szCs w:val="28"/>
        </w:rPr>
        <w:t>Отдел в пределах компетенции осуществляет взаимодействие с:</w:t>
      </w:r>
    </w:p>
    <w:p w:rsidR="00A86290" w:rsidRPr="00755CD2" w:rsidRDefault="00A86290" w:rsidP="00755CD2">
      <w:pPr>
        <w:widowControl w:val="0"/>
        <w:numPr>
          <w:ilvl w:val="0"/>
          <w:numId w:val="5"/>
        </w:numPr>
        <w:autoSpaceDE w:val="0"/>
        <w:autoSpaceDN w:val="0"/>
        <w:adjustRightInd w:val="0"/>
        <w:spacing w:line="360" w:lineRule="auto"/>
        <w:ind w:left="0" w:firstLine="709"/>
        <w:jc w:val="both"/>
        <w:rPr>
          <w:sz w:val="28"/>
          <w:szCs w:val="28"/>
        </w:rPr>
      </w:pPr>
      <w:r w:rsidRPr="00755CD2">
        <w:rPr>
          <w:sz w:val="28"/>
          <w:szCs w:val="28"/>
        </w:rPr>
        <w:t>должностными лицами и структурными подразделениями Администрации города Вологды;</w:t>
      </w:r>
    </w:p>
    <w:p w:rsidR="00A86290" w:rsidRPr="00755CD2" w:rsidRDefault="00A86290" w:rsidP="00755CD2">
      <w:pPr>
        <w:widowControl w:val="0"/>
        <w:numPr>
          <w:ilvl w:val="0"/>
          <w:numId w:val="5"/>
        </w:numPr>
        <w:autoSpaceDE w:val="0"/>
        <w:autoSpaceDN w:val="0"/>
        <w:adjustRightInd w:val="0"/>
        <w:spacing w:line="360" w:lineRule="auto"/>
        <w:ind w:left="0" w:firstLine="709"/>
        <w:jc w:val="both"/>
        <w:rPr>
          <w:sz w:val="28"/>
          <w:szCs w:val="28"/>
        </w:rPr>
      </w:pPr>
      <w:r w:rsidRPr="00755CD2">
        <w:rPr>
          <w:sz w:val="28"/>
          <w:szCs w:val="28"/>
        </w:rPr>
        <w:t>Вологодской городской Думой, Контрольно-счетной палатой города Вологды;</w:t>
      </w:r>
    </w:p>
    <w:p w:rsidR="00A86290" w:rsidRPr="00755CD2" w:rsidRDefault="00A86290" w:rsidP="00755CD2">
      <w:pPr>
        <w:widowControl w:val="0"/>
        <w:numPr>
          <w:ilvl w:val="0"/>
          <w:numId w:val="5"/>
        </w:numPr>
        <w:autoSpaceDE w:val="0"/>
        <w:autoSpaceDN w:val="0"/>
        <w:adjustRightInd w:val="0"/>
        <w:spacing w:line="360" w:lineRule="auto"/>
        <w:ind w:left="0" w:firstLine="709"/>
        <w:jc w:val="both"/>
        <w:rPr>
          <w:sz w:val="28"/>
          <w:szCs w:val="28"/>
        </w:rPr>
      </w:pPr>
      <w:r w:rsidRPr="00755CD2">
        <w:rPr>
          <w:sz w:val="28"/>
          <w:szCs w:val="28"/>
        </w:rPr>
        <w:t>Департаментом финансов Вологодской области и иными органами государственной власти Вологодской области;</w:t>
      </w:r>
    </w:p>
    <w:p w:rsidR="00A86290" w:rsidRPr="00755CD2" w:rsidRDefault="00A86290" w:rsidP="00755CD2">
      <w:pPr>
        <w:widowControl w:val="0"/>
        <w:numPr>
          <w:ilvl w:val="0"/>
          <w:numId w:val="5"/>
        </w:numPr>
        <w:autoSpaceDE w:val="0"/>
        <w:autoSpaceDN w:val="0"/>
        <w:adjustRightInd w:val="0"/>
        <w:spacing w:line="360" w:lineRule="auto"/>
        <w:ind w:left="0" w:firstLine="709"/>
        <w:jc w:val="both"/>
        <w:rPr>
          <w:sz w:val="28"/>
          <w:szCs w:val="28"/>
        </w:rPr>
      </w:pPr>
      <w:r w:rsidRPr="00755CD2">
        <w:rPr>
          <w:sz w:val="28"/>
          <w:szCs w:val="28"/>
        </w:rPr>
        <w:t>органами Федерального казначейства в Вологодской области, Отделом Управления областного казначейства по городу Вологде Департамента финансов Вологодской области;</w:t>
      </w:r>
    </w:p>
    <w:p w:rsidR="00262B75" w:rsidRPr="00755CD2" w:rsidRDefault="00A86290" w:rsidP="00755CD2">
      <w:pPr>
        <w:pStyle w:val="a3"/>
        <w:widowControl w:val="0"/>
        <w:numPr>
          <w:ilvl w:val="0"/>
          <w:numId w:val="5"/>
        </w:numPr>
        <w:spacing w:line="360" w:lineRule="auto"/>
        <w:ind w:left="0" w:firstLine="709"/>
        <w:jc w:val="both"/>
        <w:rPr>
          <w:sz w:val="28"/>
          <w:szCs w:val="28"/>
        </w:rPr>
      </w:pPr>
      <w:r w:rsidRPr="00755CD2">
        <w:rPr>
          <w:sz w:val="28"/>
          <w:szCs w:val="28"/>
        </w:rPr>
        <w:t>бюджетными учреждениями и иными организациями</w:t>
      </w:r>
    </w:p>
    <w:p w:rsidR="00947128" w:rsidRPr="00423B72" w:rsidRDefault="00947128" w:rsidP="00947128">
      <w:pPr>
        <w:pStyle w:val="1"/>
        <w:keepNext w:val="0"/>
        <w:widowControl w:val="0"/>
        <w:spacing w:before="0" w:after="0" w:line="360" w:lineRule="auto"/>
        <w:ind w:firstLine="709"/>
        <w:jc w:val="center"/>
        <w:rPr>
          <w:rFonts w:ascii="Times New Roman" w:hAnsi="Times New Roman"/>
          <w:b w:val="0"/>
          <w:color w:val="FFFFFF"/>
          <w:sz w:val="28"/>
        </w:rPr>
      </w:pPr>
      <w:r w:rsidRPr="00423B72">
        <w:rPr>
          <w:rFonts w:ascii="Times New Roman" w:hAnsi="Times New Roman"/>
          <w:b w:val="0"/>
          <w:color w:val="FFFFFF"/>
          <w:sz w:val="28"/>
        </w:rPr>
        <w:t>бюджет администрация вологда</w:t>
      </w:r>
    </w:p>
    <w:p w:rsidR="00FE470C" w:rsidRPr="00755CD2" w:rsidRDefault="00AD5134" w:rsidP="00755CD2">
      <w:pPr>
        <w:pStyle w:val="1"/>
        <w:keepNext w:val="0"/>
        <w:widowControl w:val="0"/>
        <w:spacing w:before="0" w:after="0" w:line="360" w:lineRule="auto"/>
        <w:ind w:firstLine="709"/>
        <w:jc w:val="both"/>
        <w:rPr>
          <w:rFonts w:ascii="Times New Roman" w:hAnsi="Times New Roman"/>
          <w:b w:val="0"/>
          <w:sz w:val="28"/>
        </w:rPr>
      </w:pPr>
      <w:r w:rsidRPr="00755CD2">
        <w:rPr>
          <w:rFonts w:ascii="Times New Roman" w:hAnsi="Times New Roman"/>
          <w:b w:val="0"/>
          <w:sz w:val="28"/>
        </w:rPr>
        <w:br w:type="page"/>
      </w:r>
      <w:bookmarkStart w:id="4" w:name="_Toc279304228"/>
      <w:r w:rsidR="00676B09" w:rsidRPr="00755CD2">
        <w:rPr>
          <w:rFonts w:ascii="Times New Roman" w:hAnsi="Times New Roman"/>
          <w:b w:val="0"/>
          <w:sz w:val="28"/>
        </w:rPr>
        <w:t>4</w:t>
      </w:r>
      <w:r w:rsidR="00FE470C" w:rsidRPr="00755CD2">
        <w:rPr>
          <w:rFonts w:ascii="Times New Roman" w:hAnsi="Times New Roman"/>
          <w:b w:val="0"/>
          <w:sz w:val="28"/>
        </w:rPr>
        <w:t>. Анализ бюджета города Вологды</w:t>
      </w:r>
      <w:bookmarkEnd w:id="4"/>
    </w:p>
    <w:p w:rsidR="000F142A" w:rsidRDefault="000F142A" w:rsidP="00755CD2">
      <w:pPr>
        <w:pStyle w:val="2"/>
        <w:keepNext w:val="0"/>
        <w:widowControl w:val="0"/>
        <w:spacing w:before="0" w:after="0" w:line="360" w:lineRule="auto"/>
        <w:ind w:firstLine="709"/>
        <w:jc w:val="both"/>
        <w:rPr>
          <w:rFonts w:ascii="Times New Roman" w:hAnsi="Times New Roman"/>
          <w:b w:val="0"/>
          <w:i w:val="0"/>
        </w:rPr>
      </w:pPr>
      <w:bookmarkStart w:id="5" w:name="_Toc279304229"/>
    </w:p>
    <w:p w:rsidR="00307994" w:rsidRPr="00755CD2" w:rsidRDefault="00676B09" w:rsidP="00755CD2">
      <w:pPr>
        <w:pStyle w:val="2"/>
        <w:keepNext w:val="0"/>
        <w:widowControl w:val="0"/>
        <w:spacing w:before="0" w:after="0" w:line="360" w:lineRule="auto"/>
        <w:ind w:firstLine="709"/>
        <w:jc w:val="both"/>
        <w:rPr>
          <w:rFonts w:ascii="Times New Roman" w:hAnsi="Times New Roman"/>
          <w:b w:val="0"/>
          <w:i w:val="0"/>
        </w:rPr>
      </w:pPr>
      <w:r w:rsidRPr="00755CD2">
        <w:rPr>
          <w:rFonts w:ascii="Times New Roman" w:hAnsi="Times New Roman"/>
          <w:b w:val="0"/>
          <w:i w:val="0"/>
        </w:rPr>
        <w:t>4</w:t>
      </w:r>
      <w:r w:rsidR="00FE470C" w:rsidRPr="00755CD2">
        <w:rPr>
          <w:rFonts w:ascii="Times New Roman" w:hAnsi="Times New Roman"/>
          <w:b w:val="0"/>
          <w:i w:val="0"/>
        </w:rPr>
        <w:t>.1</w:t>
      </w:r>
      <w:r w:rsidR="002B6CAC" w:rsidRPr="00755CD2">
        <w:rPr>
          <w:rFonts w:ascii="Times New Roman" w:hAnsi="Times New Roman"/>
          <w:b w:val="0"/>
          <w:i w:val="0"/>
        </w:rPr>
        <w:t xml:space="preserve"> Анализ</w:t>
      </w:r>
      <w:r w:rsidR="00FC7BDE" w:rsidRPr="00755CD2">
        <w:rPr>
          <w:rFonts w:ascii="Times New Roman" w:hAnsi="Times New Roman"/>
          <w:b w:val="0"/>
          <w:i w:val="0"/>
        </w:rPr>
        <w:t xml:space="preserve"> бюджетных доходов</w:t>
      </w:r>
      <w:bookmarkEnd w:id="5"/>
    </w:p>
    <w:p w:rsidR="004F345D" w:rsidRPr="00755CD2" w:rsidRDefault="004F345D" w:rsidP="00755CD2">
      <w:pPr>
        <w:widowControl w:val="0"/>
        <w:spacing w:line="360" w:lineRule="auto"/>
        <w:ind w:firstLine="709"/>
        <w:jc w:val="both"/>
        <w:rPr>
          <w:sz w:val="28"/>
        </w:rPr>
      </w:pPr>
    </w:p>
    <w:p w:rsidR="004F345D" w:rsidRPr="00755CD2" w:rsidRDefault="004F345D" w:rsidP="00755CD2">
      <w:pPr>
        <w:widowControl w:val="0"/>
        <w:spacing w:line="360" w:lineRule="auto"/>
        <w:ind w:firstLine="709"/>
        <w:jc w:val="both"/>
        <w:rPr>
          <w:sz w:val="28"/>
          <w:szCs w:val="28"/>
        </w:rPr>
      </w:pPr>
      <w:r w:rsidRPr="00755CD2">
        <w:rPr>
          <w:sz w:val="28"/>
          <w:szCs w:val="28"/>
        </w:rPr>
        <w:t>Доход на душу населения — показатель экономического благосостояния, измеряющий среднестатистический доход, получаемый отдельно взятым лицом за год. Вычисляется из национального дохода, поделенного на численность населения.</w:t>
      </w:r>
    </w:p>
    <w:p w:rsidR="000F142A" w:rsidRDefault="000F142A" w:rsidP="00755CD2">
      <w:pPr>
        <w:widowControl w:val="0"/>
        <w:spacing w:line="360" w:lineRule="auto"/>
        <w:ind w:firstLine="709"/>
        <w:jc w:val="both"/>
        <w:rPr>
          <w:sz w:val="28"/>
          <w:szCs w:val="28"/>
        </w:rPr>
      </w:pPr>
    </w:p>
    <w:p w:rsidR="00FC7BDE" w:rsidRPr="00755CD2" w:rsidRDefault="00307994" w:rsidP="00755CD2">
      <w:pPr>
        <w:widowControl w:val="0"/>
        <w:spacing w:line="360" w:lineRule="auto"/>
        <w:ind w:firstLine="709"/>
        <w:jc w:val="both"/>
        <w:rPr>
          <w:sz w:val="28"/>
          <w:szCs w:val="28"/>
        </w:rPr>
      </w:pPr>
      <w:r w:rsidRPr="00755CD2">
        <w:rPr>
          <w:sz w:val="28"/>
          <w:szCs w:val="28"/>
        </w:rPr>
        <w:t xml:space="preserve">Таблица 1. Динамика бюджетных доходов </w:t>
      </w:r>
      <w:r w:rsidR="00FC7BDE" w:rsidRPr="00755CD2">
        <w:rPr>
          <w:sz w:val="28"/>
          <w:szCs w:val="28"/>
        </w:rPr>
        <w:t xml:space="preserve">на душу </w:t>
      </w:r>
      <w:r w:rsidR="002D4537" w:rsidRPr="00755CD2">
        <w:rPr>
          <w:sz w:val="28"/>
          <w:szCs w:val="28"/>
        </w:rPr>
        <w:t xml:space="preserve">населения города Вологды на 2008 – 2010 </w:t>
      </w:r>
      <w:r w:rsidR="00FC7BDE" w:rsidRPr="00755CD2">
        <w:rPr>
          <w:sz w:val="28"/>
          <w:szCs w:val="28"/>
        </w:rPr>
        <w:t xml:space="preserve">гг. в </w:t>
      </w:r>
      <w:r w:rsidR="001943C4" w:rsidRPr="00755CD2">
        <w:rPr>
          <w:sz w:val="28"/>
          <w:szCs w:val="28"/>
        </w:rPr>
        <w:t>сравнении с городом Череповец</w:t>
      </w:r>
      <w:r w:rsidR="00D30620" w:rsidRPr="00755CD2">
        <w:rPr>
          <w:sz w:val="28"/>
          <w:szCs w:val="28"/>
        </w:rPr>
        <w:t>.</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620"/>
        <w:gridCol w:w="1260"/>
        <w:gridCol w:w="1440"/>
        <w:gridCol w:w="1638"/>
        <w:gridCol w:w="1218"/>
      </w:tblGrid>
      <w:tr w:rsidR="00FC7BDE" w:rsidRPr="000F142A" w:rsidTr="000F142A">
        <w:trPr>
          <w:trHeight w:val="1141"/>
        </w:trPr>
        <w:tc>
          <w:tcPr>
            <w:tcW w:w="720" w:type="dxa"/>
            <w:vAlign w:val="center"/>
          </w:tcPr>
          <w:p w:rsidR="00FC7BDE" w:rsidRPr="000F142A" w:rsidRDefault="00FC7BDE" w:rsidP="000F142A">
            <w:pPr>
              <w:widowControl w:val="0"/>
              <w:spacing w:line="360" w:lineRule="auto"/>
              <w:jc w:val="both"/>
              <w:rPr>
                <w:sz w:val="20"/>
                <w:szCs w:val="20"/>
              </w:rPr>
            </w:pPr>
            <w:r w:rsidRPr="000F142A">
              <w:rPr>
                <w:sz w:val="20"/>
                <w:szCs w:val="20"/>
              </w:rPr>
              <w:t>Год</w:t>
            </w:r>
          </w:p>
        </w:tc>
        <w:tc>
          <w:tcPr>
            <w:tcW w:w="1260" w:type="dxa"/>
            <w:vAlign w:val="center"/>
          </w:tcPr>
          <w:p w:rsidR="00FC7BDE" w:rsidRPr="000F142A" w:rsidRDefault="00FC7BDE" w:rsidP="000F142A">
            <w:pPr>
              <w:widowControl w:val="0"/>
              <w:spacing w:line="360" w:lineRule="auto"/>
              <w:jc w:val="both"/>
              <w:rPr>
                <w:sz w:val="20"/>
                <w:szCs w:val="20"/>
              </w:rPr>
            </w:pPr>
            <w:r w:rsidRPr="000F142A">
              <w:rPr>
                <w:sz w:val="20"/>
                <w:szCs w:val="20"/>
              </w:rPr>
              <w:t>Численность населения в г.Вологде, чел.</w:t>
            </w:r>
          </w:p>
        </w:tc>
        <w:tc>
          <w:tcPr>
            <w:tcW w:w="1620" w:type="dxa"/>
            <w:vAlign w:val="center"/>
          </w:tcPr>
          <w:p w:rsidR="00FC7BDE" w:rsidRPr="000F142A" w:rsidRDefault="00FC7BDE" w:rsidP="000F142A">
            <w:pPr>
              <w:widowControl w:val="0"/>
              <w:spacing w:line="360" w:lineRule="auto"/>
              <w:jc w:val="both"/>
              <w:rPr>
                <w:sz w:val="20"/>
                <w:szCs w:val="20"/>
              </w:rPr>
            </w:pPr>
            <w:r w:rsidRPr="000F142A">
              <w:rPr>
                <w:sz w:val="20"/>
                <w:szCs w:val="20"/>
              </w:rPr>
              <w:t>Доходы бюджета города Вологды</w:t>
            </w:r>
            <w:r w:rsidR="00FE470C" w:rsidRPr="000F142A">
              <w:rPr>
                <w:sz w:val="20"/>
                <w:szCs w:val="20"/>
              </w:rPr>
              <w:t>, тыс.руб.</w:t>
            </w:r>
          </w:p>
        </w:tc>
        <w:tc>
          <w:tcPr>
            <w:tcW w:w="1260" w:type="dxa"/>
            <w:vAlign w:val="center"/>
          </w:tcPr>
          <w:p w:rsidR="00B80AA4" w:rsidRPr="000F142A" w:rsidRDefault="00FC7BDE" w:rsidP="000F142A">
            <w:pPr>
              <w:widowControl w:val="0"/>
              <w:spacing w:line="360" w:lineRule="auto"/>
              <w:jc w:val="both"/>
              <w:rPr>
                <w:sz w:val="20"/>
                <w:szCs w:val="20"/>
              </w:rPr>
            </w:pPr>
            <w:r w:rsidRPr="000F142A">
              <w:rPr>
                <w:sz w:val="20"/>
                <w:szCs w:val="20"/>
              </w:rPr>
              <w:t>Доходы на душу населения г. Вологды</w:t>
            </w:r>
            <w:r w:rsidR="00B80AA4" w:rsidRPr="000F142A">
              <w:rPr>
                <w:sz w:val="20"/>
                <w:szCs w:val="20"/>
              </w:rPr>
              <w:t>,</w:t>
            </w:r>
            <w:r w:rsidR="000F142A">
              <w:rPr>
                <w:sz w:val="20"/>
                <w:szCs w:val="20"/>
              </w:rPr>
              <w:t xml:space="preserve"> </w:t>
            </w:r>
            <w:r w:rsidR="00B80AA4" w:rsidRPr="000F142A">
              <w:rPr>
                <w:sz w:val="20"/>
                <w:szCs w:val="20"/>
              </w:rPr>
              <w:t>тыс. руб.</w:t>
            </w:r>
          </w:p>
        </w:tc>
        <w:tc>
          <w:tcPr>
            <w:tcW w:w="1440" w:type="dxa"/>
            <w:vAlign w:val="center"/>
          </w:tcPr>
          <w:p w:rsidR="00FC7BDE" w:rsidRPr="000F142A" w:rsidRDefault="00FC7BDE" w:rsidP="000F142A">
            <w:pPr>
              <w:widowControl w:val="0"/>
              <w:spacing w:line="360" w:lineRule="auto"/>
              <w:jc w:val="both"/>
              <w:rPr>
                <w:sz w:val="20"/>
                <w:szCs w:val="20"/>
              </w:rPr>
            </w:pPr>
            <w:r w:rsidRPr="000F142A">
              <w:rPr>
                <w:sz w:val="20"/>
                <w:szCs w:val="20"/>
              </w:rPr>
              <w:t xml:space="preserve">Численность населения в </w:t>
            </w:r>
            <w:r w:rsidR="001943C4" w:rsidRPr="000F142A">
              <w:rPr>
                <w:sz w:val="20"/>
                <w:szCs w:val="20"/>
              </w:rPr>
              <w:t>г.Череповец</w:t>
            </w:r>
            <w:r w:rsidRPr="000F142A">
              <w:rPr>
                <w:sz w:val="20"/>
                <w:szCs w:val="20"/>
              </w:rPr>
              <w:t>, чел.</w:t>
            </w:r>
          </w:p>
        </w:tc>
        <w:tc>
          <w:tcPr>
            <w:tcW w:w="1638" w:type="dxa"/>
            <w:vAlign w:val="center"/>
          </w:tcPr>
          <w:p w:rsidR="00FC7BDE" w:rsidRPr="000F142A" w:rsidRDefault="00FC7BDE" w:rsidP="000F142A">
            <w:pPr>
              <w:widowControl w:val="0"/>
              <w:spacing w:line="360" w:lineRule="auto"/>
              <w:jc w:val="both"/>
              <w:rPr>
                <w:sz w:val="20"/>
                <w:szCs w:val="20"/>
              </w:rPr>
            </w:pPr>
            <w:r w:rsidRPr="000F142A">
              <w:rPr>
                <w:sz w:val="20"/>
                <w:szCs w:val="20"/>
              </w:rPr>
              <w:t xml:space="preserve">Доходы бюджета </w:t>
            </w:r>
            <w:r w:rsidR="001943C4" w:rsidRPr="000F142A">
              <w:rPr>
                <w:sz w:val="20"/>
                <w:szCs w:val="20"/>
              </w:rPr>
              <w:t>города Череповца тыс.руб.</w:t>
            </w:r>
          </w:p>
        </w:tc>
        <w:tc>
          <w:tcPr>
            <w:tcW w:w="1218" w:type="dxa"/>
            <w:vAlign w:val="center"/>
          </w:tcPr>
          <w:p w:rsidR="00FC7BDE" w:rsidRPr="000F142A" w:rsidRDefault="00FC7BDE" w:rsidP="000F142A">
            <w:pPr>
              <w:widowControl w:val="0"/>
              <w:spacing w:line="360" w:lineRule="auto"/>
              <w:jc w:val="both"/>
              <w:rPr>
                <w:sz w:val="20"/>
                <w:szCs w:val="20"/>
              </w:rPr>
            </w:pPr>
            <w:r w:rsidRPr="000F142A">
              <w:rPr>
                <w:sz w:val="20"/>
                <w:szCs w:val="20"/>
              </w:rPr>
              <w:t>Доходы на душу населения</w:t>
            </w:r>
            <w:r w:rsidR="000F142A">
              <w:rPr>
                <w:sz w:val="20"/>
                <w:szCs w:val="20"/>
              </w:rPr>
              <w:t xml:space="preserve"> </w:t>
            </w:r>
            <w:r w:rsidR="001943C4" w:rsidRPr="000F142A">
              <w:rPr>
                <w:sz w:val="20"/>
                <w:szCs w:val="20"/>
              </w:rPr>
              <w:t>г.</w:t>
            </w:r>
            <w:r w:rsidR="00B80AA4" w:rsidRPr="000F142A">
              <w:rPr>
                <w:sz w:val="20"/>
                <w:szCs w:val="20"/>
              </w:rPr>
              <w:t xml:space="preserve"> </w:t>
            </w:r>
            <w:r w:rsidR="001943C4" w:rsidRPr="000F142A">
              <w:rPr>
                <w:sz w:val="20"/>
                <w:szCs w:val="20"/>
              </w:rPr>
              <w:t>Череповец тыс.руб.</w:t>
            </w:r>
          </w:p>
        </w:tc>
      </w:tr>
      <w:tr w:rsidR="00FC7BDE" w:rsidRPr="000F142A" w:rsidTr="000F142A">
        <w:trPr>
          <w:trHeight w:val="70"/>
        </w:trPr>
        <w:tc>
          <w:tcPr>
            <w:tcW w:w="720" w:type="dxa"/>
            <w:vAlign w:val="center"/>
          </w:tcPr>
          <w:p w:rsidR="00FC7BDE" w:rsidRPr="000F142A" w:rsidRDefault="00FC7BDE" w:rsidP="000F142A">
            <w:pPr>
              <w:widowControl w:val="0"/>
              <w:spacing w:line="360" w:lineRule="auto"/>
              <w:jc w:val="both"/>
              <w:rPr>
                <w:sz w:val="20"/>
                <w:szCs w:val="20"/>
              </w:rPr>
            </w:pPr>
            <w:r w:rsidRPr="000F142A">
              <w:rPr>
                <w:sz w:val="20"/>
                <w:szCs w:val="20"/>
              </w:rPr>
              <w:t>200</w:t>
            </w:r>
            <w:r w:rsidR="007460CF" w:rsidRPr="000F142A">
              <w:rPr>
                <w:sz w:val="20"/>
                <w:szCs w:val="20"/>
              </w:rPr>
              <w:t>8</w:t>
            </w:r>
          </w:p>
        </w:tc>
        <w:tc>
          <w:tcPr>
            <w:tcW w:w="1260" w:type="dxa"/>
            <w:vAlign w:val="center"/>
          </w:tcPr>
          <w:p w:rsidR="00FC7BDE" w:rsidRPr="000F142A" w:rsidRDefault="007460CF" w:rsidP="000F142A">
            <w:pPr>
              <w:widowControl w:val="0"/>
              <w:spacing w:line="360" w:lineRule="auto"/>
              <w:jc w:val="both"/>
              <w:rPr>
                <w:sz w:val="20"/>
                <w:szCs w:val="20"/>
              </w:rPr>
            </w:pPr>
            <w:r w:rsidRPr="000F142A">
              <w:rPr>
                <w:sz w:val="20"/>
                <w:szCs w:val="20"/>
              </w:rPr>
              <w:t>294145</w:t>
            </w:r>
          </w:p>
        </w:tc>
        <w:tc>
          <w:tcPr>
            <w:tcW w:w="1620" w:type="dxa"/>
            <w:vAlign w:val="center"/>
          </w:tcPr>
          <w:p w:rsidR="00FC7BDE" w:rsidRPr="000F142A" w:rsidRDefault="007460CF" w:rsidP="000F142A">
            <w:pPr>
              <w:widowControl w:val="0"/>
              <w:spacing w:line="360" w:lineRule="auto"/>
              <w:jc w:val="both"/>
              <w:rPr>
                <w:sz w:val="20"/>
                <w:szCs w:val="20"/>
              </w:rPr>
            </w:pPr>
            <w:r w:rsidRPr="000F142A">
              <w:rPr>
                <w:sz w:val="20"/>
                <w:szCs w:val="20"/>
              </w:rPr>
              <w:t>5</w:t>
            </w:r>
            <w:r w:rsidR="002A1D7D" w:rsidRPr="000F142A">
              <w:rPr>
                <w:sz w:val="20"/>
                <w:szCs w:val="20"/>
              </w:rPr>
              <w:t> </w:t>
            </w:r>
            <w:r w:rsidRPr="000F142A">
              <w:rPr>
                <w:sz w:val="20"/>
                <w:szCs w:val="20"/>
              </w:rPr>
              <w:t>435</w:t>
            </w:r>
            <w:r w:rsidR="002A1D7D" w:rsidRPr="000F142A">
              <w:rPr>
                <w:sz w:val="20"/>
                <w:szCs w:val="20"/>
              </w:rPr>
              <w:t xml:space="preserve"> </w:t>
            </w:r>
            <w:r w:rsidRPr="000F142A">
              <w:rPr>
                <w:sz w:val="20"/>
                <w:szCs w:val="20"/>
              </w:rPr>
              <w:t>777,7</w:t>
            </w:r>
          </w:p>
        </w:tc>
        <w:tc>
          <w:tcPr>
            <w:tcW w:w="1260" w:type="dxa"/>
            <w:vAlign w:val="center"/>
          </w:tcPr>
          <w:p w:rsidR="00FC7BDE" w:rsidRPr="000F142A" w:rsidRDefault="002A1D7D" w:rsidP="000F142A">
            <w:pPr>
              <w:widowControl w:val="0"/>
              <w:spacing w:line="360" w:lineRule="auto"/>
              <w:jc w:val="both"/>
              <w:rPr>
                <w:sz w:val="20"/>
                <w:szCs w:val="20"/>
              </w:rPr>
            </w:pPr>
            <w:r w:rsidRPr="000F142A">
              <w:rPr>
                <w:sz w:val="20"/>
                <w:szCs w:val="20"/>
              </w:rPr>
              <w:t>18</w:t>
            </w:r>
            <w:r w:rsidR="00FC7BDE" w:rsidRPr="000F142A">
              <w:rPr>
                <w:sz w:val="20"/>
                <w:szCs w:val="20"/>
              </w:rPr>
              <w:t>,</w:t>
            </w:r>
            <w:r w:rsidRPr="000F142A">
              <w:rPr>
                <w:sz w:val="20"/>
                <w:szCs w:val="20"/>
              </w:rPr>
              <w:t>5</w:t>
            </w:r>
          </w:p>
        </w:tc>
        <w:tc>
          <w:tcPr>
            <w:tcW w:w="1440" w:type="dxa"/>
            <w:vAlign w:val="center"/>
          </w:tcPr>
          <w:p w:rsidR="00FC7BDE" w:rsidRPr="000F142A" w:rsidRDefault="007460CF" w:rsidP="000F142A">
            <w:pPr>
              <w:widowControl w:val="0"/>
              <w:spacing w:line="360" w:lineRule="auto"/>
              <w:jc w:val="both"/>
              <w:rPr>
                <w:sz w:val="20"/>
                <w:szCs w:val="20"/>
              </w:rPr>
            </w:pPr>
            <w:r w:rsidRPr="000F142A">
              <w:rPr>
                <w:sz w:val="20"/>
                <w:szCs w:val="20"/>
              </w:rPr>
              <w:t>309010</w:t>
            </w:r>
          </w:p>
        </w:tc>
        <w:tc>
          <w:tcPr>
            <w:tcW w:w="1638" w:type="dxa"/>
            <w:vAlign w:val="center"/>
          </w:tcPr>
          <w:p w:rsidR="00FC7BDE" w:rsidRPr="000F142A" w:rsidRDefault="002D4537" w:rsidP="000F142A">
            <w:pPr>
              <w:widowControl w:val="0"/>
              <w:spacing w:line="360" w:lineRule="auto"/>
              <w:jc w:val="both"/>
              <w:rPr>
                <w:sz w:val="20"/>
                <w:szCs w:val="20"/>
              </w:rPr>
            </w:pPr>
            <w:r w:rsidRPr="000F142A">
              <w:rPr>
                <w:sz w:val="20"/>
                <w:szCs w:val="20"/>
              </w:rPr>
              <w:t>6 502 806,5</w:t>
            </w:r>
          </w:p>
        </w:tc>
        <w:tc>
          <w:tcPr>
            <w:tcW w:w="1218" w:type="dxa"/>
            <w:vAlign w:val="center"/>
          </w:tcPr>
          <w:p w:rsidR="00FC7BDE" w:rsidRPr="000F142A" w:rsidRDefault="002A1D7D" w:rsidP="000F142A">
            <w:pPr>
              <w:widowControl w:val="0"/>
              <w:spacing w:line="360" w:lineRule="auto"/>
              <w:jc w:val="both"/>
              <w:rPr>
                <w:sz w:val="20"/>
                <w:szCs w:val="20"/>
              </w:rPr>
            </w:pPr>
            <w:r w:rsidRPr="000F142A">
              <w:rPr>
                <w:sz w:val="20"/>
                <w:szCs w:val="20"/>
              </w:rPr>
              <w:t>21</w:t>
            </w:r>
          </w:p>
        </w:tc>
      </w:tr>
      <w:tr w:rsidR="00FC7BDE" w:rsidRPr="000F142A" w:rsidTr="000F142A">
        <w:trPr>
          <w:trHeight w:val="70"/>
        </w:trPr>
        <w:tc>
          <w:tcPr>
            <w:tcW w:w="720" w:type="dxa"/>
            <w:vAlign w:val="center"/>
          </w:tcPr>
          <w:p w:rsidR="00FC7BDE" w:rsidRPr="000F142A" w:rsidRDefault="00FC7BDE" w:rsidP="000F142A">
            <w:pPr>
              <w:widowControl w:val="0"/>
              <w:spacing w:line="360" w:lineRule="auto"/>
              <w:jc w:val="both"/>
              <w:rPr>
                <w:sz w:val="20"/>
                <w:szCs w:val="20"/>
              </w:rPr>
            </w:pPr>
            <w:r w:rsidRPr="000F142A">
              <w:rPr>
                <w:sz w:val="20"/>
                <w:szCs w:val="20"/>
              </w:rPr>
              <w:t>200</w:t>
            </w:r>
            <w:r w:rsidR="007460CF" w:rsidRPr="000F142A">
              <w:rPr>
                <w:sz w:val="20"/>
                <w:szCs w:val="20"/>
              </w:rPr>
              <w:t>9</w:t>
            </w:r>
          </w:p>
        </w:tc>
        <w:tc>
          <w:tcPr>
            <w:tcW w:w="1260" w:type="dxa"/>
            <w:vAlign w:val="center"/>
          </w:tcPr>
          <w:p w:rsidR="00FC7BDE" w:rsidRPr="000F142A" w:rsidRDefault="00FC7BDE" w:rsidP="000F142A">
            <w:pPr>
              <w:widowControl w:val="0"/>
              <w:spacing w:line="360" w:lineRule="auto"/>
              <w:jc w:val="both"/>
              <w:rPr>
                <w:sz w:val="20"/>
                <w:szCs w:val="20"/>
              </w:rPr>
            </w:pPr>
            <w:r w:rsidRPr="000F142A">
              <w:rPr>
                <w:sz w:val="20"/>
                <w:szCs w:val="20"/>
              </w:rPr>
              <w:t>293570</w:t>
            </w:r>
          </w:p>
        </w:tc>
        <w:tc>
          <w:tcPr>
            <w:tcW w:w="1620" w:type="dxa"/>
            <w:vAlign w:val="center"/>
          </w:tcPr>
          <w:p w:rsidR="00FC7BDE" w:rsidRPr="000F142A" w:rsidRDefault="007460CF" w:rsidP="000F142A">
            <w:pPr>
              <w:widowControl w:val="0"/>
              <w:spacing w:line="360" w:lineRule="auto"/>
              <w:jc w:val="both"/>
              <w:rPr>
                <w:sz w:val="20"/>
                <w:szCs w:val="20"/>
              </w:rPr>
            </w:pPr>
            <w:r w:rsidRPr="000F142A">
              <w:rPr>
                <w:sz w:val="20"/>
                <w:szCs w:val="20"/>
              </w:rPr>
              <w:t>4</w:t>
            </w:r>
            <w:r w:rsidR="002A1D7D" w:rsidRPr="000F142A">
              <w:rPr>
                <w:sz w:val="20"/>
                <w:szCs w:val="20"/>
              </w:rPr>
              <w:t xml:space="preserve"> </w:t>
            </w:r>
            <w:r w:rsidRPr="000F142A">
              <w:rPr>
                <w:sz w:val="20"/>
                <w:szCs w:val="20"/>
              </w:rPr>
              <w:t>410</w:t>
            </w:r>
            <w:r w:rsidR="002A1D7D" w:rsidRPr="000F142A">
              <w:rPr>
                <w:sz w:val="20"/>
                <w:szCs w:val="20"/>
              </w:rPr>
              <w:t xml:space="preserve"> </w:t>
            </w:r>
            <w:r w:rsidRPr="000F142A">
              <w:rPr>
                <w:sz w:val="20"/>
                <w:szCs w:val="20"/>
              </w:rPr>
              <w:t>778,4</w:t>
            </w:r>
          </w:p>
        </w:tc>
        <w:tc>
          <w:tcPr>
            <w:tcW w:w="1260" w:type="dxa"/>
            <w:vAlign w:val="center"/>
          </w:tcPr>
          <w:p w:rsidR="00FC7BDE" w:rsidRPr="000F142A" w:rsidRDefault="002A1D7D" w:rsidP="000F142A">
            <w:pPr>
              <w:widowControl w:val="0"/>
              <w:spacing w:line="360" w:lineRule="auto"/>
              <w:jc w:val="both"/>
              <w:rPr>
                <w:sz w:val="20"/>
                <w:szCs w:val="20"/>
              </w:rPr>
            </w:pPr>
            <w:r w:rsidRPr="000F142A">
              <w:rPr>
                <w:sz w:val="20"/>
                <w:szCs w:val="20"/>
              </w:rPr>
              <w:t>16,6</w:t>
            </w:r>
          </w:p>
        </w:tc>
        <w:tc>
          <w:tcPr>
            <w:tcW w:w="1440" w:type="dxa"/>
            <w:vAlign w:val="center"/>
          </w:tcPr>
          <w:p w:rsidR="00FC7BDE" w:rsidRPr="000F142A" w:rsidRDefault="007460CF" w:rsidP="000F142A">
            <w:pPr>
              <w:widowControl w:val="0"/>
              <w:spacing w:line="360" w:lineRule="auto"/>
              <w:jc w:val="both"/>
              <w:rPr>
                <w:sz w:val="20"/>
                <w:szCs w:val="20"/>
              </w:rPr>
            </w:pPr>
            <w:r w:rsidRPr="000F142A">
              <w:rPr>
                <w:sz w:val="20"/>
                <w:szCs w:val="20"/>
              </w:rPr>
              <w:t>309000</w:t>
            </w:r>
          </w:p>
        </w:tc>
        <w:tc>
          <w:tcPr>
            <w:tcW w:w="1638" w:type="dxa"/>
            <w:vAlign w:val="center"/>
          </w:tcPr>
          <w:p w:rsidR="00FC7BDE" w:rsidRPr="000F142A" w:rsidRDefault="002D4537" w:rsidP="000F142A">
            <w:pPr>
              <w:widowControl w:val="0"/>
              <w:autoSpaceDE w:val="0"/>
              <w:autoSpaceDN w:val="0"/>
              <w:adjustRightInd w:val="0"/>
              <w:spacing w:line="360" w:lineRule="auto"/>
              <w:jc w:val="both"/>
              <w:rPr>
                <w:sz w:val="20"/>
                <w:szCs w:val="20"/>
              </w:rPr>
            </w:pPr>
            <w:r w:rsidRPr="000F142A">
              <w:rPr>
                <w:sz w:val="20"/>
                <w:szCs w:val="20"/>
              </w:rPr>
              <w:t>6 246 327,6</w:t>
            </w:r>
          </w:p>
        </w:tc>
        <w:tc>
          <w:tcPr>
            <w:tcW w:w="1218" w:type="dxa"/>
            <w:vAlign w:val="center"/>
          </w:tcPr>
          <w:p w:rsidR="00FC7BDE" w:rsidRPr="000F142A" w:rsidRDefault="002A1D7D" w:rsidP="000F142A">
            <w:pPr>
              <w:widowControl w:val="0"/>
              <w:spacing w:line="360" w:lineRule="auto"/>
              <w:jc w:val="both"/>
              <w:rPr>
                <w:sz w:val="20"/>
                <w:szCs w:val="20"/>
              </w:rPr>
            </w:pPr>
            <w:r w:rsidRPr="000F142A">
              <w:rPr>
                <w:sz w:val="20"/>
                <w:szCs w:val="20"/>
              </w:rPr>
              <w:t>20,2</w:t>
            </w:r>
          </w:p>
        </w:tc>
      </w:tr>
      <w:tr w:rsidR="00FC7BDE" w:rsidRPr="000F142A" w:rsidTr="000F142A">
        <w:trPr>
          <w:trHeight w:val="104"/>
        </w:trPr>
        <w:tc>
          <w:tcPr>
            <w:tcW w:w="720" w:type="dxa"/>
            <w:vAlign w:val="center"/>
          </w:tcPr>
          <w:p w:rsidR="00FC7BDE" w:rsidRPr="000F142A" w:rsidRDefault="00FC7BDE" w:rsidP="000F142A">
            <w:pPr>
              <w:widowControl w:val="0"/>
              <w:spacing w:line="360" w:lineRule="auto"/>
              <w:jc w:val="both"/>
              <w:rPr>
                <w:sz w:val="20"/>
                <w:szCs w:val="20"/>
              </w:rPr>
            </w:pPr>
            <w:r w:rsidRPr="000F142A">
              <w:rPr>
                <w:sz w:val="20"/>
                <w:szCs w:val="20"/>
              </w:rPr>
              <w:t>20</w:t>
            </w:r>
            <w:r w:rsidR="007460CF" w:rsidRPr="000F142A">
              <w:rPr>
                <w:sz w:val="20"/>
                <w:szCs w:val="20"/>
              </w:rPr>
              <w:t>10</w:t>
            </w:r>
          </w:p>
        </w:tc>
        <w:tc>
          <w:tcPr>
            <w:tcW w:w="1260" w:type="dxa"/>
            <w:vAlign w:val="center"/>
          </w:tcPr>
          <w:p w:rsidR="00FC7BDE" w:rsidRPr="000F142A" w:rsidRDefault="00FC7BDE" w:rsidP="000F142A">
            <w:pPr>
              <w:widowControl w:val="0"/>
              <w:spacing w:line="360" w:lineRule="auto"/>
              <w:jc w:val="both"/>
              <w:rPr>
                <w:sz w:val="20"/>
                <w:szCs w:val="20"/>
              </w:rPr>
            </w:pPr>
            <w:r w:rsidRPr="000F142A">
              <w:rPr>
                <w:sz w:val="20"/>
                <w:szCs w:val="20"/>
              </w:rPr>
              <w:t>293</w:t>
            </w:r>
            <w:r w:rsidR="007460CF" w:rsidRPr="000F142A">
              <w:rPr>
                <w:sz w:val="20"/>
                <w:szCs w:val="20"/>
              </w:rPr>
              <w:t>400</w:t>
            </w:r>
          </w:p>
        </w:tc>
        <w:tc>
          <w:tcPr>
            <w:tcW w:w="1620" w:type="dxa"/>
            <w:vAlign w:val="center"/>
          </w:tcPr>
          <w:p w:rsidR="00FC7BDE" w:rsidRPr="000F142A" w:rsidRDefault="007460CF" w:rsidP="000F142A">
            <w:pPr>
              <w:widowControl w:val="0"/>
              <w:spacing w:line="360" w:lineRule="auto"/>
              <w:jc w:val="both"/>
              <w:rPr>
                <w:sz w:val="20"/>
                <w:szCs w:val="20"/>
              </w:rPr>
            </w:pPr>
            <w:r w:rsidRPr="000F142A">
              <w:rPr>
                <w:sz w:val="20"/>
                <w:szCs w:val="20"/>
              </w:rPr>
              <w:t>4</w:t>
            </w:r>
            <w:r w:rsidR="002A1D7D" w:rsidRPr="000F142A">
              <w:rPr>
                <w:sz w:val="20"/>
                <w:szCs w:val="20"/>
              </w:rPr>
              <w:t xml:space="preserve"> </w:t>
            </w:r>
            <w:r w:rsidRPr="000F142A">
              <w:rPr>
                <w:sz w:val="20"/>
                <w:szCs w:val="20"/>
              </w:rPr>
              <w:t>280</w:t>
            </w:r>
            <w:r w:rsidR="002A1D7D" w:rsidRPr="000F142A">
              <w:rPr>
                <w:sz w:val="20"/>
                <w:szCs w:val="20"/>
              </w:rPr>
              <w:t> </w:t>
            </w:r>
            <w:r w:rsidRPr="000F142A">
              <w:rPr>
                <w:sz w:val="20"/>
                <w:szCs w:val="20"/>
              </w:rPr>
              <w:t>757</w:t>
            </w:r>
            <w:r w:rsidR="002A1D7D" w:rsidRPr="000F142A">
              <w:rPr>
                <w:sz w:val="20"/>
                <w:szCs w:val="20"/>
              </w:rPr>
              <w:t>,0</w:t>
            </w:r>
          </w:p>
        </w:tc>
        <w:tc>
          <w:tcPr>
            <w:tcW w:w="1260" w:type="dxa"/>
            <w:vAlign w:val="center"/>
          </w:tcPr>
          <w:p w:rsidR="00FC7BDE" w:rsidRPr="000F142A" w:rsidRDefault="002A1D7D" w:rsidP="000F142A">
            <w:pPr>
              <w:widowControl w:val="0"/>
              <w:spacing w:line="360" w:lineRule="auto"/>
              <w:jc w:val="both"/>
              <w:rPr>
                <w:sz w:val="20"/>
                <w:szCs w:val="20"/>
              </w:rPr>
            </w:pPr>
            <w:r w:rsidRPr="000F142A">
              <w:rPr>
                <w:sz w:val="20"/>
                <w:szCs w:val="20"/>
              </w:rPr>
              <w:t>14,5</w:t>
            </w:r>
          </w:p>
        </w:tc>
        <w:tc>
          <w:tcPr>
            <w:tcW w:w="1440" w:type="dxa"/>
            <w:vAlign w:val="center"/>
          </w:tcPr>
          <w:p w:rsidR="00FC7BDE" w:rsidRPr="000F142A" w:rsidRDefault="00C24DC5" w:rsidP="000F142A">
            <w:pPr>
              <w:widowControl w:val="0"/>
              <w:spacing w:line="360" w:lineRule="auto"/>
              <w:jc w:val="both"/>
              <w:rPr>
                <w:sz w:val="20"/>
                <w:szCs w:val="20"/>
              </w:rPr>
            </w:pPr>
            <w:r w:rsidRPr="000F142A">
              <w:rPr>
                <w:sz w:val="20"/>
                <w:szCs w:val="20"/>
              </w:rPr>
              <w:t>310</w:t>
            </w:r>
            <w:r w:rsidR="007460CF" w:rsidRPr="000F142A">
              <w:rPr>
                <w:sz w:val="20"/>
                <w:szCs w:val="20"/>
              </w:rPr>
              <w:t>000</w:t>
            </w:r>
          </w:p>
        </w:tc>
        <w:tc>
          <w:tcPr>
            <w:tcW w:w="1638" w:type="dxa"/>
            <w:vAlign w:val="center"/>
          </w:tcPr>
          <w:p w:rsidR="00FC7BDE" w:rsidRPr="000F142A" w:rsidRDefault="002A1D7D" w:rsidP="000F142A">
            <w:pPr>
              <w:widowControl w:val="0"/>
              <w:spacing w:line="360" w:lineRule="auto"/>
              <w:jc w:val="both"/>
              <w:rPr>
                <w:sz w:val="20"/>
                <w:szCs w:val="20"/>
              </w:rPr>
            </w:pPr>
            <w:r w:rsidRPr="000F142A">
              <w:rPr>
                <w:sz w:val="20"/>
                <w:szCs w:val="20"/>
              </w:rPr>
              <w:t>4 876 141,0</w:t>
            </w:r>
          </w:p>
        </w:tc>
        <w:tc>
          <w:tcPr>
            <w:tcW w:w="1218" w:type="dxa"/>
            <w:vAlign w:val="center"/>
          </w:tcPr>
          <w:p w:rsidR="00FC7BDE" w:rsidRPr="000F142A" w:rsidRDefault="002A1D7D" w:rsidP="000F142A">
            <w:pPr>
              <w:widowControl w:val="0"/>
              <w:spacing w:line="360" w:lineRule="auto"/>
              <w:jc w:val="both"/>
              <w:rPr>
                <w:sz w:val="20"/>
                <w:szCs w:val="20"/>
              </w:rPr>
            </w:pPr>
            <w:r w:rsidRPr="000F142A">
              <w:rPr>
                <w:sz w:val="20"/>
                <w:szCs w:val="20"/>
              </w:rPr>
              <w:t>15,7</w:t>
            </w:r>
          </w:p>
        </w:tc>
      </w:tr>
    </w:tbl>
    <w:p w:rsidR="000F142A" w:rsidRDefault="000F142A" w:rsidP="00755CD2">
      <w:pPr>
        <w:widowControl w:val="0"/>
        <w:spacing w:line="360" w:lineRule="auto"/>
        <w:ind w:firstLine="709"/>
        <w:jc w:val="both"/>
        <w:rPr>
          <w:sz w:val="28"/>
          <w:szCs w:val="28"/>
        </w:rPr>
      </w:pPr>
    </w:p>
    <w:p w:rsidR="00287635" w:rsidRPr="00755CD2" w:rsidRDefault="00287635" w:rsidP="00755CD2">
      <w:pPr>
        <w:widowControl w:val="0"/>
        <w:spacing w:line="360" w:lineRule="auto"/>
        <w:ind w:firstLine="709"/>
        <w:jc w:val="both"/>
        <w:rPr>
          <w:sz w:val="28"/>
          <w:szCs w:val="28"/>
        </w:rPr>
      </w:pPr>
      <w:r w:rsidRPr="00755CD2">
        <w:rPr>
          <w:sz w:val="28"/>
          <w:szCs w:val="28"/>
        </w:rPr>
        <w:t>Доходы жителей города являются для многих российских городов основной базой финансовых поступлений, поскольку именно подоходный налог составляет наибольший вес в доходной части их бюджетов. Таким образом, демографическое положение города, структура его населения (средний возраст, соотношение занятых и безработных и др.) оказывают огромное влияние на финансовое состояние муниципалитета. Объем личного дохода на душу населения является одним из показателей способности общества платить налоги: более высокий доход населения приводит к более высоким налоговым поступлениям в бюджет.</w:t>
      </w:r>
    </w:p>
    <w:p w:rsidR="00307994" w:rsidRPr="00755CD2" w:rsidRDefault="00FE470C" w:rsidP="00755CD2">
      <w:pPr>
        <w:widowControl w:val="0"/>
        <w:spacing w:line="360" w:lineRule="auto"/>
        <w:ind w:firstLine="709"/>
        <w:jc w:val="both"/>
        <w:rPr>
          <w:sz w:val="28"/>
          <w:szCs w:val="28"/>
        </w:rPr>
      </w:pPr>
      <w:r w:rsidRPr="00755CD2">
        <w:rPr>
          <w:sz w:val="28"/>
          <w:szCs w:val="28"/>
        </w:rPr>
        <w:t xml:space="preserve">Исходя из данных таблицы, можно сделать вывод о том, что доходы на душу населения города Череповец выше, чем аналогичный показатель по городу Вологда за тот же период. Это </w:t>
      </w:r>
      <w:r w:rsidR="00B80AA4" w:rsidRPr="00755CD2">
        <w:rPr>
          <w:sz w:val="28"/>
          <w:szCs w:val="28"/>
        </w:rPr>
        <w:t xml:space="preserve">связано с тем, что </w:t>
      </w:r>
      <w:r w:rsidR="00C24DC5" w:rsidRPr="00755CD2">
        <w:rPr>
          <w:sz w:val="28"/>
          <w:szCs w:val="28"/>
        </w:rPr>
        <w:t>уровень экономического развития г.Череповец зна</w:t>
      </w:r>
      <w:r w:rsidR="00287635" w:rsidRPr="00755CD2">
        <w:rPr>
          <w:sz w:val="28"/>
          <w:szCs w:val="28"/>
        </w:rPr>
        <w:t>чительно выше областной столицы, а следовательно численность населения, уровень жизни, размер заработных плат и сумма налоговых поступлений в городской бюджет г. Череповца превышают те же показатели по городу Вологда.</w:t>
      </w:r>
      <w:r w:rsidR="00755CD2">
        <w:rPr>
          <w:sz w:val="28"/>
          <w:szCs w:val="28"/>
        </w:rPr>
        <w:t xml:space="preserve"> </w:t>
      </w:r>
      <w:r w:rsidR="00C24DC5" w:rsidRPr="00755CD2">
        <w:rPr>
          <w:sz w:val="28"/>
          <w:szCs w:val="28"/>
        </w:rPr>
        <w:t>Также следует отметить отрицательную динамику доходов на душу на</w:t>
      </w:r>
      <w:r w:rsidR="00E6032A" w:rsidRPr="00755CD2">
        <w:rPr>
          <w:sz w:val="28"/>
          <w:szCs w:val="28"/>
        </w:rPr>
        <w:t>селения, что связанно экономическим кризисом и спадом промышленного производства.</w:t>
      </w:r>
      <w:r w:rsidR="00287635" w:rsidRPr="00755CD2">
        <w:rPr>
          <w:sz w:val="28"/>
          <w:szCs w:val="28"/>
        </w:rPr>
        <w:t xml:space="preserve"> В связи с этим можно сделать вывод о том, что администрация города Вологды должна проводить политику,</w:t>
      </w:r>
      <w:r w:rsidR="00755CD2">
        <w:rPr>
          <w:sz w:val="28"/>
          <w:szCs w:val="28"/>
        </w:rPr>
        <w:t xml:space="preserve"> </w:t>
      </w:r>
      <w:r w:rsidR="00287635" w:rsidRPr="00755CD2">
        <w:rPr>
          <w:sz w:val="28"/>
          <w:szCs w:val="28"/>
        </w:rPr>
        <w:t>направленную на обновление своей экономической базы, и всячески способствовать размещению на своей территории новых перспективных предприятий.</w:t>
      </w:r>
    </w:p>
    <w:p w:rsidR="000F142A" w:rsidRDefault="000F142A" w:rsidP="00755CD2">
      <w:pPr>
        <w:widowControl w:val="0"/>
        <w:spacing w:line="360" w:lineRule="auto"/>
        <w:ind w:firstLine="709"/>
        <w:jc w:val="both"/>
        <w:rPr>
          <w:sz w:val="28"/>
          <w:szCs w:val="28"/>
        </w:rPr>
      </w:pPr>
    </w:p>
    <w:p w:rsidR="004F345D" w:rsidRDefault="004F345D" w:rsidP="00755CD2">
      <w:pPr>
        <w:widowControl w:val="0"/>
        <w:spacing w:line="360" w:lineRule="auto"/>
        <w:ind w:firstLine="709"/>
        <w:jc w:val="both"/>
        <w:rPr>
          <w:sz w:val="28"/>
          <w:szCs w:val="28"/>
        </w:rPr>
      </w:pPr>
      <w:r w:rsidRPr="00755CD2">
        <w:rPr>
          <w:sz w:val="28"/>
          <w:szCs w:val="28"/>
        </w:rPr>
        <w:t>Диаграмма 1. Структура доходов бюджета г. Вологда за 2008-2010 год (тыс.руб.)</w:t>
      </w:r>
    </w:p>
    <w:p w:rsidR="004F345D" w:rsidRPr="00755CD2" w:rsidRDefault="00D50243" w:rsidP="000F142A">
      <w:pPr>
        <w:widowControl w:val="0"/>
        <w:spacing w:line="360" w:lineRule="auto"/>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81.75pt">
            <v:imagedata r:id="rId7" o:title=""/>
          </v:shape>
        </w:pict>
      </w:r>
    </w:p>
    <w:p w:rsidR="00307994" w:rsidRPr="00755CD2" w:rsidRDefault="00E6032A" w:rsidP="00755CD2">
      <w:pPr>
        <w:widowControl w:val="0"/>
        <w:spacing w:line="360" w:lineRule="auto"/>
        <w:ind w:firstLine="709"/>
        <w:jc w:val="both"/>
        <w:rPr>
          <w:sz w:val="28"/>
          <w:szCs w:val="28"/>
        </w:rPr>
      </w:pPr>
      <w:r w:rsidRPr="00755CD2">
        <w:rPr>
          <w:sz w:val="28"/>
          <w:szCs w:val="28"/>
        </w:rPr>
        <w:t>Сумма доходов городского бюджета за рассматриваемый период сократилась на 21%. Этот факт объясняется снижением уровня заработных плат и ростом безработицы, что влияет на поступление налога на доходы физических лиц, одного из самых крупных доходных источников.</w:t>
      </w:r>
      <w:r w:rsidR="00D30620" w:rsidRPr="00755CD2">
        <w:rPr>
          <w:sz w:val="28"/>
          <w:szCs w:val="28"/>
        </w:rPr>
        <w:t xml:space="preserve"> Так же отрицательная динамика доходов городского бюджета связана с сокращением количества безвозмездных поступлений на 41,6% за рассматриваемый период, что объясняется уменьшением сумм субсидий, субвенций и межбюджетных трансфертов поступ</w:t>
      </w:r>
      <w:r w:rsidR="00864375" w:rsidRPr="00755CD2">
        <w:rPr>
          <w:sz w:val="28"/>
          <w:szCs w:val="28"/>
        </w:rPr>
        <w:t>ающих и бюджетов других уровней.</w:t>
      </w:r>
      <w:r w:rsidR="00D30620" w:rsidRPr="00755CD2">
        <w:rPr>
          <w:sz w:val="28"/>
          <w:szCs w:val="28"/>
        </w:rPr>
        <w:t xml:space="preserve"> </w:t>
      </w:r>
      <w:r w:rsidR="00864375" w:rsidRPr="00755CD2">
        <w:rPr>
          <w:sz w:val="28"/>
          <w:szCs w:val="28"/>
        </w:rPr>
        <w:t>Возврат недоимок и увеличение жилищного фонда стали причиной роста</w:t>
      </w:r>
      <w:r w:rsidR="00FC65E1" w:rsidRPr="00755CD2">
        <w:rPr>
          <w:sz w:val="28"/>
          <w:szCs w:val="28"/>
        </w:rPr>
        <w:t xml:space="preserve"> поступлений налога на имущество более чем в два раза. </w:t>
      </w:r>
      <w:r w:rsidR="00864375" w:rsidRPr="00755CD2">
        <w:rPr>
          <w:sz w:val="28"/>
          <w:szCs w:val="28"/>
        </w:rPr>
        <w:t>Также з</w:t>
      </w:r>
      <w:r w:rsidR="00FC65E1" w:rsidRPr="00755CD2">
        <w:rPr>
          <w:sz w:val="28"/>
          <w:szCs w:val="28"/>
        </w:rPr>
        <w:t>а прошедшие три года на 48,7% выросли доходы от продажи материального и нематериального имущества,</w:t>
      </w:r>
      <w:r w:rsidR="00864375" w:rsidRPr="00755CD2">
        <w:rPr>
          <w:sz w:val="28"/>
          <w:szCs w:val="28"/>
        </w:rPr>
        <w:t xml:space="preserve"> что связано с реализацией земли и иного имущества находящегося в собственности городских округов.</w:t>
      </w:r>
      <w:r w:rsidR="00FC65E1" w:rsidRPr="00755CD2">
        <w:rPr>
          <w:sz w:val="28"/>
          <w:szCs w:val="28"/>
        </w:rPr>
        <w:t xml:space="preserve"> </w:t>
      </w:r>
    </w:p>
    <w:p w:rsidR="00FC7BDE" w:rsidRPr="00755CD2" w:rsidRDefault="00864375" w:rsidP="00755CD2">
      <w:pPr>
        <w:widowControl w:val="0"/>
        <w:spacing w:line="360" w:lineRule="auto"/>
        <w:ind w:firstLine="709"/>
        <w:jc w:val="both"/>
        <w:rPr>
          <w:sz w:val="28"/>
          <w:szCs w:val="28"/>
        </w:rPr>
      </w:pPr>
      <w:r w:rsidRPr="00755CD2">
        <w:rPr>
          <w:sz w:val="28"/>
          <w:szCs w:val="28"/>
        </w:rPr>
        <w:t>Следует отметить, что в структуре городского бюджета преобладают налоговые доходные источники, их доля увеличивается и в 2010 году составила около 54%.</w:t>
      </w:r>
      <w:r w:rsidR="00233AF1" w:rsidRPr="00755CD2">
        <w:rPr>
          <w:sz w:val="28"/>
          <w:szCs w:val="28"/>
        </w:rPr>
        <w:t xml:space="preserve"> Это объясняется увеличением нормативов поступлений налога на осуществление предпринимательской деятельности при применении упрощенной системы налогообложения</w:t>
      </w:r>
      <w:r w:rsidR="00755CD2">
        <w:rPr>
          <w:sz w:val="28"/>
          <w:szCs w:val="28"/>
        </w:rPr>
        <w:t xml:space="preserve"> </w:t>
      </w:r>
      <w:r w:rsidR="00233AF1" w:rsidRPr="00755CD2">
        <w:rPr>
          <w:sz w:val="28"/>
          <w:szCs w:val="28"/>
        </w:rPr>
        <w:t>и транспортного налога. В будущем ожидается увеличение поступлений последнего за счет повышения ставок по транспортному налогу.</w:t>
      </w:r>
    </w:p>
    <w:p w:rsidR="000F142A" w:rsidRDefault="000F142A" w:rsidP="00755CD2">
      <w:pPr>
        <w:pStyle w:val="2"/>
        <w:keepNext w:val="0"/>
        <w:widowControl w:val="0"/>
        <w:spacing w:before="0" w:after="0" w:line="360" w:lineRule="auto"/>
        <w:ind w:firstLine="709"/>
        <w:jc w:val="both"/>
        <w:rPr>
          <w:rFonts w:ascii="Times New Roman" w:hAnsi="Times New Roman"/>
          <w:b w:val="0"/>
          <w:i w:val="0"/>
        </w:rPr>
      </w:pPr>
      <w:bookmarkStart w:id="6" w:name="_Toc279304230"/>
    </w:p>
    <w:p w:rsidR="00D30620" w:rsidRPr="00755CD2" w:rsidRDefault="00676B09" w:rsidP="00755CD2">
      <w:pPr>
        <w:pStyle w:val="2"/>
        <w:keepNext w:val="0"/>
        <w:widowControl w:val="0"/>
        <w:spacing w:before="0" w:after="0" w:line="360" w:lineRule="auto"/>
        <w:ind w:firstLine="709"/>
        <w:jc w:val="both"/>
        <w:rPr>
          <w:rFonts w:ascii="Times New Roman" w:hAnsi="Times New Roman"/>
          <w:b w:val="0"/>
          <w:i w:val="0"/>
        </w:rPr>
      </w:pPr>
      <w:r w:rsidRPr="00755CD2">
        <w:rPr>
          <w:rFonts w:ascii="Times New Roman" w:hAnsi="Times New Roman"/>
          <w:b w:val="0"/>
          <w:i w:val="0"/>
        </w:rPr>
        <w:t>4</w:t>
      </w:r>
      <w:r w:rsidR="00D30620" w:rsidRPr="00755CD2">
        <w:rPr>
          <w:rFonts w:ascii="Times New Roman" w:hAnsi="Times New Roman"/>
          <w:b w:val="0"/>
          <w:i w:val="0"/>
        </w:rPr>
        <w:t>.</w:t>
      </w:r>
      <w:r w:rsidR="00FC7BDE" w:rsidRPr="00755CD2">
        <w:rPr>
          <w:rFonts w:ascii="Times New Roman" w:hAnsi="Times New Roman"/>
          <w:b w:val="0"/>
          <w:i w:val="0"/>
        </w:rPr>
        <w:t>2</w:t>
      </w:r>
      <w:r w:rsidR="002B6CAC" w:rsidRPr="00755CD2">
        <w:rPr>
          <w:rFonts w:ascii="Times New Roman" w:hAnsi="Times New Roman"/>
          <w:b w:val="0"/>
          <w:i w:val="0"/>
        </w:rPr>
        <w:t xml:space="preserve"> Анализ</w:t>
      </w:r>
      <w:r w:rsidR="00D30620" w:rsidRPr="00755CD2">
        <w:rPr>
          <w:rFonts w:ascii="Times New Roman" w:hAnsi="Times New Roman"/>
          <w:b w:val="0"/>
          <w:i w:val="0"/>
        </w:rPr>
        <w:t xml:space="preserve"> </w:t>
      </w:r>
      <w:r w:rsidR="00C44C1B" w:rsidRPr="00755CD2">
        <w:rPr>
          <w:rFonts w:ascii="Times New Roman" w:hAnsi="Times New Roman"/>
          <w:b w:val="0"/>
          <w:i w:val="0"/>
        </w:rPr>
        <w:t>бюджетных расходов</w:t>
      </w:r>
      <w:bookmarkEnd w:id="6"/>
    </w:p>
    <w:p w:rsidR="000F142A" w:rsidRDefault="000F142A" w:rsidP="00755CD2">
      <w:pPr>
        <w:widowControl w:val="0"/>
        <w:spacing w:line="360" w:lineRule="auto"/>
        <w:ind w:firstLine="709"/>
        <w:jc w:val="both"/>
        <w:rPr>
          <w:sz w:val="28"/>
          <w:szCs w:val="28"/>
        </w:rPr>
      </w:pPr>
    </w:p>
    <w:p w:rsidR="005470A7" w:rsidRPr="00755CD2" w:rsidRDefault="005470A7" w:rsidP="00755CD2">
      <w:pPr>
        <w:widowControl w:val="0"/>
        <w:spacing w:line="360" w:lineRule="auto"/>
        <w:ind w:firstLine="709"/>
        <w:jc w:val="both"/>
        <w:rPr>
          <w:sz w:val="28"/>
          <w:szCs w:val="28"/>
        </w:rPr>
      </w:pPr>
      <w:r w:rsidRPr="00755CD2">
        <w:rPr>
          <w:sz w:val="28"/>
          <w:szCs w:val="28"/>
        </w:rPr>
        <w:t>Бюджетные расходы российских городов можно подразделить на расходы по осуществлению городом госполномочий и расходы по выполнению местных функций МСУ. Первый вид расходов включает в себя затраты, которые законодательно закреплены за муниципалитетом или переданы МСУ другими уровнями власти по соответствующей договоренности с целью совершенствования организации общественного сектора. К таким затратам в бюджете города Вологды следует отнести расходы на образование, культуру, здравоохранение и социальную политику. Перечисленные расходы занимают более 60% в структуре расходов городского бюджета.</w:t>
      </w:r>
      <w:r w:rsidR="009E1D9B" w:rsidRPr="00755CD2">
        <w:rPr>
          <w:sz w:val="28"/>
          <w:szCs w:val="28"/>
        </w:rPr>
        <w:t xml:space="preserve"> </w:t>
      </w:r>
    </w:p>
    <w:p w:rsidR="000F142A" w:rsidRDefault="000F142A" w:rsidP="00755CD2">
      <w:pPr>
        <w:widowControl w:val="0"/>
        <w:spacing w:line="360" w:lineRule="auto"/>
        <w:ind w:firstLine="709"/>
        <w:jc w:val="both"/>
        <w:rPr>
          <w:sz w:val="28"/>
          <w:szCs w:val="28"/>
        </w:rPr>
      </w:pPr>
    </w:p>
    <w:p w:rsidR="000F142A" w:rsidRDefault="000F142A" w:rsidP="00755CD2">
      <w:pPr>
        <w:widowControl w:val="0"/>
        <w:spacing w:line="360" w:lineRule="auto"/>
        <w:ind w:firstLine="709"/>
        <w:jc w:val="both"/>
        <w:rPr>
          <w:sz w:val="28"/>
          <w:szCs w:val="28"/>
        </w:rPr>
      </w:pPr>
      <w:r>
        <w:rPr>
          <w:sz w:val="28"/>
          <w:szCs w:val="28"/>
        </w:rPr>
        <w:t>Диаграмма 2</w:t>
      </w:r>
      <w:r w:rsidR="005470A7" w:rsidRPr="00755CD2">
        <w:rPr>
          <w:sz w:val="28"/>
          <w:szCs w:val="28"/>
        </w:rPr>
        <w:t xml:space="preserve"> Структура расходов</w:t>
      </w:r>
      <w:r>
        <w:rPr>
          <w:sz w:val="28"/>
          <w:szCs w:val="28"/>
        </w:rPr>
        <w:t xml:space="preserve"> бюджета города Вологда за 2008 2010 годы (%)</w:t>
      </w:r>
    </w:p>
    <w:p w:rsidR="005470A7" w:rsidRPr="00755CD2" w:rsidRDefault="00D50243" w:rsidP="000F142A">
      <w:pPr>
        <w:widowControl w:val="0"/>
        <w:spacing w:line="360" w:lineRule="auto"/>
        <w:jc w:val="both"/>
        <w:rPr>
          <w:sz w:val="28"/>
          <w:szCs w:val="28"/>
        </w:rPr>
      </w:pPr>
      <w:r>
        <w:rPr>
          <w:sz w:val="28"/>
        </w:rPr>
        <w:pict>
          <v:shape id="_x0000_i1026" type="#_x0000_t75" style="width:462.75pt;height:253.5pt">
            <v:imagedata r:id="rId8" o:title=""/>
          </v:shape>
        </w:pict>
      </w:r>
    </w:p>
    <w:p w:rsidR="00C97213" w:rsidRPr="00755CD2" w:rsidRDefault="00C97213" w:rsidP="00755CD2">
      <w:pPr>
        <w:widowControl w:val="0"/>
        <w:spacing w:line="360" w:lineRule="auto"/>
        <w:ind w:firstLine="709"/>
        <w:jc w:val="both"/>
        <w:rPr>
          <w:sz w:val="28"/>
          <w:szCs w:val="28"/>
        </w:rPr>
      </w:pPr>
    </w:p>
    <w:p w:rsidR="009E1D9B" w:rsidRPr="00755CD2" w:rsidRDefault="009E1D9B" w:rsidP="00755CD2">
      <w:pPr>
        <w:widowControl w:val="0"/>
        <w:spacing w:line="360" w:lineRule="auto"/>
        <w:ind w:firstLine="709"/>
        <w:jc w:val="both"/>
        <w:rPr>
          <w:sz w:val="28"/>
          <w:szCs w:val="28"/>
        </w:rPr>
      </w:pPr>
      <w:r w:rsidRPr="00755CD2">
        <w:rPr>
          <w:sz w:val="28"/>
          <w:szCs w:val="28"/>
        </w:rPr>
        <w:t>Из этого можно сделать вывод о том, что обеспечение населения услугами социальной сферы является приоритетной задачей для администрации г. Вологда. Однако</w:t>
      </w:r>
      <w:r w:rsidR="00755CD2">
        <w:rPr>
          <w:sz w:val="28"/>
          <w:szCs w:val="28"/>
        </w:rPr>
        <w:t xml:space="preserve"> </w:t>
      </w:r>
      <w:r w:rsidRPr="00755CD2">
        <w:rPr>
          <w:sz w:val="28"/>
          <w:szCs w:val="28"/>
        </w:rPr>
        <w:t>политика управления социальной сферой должна быть направлена на повышение эффективности ее функционирования, что в свою очередь должно приводить к уменьшению затрат на ее финансирование.</w:t>
      </w:r>
    </w:p>
    <w:p w:rsidR="00C97213" w:rsidRPr="00755CD2" w:rsidRDefault="009E1D9B" w:rsidP="00755CD2">
      <w:pPr>
        <w:widowControl w:val="0"/>
        <w:spacing w:line="360" w:lineRule="auto"/>
        <w:ind w:firstLine="709"/>
        <w:jc w:val="both"/>
        <w:rPr>
          <w:sz w:val="28"/>
          <w:szCs w:val="28"/>
        </w:rPr>
      </w:pPr>
      <w:r w:rsidRPr="00755CD2">
        <w:rPr>
          <w:sz w:val="28"/>
          <w:szCs w:val="28"/>
        </w:rPr>
        <w:t xml:space="preserve">К местным функциям МСУ относятся организация и содержание муниципального жилищно-коммунального хозяйства, благоустройство и озеленение территории муниципального образования, формирование муниципальной собственности и управление ею, организация транспортного обслуживания населения города, охрана окружающей среды на территории муниципального образования, прочие функции. В бюджете города Вологды такие расходы занимают около 26%. </w:t>
      </w:r>
      <w:r w:rsidR="002113C9" w:rsidRPr="00755CD2">
        <w:rPr>
          <w:sz w:val="28"/>
          <w:szCs w:val="28"/>
        </w:rPr>
        <w:t>В 2008 году сумма расходов на содержание городской инфраструктуры составляла 1 526 570,7 тыс.руб., за исследуемый период она снизилась на 44,3% и составила</w:t>
      </w:r>
      <w:r w:rsidR="00755CD2">
        <w:rPr>
          <w:sz w:val="28"/>
          <w:szCs w:val="28"/>
        </w:rPr>
        <w:t xml:space="preserve"> </w:t>
      </w:r>
      <w:r w:rsidR="002113C9" w:rsidRPr="00755CD2">
        <w:rPr>
          <w:sz w:val="28"/>
          <w:szCs w:val="28"/>
        </w:rPr>
        <w:t xml:space="preserve">851 983,9 тыс.руб. </w:t>
      </w:r>
      <w:r w:rsidR="000E002D" w:rsidRPr="00755CD2">
        <w:rPr>
          <w:sz w:val="28"/>
          <w:szCs w:val="28"/>
        </w:rPr>
        <w:t>Такая отрицательная динамика в сумме расходов</w:t>
      </w:r>
      <w:r w:rsidR="00755CD2">
        <w:rPr>
          <w:sz w:val="28"/>
          <w:szCs w:val="28"/>
        </w:rPr>
        <w:t xml:space="preserve"> </w:t>
      </w:r>
      <w:r w:rsidR="000E002D" w:rsidRPr="00755CD2">
        <w:rPr>
          <w:sz w:val="28"/>
          <w:szCs w:val="28"/>
        </w:rPr>
        <w:t>приводит к возникновению серьезных проблем: если состояние объектов инфраструктуры города не поддерживается на должном уровне, то в результате затраты на его содержание и восстановление возрастают, сокращается полезность имущества, оно изнашивается. Все это приводит к старению города в целом. Другой важной проблемой для города является управление недвижимостью. В состав городской недвижимости входит собственность горожан, собственность зарегистрированных на территории города юридических лиц, непосредственно муниципальная собственность. Стратегической целью органов местного самоуправления, как и в случае с городской инфраструктурой, должно являться недопущение ветшания объектов недвижимости, расположенных на территории муниципального образования. Если не поддерживать на должном уровне и не обновлять инфраструктуру города, не проводить политику, направленную на постоянное обновление объектов собственности не только муниципальной, но и собственности юридических и физических лиц, то в конечном итоге город становится непривлекателен для размещения новых предприятий и соответственно переезда в него новых жителей.</w:t>
      </w:r>
    </w:p>
    <w:p w:rsidR="00C97213" w:rsidRPr="00755CD2" w:rsidRDefault="00C97213" w:rsidP="00755CD2">
      <w:pPr>
        <w:widowControl w:val="0"/>
        <w:spacing w:line="360" w:lineRule="auto"/>
        <w:ind w:firstLine="709"/>
        <w:jc w:val="both"/>
        <w:rPr>
          <w:sz w:val="28"/>
          <w:szCs w:val="28"/>
        </w:rPr>
      </w:pPr>
    </w:p>
    <w:p w:rsidR="00FC7BDE" w:rsidRPr="00755CD2" w:rsidRDefault="000F142A" w:rsidP="00755CD2">
      <w:pPr>
        <w:widowControl w:val="0"/>
        <w:spacing w:line="360" w:lineRule="auto"/>
        <w:ind w:firstLine="709"/>
        <w:jc w:val="both"/>
        <w:rPr>
          <w:sz w:val="28"/>
          <w:szCs w:val="28"/>
        </w:rPr>
      </w:pPr>
      <w:r>
        <w:rPr>
          <w:sz w:val="28"/>
          <w:szCs w:val="28"/>
        </w:rPr>
        <w:br w:type="page"/>
      </w:r>
      <w:r w:rsidR="00D30620" w:rsidRPr="00755CD2">
        <w:rPr>
          <w:sz w:val="28"/>
          <w:szCs w:val="28"/>
        </w:rPr>
        <w:t xml:space="preserve">Таблица 2. </w:t>
      </w:r>
      <w:r w:rsidR="00FC7BDE" w:rsidRPr="00755CD2">
        <w:rPr>
          <w:sz w:val="28"/>
          <w:szCs w:val="28"/>
        </w:rPr>
        <w:t xml:space="preserve">Динамика бюджетных расходов на душу населения города Вологды на 2007 – 2009гг. в сравнении с </w:t>
      </w:r>
      <w:r w:rsidR="001943C4" w:rsidRPr="00755CD2">
        <w:rPr>
          <w:sz w:val="28"/>
          <w:szCs w:val="28"/>
        </w:rPr>
        <w:t>городом Череповец</w:t>
      </w:r>
    </w:p>
    <w:tbl>
      <w:tblPr>
        <w:tblW w:w="8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997"/>
        <w:gridCol w:w="1440"/>
        <w:gridCol w:w="1440"/>
        <w:gridCol w:w="1980"/>
        <w:gridCol w:w="1076"/>
      </w:tblGrid>
      <w:tr w:rsidR="00FC7BDE" w:rsidRPr="000F142A" w:rsidTr="000F142A">
        <w:trPr>
          <w:trHeight w:val="348"/>
        </w:trPr>
        <w:tc>
          <w:tcPr>
            <w:tcW w:w="720" w:type="dxa"/>
            <w:vAlign w:val="center"/>
          </w:tcPr>
          <w:p w:rsidR="00FC7BDE" w:rsidRPr="000F142A" w:rsidRDefault="00FC7BDE" w:rsidP="000F142A">
            <w:pPr>
              <w:widowControl w:val="0"/>
              <w:spacing w:line="360" w:lineRule="auto"/>
              <w:jc w:val="both"/>
              <w:rPr>
                <w:sz w:val="20"/>
                <w:szCs w:val="20"/>
              </w:rPr>
            </w:pPr>
            <w:r w:rsidRPr="000F142A">
              <w:rPr>
                <w:sz w:val="20"/>
                <w:szCs w:val="20"/>
              </w:rPr>
              <w:t>Год</w:t>
            </w:r>
          </w:p>
        </w:tc>
        <w:tc>
          <w:tcPr>
            <w:tcW w:w="1260" w:type="dxa"/>
            <w:vAlign w:val="center"/>
          </w:tcPr>
          <w:p w:rsidR="00FC7BDE" w:rsidRPr="000F142A" w:rsidRDefault="00FC7BDE" w:rsidP="000F142A">
            <w:pPr>
              <w:widowControl w:val="0"/>
              <w:spacing w:line="360" w:lineRule="auto"/>
              <w:jc w:val="both"/>
              <w:rPr>
                <w:sz w:val="20"/>
                <w:szCs w:val="20"/>
              </w:rPr>
            </w:pPr>
            <w:r w:rsidRPr="000F142A">
              <w:rPr>
                <w:sz w:val="20"/>
                <w:szCs w:val="20"/>
              </w:rPr>
              <w:t>Численность населения в г.Вологде, чел.</w:t>
            </w:r>
          </w:p>
        </w:tc>
        <w:tc>
          <w:tcPr>
            <w:tcW w:w="997" w:type="dxa"/>
            <w:vAlign w:val="center"/>
          </w:tcPr>
          <w:p w:rsidR="00FC7BDE" w:rsidRPr="000F142A" w:rsidRDefault="000F142A" w:rsidP="000F142A">
            <w:pPr>
              <w:widowControl w:val="0"/>
              <w:spacing w:line="360" w:lineRule="auto"/>
              <w:jc w:val="both"/>
              <w:rPr>
                <w:sz w:val="20"/>
                <w:szCs w:val="20"/>
              </w:rPr>
            </w:pPr>
            <w:r>
              <w:rPr>
                <w:sz w:val="20"/>
                <w:szCs w:val="20"/>
              </w:rPr>
              <w:t>Расходы бюджета города Вологды</w:t>
            </w:r>
            <w:r w:rsidR="00FC7BDE" w:rsidRPr="000F142A">
              <w:rPr>
                <w:sz w:val="20"/>
                <w:szCs w:val="20"/>
              </w:rPr>
              <w:t>тыс.руб.</w:t>
            </w:r>
          </w:p>
        </w:tc>
        <w:tc>
          <w:tcPr>
            <w:tcW w:w="1440" w:type="dxa"/>
            <w:vAlign w:val="center"/>
          </w:tcPr>
          <w:p w:rsidR="00FC7BDE" w:rsidRPr="000F142A" w:rsidRDefault="00FC7BDE" w:rsidP="000F142A">
            <w:pPr>
              <w:widowControl w:val="0"/>
              <w:spacing w:line="360" w:lineRule="auto"/>
              <w:jc w:val="both"/>
              <w:rPr>
                <w:sz w:val="20"/>
                <w:szCs w:val="20"/>
              </w:rPr>
            </w:pPr>
            <w:r w:rsidRPr="000F142A">
              <w:rPr>
                <w:sz w:val="20"/>
                <w:szCs w:val="20"/>
              </w:rPr>
              <w:t>Расходы на душу населения г. Вологды</w:t>
            </w:r>
          </w:p>
        </w:tc>
        <w:tc>
          <w:tcPr>
            <w:tcW w:w="1440" w:type="dxa"/>
            <w:vAlign w:val="center"/>
          </w:tcPr>
          <w:p w:rsidR="00FC7BDE" w:rsidRPr="000F142A" w:rsidRDefault="001943C4" w:rsidP="000F142A">
            <w:pPr>
              <w:widowControl w:val="0"/>
              <w:spacing w:line="360" w:lineRule="auto"/>
              <w:jc w:val="both"/>
              <w:rPr>
                <w:sz w:val="20"/>
                <w:szCs w:val="20"/>
              </w:rPr>
            </w:pPr>
            <w:r w:rsidRPr="000F142A">
              <w:rPr>
                <w:sz w:val="20"/>
                <w:szCs w:val="20"/>
              </w:rPr>
              <w:t>Численность населения в г.Череповец, чел.</w:t>
            </w:r>
          </w:p>
        </w:tc>
        <w:tc>
          <w:tcPr>
            <w:tcW w:w="1980" w:type="dxa"/>
            <w:vAlign w:val="center"/>
          </w:tcPr>
          <w:p w:rsidR="00FC7BDE" w:rsidRPr="000F142A" w:rsidRDefault="00FC7BDE" w:rsidP="000F142A">
            <w:pPr>
              <w:widowControl w:val="0"/>
              <w:spacing w:line="360" w:lineRule="auto"/>
              <w:jc w:val="both"/>
              <w:rPr>
                <w:sz w:val="20"/>
                <w:szCs w:val="20"/>
              </w:rPr>
            </w:pPr>
            <w:r w:rsidRPr="000F142A">
              <w:rPr>
                <w:sz w:val="20"/>
                <w:szCs w:val="20"/>
              </w:rPr>
              <w:t xml:space="preserve">Расходы бюджета </w:t>
            </w:r>
            <w:r w:rsidR="001943C4" w:rsidRPr="000F142A">
              <w:rPr>
                <w:sz w:val="20"/>
                <w:szCs w:val="20"/>
              </w:rPr>
              <w:t xml:space="preserve">города Череповца </w:t>
            </w:r>
            <w:r w:rsidRPr="000F142A">
              <w:rPr>
                <w:sz w:val="20"/>
                <w:szCs w:val="20"/>
              </w:rPr>
              <w:t>тыс.руб.</w:t>
            </w:r>
          </w:p>
        </w:tc>
        <w:tc>
          <w:tcPr>
            <w:tcW w:w="1076" w:type="dxa"/>
            <w:vAlign w:val="center"/>
          </w:tcPr>
          <w:p w:rsidR="00FC7BDE" w:rsidRPr="000F142A" w:rsidRDefault="00FC7BDE" w:rsidP="000F142A">
            <w:pPr>
              <w:widowControl w:val="0"/>
              <w:spacing w:line="360" w:lineRule="auto"/>
              <w:jc w:val="both"/>
              <w:rPr>
                <w:sz w:val="20"/>
                <w:szCs w:val="20"/>
              </w:rPr>
            </w:pPr>
            <w:r w:rsidRPr="000F142A">
              <w:rPr>
                <w:sz w:val="20"/>
                <w:szCs w:val="20"/>
              </w:rPr>
              <w:t>Расходы на душу населения</w:t>
            </w:r>
            <w:r w:rsidR="000F142A">
              <w:rPr>
                <w:sz w:val="20"/>
                <w:szCs w:val="20"/>
              </w:rPr>
              <w:t xml:space="preserve"> </w:t>
            </w:r>
            <w:r w:rsidRPr="000F142A">
              <w:rPr>
                <w:sz w:val="20"/>
                <w:szCs w:val="20"/>
              </w:rPr>
              <w:t xml:space="preserve">по </w:t>
            </w:r>
            <w:r w:rsidR="001943C4" w:rsidRPr="000F142A">
              <w:rPr>
                <w:sz w:val="20"/>
                <w:szCs w:val="20"/>
              </w:rPr>
              <w:t>по г.Череповец тыс.руб.</w:t>
            </w:r>
          </w:p>
        </w:tc>
      </w:tr>
      <w:tr w:rsidR="002A1D7D" w:rsidRPr="000F142A" w:rsidTr="000F142A">
        <w:trPr>
          <w:trHeight w:val="70"/>
        </w:trPr>
        <w:tc>
          <w:tcPr>
            <w:tcW w:w="720" w:type="dxa"/>
            <w:vAlign w:val="center"/>
          </w:tcPr>
          <w:p w:rsidR="002A1D7D" w:rsidRPr="000F142A" w:rsidRDefault="002A1D7D" w:rsidP="000F142A">
            <w:pPr>
              <w:widowControl w:val="0"/>
              <w:spacing w:line="360" w:lineRule="auto"/>
              <w:jc w:val="both"/>
              <w:rPr>
                <w:sz w:val="20"/>
                <w:szCs w:val="20"/>
              </w:rPr>
            </w:pPr>
            <w:r w:rsidRPr="000F142A">
              <w:rPr>
                <w:sz w:val="20"/>
                <w:szCs w:val="20"/>
              </w:rPr>
              <w:t>2008</w:t>
            </w:r>
          </w:p>
        </w:tc>
        <w:tc>
          <w:tcPr>
            <w:tcW w:w="1260" w:type="dxa"/>
            <w:vAlign w:val="center"/>
          </w:tcPr>
          <w:p w:rsidR="002A1D7D" w:rsidRPr="000F142A" w:rsidRDefault="002A1D7D" w:rsidP="000F142A">
            <w:pPr>
              <w:widowControl w:val="0"/>
              <w:spacing w:line="360" w:lineRule="auto"/>
              <w:jc w:val="both"/>
              <w:rPr>
                <w:sz w:val="20"/>
                <w:szCs w:val="20"/>
              </w:rPr>
            </w:pPr>
            <w:r w:rsidRPr="000F142A">
              <w:rPr>
                <w:sz w:val="20"/>
                <w:szCs w:val="20"/>
              </w:rPr>
              <w:t>294145</w:t>
            </w:r>
          </w:p>
        </w:tc>
        <w:tc>
          <w:tcPr>
            <w:tcW w:w="997" w:type="dxa"/>
            <w:vAlign w:val="center"/>
          </w:tcPr>
          <w:p w:rsidR="002A1D7D" w:rsidRPr="000F142A" w:rsidRDefault="002A1D7D" w:rsidP="000F142A">
            <w:pPr>
              <w:widowControl w:val="0"/>
              <w:spacing w:line="360" w:lineRule="auto"/>
              <w:jc w:val="both"/>
              <w:rPr>
                <w:sz w:val="20"/>
                <w:szCs w:val="20"/>
              </w:rPr>
            </w:pPr>
            <w:r w:rsidRPr="000F142A">
              <w:rPr>
                <w:sz w:val="20"/>
                <w:szCs w:val="20"/>
              </w:rPr>
              <w:t>5</w:t>
            </w:r>
            <w:r w:rsidR="00A42A07" w:rsidRPr="000F142A">
              <w:rPr>
                <w:sz w:val="20"/>
                <w:szCs w:val="20"/>
              </w:rPr>
              <w:t xml:space="preserve"> </w:t>
            </w:r>
            <w:r w:rsidRPr="000F142A">
              <w:rPr>
                <w:sz w:val="20"/>
                <w:szCs w:val="20"/>
              </w:rPr>
              <w:t>329</w:t>
            </w:r>
            <w:r w:rsidR="00A42A07" w:rsidRPr="000F142A">
              <w:rPr>
                <w:sz w:val="20"/>
                <w:szCs w:val="20"/>
              </w:rPr>
              <w:t xml:space="preserve"> </w:t>
            </w:r>
            <w:r w:rsidRPr="000F142A">
              <w:rPr>
                <w:sz w:val="20"/>
                <w:szCs w:val="20"/>
              </w:rPr>
              <w:t>764,5</w:t>
            </w:r>
          </w:p>
        </w:tc>
        <w:tc>
          <w:tcPr>
            <w:tcW w:w="1440" w:type="dxa"/>
            <w:vAlign w:val="center"/>
          </w:tcPr>
          <w:p w:rsidR="002A1D7D" w:rsidRPr="000F142A" w:rsidRDefault="00A42A07" w:rsidP="000F142A">
            <w:pPr>
              <w:widowControl w:val="0"/>
              <w:spacing w:line="360" w:lineRule="auto"/>
              <w:jc w:val="both"/>
              <w:rPr>
                <w:sz w:val="20"/>
                <w:szCs w:val="20"/>
              </w:rPr>
            </w:pPr>
            <w:r w:rsidRPr="000F142A">
              <w:rPr>
                <w:sz w:val="20"/>
                <w:szCs w:val="20"/>
              </w:rPr>
              <w:t>18,1</w:t>
            </w:r>
          </w:p>
        </w:tc>
        <w:tc>
          <w:tcPr>
            <w:tcW w:w="1440" w:type="dxa"/>
            <w:vAlign w:val="center"/>
          </w:tcPr>
          <w:p w:rsidR="002A1D7D" w:rsidRPr="000F142A" w:rsidRDefault="002A1D7D" w:rsidP="000F142A">
            <w:pPr>
              <w:widowControl w:val="0"/>
              <w:spacing w:line="360" w:lineRule="auto"/>
              <w:jc w:val="both"/>
              <w:rPr>
                <w:sz w:val="20"/>
                <w:szCs w:val="20"/>
              </w:rPr>
            </w:pPr>
            <w:r w:rsidRPr="000F142A">
              <w:rPr>
                <w:sz w:val="20"/>
                <w:szCs w:val="20"/>
              </w:rPr>
              <w:t>309010</w:t>
            </w:r>
          </w:p>
        </w:tc>
        <w:tc>
          <w:tcPr>
            <w:tcW w:w="1980" w:type="dxa"/>
            <w:vAlign w:val="center"/>
          </w:tcPr>
          <w:p w:rsidR="002A1D7D" w:rsidRPr="000F142A" w:rsidRDefault="002A1D7D" w:rsidP="000F142A">
            <w:pPr>
              <w:widowControl w:val="0"/>
              <w:spacing w:line="360" w:lineRule="auto"/>
              <w:jc w:val="both"/>
              <w:rPr>
                <w:sz w:val="20"/>
                <w:szCs w:val="20"/>
              </w:rPr>
            </w:pPr>
            <w:r w:rsidRPr="000F142A">
              <w:rPr>
                <w:sz w:val="20"/>
                <w:szCs w:val="20"/>
              </w:rPr>
              <w:t>5</w:t>
            </w:r>
            <w:r w:rsidR="00A42A07" w:rsidRPr="000F142A">
              <w:rPr>
                <w:sz w:val="20"/>
                <w:szCs w:val="20"/>
              </w:rPr>
              <w:t xml:space="preserve"> </w:t>
            </w:r>
            <w:r w:rsidRPr="000F142A">
              <w:rPr>
                <w:sz w:val="20"/>
                <w:szCs w:val="20"/>
              </w:rPr>
              <w:t>321</w:t>
            </w:r>
            <w:r w:rsidR="00A42A07" w:rsidRPr="000F142A">
              <w:rPr>
                <w:sz w:val="20"/>
                <w:szCs w:val="20"/>
              </w:rPr>
              <w:t xml:space="preserve"> </w:t>
            </w:r>
            <w:r w:rsidRPr="000F142A">
              <w:rPr>
                <w:sz w:val="20"/>
                <w:szCs w:val="20"/>
              </w:rPr>
              <w:t>135,2</w:t>
            </w:r>
          </w:p>
        </w:tc>
        <w:tc>
          <w:tcPr>
            <w:tcW w:w="1076" w:type="dxa"/>
            <w:vAlign w:val="center"/>
          </w:tcPr>
          <w:p w:rsidR="002A1D7D" w:rsidRPr="000F142A" w:rsidRDefault="00A42A07" w:rsidP="000F142A">
            <w:pPr>
              <w:widowControl w:val="0"/>
              <w:spacing w:line="360" w:lineRule="auto"/>
              <w:jc w:val="both"/>
              <w:rPr>
                <w:sz w:val="20"/>
                <w:szCs w:val="20"/>
              </w:rPr>
            </w:pPr>
            <w:r w:rsidRPr="000F142A">
              <w:rPr>
                <w:sz w:val="20"/>
                <w:szCs w:val="20"/>
              </w:rPr>
              <w:t>17,2</w:t>
            </w:r>
          </w:p>
        </w:tc>
      </w:tr>
      <w:tr w:rsidR="002A1D7D" w:rsidRPr="000F142A" w:rsidTr="000F142A">
        <w:trPr>
          <w:trHeight w:val="70"/>
        </w:trPr>
        <w:tc>
          <w:tcPr>
            <w:tcW w:w="720" w:type="dxa"/>
            <w:vAlign w:val="center"/>
          </w:tcPr>
          <w:p w:rsidR="002A1D7D" w:rsidRPr="000F142A" w:rsidRDefault="002A1D7D" w:rsidP="000F142A">
            <w:pPr>
              <w:widowControl w:val="0"/>
              <w:spacing w:line="360" w:lineRule="auto"/>
              <w:jc w:val="both"/>
              <w:rPr>
                <w:sz w:val="20"/>
                <w:szCs w:val="20"/>
              </w:rPr>
            </w:pPr>
            <w:r w:rsidRPr="000F142A">
              <w:rPr>
                <w:sz w:val="20"/>
                <w:szCs w:val="20"/>
              </w:rPr>
              <w:t>2009</w:t>
            </w:r>
          </w:p>
        </w:tc>
        <w:tc>
          <w:tcPr>
            <w:tcW w:w="1260" w:type="dxa"/>
            <w:vAlign w:val="center"/>
          </w:tcPr>
          <w:p w:rsidR="002A1D7D" w:rsidRPr="000F142A" w:rsidRDefault="002A1D7D" w:rsidP="000F142A">
            <w:pPr>
              <w:widowControl w:val="0"/>
              <w:spacing w:line="360" w:lineRule="auto"/>
              <w:jc w:val="both"/>
              <w:rPr>
                <w:sz w:val="20"/>
                <w:szCs w:val="20"/>
              </w:rPr>
            </w:pPr>
            <w:r w:rsidRPr="000F142A">
              <w:rPr>
                <w:sz w:val="20"/>
                <w:szCs w:val="20"/>
              </w:rPr>
              <w:t>293570</w:t>
            </w:r>
          </w:p>
        </w:tc>
        <w:tc>
          <w:tcPr>
            <w:tcW w:w="997" w:type="dxa"/>
            <w:vAlign w:val="center"/>
          </w:tcPr>
          <w:p w:rsidR="002A1D7D" w:rsidRPr="000F142A" w:rsidRDefault="002A1D7D" w:rsidP="000F142A">
            <w:pPr>
              <w:widowControl w:val="0"/>
              <w:spacing w:line="360" w:lineRule="auto"/>
              <w:jc w:val="both"/>
              <w:rPr>
                <w:sz w:val="20"/>
                <w:szCs w:val="20"/>
              </w:rPr>
            </w:pPr>
            <w:r w:rsidRPr="000F142A">
              <w:rPr>
                <w:sz w:val="20"/>
                <w:szCs w:val="20"/>
              </w:rPr>
              <w:t>5</w:t>
            </w:r>
            <w:r w:rsidR="00A42A07" w:rsidRPr="000F142A">
              <w:rPr>
                <w:sz w:val="20"/>
                <w:szCs w:val="20"/>
              </w:rPr>
              <w:t> </w:t>
            </w:r>
            <w:r w:rsidRPr="000F142A">
              <w:rPr>
                <w:sz w:val="20"/>
                <w:szCs w:val="20"/>
              </w:rPr>
              <w:t>808</w:t>
            </w:r>
            <w:r w:rsidR="00A42A07" w:rsidRPr="000F142A">
              <w:rPr>
                <w:sz w:val="20"/>
                <w:szCs w:val="20"/>
              </w:rPr>
              <w:t xml:space="preserve"> </w:t>
            </w:r>
            <w:r w:rsidRPr="000F142A">
              <w:rPr>
                <w:sz w:val="20"/>
                <w:szCs w:val="20"/>
              </w:rPr>
              <w:t>138,8</w:t>
            </w:r>
          </w:p>
        </w:tc>
        <w:tc>
          <w:tcPr>
            <w:tcW w:w="1440" w:type="dxa"/>
            <w:vAlign w:val="center"/>
          </w:tcPr>
          <w:p w:rsidR="002A1D7D" w:rsidRPr="000F142A" w:rsidRDefault="00A42A07" w:rsidP="000F142A">
            <w:pPr>
              <w:widowControl w:val="0"/>
              <w:spacing w:line="360" w:lineRule="auto"/>
              <w:jc w:val="both"/>
              <w:rPr>
                <w:sz w:val="20"/>
                <w:szCs w:val="20"/>
              </w:rPr>
            </w:pPr>
            <w:r w:rsidRPr="000F142A">
              <w:rPr>
                <w:sz w:val="20"/>
                <w:szCs w:val="20"/>
              </w:rPr>
              <w:t>19,8</w:t>
            </w:r>
          </w:p>
        </w:tc>
        <w:tc>
          <w:tcPr>
            <w:tcW w:w="1440" w:type="dxa"/>
            <w:vAlign w:val="center"/>
          </w:tcPr>
          <w:p w:rsidR="002A1D7D" w:rsidRPr="000F142A" w:rsidRDefault="002A1D7D" w:rsidP="000F142A">
            <w:pPr>
              <w:widowControl w:val="0"/>
              <w:spacing w:line="360" w:lineRule="auto"/>
              <w:jc w:val="both"/>
              <w:rPr>
                <w:sz w:val="20"/>
                <w:szCs w:val="20"/>
              </w:rPr>
            </w:pPr>
            <w:r w:rsidRPr="000F142A">
              <w:rPr>
                <w:sz w:val="20"/>
                <w:szCs w:val="20"/>
              </w:rPr>
              <w:t>309000</w:t>
            </w:r>
          </w:p>
        </w:tc>
        <w:tc>
          <w:tcPr>
            <w:tcW w:w="1980" w:type="dxa"/>
            <w:vAlign w:val="center"/>
          </w:tcPr>
          <w:p w:rsidR="002A1D7D" w:rsidRPr="000F142A" w:rsidRDefault="002A1D7D" w:rsidP="000F142A">
            <w:pPr>
              <w:widowControl w:val="0"/>
              <w:spacing w:line="360" w:lineRule="auto"/>
              <w:jc w:val="both"/>
              <w:rPr>
                <w:sz w:val="20"/>
                <w:szCs w:val="20"/>
              </w:rPr>
            </w:pPr>
            <w:r w:rsidRPr="000F142A">
              <w:rPr>
                <w:sz w:val="20"/>
                <w:szCs w:val="20"/>
              </w:rPr>
              <w:t>6</w:t>
            </w:r>
            <w:r w:rsidR="00A42A07" w:rsidRPr="000F142A">
              <w:rPr>
                <w:sz w:val="20"/>
                <w:szCs w:val="20"/>
              </w:rPr>
              <w:t> </w:t>
            </w:r>
            <w:r w:rsidRPr="000F142A">
              <w:rPr>
                <w:sz w:val="20"/>
                <w:szCs w:val="20"/>
              </w:rPr>
              <w:t>784</w:t>
            </w:r>
            <w:r w:rsidR="00A42A07" w:rsidRPr="000F142A">
              <w:rPr>
                <w:sz w:val="20"/>
                <w:szCs w:val="20"/>
              </w:rPr>
              <w:t xml:space="preserve"> </w:t>
            </w:r>
            <w:r w:rsidRPr="000F142A">
              <w:rPr>
                <w:sz w:val="20"/>
                <w:szCs w:val="20"/>
              </w:rPr>
              <w:t>182,8</w:t>
            </w:r>
          </w:p>
        </w:tc>
        <w:tc>
          <w:tcPr>
            <w:tcW w:w="1076" w:type="dxa"/>
            <w:vAlign w:val="center"/>
          </w:tcPr>
          <w:p w:rsidR="002A1D7D" w:rsidRPr="000F142A" w:rsidRDefault="00A42A07" w:rsidP="000F142A">
            <w:pPr>
              <w:widowControl w:val="0"/>
              <w:spacing w:line="360" w:lineRule="auto"/>
              <w:jc w:val="both"/>
              <w:rPr>
                <w:sz w:val="20"/>
                <w:szCs w:val="20"/>
              </w:rPr>
            </w:pPr>
            <w:r w:rsidRPr="000F142A">
              <w:rPr>
                <w:sz w:val="20"/>
                <w:szCs w:val="20"/>
              </w:rPr>
              <w:t>21,9</w:t>
            </w:r>
          </w:p>
        </w:tc>
      </w:tr>
      <w:tr w:rsidR="002A1D7D" w:rsidRPr="000F142A" w:rsidTr="000F142A">
        <w:trPr>
          <w:trHeight w:val="70"/>
        </w:trPr>
        <w:tc>
          <w:tcPr>
            <w:tcW w:w="720" w:type="dxa"/>
            <w:vAlign w:val="center"/>
          </w:tcPr>
          <w:p w:rsidR="002A1D7D" w:rsidRPr="000F142A" w:rsidRDefault="002A1D7D" w:rsidP="000F142A">
            <w:pPr>
              <w:widowControl w:val="0"/>
              <w:spacing w:line="360" w:lineRule="auto"/>
              <w:jc w:val="both"/>
              <w:rPr>
                <w:sz w:val="20"/>
                <w:szCs w:val="20"/>
              </w:rPr>
            </w:pPr>
            <w:r w:rsidRPr="000F142A">
              <w:rPr>
                <w:sz w:val="20"/>
                <w:szCs w:val="20"/>
              </w:rPr>
              <w:t>2010</w:t>
            </w:r>
          </w:p>
        </w:tc>
        <w:tc>
          <w:tcPr>
            <w:tcW w:w="1260" w:type="dxa"/>
            <w:vAlign w:val="center"/>
          </w:tcPr>
          <w:p w:rsidR="002A1D7D" w:rsidRPr="000F142A" w:rsidRDefault="002A1D7D" w:rsidP="000F142A">
            <w:pPr>
              <w:widowControl w:val="0"/>
              <w:spacing w:line="360" w:lineRule="auto"/>
              <w:jc w:val="both"/>
              <w:rPr>
                <w:sz w:val="20"/>
                <w:szCs w:val="20"/>
              </w:rPr>
            </w:pPr>
            <w:r w:rsidRPr="000F142A">
              <w:rPr>
                <w:sz w:val="20"/>
                <w:szCs w:val="20"/>
              </w:rPr>
              <w:t>293400</w:t>
            </w:r>
          </w:p>
        </w:tc>
        <w:tc>
          <w:tcPr>
            <w:tcW w:w="997" w:type="dxa"/>
            <w:vAlign w:val="center"/>
          </w:tcPr>
          <w:p w:rsidR="002A1D7D" w:rsidRPr="000F142A" w:rsidRDefault="002A1D7D" w:rsidP="000F142A">
            <w:pPr>
              <w:widowControl w:val="0"/>
              <w:spacing w:line="360" w:lineRule="auto"/>
              <w:jc w:val="both"/>
              <w:rPr>
                <w:sz w:val="20"/>
                <w:szCs w:val="20"/>
              </w:rPr>
            </w:pPr>
            <w:r w:rsidRPr="000F142A">
              <w:rPr>
                <w:sz w:val="20"/>
                <w:szCs w:val="20"/>
              </w:rPr>
              <w:t>4</w:t>
            </w:r>
            <w:r w:rsidR="00A42A07" w:rsidRPr="000F142A">
              <w:rPr>
                <w:sz w:val="20"/>
                <w:szCs w:val="20"/>
              </w:rPr>
              <w:t> </w:t>
            </w:r>
            <w:r w:rsidRPr="000F142A">
              <w:rPr>
                <w:sz w:val="20"/>
                <w:szCs w:val="20"/>
              </w:rPr>
              <w:t>527</w:t>
            </w:r>
            <w:r w:rsidR="00A42A07" w:rsidRPr="000F142A">
              <w:rPr>
                <w:sz w:val="20"/>
                <w:szCs w:val="20"/>
              </w:rPr>
              <w:t xml:space="preserve"> </w:t>
            </w:r>
            <w:r w:rsidRPr="000F142A">
              <w:rPr>
                <w:sz w:val="20"/>
                <w:szCs w:val="20"/>
              </w:rPr>
              <w:t>171,3</w:t>
            </w:r>
          </w:p>
        </w:tc>
        <w:tc>
          <w:tcPr>
            <w:tcW w:w="1440" w:type="dxa"/>
            <w:vAlign w:val="center"/>
          </w:tcPr>
          <w:p w:rsidR="002A1D7D" w:rsidRPr="000F142A" w:rsidRDefault="00A42A07" w:rsidP="000F142A">
            <w:pPr>
              <w:widowControl w:val="0"/>
              <w:spacing w:line="360" w:lineRule="auto"/>
              <w:jc w:val="both"/>
              <w:rPr>
                <w:sz w:val="20"/>
                <w:szCs w:val="20"/>
              </w:rPr>
            </w:pPr>
            <w:r w:rsidRPr="000F142A">
              <w:rPr>
                <w:sz w:val="20"/>
                <w:szCs w:val="20"/>
              </w:rPr>
              <w:t>15,4</w:t>
            </w:r>
          </w:p>
        </w:tc>
        <w:tc>
          <w:tcPr>
            <w:tcW w:w="1440" w:type="dxa"/>
            <w:vAlign w:val="center"/>
          </w:tcPr>
          <w:p w:rsidR="002A1D7D" w:rsidRPr="000F142A" w:rsidRDefault="002A1D7D" w:rsidP="000F142A">
            <w:pPr>
              <w:widowControl w:val="0"/>
              <w:spacing w:line="360" w:lineRule="auto"/>
              <w:jc w:val="both"/>
              <w:rPr>
                <w:sz w:val="20"/>
                <w:szCs w:val="20"/>
              </w:rPr>
            </w:pPr>
            <w:r w:rsidRPr="000F142A">
              <w:rPr>
                <w:sz w:val="20"/>
                <w:szCs w:val="20"/>
              </w:rPr>
              <w:t>310 000</w:t>
            </w:r>
          </w:p>
        </w:tc>
        <w:tc>
          <w:tcPr>
            <w:tcW w:w="1980" w:type="dxa"/>
            <w:vAlign w:val="center"/>
          </w:tcPr>
          <w:p w:rsidR="002A1D7D" w:rsidRPr="000F142A" w:rsidRDefault="002A1D7D" w:rsidP="000F142A">
            <w:pPr>
              <w:widowControl w:val="0"/>
              <w:spacing w:line="360" w:lineRule="auto"/>
              <w:jc w:val="both"/>
              <w:rPr>
                <w:sz w:val="20"/>
                <w:szCs w:val="20"/>
              </w:rPr>
            </w:pPr>
            <w:r w:rsidRPr="000F142A">
              <w:rPr>
                <w:sz w:val="20"/>
                <w:szCs w:val="20"/>
              </w:rPr>
              <w:t>5</w:t>
            </w:r>
            <w:r w:rsidR="00A42A07" w:rsidRPr="000F142A">
              <w:rPr>
                <w:sz w:val="20"/>
                <w:szCs w:val="20"/>
              </w:rPr>
              <w:t xml:space="preserve"> </w:t>
            </w:r>
            <w:r w:rsidRPr="000F142A">
              <w:rPr>
                <w:sz w:val="20"/>
                <w:szCs w:val="20"/>
              </w:rPr>
              <w:t>076</w:t>
            </w:r>
            <w:r w:rsidR="00A42A07" w:rsidRPr="000F142A">
              <w:rPr>
                <w:sz w:val="20"/>
                <w:szCs w:val="20"/>
              </w:rPr>
              <w:t xml:space="preserve"> </w:t>
            </w:r>
            <w:r w:rsidRPr="000F142A">
              <w:rPr>
                <w:sz w:val="20"/>
                <w:szCs w:val="20"/>
              </w:rPr>
              <w:t>864,2</w:t>
            </w:r>
          </w:p>
        </w:tc>
        <w:tc>
          <w:tcPr>
            <w:tcW w:w="1076" w:type="dxa"/>
            <w:vAlign w:val="center"/>
          </w:tcPr>
          <w:p w:rsidR="002A1D7D" w:rsidRPr="000F142A" w:rsidRDefault="00A42A07" w:rsidP="000F142A">
            <w:pPr>
              <w:widowControl w:val="0"/>
              <w:spacing w:line="360" w:lineRule="auto"/>
              <w:jc w:val="both"/>
              <w:rPr>
                <w:sz w:val="20"/>
                <w:szCs w:val="20"/>
              </w:rPr>
            </w:pPr>
            <w:r w:rsidRPr="000F142A">
              <w:rPr>
                <w:sz w:val="20"/>
                <w:szCs w:val="20"/>
              </w:rPr>
              <w:t>16,3</w:t>
            </w:r>
          </w:p>
        </w:tc>
      </w:tr>
    </w:tbl>
    <w:p w:rsidR="000F142A" w:rsidRDefault="000F142A" w:rsidP="00755CD2">
      <w:pPr>
        <w:widowControl w:val="0"/>
        <w:spacing w:line="360" w:lineRule="auto"/>
        <w:ind w:firstLine="709"/>
        <w:jc w:val="both"/>
        <w:rPr>
          <w:sz w:val="28"/>
          <w:szCs w:val="28"/>
        </w:rPr>
      </w:pPr>
    </w:p>
    <w:p w:rsidR="007665DB" w:rsidRPr="00755CD2" w:rsidRDefault="007665DB" w:rsidP="00755CD2">
      <w:pPr>
        <w:widowControl w:val="0"/>
        <w:spacing w:line="360" w:lineRule="auto"/>
        <w:ind w:firstLine="709"/>
        <w:jc w:val="both"/>
        <w:rPr>
          <w:sz w:val="28"/>
          <w:szCs w:val="28"/>
        </w:rPr>
      </w:pPr>
      <w:r w:rsidRPr="00755CD2">
        <w:rPr>
          <w:sz w:val="28"/>
          <w:szCs w:val="28"/>
        </w:rPr>
        <w:t>Расходы бюджета на душе населения г. Череповца превышают этот же показатель по г. Вологда, что объясняется более высокой суммой бюджетных расходов. Возможно, это является одной из причин более развитой социальной и городской инфраструктуры города Череповца.</w:t>
      </w:r>
    </w:p>
    <w:p w:rsidR="00942B9E" w:rsidRPr="00755CD2" w:rsidRDefault="00A902B2" w:rsidP="00755CD2">
      <w:pPr>
        <w:widowControl w:val="0"/>
        <w:spacing w:line="360" w:lineRule="auto"/>
        <w:ind w:firstLine="709"/>
        <w:jc w:val="both"/>
        <w:rPr>
          <w:sz w:val="28"/>
          <w:szCs w:val="28"/>
        </w:rPr>
      </w:pPr>
      <w:r w:rsidRPr="00755CD2">
        <w:rPr>
          <w:sz w:val="28"/>
          <w:szCs w:val="28"/>
        </w:rPr>
        <w:t>На основе данных таблиц 2 можно судить о том, что администрация г. Вологды проводит политику по сокращению бюджетных расходов на фоне негативной экономической ситуации в регионе.</w:t>
      </w:r>
      <w:r w:rsidR="006264FA" w:rsidRPr="00755CD2">
        <w:rPr>
          <w:sz w:val="28"/>
          <w:szCs w:val="28"/>
        </w:rPr>
        <w:t xml:space="preserve"> Как следствие сокращается сумма расходов на душу населения, несмотря на то численность населения в областной столице сокращается на протяжении многих лет. Особенно сильно этот показатель упал в 2010 году, что связано с сокращением почти всех статей бюджетных расходов. Исключение составили только расходы на образование и здравоохранение, что подтверждает социальную направленность бюджетной политики местной администрации.</w:t>
      </w:r>
    </w:p>
    <w:p w:rsidR="000F142A" w:rsidRDefault="000F142A" w:rsidP="00755CD2">
      <w:pPr>
        <w:pStyle w:val="1"/>
        <w:keepNext w:val="0"/>
        <w:widowControl w:val="0"/>
        <w:spacing w:before="0" w:after="0" w:line="360" w:lineRule="auto"/>
        <w:ind w:firstLine="709"/>
        <w:jc w:val="both"/>
        <w:rPr>
          <w:rFonts w:ascii="Times New Roman" w:hAnsi="Times New Roman"/>
          <w:b w:val="0"/>
          <w:sz w:val="28"/>
        </w:rPr>
      </w:pPr>
      <w:bookmarkStart w:id="7" w:name="_Toc279304231"/>
    </w:p>
    <w:p w:rsidR="00636EF4" w:rsidRPr="00755CD2" w:rsidRDefault="000F142A" w:rsidP="00755CD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742490" w:rsidRPr="00755CD2">
        <w:rPr>
          <w:rFonts w:ascii="Times New Roman" w:hAnsi="Times New Roman"/>
          <w:b w:val="0"/>
          <w:sz w:val="28"/>
        </w:rPr>
        <w:t>5</w:t>
      </w:r>
      <w:r w:rsidR="00636EF4" w:rsidRPr="00755CD2">
        <w:rPr>
          <w:rFonts w:ascii="Times New Roman" w:hAnsi="Times New Roman"/>
          <w:b w:val="0"/>
          <w:sz w:val="28"/>
        </w:rPr>
        <w:t>.</w:t>
      </w:r>
      <w:r w:rsidR="00742490" w:rsidRPr="00755CD2">
        <w:rPr>
          <w:rFonts w:ascii="Times New Roman" w:hAnsi="Times New Roman"/>
          <w:b w:val="0"/>
          <w:sz w:val="28"/>
        </w:rPr>
        <w:t xml:space="preserve"> </w:t>
      </w:r>
      <w:r w:rsidR="00636EF4" w:rsidRPr="00755CD2">
        <w:rPr>
          <w:rFonts w:ascii="Times New Roman" w:hAnsi="Times New Roman"/>
          <w:b w:val="0"/>
          <w:sz w:val="28"/>
        </w:rPr>
        <w:t xml:space="preserve">Этапы </w:t>
      </w:r>
      <w:r w:rsidR="005544A7" w:rsidRPr="00755CD2">
        <w:rPr>
          <w:rFonts w:ascii="Times New Roman" w:hAnsi="Times New Roman"/>
          <w:b w:val="0"/>
          <w:sz w:val="28"/>
        </w:rPr>
        <w:t>подготовки, внесения изменений и исполнения</w:t>
      </w:r>
      <w:r w:rsidR="00636EF4" w:rsidRPr="00755CD2">
        <w:rPr>
          <w:rFonts w:ascii="Times New Roman" w:hAnsi="Times New Roman"/>
          <w:b w:val="0"/>
          <w:sz w:val="28"/>
        </w:rPr>
        <w:t xml:space="preserve"> бюджета г. Вологды</w:t>
      </w:r>
      <w:bookmarkEnd w:id="7"/>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 Составление проекта бюджета города Вологды осуществляется Администрацией города Вологды в соответствии с Бюджетным кодексом Российской Федерации, Уставом муниципального образования "Город Вологда" и настоящим Положением.</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 Бюджет города Вологды составляется и утверждается сроком на один год.</w:t>
      </w:r>
    </w:p>
    <w:p w:rsidR="000F142A" w:rsidRDefault="000F142A" w:rsidP="00755CD2">
      <w:pPr>
        <w:widowControl w:val="0"/>
        <w:autoSpaceDE w:val="0"/>
        <w:autoSpaceDN w:val="0"/>
        <w:adjustRightInd w:val="0"/>
        <w:spacing w:line="360" w:lineRule="auto"/>
        <w:ind w:firstLine="709"/>
        <w:jc w:val="both"/>
        <w:rPr>
          <w:sz w:val="28"/>
          <w:szCs w:val="28"/>
        </w:rPr>
      </w:pPr>
    </w:p>
    <w:p w:rsidR="00921CD6" w:rsidRPr="00755CD2" w:rsidRDefault="00921CD6" w:rsidP="00755CD2">
      <w:pPr>
        <w:widowControl w:val="0"/>
        <w:autoSpaceDE w:val="0"/>
        <w:autoSpaceDN w:val="0"/>
        <w:adjustRightInd w:val="0"/>
        <w:spacing w:line="360" w:lineRule="auto"/>
        <w:ind w:firstLine="709"/>
        <w:jc w:val="both"/>
        <w:rPr>
          <w:sz w:val="28"/>
          <w:szCs w:val="28"/>
        </w:rPr>
      </w:pPr>
      <w:r w:rsidRPr="00755CD2">
        <w:rPr>
          <w:sz w:val="28"/>
          <w:szCs w:val="28"/>
        </w:rPr>
        <w:t>ПОДГОТОВКА ПРОЕКТА БЮДЖЕТА</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Составление проекта бюджета города Вологды начинается не позднее чем за 6 месяцев до начала очередного финансового года. Процедура составления проекта бюджета города Вологды определяется постановлением Главы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 Подготовка проекта бюджета города Вологды на очередной финансовый год завершается до 10 ноября года, предшествующего очередному финансовому году.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4. Глава города Вологды вносит проект решения о бюджете города Вологды на очередной финансовый год на рассмотрение в Вологодскую городскую Думу не позднее 10 ноября года, предшествующего очередному финансовому году.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5. Обязательными приложениями к решению о бюджете города Вологды являются: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 объем поступления доходов бюджета города Вологды в разрезе кодов бюджетной классификации Российской Федерации;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 перечень и коды главных администраторов доходов бюджета, закрепляемые за ними виды (подвиды) доходов бюджета; перечень главных администраторов источников финансирования дефицита бюджета;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 расходы города Вологды по разделам, подразделам, целевым статьям и видам расходов классификации расходов бюджетов;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4)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5) программа муниципальных внутренних заимствований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6) программа муниципальных гарантий на очередной финансовый год (в случае планирования предоставления муниципальных гарантий);</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7) программа предоставления бюджетных кредитов из бюджета города Вологды на очередной финансовый год (в случае планирования предоставления бюджетных кредитов);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8) перечень реализуемых муниципальных целевых программ в очередном финансовом году;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9) источники финансирования дефицита бюджета;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Решение о бюджете города Вологды на очередной финансовый год также должно содержать:</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а) общий объем бюджетных ассигнований, направляемых на исполнение публичных нормативных обязательств;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б)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в)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г) иные показатели (характеристики) бюджета города Вологды, предусмотренные Бюджетным кодексом Российской Федерации.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6. Одновременно с проектом решения о бюджете города Вологды на очередной финансовый год представляются следующие документы и материалы: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 прогноз социально-экономического развития города Вологды, предварительные итоги социально-экономического развития города Вологды за истекший период текущего финансового года и ожидаемые итоги социально-экономического развития города Вологды за текущий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 основные направления бюджетной и налоговой политики;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 среднесрочный финансовый план, утвержденный Главой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4) плановый реестр расходных обязательств;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5) оценка потерь бюджета города Вологды от предоставления налоговых льгот и льгот по арендной плате;</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6) проект прогнозного плана (программы) приватизации;</w:t>
      </w:r>
    </w:p>
    <w:p w:rsidR="00636EF4" w:rsidRPr="00755CD2" w:rsidRDefault="00921CD6" w:rsidP="00755CD2">
      <w:pPr>
        <w:widowControl w:val="0"/>
        <w:autoSpaceDE w:val="0"/>
        <w:autoSpaceDN w:val="0"/>
        <w:adjustRightInd w:val="0"/>
        <w:spacing w:line="360" w:lineRule="auto"/>
        <w:ind w:firstLine="709"/>
        <w:jc w:val="both"/>
        <w:rPr>
          <w:sz w:val="28"/>
          <w:szCs w:val="28"/>
        </w:rPr>
      </w:pPr>
      <w:r w:rsidRPr="00755CD2">
        <w:rPr>
          <w:sz w:val="28"/>
          <w:szCs w:val="28"/>
        </w:rPr>
        <w:t xml:space="preserve">7) </w:t>
      </w:r>
      <w:r w:rsidR="00636EF4" w:rsidRPr="00755CD2">
        <w:rPr>
          <w:sz w:val="28"/>
          <w:szCs w:val="28"/>
        </w:rPr>
        <w:t>перечень муниципальных целевых программ, предлагаемых к финансированию в очередном финансовом году;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8) расчеты поступления доходов бюджета города Вологды по кодам классификации доходов бюджета Российской Федерации. Расчеты поступления доходов должны содержать исходные количественные и стоимостные показатели, на основании которых они произведены на текущий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9) расчеты расходов бюджета города Вологды по разделам, подразделам, целевым статьям и видам расходов классификации расходов бюджетов Российской Федерации. Расчеты расходов должны содержать количественные показатели, нормативы затрат;</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10) оценка ожидаемого исполнения бюджета;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11) расчеты потребности в средствах на реализацию передаваемых городу Вологде государственных полномочий;</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12) сведения реестра объектов муниципальной собственности города Вологды, необходимые для формирования бюджета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13) протокол согласования по межбюджетным отношениям;</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14) пояснительная записка;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15) иные документы и материалы, представление которых предусмотрено Бюджетным кодексом Российской Федерации одновременно с проектом решения о бюджете и не подлежащие представлению в виде обязательных приложений к решению о бюджете города Вологды, в соответствии с пунктом 5 настоящего Положения.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7. Администрация города Вологды одновременно с внесением проекта решения о бюджете города Вологды на очередной финансовый год в Вологодскую городскую Думу доводит до всеобщего сведения проект бюджета города Вологды в соответствии с Федеральным законом от 6 октября 2003 года N 131-ФЗ "Об общих принципах организации местного самоуправления в Российской Федерации" и Положением о порядке организации и проведения публичных слушаний в городе Вологде.</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8. Проект решения о бюджете города Вологды направляется Председателем Вологодской городской Думы в постоянный комитет по бюджету и налогам Вологодской городской Думы (далее по тексту - постоянный комитет по бюджету и налогам), ответственный за рассмотрение бюджета города, для подготовки информации о соответствии перечня представленных документов и материалов требованиям Бюджетного кодекса Российской Федерации, Устава муниципального образования "Город Вологда" и пункта 6 настоящего Положения. В день поступления проекта решения о бюджете в Вологодскую городскую Думу указанный проект направляется Председателем Вологодской городской Думы в Контрольно-счетную палату города Вологды для проведения экспертизы и подготовки заключения.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9. Не позднее 13 ноября текущего года постоянный комитет по бюджету и налогам рассматривает представленный проект бюджета города Вологды на очередной финансовый год на соответствие перечня представленных документов и материалов требованиям Бюджетного кодекса Российской Федерации, Устава муниципального образования "Город Вологда", пункта 6 настоящего Положения и представляет информацию Председателю Вологодской городской Думы о соответствии представленных документов и материалов и о возможности принятия проекта решения о бюджете города Вологды к рассмотрению.</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10. В случае несоответствий перечня представленных документов и материалов вышеуказанным требованиям проект решения не позднее 14 ноября текущего года возвращается Главе города Вологды для их устранения, после чего не позднее 15 ноября текущего года подлежит повторному направлению в Вологодскую городскую Думу для рассмотрения.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11. При условии соответствия проекта решения о бюджете вышеуказанным требованиям Председатель Вологодской городской Думы направляет данный проект решения депутатам Вологодской городской Думы для рассмотрения и представления предложений и поправок, а также в Контрольно-счетную палату города Вологды, в случае если первоначально представленный проект дорабатывался в порядке, указанном в пункте 10 настоящего Положения.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12. В срок до 25 ноября текущего года проводятся депутатские слушания по проекту решения о бюджете города Вологды на очередной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13. Контрольно-счетная палата города Вологды не позднее чем через 15 дней после получения проекта решения о бюджете города Вологды на очередной финансовый год (до 25 ноября текущего года) представляет Вологодской городской Думе и Главе города Вологды заключение по проекту решения о бюджете.</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Заключение по проекту решения о бюджете города Вологды на очередной финансовый год должно содержать анализ изменений основных показателей проекта бюджета города в сравнении с бюджетом города на текущий финансовый год и финансовый год, предшествующий текущему.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14. Председатель Вологодской городской Думы направляет заключение Контрольно-счетной палаты города Вологды в постоянные комитеты Вологодской городской Думы (далее по тексту - постоянные комитеты).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15. Не ранее чем через пятнадцать дней после обнародования проекта бюджета города Вологды на очередной финансовый год, но не позднее 30 ноября текущего года Администрация города Вологды проводит публичные слушания по проекту бюджета города Вологды на очередной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16. Не позднее 5 декабря текущего года заключение о результатах публичных слушаний с оформленными надлежащим образом предложениями и поправками направляется в Вологодскую городскую Думу для рассмотрения и учета при формировании сводной таблицы поправок к проекту бюджета города Вологды на очередной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17. Постоянные комитеты и депутаты Вологодской городской Думы рассматривают проект бюджета города Вологды и не позднее 5 декабря текущего года направляют в постоянный комитет по бюджету и налогам оформленные надлежащим образом заключения, предложения и поправки.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Заключения постоянных комитетов Вологодской городской Думы должны содержать оценку (замечания) по характеристикам и показателям проекта бюджета и предложения по принятию или по отклонению представленного проекта бюджета.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Поправки комитетов и депутатов, предусматривающие увеличение ассигнований по разделам и статьям расходной части бюджета, должны содержать предложения по снижению ассигнований по другим разделам расходной части или указание на дополнительный источник дохода. Поправки, не отвечающие указанным требованиям и представленные не по форме или с нарушением срока, постоянным комитетом по бюджету и налогам к рассмотрению не принимаются.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18. На основании заключения о результатах публичных слушаний, представленных заключений, предложений и поправок постоянных комитетов, предложений и поправок депутатов Вологодской городской Думы, заключения Контрольно-счетной палаты города Вологды постоянный комитет по бюджету и налогам готовит сводную таблицу поправок и предложений к проекту решения о бюджете города Вологды на очередной финансовый год с рекомендациями комитета об их принятии или отклонении, которые направляются Главе города Вологды не позднее 11 декабря текущего года.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19. Администрация города Вологды в срок до 14 декабря текущего года рассматривает сводную таблицу поправок и предложений к проекту решения о бюджете города Вологды на очередной финансовый год.</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Глава города Вологды при согласии с поправками и предложениями вносит в Вологодскую городскую Думу доработанный проект решения о бюджете города Вологды взамен ранее представленного, при отклонении - дает мотивированное заключение, которое направляется на рассмотрение согласительной комиссии. Глава города Вологды вправе внести дополнительные поправки в проект решения о бюджете на рассмотрение согласительной комиссии.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20. Согласительная комиссия формируется на паритетных началах из депутатов Вологодской городской Думы и представителей Администрации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Количественный состав, регламент работы согласительной комиссии по проекту бюджета города Вологды на очередной финансовый год и персональный состав согласительной комиссии от Вологодской городской Думы утверждаются постановлением Председателя Вологодской городской Думы не позднее 5 декабря текущего года.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Сведения о персональном составе согласительной комиссии от Администрации города Вологды Глава города Вологды направляет в Вологодскую городскую Думу не позднее 10 декабря текущего года.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Согласительной комиссией для участия в работе могут быть привлечены иные специалисты, эксперты.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21. Согласительная комиссия в период до 17 декабря текущего года рассматривает несогласованные поправки и предложения из сводной таблицы поправок и предложений к проекту бюджета города Вологды на очередной финансовый год, поправки Главы города Вологды и вырабатывает по ним согласованную позицию.</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Руководит заседаниями согласительной комиссии Председатель Вологодской городской Думы.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22. Решение согласительной комиссии и поправки, по которым стороны не выработали согласованного решения, направляются для сведения Главе города Вологды и выносятся на рассмотрение Вологодской городской Думы.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Докладывает о принятом согласительной комиссией решении Председатель Вологодской городской Думы.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23. На сессии Вологодской городской Думы, на которой рассматривается проект решения о бюджете города Вологды на очередной финансовый год, указанный в пункте 19 настоящего Положения, заслушиваются доклады об итогах проведенных публичных слушаний, результатах рассмотрения сводной таблицы поправок и предложений с учетом решения согласительной комиссии.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По итогам обсуждения Вологодская городская Дума принимает одно из следующих решений:</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 "Утвердить бюджет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 "Отклонить проект бюджета города Вологды и направить на доработку".</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24. Решение о бюджете города Вологды принимается Вологодской городской Думой до начала финансового года и обнародуется Главой города Вологды в течение десяти дней с момента его подписания. Решение о бюджете города Вологды вступает в силу с 1 января соответствующего финансового года.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25. В случае если решение о бюджете на очередной финансовый год не вступило в силу с начала финансового года, временное управление бюджетом осуществляется в соответствии с Бюджетным кодексом Российской Федерации.</w:t>
      </w:r>
    </w:p>
    <w:p w:rsidR="00636EF4" w:rsidRPr="00755CD2" w:rsidRDefault="000F142A" w:rsidP="00755CD2">
      <w:pPr>
        <w:widowControl w:val="0"/>
        <w:autoSpaceDE w:val="0"/>
        <w:autoSpaceDN w:val="0"/>
        <w:adjustRightInd w:val="0"/>
        <w:spacing w:line="360" w:lineRule="auto"/>
        <w:ind w:firstLine="709"/>
        <w:jc w:val="both"/>
        <w:rPr>
          <w:sz w:val="28"/>
          <w:szCs w:val="28"/>
        </w:rPr>
      </w:pPr>
      <w:r>
        <w:rPr>
          <w:sz w:val="28"/>
          <w:szCs w:val="28"/>
        </w:rPr>
        <w:br w:type="page"/>
      </w:r>
      <w:r w:rsidR="00636EF4" w:rsidRPr="00755CD2">
        <w:rPr>
          <w:sz w:val="28"/>
          <w:szCs w:val="28"/>
        </w:rPr>
        <w:t>ВНЕСЕНИЕ ИЗМЕНЕНИЙ И ДОПОЛНЕНИЙ</w:t>
      </w:r>
      <w:r w:rsidR="00481748" w:rsidRPr="00755CD2">
        <w:rPr>
          <w:sz w:val="28"/>
          <w:szCs w:val="28"/>
        </w:rPr>
        <w:t xml:space="preserve"> </w:t>
      </w:r>
      <w:r w:rsidR="00636EF4" w:rsidRPr="00755CD2">
        <w:rPr>
          <w:sz w:val="28"/>
          <w:szCs w:val="28"/>
        </w:rPr>
        <w:t>В РЕШЕНИЕ О БЮДЖЕТЕ ГОРОДА ВОЛОГДЫ</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26. Инициаторы по внесению изменений и дополнений в решение Вологодской городской Думы о бюджете города Вологды устанавливаются Регламентом Вологодской городской Думы.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Проекты решений о внесении изменений и дополнений в решение Вологодской городской Думы о бюджете города, в том числе в связи с получением дополнительных доходов, вносятся в Вологодскую городскую Думу с заключением Главы города Вологды. Отрицательное заключение Главы города не является основанием для отклонения внесенного проекта решения.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Основаниями для подготовки Администрацией города Вологды проекта решения о внесении изменений и дополнений в решение Вологодской городской Думы о бюджете города являются:</w:t>
      </w:r>
    </w:p>
    <w:p w:rsidR="00636EF4" w:rsidRPr="00755CD2" w:rsidRDefault="00636EF4" w:rsidP="00755CD2">
      <w:pPr>
        <w:widowControl w:val="0"/>
        <w:numPr>
          <w:ilvl w:val="0"/>
          <w:numId w:val="18"/>
        </w:numPr>
        <w:autoSpaceDE w:val="0"/>
        <w:autoSpaceDN w:val="0"/>
        <w:adjustRightInd w:val="0"/>
        <w:spacing w:line="360" w:lineRule="auto"/>
        <w:ind w:left="0" w:firstLine="709"/>
        <w:jc w:val="both"/>
        <w:rPr>
          <w:sz w:val="28"/>
          <w:szCs w:val="28"/>
        </w:rPr>
      </w:pPr>
      <w:r w:rsidRPr="00755CD2">
        <w:rPr>
          <w:sz w:val="28"/>
          <w:szCs w:val="28"/>
        </w:rPr>
        <w:t>изменение бюджетного законодательства;</w:t>
      </w:r>
    </w:p>
    <w:p w:rsidR="00636EF4" w:rsidRPr="00755CD2" w:rsidRDefault="00636EF4" w:rsidP="00755CD2">
      <w:pPr>
        <w:widowControl w:val="0"/>
        <w:numPr>
          <w:ilvl w:val="0"/>
          <w:numId w:val="18"/>
        </w:numPr>
        <w:autoSpaceDE w:val="0"/>
        <w:autoSpaceDN w:val="0"/>
        <w:adjustRightInd w:val="0"/>
        <w:spacing w:line="360" w:lineRule="auto"/>
        <w:ind w:left="0" w:firstLine="709"/>
        <w:jc w:val="both"/>
        <w:rPr>
          <w:sz w:val="28"/>
          <w:szCs w:val="28"/>
        </w:rPr>
      </w:pPr>
      <w:r w:rsidRPr="00755CD2">
        <w:rPr>
          <w:sz w:val="28"/>
          <w:szCs w:val="28"/>
        </w:rPr>
        <w:t>изменение утвержденных планов и программ развития города Вологды после принятия решения о бюджете города Вологды;</w:t>
      </w:r>
    </w:p>
    <w:p w:rsidR="00636EF4" w:rsidRPr="00755CD2" w:rsidRDefault="00636EF4" w:rsidP="00755CD2">
      <w:pPr>
        <w:widowControl w:val="0"/>
        <w:numPr>
          <w:ilvl w:val="0"/>
          <w:numId w:val="18"/>
        </w:numPr>
        <w:autoSpaceDE w:val="0"/>
        <w:autoSpaceDN w:val="0"/>
        <w:adjustRightInd w:val="0"/>
        <w:spacing w:line="360" w:lineRule="auto"/>
        <w:ind w:left="0" w:firstLine="709"/>
        <w:jc w:val="both"/>
        <w:rPr>
          <w:sz w:val="28"/>
          <w:szCs w:val="28"/>
        </w:rPr>
      </w:pPr>
      <w:r w:rsidRPr="00755CD2">
        <w:rPr>
          <w:sz w:val="28"/>
          <w:szCs w:val="28"/>
        </w:rPr>
        <w:t>основания, предусмотренные Бюджетным кодексом Российской Федерации.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При внесении проектов решений Вологодской городской Думы, связанных с изменением основных показателей бюджета города Вологды, дополнительно представляются: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сравнительный анализ предлагаемых и утвержденных решением Вологодской городской Думы показателей бюджета города;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расчеты и подробное обоснование причин изменений предлагаемых показателей;</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в случае, если изменения предлагаемых показателей связаны с дополнительными расходами, обязательно указание источника их финансирования;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пояснительная записка о необходимости принятия проекта решения.</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ИСПОЛНЕНИЕ БЮДЖЕТА ГОРОДА ВОЛОГДЫ</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27. Исполнение бюджета города Вологды осуществляется в соответствии с Бюджетным кодексом Российской Федерации, решениями Вологодской городской Думы о бюджете города Вологды на очередной финансовый год и постановлениями Главы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28. Завершение бюджетного года осуществляется в соответствии с Бюджетным кодексом Российской Федерации.</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Регламент завершения бюджетного года определяется постановлением Главы города Вологды.</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КОНТРОЛЬ ЗА ИСПОЛНЕНИЕМ БЮДЖЕТА ГОРОДА ВОЛОГДЫ</w:t>
      </w:r>
    </w:p>
    <w:p w:rsidR="000F142A" w:rsidRDefault="000F142A" w:rsidP="00755CD2">
      <w:pPr>
        <w:widowControl w:val="0"/>
        <w:autoSpaceDE w:val="0"/>
        <w:autoSpaceDN w:val="0"/>
        <w:adjustRightInd w:val="0"/>
        <w:spacing w:line="360" w:lineRule="auto"/>
        <w:ind w:firstLine="709"/>
        <w:jc w:val="both"/>
        <w:rPr>
          <w:sz w:val="28"/>
          <w:szCs w:val="28"/>
        </w:rPr>
      </w:pP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29. Органами, осуществляющими контроль за исполнением бюджета города Вологды, являются:</w:t>
      </w:r>
    </w:p>
    <w:p w:rsidR="00636EF4" w:rsidRPr="00755CD2" w:rsidRDefault="00636EF4" w:rsidP="00755CD2">
      <w:pPr>
        <w:widowControl w:val="0"/>
        <w:numPr>
          <w:ilvl w:val="0"/>
          <w:numId w:val="14"/>
        </w:numPr>
        <w:autoSpaceDE w:val="0"/>
        <w:autoSpaceDN w:val="0"/>
        <w:adjustRightInd w:val="0"/>
        <w:spacing w:line="360" w:lineRule="auto"/>
        <w:ind w:left="0" w:firstLine="709"/>
        <w:jc w:val="both"/>
        <w:rPr>
          <w:sz w:val="28"/>
          <w:szCs w:val="28"/>
        </w:rPr>
      </w:pPr>
      <w:r w:rsidRPr="00755CD2">
        <w:rPr>
          <w:sz w:val="28"/>
          <w:szCs w:val="28"/>
        </w:rPr>
        <w:t>Вологодская городская Дума;</w:t>
      </w:r>
    </w:p>
    <w:p w:rsidR="00636EF4" w:rsidRPr="00755CD2" w:rsidRDefault="00636EF4" w:rsidP="00755CD2">
      <w:pPr>
        <w:widowControl w:val="0"/>
        <w:numPr>
          <w:ilvl w:val="0"/>
          <w:numId w:val="14"/>
        </w:numPr>
        <w:autoSpaceDE w:val="0"/>
        <w:autoSpaceDN w:val="0"/>
        <w:adjustRightInd w:val="0"/>
        <w:spacing w:line="360" w:lineRule="auto"/>
        <w:ind w:left="0" w:firstLine="709"/>
        <w:jc w:val="both"/>
        <w:rPr>
          <w:sz w:val="28"/>
          <w:szCs w:val="28"/>
        </w:rPr>
      </w:pPr>
      <w:r w:rsidRPr="00755CD2">
        <w:rPr>
          <w:sz w:val="28"/>
          <w:szCs w:val="28"/>
        </w:rPr>
        <w:t>Администрация города Вологды;</w:t>
      </w:r>
    </w:p>
    <w:p w:rsidR="00636EF4" w:rsidRPr="00755CD2" w:rsidRDefault="00636EF4" w:rsidP="00755CD2">
      <w:pPr>
        <w:widowControl w:val="0"/>
        <w:numPr>
          <w:ilvl w:val="0"/>
          <w:numId w:val="14"/>
        </w:numPr>
        <w:autoSpaceDE w:val="0"/>
        <w:autoSpaceDN w:val="0"/>
        <w:adjustRightInd w:val="0"/>
        <w:spacing w:line="360" w:lineRule="auto"/>
        <w:ind w:left="0" w:firstLine="709"/>
        <w:jc w:val="both"/>
        <w:rPr>
          <w:sz w:val="28"/>
          <w:szCs w:val="28"/>
        </w:rPr>
      </w:pPr>
      <w:r w:rsidRPr="00755CD2">
        <w:rPr>
          <w:sz w:val="28"/>
          <w:szCs w:val="28"/>
        </w:rPr>
        <w:t>Контрольно-счетная палата города Вологды;</w:t>
      </w:r>
    </w:p>
    <w:p w:rsidR="00636EF4" w:rsidRPr="00755CD2" w:rsidRDefault="00636EF4" w:rsidP="00755CD2">
      <w:pPr>
        <w:widowControl w:val="0"/>
        <w:numPr>
          <w:ilvl w:val="0"/>
          <w:numId w:val="14"/>
        </w:numPr>
        <w:autoSpaceDE w:val="0"/>
        <w:autoSpaceDN w:val="0"/>
        <w:adjustRightInd w:val="0"/>
        <w:spacing w:line="360" w:lineRule="auto"/>
        <w:ind w:left="0" w:firstLine="709"/>
        <w:jc w:val="both"/>
        <w:rPr>
          <w:sz w:val="28"/>
          <w:szCs w:val="28"/>
        </w:rPr>
      </w:pPr>
      <w:r w:rsidRPr="00755CD2">
        <w:rPr>
          <w:sz w:val="28"/>
          <w:szCs w:val="28"/>
        </w:rPr>
        <w:t>иные органы, на которые в соответствии с действующим законодательством возложены функции контроля.</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30. Вологодская городская Дума реализует контрольные функции в отношении бюджета города Вологды посредством реализации:</w:t>
      </w:r>
    </w:p>
    <w:p w:rsidR="00636EF4" w:rsidRPr="00755CD2" w:rsidRDefault="00636EF4" w:rsidP="00755CD2">
      <w:pPr>
        <w:widowControl w:val="0"/>
        <w:numPr>
          <w:ilvl w:val="0"/>
          <w:numId w:val="15"/>
        </w:numPr>
        <w:autoSpaceDE w:val="0"/>
        <w:autoSpaceDN w:val="0"/>
        <w:adjustRightInd w:val="0"/>
        <w:spacing w:line="360" w:lineRule="auto"/>
        <w:ind w:left="0" w:firstLine="709"/>
        <w:jc w:val="both"/>
        <w:rPr>
          <w:sz w:val="28"/>
          <w:szCs w:val="28"/>
        </w:rPr>
      </w:pPr>
      <w:r w:rsidRPr="00755CD2">
        <w:rPr>
          <w:sz w:val="28"/>
          <w:szCs w:val="28"/>
        </w:rPr>
        <w:t>предварительного контроля - в ходе обсуждения и утверждения проектов решений о бюджете и иных проектов решений по бюджетно-финансовым вопросам;</w:t>
      </w:r>
    </w:p>
    <w:p w:rsidR="00636EF4" w:rsidRPr="00755CD2" w:rsidRDefault="00636EF4" w:rsidP="00755CD2">
      <w:pPr>
        <w:widowControl w:val="0"/>
        <w:numPr>
          <w:ilvl w:val="0"/>
          <w:numId w:val="15"/>
        </w:numPr>
        <w:autoSpaceDE w:val="0"/>
        <w:autoSpaceDN w:val="0"/>
        <w:adjustRightInd w:val="0"/>
        <w:spacing w:line="360" w:lineRule="auto"/>
        <w:ind w:left="0" w:firstLine="709"/>
        <w:jc w:val="both"/>
        <w:rPr>
          <w:sz w:val="28"/>
          <w:szCs w:val="28"/>
        </w:rPr>
      </w:pPr>
      <w:r w:rsidRPr="00755CD2">
        <w:rPr>
          <w:sz w:val="28"/>
          <w:szCs w:val="28"/>
        </w:rPr>
        <w:t>текущего контроля - в ходе рассмотрения отдельных вопросов исполнения бюджета на заседаниях постоянных комитетов, временных комиссий, рабочих групп Вологодской городской Думы в ходе депутатских слушаний и в связи с депутатскими запросами;</w:t>
      </w:r>
    </w:p>
    <w:p w:rsidR="00636EF4" w:rsidRPr="00755CD2" w:rsidRDefault="00636EF4" w:rsidP="00755CD2">
      <w:pPr>
        <w:widowControl w:val="0"/>
        <w:numPr>
          <w:ilvl w:val="0"/>
          <w:numId w:val="15"/>
        </w:numPr>
        <w:autoSpaceDE w:val="0"/>
        <w:autoSpaceDN w:val="0"/>
        <w:adjustRightInd w:val="0"/>
        <w:spacing w:line="360" w:lineRule="auto"/>
        <w:ind w:left="0" w:firstLine="709"/>
        <w:jc w:val="both"/>
        <w:rPr>
          <w:sz w:val="28"/>
          <w:szCs w:val="28"/>
        </w:rPr>
      </w:pPr>
      <w:r w:rsidRPr="00755CD2">
        <w:rPr>
          <w:sz w:val="28"/>
          <w:szCs w:val="28"/>
        </w:rPr>
        <w:t>последующего контроля - в ходе рассмотрения и утверждения отчетов об исполнении бюджета.</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31. Администрация города Вологды осуществляет контроль за операциями с бюджетными средствами главных распорядителей и получателей бюджетных средств, за операциями главных администраторов доходов и главных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Главные распорядители бюджетных средств, главные администраторы доходов и главные администраторы источников финансирования дефицита бюджета осуществляют контроль в соответствии с полномочиями, предоставленными им бюджетным законодательством.</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Формы и порядок осуществления финансового контроля Администрацией города Вологды, главными распорядителями бюджетных средств, главными администраторами доходов и главными администраторами источников финансирования дефицита бюджета, их полномочия при осуществлении муниципального финансового контроля устанавливаются постановлениями Главы города Вологды.</w:t>
      </w:r>
    </w:p>
    <w:p w:rsidR="00636EF4" w:rsidRPr="00755CD2"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32. Контрольно-счетная палата города Вологды осуществляет контроль за исполнением бюджета города Вологды, соблюдением установленного порядка подготовки и рассмотрения проекта бюджета города, отчета о его исполнении, что предусматривает:</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проведение комплексных и тематических проверок и обследований по вопросам исполнения бюджета города;</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подготовку и внесение в Вологодскую городскую Думу предложений по устранению выявленных в ходе контрольной и экспертно-аналитической деятельности нарушений и отклонений в бюджетном процессе, а также по совершенствованию муниципальных правовых актов по вопросам формирования и исполнения бюджета города;</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анализ обоснованности прогнозов доходов, целесообразности и эффективности расходов бюджета, источников финансирования дефицита бюджета, нарушений и отклонений в процессе формирования и исполнения бюджета города;</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проведение внешней проверки отчета об исполнении бюджета города;</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составление и представление в Вологодскую городскую Думу аналитической записки о ходе исполнения бюджета города;</w:t>
      </w:r>
    </w:p>
    <w:p w:rsidR="00636EF4" w:rsidRPr="00755CD2" w:rsidRDefault="00636EF4" w:rsidP="00755CD2">
      <w:pPr>
        <w:widowControl w:val="0"/>
        <w:numPr>
          <w:ilvl w:val="0"/>
          <w:numId w:val="16"/>
        </w:numPr>
        <w:autoSpaceDE w:val="0"/>
        <w:autoSpaceDN w:val="0"/>
        <w:adjustRightInd w:val="0"/>
        <w:spacing w:line="360" w:lineRule="auto"/>
        <w:ind w:left="0" w:firstLine="709"/>
        <w:jc w:val="both"/>
        <w:rPr>
          <w:sz w:val="28"/>
          <w:szCs w:val="28"/>
        </w:rPr>
      </w:pPr>
      <w:r w:rsidRPr="00755CD2">
        <w:rPr>
          <w:sz w:val="28"/>
          <w:szCs w:val="28"/>
        </w:rPr>
        <w:t>подготовку и представление заключений, относящихся к компетенции Контрольно-счетной палаты.</w:t>
      </w:r>
    </w:p>
    <w:p w:rsidR="00C86B59" w:rsidRDefault="00636EF4" w:rsidP="00755CD2">
      <w:pPr>
        <w:widowControl w:val="0"/>
        <w:autoSpaceDE w:val="0"/>
        <w:autoSpaceDN w:val="0"/>
        <w:adjustRightInd w:val="0"/>
        <w:spacing w:line="360" w:lineRule="auto"/>
        <w:ind w:firstLine="709"/>
        <w:jc w:val="both"/>
        <w:rPr>
          <w:sz w:val="28"/>
          <w:szCs w:val="28"/>
        </w:rPr>
      </w:pPr>
      <w:r w:rsidRPr="00755CD2">
        <w:rPr>
          <w:sz w:val="28"/>
          <w:szCs w:val="28"/>
        </w:rPr>
        <w:t>Контрольно-счетная палата осуществляет свою деятельность в пределах полномочий, определенных бюджетным законодательством, Уставом муниципального образования "Город Вологда", Положением о Контрольн</w:t>
      </w:r>
      <w:r w:rsidR="00481748" w:rsidRPr="00755CD2">
        <w:rPr>
          <w:sz w:val="28"/>
          <w:szCs w:val="28"/>
        </w:rPr>
        <w:t>о-счетной палате города Вологды.</w:t>
      </w:r>
    </w:p>
    <w:p w:rsidR="000F142A" w:rsidRPr="00755CD2" w:rsidRDefault="000F142A" w:rsidP="00755CD2">
      <w:pPr>
        <w:widowControl w:val="0"/>
        <w:autoSpaceDE w:val="0"/>
        <w:autoSpaceDN w:val="0"/>
        <w:adjustRightInd w:val="0"/>
        <w:spacing w:line="360" w:lineRule="auto"/>
        <w:ind w:firstLine="709"/>
        <w:jc w:val="both"/>
        <w:rPr>
          <w:sz w:val="28"/>
          <w:szCs w:val="28"/>
        </w:rPr>
      </w:pPr>
    </w:p>
    <w:p w:rsidR="00BC4D55" w:rsidRPr="00755CD2" w:rsidRDefault="00C86B59" w:rsidP="00755CD2">
      <w:pPr>
        <w:pStyle w:val="1"/>
        <w:keepNext w:val="0"/>
        <w:widowControl w:val="0"/>
        <w:spacing w:before="0" w:after="0" w:line="360" w:lineRule="auto"/>
        <w:ind w:firstLine="709"/>
        <w:jc w:val="both"/>
        <w:rPr>
          <w:rFonts w:ascii="Times New Roman" w:hAnsi="Times New Roman"/>
          <w:b w:val="0"/>
          <w:sz w:val="28"/>
        </w:rPr>
      </w:pPr>
      <w:r w:rsidRPr="00755CD2">
        <w:rPr>
          <w:rFonts w:ascii="Times New Roman" w:hAnsi="Times New Roman"/>
          <w:b w:val="0"/>
          <w:sz w:val="28"/>
        </w:rPr>
        <w:br w:type="page"/>
      </w:r>
      <w:bookmarkStart w:id="8" w:name="_Toc279304232"/>
      <w:r w:rsidR="00157779" w:rsidRPr="00755CD2">
        <w:rPr>
          <w:rFonts w:ascii="Times New Roman" w:hAnsi="Times New Roman"/>
          <w:b w:val="0"/>
          <w:sz w:val="28"/>
        </w:rPr>
        <w:t>Заключение</w:t>
      </w:r>
      <w:bookmarkEnd w:id="8"/>
    </w:p>
    <w:p w:rsidR="000F142A" w:rsidRDefault="000F142A" w:rsidP="00755CD2">
      <w:pPr>
        <w:widowControl w:val="0"/>
        <w:autoSpaceDE w:val="0"/>
        <w:autoSpaceDN w:val="0"/>
        <w:adjustRightInd w:val="0"/>
        <w:spacing w:line="360" w:lineRule="auto"/>
        <w:ind w:firstLine="709"/>
        <w:jc w:val="both"/>
        <w:rPr>
          <w:sz w:val="28"/>
          <w:szCs w:val="28"/>
        </w:rPr>
      </w:pPr>
    </w:p>
    <w:p w:rsidR="00B54523" w:rsidRPr="00755CD2" w:rsidRDefault="00B54523" w:rsidP="00755CD2">
      <w:pPr>
        <w:widowControl w:val="0"/>
        <w:autoSpaceDE w:val="0"/>
        <w:autoSpaceDN w:val="0"/>
        <w:adjustRightInd w:val="0"/>
        <w:spacing w:line="360" w:lineRule="auto"/>
        <w:ind w:firstLine="709"/>
        <w:jc w:val="both"/>
        <w:rPr>
          <w:sz w:val="28"/>
          <w:szCs w:val="28"/>
        </w:rPr>
      </w:pPr>
      <w:r w:rsidRPr="00755CD2">
        <w:rPr>
          <w:sz w:val="28"/>
          <w:szCs w:val="28"/>
        </w:rPr>
        <w:t>Вологда - один из самых древних городов России, ровесница Москвы. Город исторический и современный, Вологда является административным, промышленным и культурным центром Вологодской области. Кладовая русских традиций, родина удивительных ремесел и промыслов. Город, подаривший России немало великих людей: поэтов и композиторов, промышленников и государственных деятелей. Своим трудом они украшали и укрепляли страну, разнося по всему свету славу о своей малой родине. Вологда - город, где память о прошлом помогает создавать будущее.</w:t>
      </w:r>
    </w:p>
    <w:p w:rsidR="00B54523" w:rsidRPr="00755CD2" w:rsidRDefault="00B54523" w:rsidP="00755CD2">
      <w:pPr>
        <w:widowControl w:val="0"/>
        <w:autoSpaceDE w:val="0"/>
        <w:autoSpaceDN w:val="0"/>
        <w:adjustRightInd w:val="0"/>
        <w:spacing w:line="360" w:lineRule="auto"/>
        <w:ind w:firstLine="709"/>
        <w:jc w:val="both"/>
        <w:rPr>
          <w:sz w:val="28"/>
          <w:szCs w:val="28"/>
        </w:rPr>
      </w:pPr>
      <w:r w:rsidRPr="00755CD2">
        <w:rPr>
          <w:sz w:val="28"/>
          <w:szCs w:val="28"/>
        </w:rPr>
        <w:t>Местное самоуправление в городе Вологде осуществляется населением посредством форм прямого волеизъявления и через органы местного самоуправления – администрацию города.</w:t>
      </w:r>
    </w:p>
    <w:p w:rsidR="00B54523" w:rsidRPr="00755CD2" w:rsidRDefault="00B54523" w:rsidP="00755CD2">
      <w:pPr>
        <w:widowControl w:val="0"/>
        <w:autoSpaceDE w:val="0"/>
        <w:autoSpaceDN w:val="0"/>
        <w:adjustRightInd w:val="0"/>
        <w:spacing w:line="360" w:lineRule="auto"/>
        <w:ind w:firstLine="709"/>
        <w:jc w:val="both"/>
        <w:rPr>
          <w:sz w:val="28"/>
          <w:szCs w:val="28"/>
        </w:rPr>
      </w:pPr>
      <w:r w:rsidRPr="00755CD2">
        <w:rPr>
          <w:sz w:val="28"/>
          <w:szCs w:val="28"/>
        </w:rPr>
        <w:t xml:space="preserve">В ходе написания отчета мною проведен анализ доходов и расходов бюджета города Вологды. </w:t>
      </w:r>
      <w:r w:rsidR="00E80EF2" w:rsidRPr="00755CD2">
        <w:rPr>
          <w:sz w:val="28"/>
          <w:szCs w:val="28"/>
        </w:rPr>
        <w:t>Бюджет города является дефицитным, т.к. бюджетные расходы превышают доходы. Основным источником покрытия дефицита городского бюджет являются кредиты кредитных организаций. Основной статьей формирования бюджетных доходов являются налог на доходы физических лиц.</w:t>
      </w:r>
      <w:r w:rsidR="005C377B" w:rsidRPr="00755CD2">
        <w:rPr>
          <w:sz w:val="28"/>
          <w:szCs w:val="28"/>
        </w:rPr>
        <w:t xml:space="preserve"> Также можно отметить тенденцию к увеличению поступлений и нормативов налоговых доходов и сокращению безвозмездных поступлений.</w:t>
      </w:r>
      <w:r w:rsidR="00E80EF2" w:rsidRPr="00755CD2">
        <w:rPr>
          <w:sz w:val="28"/>
          <w:szCs w:val="28"/>
        </w:rPr>
        <w:t xml:space="preserve"> </w:t>
      </w:r>
      <w:r w:rsidR="005C377B" w:rsidRPr="00755CD2">
        <w:rPr>
          <w:sz w:val="28"/>
          <w:szCs w:val="28"/>
        </w:rPr>
        <w:t>Хотя на данный момент доля субсидий, субвенций и межбюджетных трансфертов является значительной в сумме доходов городского бюджета. Структура бюджетных расходов говорит о явной социальной направленности политики городской администрации, основными статьями расходов являются образование, здравоохранение и социальная политика. В целом можно говорить о том, что экономический кризис оказал существенное влияние на бюджет города. В связи с сокращением основных статей доходов городская администрация была вынуждена пойти на непопулярные в народе меры по сокращению бюджетных расходов.</w:t>
      </w:r>
      <w:r w:rsidR="00755CD2">
        <w:rPr>
          <w:sz w:val="28"/>
          <w:szCs w:val="28"/>
        </w:rPr>
        <w:t xml:space="preserve"> </w:t>
      </w:r>
    </w:p>
    <w:p w:rsidR="00636EF4" w:rsidRDefault="00B54523" w:rsidP="00755CD2">
      <w:pPr>
        <w:widowControl w:val="0"/>
        <w:autoSpaceDE w:val="0"/>
        <w:autoSpaceDN w:val="0"/>
        <w:adjustRightInd w:val="0"/>
        <w:spacing w:line="360" w:lineRule="auto"/>
        <w:ind w:firstLine="709"/>
        <w:jc w:val="both"/>
        <w:rPr>
          <w:rStyle w:val="10"/>
          <w:rFonts w:ascii="Times New Roman" w:hAnsi="Times New Roman"/>
          <w:b w:val="0"/>
          <w:sz w:val="28"/>
        </w:rPr>
      </w:pPr>
      <w:r w:rsidRPr="00755CD2">
        <w:rPr>
          <w:sz w:val="28"/>
          <w:szCs w:val="28"/>
        </w:rPr>
        <w:br w:type="page"/>
      </w:r>
      <w:bookmarkStart w:id="9" w:name="_Toc279304233"/>
      <w:r w:rsidR="00C86B59" w:rsidRPr="00755CD2">
        <w:rPr>
          <w:rStyle w:val="10"/>
          <w:rFonts w:ascii="Times New Roman" w:hAnsi="Times New Roman"/>
          <w:b w:val="0"/>
          <w:sz w:val="28"/>
        </w:rPr>
        <w:t>Список использованной литературы</w:t>
      </w:r>
      <w:bookmarkEnd w:id="9"/>
    </w:p>
    <w:p w:rsidR="004231F0" w:rsidRPr="00755CD2" w:rsidRDefault="004231F0" w:rsidP="00755CD2">
      <w:pPr>
        <w:widowControl w:val="0"/>
        <w:autoSpaceDE w:val="0"/>
        <w:autoSpaceDN w:val="0"/>
        <w:adjustRightInd w:val="0"/>
        <w:spacing w:line="360" w:lineRule="auto"/>
        <w:ind w:firstLine="709"/>
        <w:jc w:val="both"/>
        <w:rPr>
          <w:sz w:val="28"/>
          <w:szCs w:val="28"/>
        </w:rPr>
      </w:pPr>
    </w:p>
    <w:p w:rsidR="00953D6A" w:rsidRPr="00755CD2" w:rsidRDefault="005C377B" w:rsidP="004231F0">
      <w:pPr>
        <w:widowControl w:val="0"/>
        <w:numPr>
          <w:ilvl w:val="0"/>
          <w:numId w:val="25"/>
        </w:numPr>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Бюджетный кодекс РФ.</w:t>
      </w:r>
    </w:p>
    <w:p w:rsidR="005C377B" w:rsidRPr="00755CD2" w:rsidRDefault="005C377B" w:rsidP="004231F0">
      <w:pPr>
        <w:widowControl w:val="0"/>
        <w:numPr>
          <w:ilvl w:val="0"/>
          <w:numId w:val="25"/>
        </w:numPr>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Налоговый кодекс РФ.</w:t>
      </w:r>
    </w:p>
    <w:p w:rsidR="00D914B7" w:rsidRPr="00755CD2" w:rsidRDefault="00D914B7" w:rsidP="004231F0">
      <w:pPr>
        <w:widowControl w:val="0"/>
        <w:numPr>
          <w:ilvl w:val="0"/>
          <w:numId w:val="25"/>
        </w:numPr>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Устав города Вологда.</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Положение о Департаменте финансов Администрации города Вологды.</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Положение об отделе планирования и анализа доходов Департамента финансов Администрации города Вологды.</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Решение Вологодской городской Думы «Об исполнении бюджета города Вологды за 2008 год».</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Решение Вологодской городской Думы «Об исполнении бюджета города Вологды за 2009 год». </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Решение Вологодской городской Думы «Об утверждении бюджета города Вологды на 2010 год». </w:t>
      </w:r>
    </w:p>
    <w:p w:rsidR="00D914B7" w:rsidRPr="00755CD2" w:rsidRDefault="00D914B7"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Решение Череповецкой городской Думы «Об исполнении бюджета города Череповец за 2008 год». </w:t>
      </w:r>
    </w:p>
    <w:p w:rsidR="00D914B7" w:rsidRPr="00755CD2" w:rsidRDefault="00C90C01"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 </w:t>
      </w:r>
      <w:r w:rsidR="00D914B7" w:rsidRPr="00755CD2">
        <w:rPr>
          <w:sz w:val="28"/>
          <w:szCs w:val="28"/>
        </w:rPr>
        <w:t xml:space="preserve">Решение Череповецкой городской Думы «Об исполнении бюджета города Череповец за 2009 год». </w:t>
      </w:r>
    </w:p>
    <w:p w:rsidR="00D914B7" w:rsidRPr="00755CD2" w:rsidRDefault="00C90C01"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 </w:t>
      </w:r>
      <w:r w:rsidR="00D914B7" w:rsidRPr="00755CD2">
        <w:rPr>
          <w:sz w:val="28"/>
          <w:szCs w:val="28"/>
        </w:rPr>
        <w:t xml:space="preserve">Решение Череповецкой городской Думы «Об утверждении бюджета города Череповец на 2008 год». </w:t>
      </w:r>
    </w:p>
    <w:p w:rsidR="00D914B7" w:rsidRPr="00755CD2" w:rsidRDefault="00C90C01"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 </w:t>
      </w:r>
      <w:r w:rsidR="00D914B7" w:rsidRPr="00755CD2">
        <w:rPr>
          <w:sz w:val="28"/>
          <w:szCs w:val="28"/>
        </w:rPr>
        <w:t xml:space="preserve">Александров И. М. Бюджетная система Российской </w:t>
      </w:r>
      <w:r w:rsidR="00D914B7" w:rsidRPr="00755CD2">
        <w:rPr>
          <w:bCs/>
          <w:sz w:val="28"/>
          <w:szCs w:val="28"/>
        </w:rPr>
        <w:t xml:space="preserve">Федерации: </w:t>
      </w:r>
      <w:r w:rsidR="00D914B7" w:rsidRPr="00755CD2">
        <w:rPr>
          <w:sz w:val="28"/>
          <w:szCs w:val="28"/>
        </w:rPr>
        <w:t>Учебник. — 2-е изд. — М.: Издатсльско-тор-говая корпорация «Дашков и К°», 2007. — 486 с.</w:t>
      </w:r>
    </w:p>
    <w:p w:rsidR="00D914B7" w:rsidRPr="00755CD2" w:rsidRDefault="00C90C01"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755CD2">
        <w:rPr>
          <w:sz w:val="28"/>
          <w:szCs w:val="28"/>
        </w:rPr>
        <w:t xml:space="preserve"> </w:t>
      </w:r>
      <w:r w:rsidR="00D914B7" w:rsidRPr="00755CD2">
        <w:rPr>
          <w:sz w:val="28"/>
          <w:szCs w:val="28"/>
        </w:rPr>
        <w:t xml:space="preserve">http://www.duma-vologda.ru/ - Официальный сайт Вологодской </w:t>
      </w:r>
      <w:r w:rsidRPr="00755CD2">
        <w:rPr>
          <w:sz w:val="28"/>
          <w:szCs w:val="28"/>
        </w:rPr>
        <w:t>городской Думы.</w:t>
      </w:r>
    </w:p>
    <w:p w:rsidR="00C90C01" w:rsidRPr="004231F0" w:rsidRDefault="00C90C01" w:rsidP="004231F0">
      <w:pPr>
        <w:widowControl w:val="0"/>
        <w:numPr>
          <w:ilvl w:val="0"/>
          <w:numId w:val="25"/>
        </w:numPr>
        <w:shd w:val="clear" w:color="auto" w:fill="FFFFFF"/>
        <w:tabs>
          <w:tab w:val="clear" w:pos="720"/>
          <w:tab w:val="num" w:pos="567"/>
        </w:tabs>
        <w:autoSpaceDE w:val="0"/>
        <w:autoSpaceDN w:val="0"/>
        <w:adjustRightInd w:val="0"/>
        <w:spacing w:line="360" w:lineRule="auto"/>
        <w:ind w:left="0" w:firstLine="0"/>
        <w:jc w:val="both"/>
        <w:rPr>
          <w:sz w:val="28"/>
          <w:szCs w:val="28"/>
        </w:rPr>
      </w:pPr>
      <w:r w:rsidRPr="004231F0">
        <w:rPr>
          <w:sz w:val="28"/>
          <w:szCs w:val="28"/>
        </w:rPr>
        <w:t xml:space="preserve"> http://vologda-portal.ru/ - Официальный сайт Администрации города Вологда http://www.cherinfo.ru/ - Официальный городской сайт Череповца</w:t>
      </w:r>
    </w:p>
    <w:p w:rsidR="004231F0" w:rsidRDefault="004231F0" w:rsidP="00755CD2">
      <w:pPr>
        <w:pStyle w:val="1"/>
        <w:keepNext w:val="0"/>
        <w:widowControl w:val="0"/>
        <w:spacing w:before="0" w:after="0" w:line="360" w:lineRule="auto"/>
        <w:ind w:firstLine="709"/>
        <w:jc w:val="both"/>
        <w:rPr>
          <w:rFonts w:ascii="Times New Roman" w:hAnsi="Times New Roman"/>
          <w:b w:val="0"/>
          <w:sz w:val="28"/>
        </w:rPr>
      </w:pPr>
      <w:bookmarkStart w:id="10" w:name="_Toc279304234"/>
    </w:p>
    <w:p w:rsidR="005C377B" w:rsidRDefault="004231F0" w:rsidP="00755CD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C90C01" w:rsidRPr="00755CD2">
        <w:rPr>
          <w:rFonts w:ascii="Times New Roman" w:hAnsi="Times New Roman"/>
          <w:b w:val="0"/>
          <w:sz w:val="28"/>
        </w:rPr>
        <w:t>Приложение</w:t>
      </w:r>
      <w:bookmarkEnd w:id="10"/>
    </w:p>
    <w:p w:rsidR="004231F0" w:rsidRDefault="004231F0" w:rsidP="004231F0">
      <w:pPr>
        <w:widowControl w:val="0"/>
        <w:spacing w:line="360" w:lineRule="auto"/>
        <w:ind w:left="709"/>
        <w:jc w:val="both"/>
        <w:rPr>
          <w:sz w:val="28"/>
          <w:szCs w:val="28"/>
        </w:rPr>
      </w:pPr>
    </w:p>
    <w:p w:rsidR="005C377B" w:rsidRDefault="00C90C01" w:rsidP="00755CD2">
      <w:pPr>
        <w:widowControl w:val="0"/>
        <w:numPr>
          <w:ilvl w:val="0"/>
          <w:numId w:val="26"/>
        </w:numPr>
        <w:spacing w:line="360" w:lineRule="auto"/>
        <w:ind w:left="0" w:firstLine="709"/>
        <w:jc w:val="both"/>
        <w:rPr>
          <w:sz w:val="28"/>
          <w:szCs w:val="28"/>
        </w:rPr>
      </w:pPr>
      <w:r w:rsidRPr="00755CD2">
        <w:rPr>
          <w:sz w:val="28"/>
          <w:szCs w:val="28"/>
        </w:rPr>
        <w:t>Объем поступлений доходов бюджета города Вологды</w:t>
      </w:r>
      <w:r w:rsidR="004231F0">
        <w:rPr>
          <w:sz w:val="28"/>
          <w:szCs w:val="28"/>
        </w:rPr>
        <w:t xml:space="preserve"> за 2008 </w:t>
      </w:r>
      <w:r w:rsidR="000F142A">
        <w:rPr>
          <w:sz w:val="28"/>
          <w:szCs w:val="28"/>
        </w:rPr>
        <w:t>2010 год</w:t>
      </w:r>
    </w:p>
    <w:tbl>
      <w:tblPr>
        <w:tblW w:w="8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1477"/>
        <w:gridCol w:w="1451"/>
        <w:gridCol w:w="1363"/>
      </w:tblGrid>
      <w:tr w:rsidR="00C90C01" w:rsidRPr="000F142A" w:rsidTr="000F142A">
        <w:trPr>
          <w:trHeight w:val="76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Наименование доходов</w:t>
            </w:r>
          </w:p>
        </w:tc>
        <w:tc>
          <w:tcPr>
            <w:tcW w:w="1477" w:type="dxa"/>
            <w:vAlign w:val="center"/>
          </w:tcPr>
          <w:p w:rsidR="00C90C01" w:rsidRPr="000F142A" w:rsidRDefault="004231F0" w:rsidP="000F142A">
            <w:pPr>
              <w:widowControl w:val="0"/>
              <w:spacing w:line="360" w:lineRule="auto"/>
              <w:jc w:val="both"/>
              <w:rPr>
                <w:rFonts w:cs="Arial CYR"/>
                <w:sz w:val="20"/>
                <w:szCs w:val="20"/>
              </w:rPr>
            </w:pPr>
            <w:r>
              <w:rPr>
                <w:rFonts w:cs="Arial CYR"/>
                <w:sz w:val="20"/>
                <w:szCs w:val="20"/>
              </w:rPr>
              <w:t>Исполне</w:t>
            </w:r>
            <w:r w:rsidR="00C90C01" w:rsidRPr="000F142A">
              <w:rPr>
                <w:rFonts w:cs="Arial CYR"/>
                <w:sz w:val="20"/>
                <w:szCs w:val="20"/>
              </w:rPr>
              <w:t>ние бюджета на 2008 год</w:t>
            </w:r>
          </w:p>
        </w:tc>
        <w:tc>
          <w:tcPr>
            <w:tcW w:w="1451" w:type="dxa"/>
            <w:vAlign w:val="center"/>
          </w:tcPr>
          <w:p w:rsidR="00C90C01" w:rsidRPr="000F142A" w:rsidRDefault="004231F0" w:rsidP="000F142A">
            <w:pPr>
              <w:widowControl w:val="0"/>
              <w:spacing w:line="360" w:lineRule="auto"/>
              <w:jc w:val="both"/>
              <w:rPr>
                <w:rFonts w:cs="Arial CYR"/>
                <w:sz w:val="20"/>
                <w:szCs w:val="20"/>
              </w:rPr>
            </w:pPr>
            <w:r>
              <w:rPr>
                <w:rFonts w:cs="Arial CYR"/>
                <w:sz w:val="20"/>
                <w:szCs w:val="20"/>
              </w:rPr>
              <w:t>Исполне</w:t>
            </w:r>
            <w:r w:rsidR="00C90C01" w:rsidRPr="000F142A">
              <w:rPr>
                <w:rFonts w:cs="Arial CYR"/>
                <w:sz w:val="20"/>
                <w:szCs w:val="20"/>
              </w:rPr>
              <w:t>ние бюджета на 2009 год</w:t>
            </w:r>
          </w:p>
        </w:tc>
        <w:tc>
          <w:tcPr>
            <w:tcW w:w="1363"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Проект бюджета на 2010 год</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НАЛОГОВЫЕ И НЕНАЛОГОВЫЕ ДОХОДЫ</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3 422 131,4</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3 015 216,1</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3 104 962,5</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НАЛОГИ НА ПРИБЫЛЬ, ДОХОДЫ</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2 109 056,1</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1 562 414,1</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1 599 424,0</w:t>
            </w:r>
          </w:p>
        </w:tc>
      </w:tr>
      <w:tr w:rsidR="00C90C01" w:rsidRPr="000F142A" w:rsidTr="000F142A">
        <w:trPr>
          <w:trHeight w:val="346"/>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Налог на прибыль организаций, зачисляемый в бюджеты субъектов Российской Федерации</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356 880,1</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Налог на доходы физических лиц</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1 752 176,0</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1 562 414,1</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1 599 424,0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НАЛОГИ НА СОВОКУПНЫЙ ДОХОД</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198 303,5</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177 132,7</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183 439,5</w:t>
            </w:r>
          </w:p>
        </w:tc>
      </w:tr>
      <w:tr w:rsidR="00C90C01" w:rsidRPr="000F142A" w:rsidTr="000F142A">
        <w:trPr>
          <w:trHeight w:val="102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от выдачи патентов на осуществление предпринимательской деятельности при применении упрощенной системы налогообложения</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948,5</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Единый налог на вмененный доход для отдельных видов деятельности</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197 389,4</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176 951,2</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182 419,0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Единый сельскохозяйственный налог</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914,1</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181,5</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72,0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НАЛОГИ НА ИМУЩЕСТВО</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241 917,6</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430 034,6</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479 200,0</w:t>
            </w:r>
          </w:p>
        </w:tc>
      </w:tr>
      <w:tr w:rsidR="00C90C01" w:rsidRPr="000F142A" w:rsidTr="000F142A">
        <w:trPr>
          <w:trHeight w:val="102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72 798,9</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107 313,0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123 551,0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Транспортный налог с физических лиц</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144 812,9</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175 000,0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Земельный налог</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169 118,7</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177 908,7</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180 649,0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ГОСУДАРСТВЕННАЯ ПОШЛИНА</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42 603,5</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50 244,7</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48 555,0</w:t>
            </w:r>
          </w:p>
        </w:tc>
      </w:tr>
      <w:tr w:rsidR="00C90C01" w:rsidRPr="000F142A" w:rsidTr="000F142A">
        <w:trPr>
          <w:trHeight w:val="76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ЗАДОЛЖЕННОСТЬ И ПЕРЕРАСЧЕТЫ ПО ОТМЕННЫМ НАЛОГАМ И СБОРАМ И ИНЫМ ОБЯЗАТЕЛЬНЫМ ПЛАТЖАМ</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-100,8</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-928,4</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0,0</w:t>
            </w:r>
          </w:p>
        </w:tc>
      </w:tr>
      <w:tr w:rsidR="00C90C01" w:rsidRPr="000F142A" w:rsidTr="000F142A">
        <w:trPr>
          <w:trHeight w:val="1020"/>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ДОХОДЫ ОТ ИСПОЛЬЗОВАНИЯ ИМУЩЕСТВА, НАХОДЯЩЕГОСЯ В ГОСУДАРСТВЕННОЙ И МУНИЦИПАЛЬНОЙ СОБСТВЕННОСТИ</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301 304,2</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303 880,5</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306 825,0</w:t>
            </w:r>
          </w:p>
        </w:tc>
      </w:tr>
      <w:tr w:rsidR="00C90C01" w:rsidRPr="000F142A" w:rsidTr="000F142A">
        <w:trPr>
          <w:trHeight w:val="333"/>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1 496,3</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3 497,3</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1 050,0</w:t>
            </w:r>
          </w:p>
        </w:tc>
      </w:tr>
      <w:tr w:rsidR="00C90C01" w:rsidRPr="000F142A" w:rsidTr="000F142A">
        <w:trPr>
          <w:trHeight w:val="76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Проценты, получаемые от предоставления бюджетных кредитов внутри страны за счет средств бюджетов городских округов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2 402,0</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178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92 890,9</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83 919,4</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105 000,0</w:t>
            </w:r>
          </w:p>
        </w:tc>
      </w:tr>
      <w:tr w:rsidR="00C90C01" w:rsidRPr="000F142A" w:rsidTr="000F142A">
        <w:trPr>
          <w:trHeight w:val="178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 </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12 205,6</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21 673,8</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17 954,0</w:t>
            </w:r>
          </w:p>
        </w:tc>
      </w:tr>
      <w:tr w:rsidR="00C90C01" w:rsidRPr="000F142A" w:rsidTr="000F142A">
        <w:trPr>
          <w:trHeight w:val="153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172 091,4</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173 479,1</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152 000,0</w:t>
            </w:r>
          </w:p>
        </w:tc>
      </w:tr>
      <w:tr w:rsidR="00C90C01" w:rsidRPr="000F142A" w:rsidTr="000F142A">
        <w:trPr>
          <w:trHeight w:val="127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172 091,4</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13 299,0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20 000,0</w:t>
            </w:r>
          </w:p>
        </w:tc>
      </w:tr>
      <w:tr w:rsidR="00C90C01" w:rsidRPr="000F142A" w:rsidTr="000F142A">
        <w:trPr>
          <w:trHeight w:val="178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13 753,1</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8 011,9</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10 821,0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ПЛАТЕЖИ ПРИ ПОЛЬЗОВАНИИ ПРИРОДНЫМИ РЕСУРСАМИ</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6 018,0</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5 554,7</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4 823,0</w:t>
            </w:r>
          </w:p>
        </w:tc>
      </w:tr>
      <w:tr w:rsidR="00C90C01" w:rsidRPr="000F142A" w:rsidTr="000F142A">
        <w:trPr>
          <w:trHeight w:val="7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Плата за негативное воздействие на окружающую среду</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6 018,0</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5 554,7</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4 823,0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ДОХОДЫ ОТ ОКАЗАНИЯ ПЛАТНЫХ УСЛУГ И КОМПЕНСАЦИИ ЗАТРАТ ГОСУДАРСТВА</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316 211,8</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311 280,9</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351 448,0</w:t>
            </w:r>
          </w:p>
        </w:tc>
      </w:tr>
      <w:tr w:rsidR="00C90C01" w:rsidRPr="000F142A" w:rsidTr="000F142A">
        <w:trPr>
          <w:trHeight w:val="102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Прочие доходы от оказания платных услуг получателями средств бюджетов городских округов и компенсации затрат бюджетов городских округов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316 211,8</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311 280,9</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351 448,0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ДОХОДЫ ОТ ПРОДАЖИ МАТЕРИАЛЬНЫХ И НЕМАТЕРИАЛЬНЫХ АКТИВОВ</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38 788,4</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96 821,9</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57 674,0</w:t>
            </w:r>
          </w:p>
        </w:tc>
      </w:tr>
      <w:tr w:rsidR="00C90C01" w:rsidRPr="000F142A" w:rsidTr="000F142A">
        <w:trPr>
          <w:trHeight w:val="204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8 107,7</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54 205,3</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43 474,0</w:t>
            </w:r>
          </w:p>
        </w:tc>
      </w:tr>
      <w:tr w:rsidR="00C90C01" w:rsidRPr="000F142A" w:rsidTr="000F142A">
        <w:trPr>
          <w:trHeight w:val="102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30 480,3</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42 214,6</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13 000,0</w:t>
            </w:r>
          </w:p>
        </w:tc>
      </w:tr>
      <w:tr w:rsidR="00C90C01" w:rsidRPr="000F142A" w:rsidTr="000F142A">
        <w:trPr>
          <w:trHeight w:val="1275"/>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 xml:space="preserve">Доходы от продажи земельных участков, находящихся в собственности городских округов (за исключением земельных участков муниципальных автономных учреждений) </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200,4</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402,0</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1 200,0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ШТРАФЫ, САНКЦИИ, ВОЗМЕЩЕНИЕ УЩЕРБА</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72 047,4</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73 199,2</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72 000,0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 xml:space="preserve">ПРОЧИЕ НЕНАЛОГОВЫЕ ДОХОДЫ </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22 328,9</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22 733,7</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1 574,0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Прочие неналоговые доходы бюджетов городских округов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22 328,9</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22 755,4</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1 574,0</w:t>
            </w:r>
          </w:p>
        </w:tc>
      </w:tr>
      <w:tr w:rsidR="00C90C01" w:rsidRPr="000F142A" w:rsidTr="000F142A">
        <w:trPr>
          <w:trHeight w:val="76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ВОЗВРАТ ОСТАТКОВ СУБСИДИЙ, СУБВЕНЦИЙ И ИНЫХ МЕЖБЮДЖЕТНЫХ ТРАНСФЕРТОВ</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73 652,8</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-17 152,5</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0,0</w:t>
            </w:r>
          </w:p>
        </w:tc>
      </w:tr>
      <w:tr w:rsidR="00C90C01" w:rsidRPr="000F142A" w:rsidTr="000F142A">
        <w:trPr>
          <w:trHeight w:val="510"/>
        </w:trPr>
        <w:tc>
          <w:tcPr>
            <w:tcW w:w="434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Возврат остатков субсидий, субвенций и иных межбюджетных транфертов</w:t>
            </w:r>
          </w:p>
        </w:tc>
        <w:tc>
          <w:tcPr>
            <w:tcW w:w="1477"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73 652,8</w:t>
            </w:r>
          </w:p>
        </w:tc>
        <w:tc>
          <w:tcPr>
            <w:tcW w:w="1451"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-17 152,5</w:t>
            </w:r>
          </w:p>
        </w:tc>
        <w:tc>
          <w:tcPr>
            <w:tcW w:w="1363" w:type="dxa"/>
            <w:noWrap/>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255"/>
        </w:trPr>
        <w:tc>
          <w:tcPr>
            <w:tcW w:w="434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БЕЗВОЗМЕЗДНЫЕ ПОСТУПЛЕНИЯ</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2 013 646,3</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1 395 562,3</w:t>
            </w:r>
          </w:p>
        </w:tc>
        <w:tc>
          <w:tcPr>
            <w:tcW w:w="1363"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1 175 794,5</w:t>
            </w:r>
          </w:p>
        </w:tc>
      </w:tr>
      <w:tr w:rsidR="00C90C01" w:rsidRPr="000F142A" w:rsidTr="000F142A">
        <w:trPr>
          <w:trHeight w:val="255"/>
        </w:trPr>
        <w:tc>
          <w:tcPr>
            <w:tcW w:w="4340"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ВСЕГО ДОХОДОВ:</w:t>
            </w:r>
          </w:p>
        </w:tc>
        <w:tc>
          <w:tcPr>
            <w:tcW w:w="1477"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5 435 777,7</w:t>
            </w:r>
          </w:p>
        </w:tc>
        <w:tc>
          <w:tcPr>
            <w:tcW w:w="1451" w:type="dxa"/>
            <w:noWrap/>
            <w:vAlign w:val="bottom"/>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4 410 778,4</w:t>
            </w:r>
          </w:p>
        </w:tc>
        <w:tc>
          <w:tcPr>
            <w:tcW w:w="1363"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4 280 757,0</w:t>
            </w:r>
          </w:p>
        </w:tc>
      </w:tr>
    </w:tbl>
    <w:p w:rsidR="000F142A" w:rsidRDefault="000F142A" w:rsidP="000F142A">
      <w:pPr>
        <w:widowControl w:val="0"/>
        <w:spacing w:line="360" w:lineRule="auto"/>
        <w:ind w:left="709"/>
        <w:jc w:val="both"/>
        <w:rPr>
          <w:sz w:val="28"/>
          <w:szCs w:val="28"/>
        </w:rPr>
      </w:pPr>
    </w:p>
    <w:p w:rsidR="00C90C01" w:rsidRDefault="000F142A" w:rsidP="00755CD2">
      <w:pPr>
        <w:widowControl w:val="0"/>
        <w:numPr>
          <w:ilvl w:val="0"/>
          <w:numId w:val="26"/>
        </w:numPr>
        <w:spacing w:line="360" w:lineRule="auto"/>
        <w:ind w:left="0" w:firstLine="709"/>
        <w:jc w:val="both"/>
        <w:rPr>
          <w:sz w:val="28"/>
          <w:szCs w:val="28"/>
        </w:rPr>
      </w:pPr>
      <w:r>
        <w:rPr>
          <w:sz w:val="28"/>
          <w:szCs w:val="28"/>
        </w:rPr>
        <w:br w:type="page"/>
      </w:r>
      <w:r w:rsidR="00C90C01" w:rsidRPr="00755CD2">
        <w:rPr>
          <w:sz w:val="28"/>
          <w:szCs w:val="28"/>
        </w:rPr>
        <w:t xml:space="preserve">Распределение бюджетных ассигнования по разделам классификации расходов бюджета </w:t>
      </w:r>
      <w:r>
        <w:rPr>
          <w:sz w:val="28"/>
          <w:szCs w:val="28"/>
        </w:rPr>
        <w:t>города Вологды за 2008-2010 год</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1321"/>
        <w:gridCol w:w="1417"/>
        <w:gridCol w:w="1270"/>
      </w:tblGrid>
      <w:tr w:rsidR="00C90C01" w:rsidRPr="000F142A" w:rsidTr="000F142A">
        <w:trPr>
          <w:trHeight w:val="510"/>
        </w:trPr>
        <w:tc>
          <w:tcPr>
            <w:tcW w:w="478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Наименование</w:t>
            </w:r>
          </w:p>
        </w:tc>
        <w:tc>
          <w:tcPr>
            <w:tcW w:w="1321" w:type="dxa"/>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Исполнено за 2008 год</w:t>
            </w:r>
          </w:p>
        </w:tc>
        <w:tc>
          <w:tcPr>
            <w:tcW w:w="1417" w:type="dxa"/>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Исполнено за 2009 год</w:t>
            </w:r>
          </w:p>
        </w:tc>
        <w:tc>
          <w:tcPr>
            <w:tcW w:w="1270" w:type="dxa"/>
            <w:vAlign w:val="bottom"/>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Утверждено на 2010 год</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Общегосударственные вопросы</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324 203,6</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383 757,2</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329 370,8</w:t>
            </w:r>
          </w:p>
        </w:tc>
      </w:tr>
      <w:tr w:rsidR="00C90C01" w:rsidRPr="000F142A" w:rsidTr="000F142A">
        <w:trPr>
          <w:trHeight w:val="76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Функционирование высшего должностного лица субъекта Российской Федерации и органа местного самоуправления</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3 950,3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2 521,7</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2 521,7</w:t>
            </w:r>
          </w:p>
        </w:tc>
      </w:tr>
      <w:tr w:rsidR="00C90C01" w:rsidRPr="000F142A" w:rsidTr="000F142A">
        <w:trPr>
          <w:trHeight w:val="102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31 456,8</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36 044,2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33 103,3</w:t>
            </w:r>
          </w:p>
        </w:tc>
      </w:tr>
      <w:tr w:rsidR="00C90C01" w:rsidRPr="000F142A" w:rsidTr="000F142A">
        <w:trPr>
          <w:trHeight w:val="102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126 759,6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147 572,8</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104 085,8</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Судебная система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73,2</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384,9</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76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45 619,9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50 715,0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32 050,6</w:t>
            </w:r>
          </w:p>
        </w:tc>
      </w:tr>
      <w:tr w:rsidR="00C90C01" w:rsidRPr="000F142A" w:rsidTr="000F142A">
        <w:trPr>
          <w:trHeight w:val="7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Обеспечение проведения выборов и референдумов</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8 331,6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9 500,0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Обслуживание государственного и муниципального долга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13 066,3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47 389,5</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71 823,9</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Резервные фонды</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29 900,1</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21 000,0</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общегосударственные вопросы</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94 945,9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59 729,0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64 785,5</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Национальная оборона</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1 483,2</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1 627,4</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1 627,4</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Мобилизационная подготовка экономики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1 483,2</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1 627,4</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1 627,4</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Национальная безопасность и правоохранительная деятельность</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47 707,7</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54 121,3</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50 757,1</w:t>
            </w:r>
          </w:p>
        </w:tc>
      </w:tr>
      <w:tr w:rsidR="00C90C01" w:rsidRPr="000F142A" w:rsidTr="000F142A">
        <w:trPr>
          <w:trHeight w:val="76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Защита населения и территории от чрезвычайных ситуаций природного и техногенного характера, гражданская оборона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16 800,6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21 854,4</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18 709,0</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Обеспечение пожарной безопасности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244,9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198,0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207,4</w:t>
            </w:r>
          </w:p>
        </w:tc>
      </w:tr>
      <w:tr w:rsidR="00C90C01" w:rsidRPr="000F142A" w:rsidTr="000F142A">
        <w:trPr>
          <w:trHeight w:val="76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Предупреждение и ликвидация последствий черезвычайных ситуаций и стихийных бедствий, гражданская оборона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19 130,9</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r>
      <w:tr w:rsidR="00C90C01" w:rsidRPr="000F142A" w:rsidTr="000F142A">
        <w:trPr>
          <w:trHeight w:val="7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национальной безопасности и правоохранительной деятельности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30 662,2</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32 068,9</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31 840,7</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Национальная экономика</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74 683,7</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316 529,6</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149 949,3</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Транспорт</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29 756,0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32 724,4</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28 611,8</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Дорожное хозяйство</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214 280,0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56 475,4</w:t>
            </w:r>
          </w:p>
        </w:tc>
      </w:tr>
      <w:tr w:rsidR="00C90C01" w:rsidRPr="000F142A" w:rsidTr="000F142A">
        <w:trPr>
          <w:trHeight w:val="7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национальной экономики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44 927,7</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69 525,2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64 862,1</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Жилищно-коммунальное хозяйство</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1 449 362,3</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1 544 824,7</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693 241,2</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Жилищное хозяйство</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365 475,6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575 593,0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138 708,9</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Коммунальное хозяйство</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110 847,6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86 177,6</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9 810,0</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Благоустройство</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905 275,6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626 031,1</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286 769,4</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жилищно-коммунального хозяйства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67 763,9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257 023,0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257 952,9</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Охрана окружающей среды</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5 524,7</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8 648,5</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8 793,4</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Экологический контроль</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1 608,2</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1 831,5</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1 444,4</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охраны окружающей среды</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3 916,5</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6 817,0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7 349,0</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Образование</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1 856 819,8</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1 905 086,0</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2 105 487,8</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Дошкольное образование</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655 780,5</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692 731,2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859 606,3</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Общее образование</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908 742,0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887 341,3</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941 728,2</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Профессиональная подготовка, переподготовка и повышение квалификации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13 178,0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14 536,7</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9 774,9</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Молодежная политика и оздоровление детей</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0,0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33 095,6</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33 648,1</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образования</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279 119,3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277 381,2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260 730,3</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Культура, кинематография, средства массовой информации</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95 273,2</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105 459,0</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106 540,7</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Культура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86 446,3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95 098,3</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79 355,4</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Периодическая печать и издательства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6 264,0</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6 300,0</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17 300,0</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культуры, кинематографии, средств массовой информации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2 562,9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4 060,7</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9 885,3</w:t>
            </w:r>
          </w:p>
        </w:tc>
      </w:tr>
      <w:tr w:rsidR="00C90C01" w:rsidRPr="000F142A" w:rsidTr="000F142A">
        <w:trPr>
          <w:trHeight w:val="70"/>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Здравоохранение, физическая культура и спорт</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1 046 662,6</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963 158,5</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728 266,0</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Стационарная медицинская помощь</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98 927,3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142 826,1</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110 869,1</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Амбулаторная помощь</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180 403,1</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247 001,3</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213 818,9</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Медицинская помощь в дневных стационарах всех типов</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12 988,7</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15 223,2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15 066,6</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Скорая медицинская помощь</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145 568,6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166 682,3</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162 513,4</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Физическая культура и спорт</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31 937,6</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38 340,7</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20 978,1</w:t>
            </w:r>
          </w:p>
        </w:tc>
      </w:tr>
      <w:tr w:rsidR="00C90C01" w:rsidRPr="000F142A" w:rsidTr="000F142A">
        <w:trPr>
          <w:trHeight w:val="510"/>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здравоохранения, физической культуры и спорта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576 837,3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353 084,9</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205 019,9</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Социальная политика</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428 043,7</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524 926,6</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353 137,6</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Пенсионное обеспечение</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10 223,3</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27 694,4</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30 449,8</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Социальное обеспечение населения</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394 229,7</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379 964,1</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174 346,4</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Охрана семьи и детства</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23 111,9</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116 746,2</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147 777,8</w:t>
            </w:r>
          </w:p>
        </w:tc>
      </w:tr>
      <w:tr w:rsidR="00C90C01" w:rsidRPr="000F142A" w:rsidTr="000F142A">
        <w:trPr>
          <w:trHeight w:val="255"/>
        </w:trPr>
        <w:tc>
          <w:tcPr>
            <w:tcW w:w="4780"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Другие вопросы в области социальной политики</w:t>
            </w:r>
          </w:p>
        </w:tc>
        <w:tc>
          <w:tcPr>
            <w:tcW w:w="1321"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478,8</w:t>
            </w:r>
          </w:p>
        </w:tc>
        <w:tc>
          <w:tcPr>
            <w:tcW w:w="1417" w:type="dxa"/>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521,9</w:t>
            </w:r>
          </w:p>
        </w:tc>
        <w:tc>
          <w:tcPr>
            <w:tcW w:w="1270" w:type="dxa"/>
            <w:noWrap/>
            <w:vAlign w:val="center"/>
          </w:tcPr>
          <w:p w:rsidR="00C90C01" w:rsidRPr="000F142A" w:rsidRDefault="00C90C01" w:rsidP="000F142A">
            <w:pPr>
              <w:widowControl w:val="0"/>
              <w:spacing w:line="360" w:lineRule="auto"/>
              <w:jc w:val="both"/>
              <w:rPr>
                <w:rFonts w:cs="Arial CYR"/>
                <w:sz w:val="20"/>
                <w:szCs w:val="20"/>
              </w:rPr>
            </w:pPr>
            <w:r w:rsidRPr="000F142A">
              <w:rPr>
                <w:rFonts w:cs="Arial CYR"/>
                <w:sz w:val="20"/>
                <w:szCs w:val="20"/>
              </w:rPr>
              <w:t>563,6</w:t>
            </w:r>
          </w:p>
        </w:tc>
      </w:tr>
      <w:tr w:rsidR="00C90C01" w:rsidRPr="000F142A" w:rsidTr="000F142A">
        <w:trPr>
          <w:trHeight w:val="255"/>
        </w:trPr>
        <w:tc>
          <w:tcPr>
            <w:tcW w:w="478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ВСЕГО:</w:t>
            </w:r>
          </w:p>
        </w:tc>
        <w:tc>
          <w:tcPr>
            <w:tcW w:w="1321"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5 329 764,5</w:t>
            </w:r>
          </w:p>
        </w:tc>
        <w:tc>
          <w:tcPr>
            <w:tcW w:w="1417" w:type="dxa"/>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5 808 138,8</w:t>
            </w:r>
          </w:p>
        </w:tc>
        <w:tc>
          <w:tcPr>
            <w:tcW w:w="1270" w:type="dxa"/>
            <w:noWrap/>
            <w:vAlign w:val="center"/>
          </w:tcPr>
          <w:p w:rsidR="00C90C01" w:rsidRPr="000F142A" w:rsidRDefault="00C90C01" w:rsidP="000F142A">
            <w:pPr>
              <w:widowControl w:val="0"/>
              <w:spacing w:line="360" w:lineRule="auto"/>
              <w:jc w:val="both"/>
              <w:rPr>
                <w:rFonts w:cs="Arial CYR"/>
                <w:bCs/>
                <w:sz w:val="20"/>
                <w:szCs w:val="20"/>
              </w:rPr>
            </w:pPr>
            <w:r w:rsidRPr="000F142A">
              <w:rPr>
                <w:rFonts w:cs="Arial CYR"/>
                <w:bCs/>
                <w:sz w:val="20"/>
                <w:szCs w:val="20"/>
              </w:rPr>
              <w:t>4 527 171,3</w:t>
            </w:r>
          </w:p>
        </w:tc>
      </w:tr>
    </w:tbl>
    <w:p w:rsidR="00C90C01" w:rsidRPr="00423B72" w:rsidRDefault="00C90C01" w:rsidP="000F142A">
      <w:pPr>
        <w:widowControl w:val="0"/>
        <w:spacing w:line="360" w:lineRule="auto"/>
        <w:jc w:val="center"/>
        <w:rPr>
          <w:color w:val="FFFFFF"/>
          <w:sz w:val="28"/>
          <w:szCs w:val="28"/>
        </w:rPr>
      </w:pPr>
      <w:bookmarkStart w:id="11" w:name="_GoBack"/>
      <w:bookmarkEnd w:id="11"/>
    </w:p>
    <w:sectPr w:rsidR="00C90C01" w:rsidRPr="00423B72" w:rsidSect="00755CD2">
      <w:headerReference w:type="default" r:id="rId9"/>
      <w:footerReference w:type="even" r:id="rId10"/>
      <w:pgSz w:w="11905"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72" w:rsidRDefault="00423B72">
      <w:r>
        <w:separator/>
      </w:r>
    </w:p>
  </w:endnote>
  <w:endnote w:type="continuationSeparator" w:id="0">
    <w:p w:rsidR="00423B72" w:rsidRDefault="004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01" w:rsidRDefault="00C90C01" w:rsidP="00C90C01">
    <w:pPr>
      <w:pStyle w:val="a9"/>
      <w:framePr w:wrap="around" w:vAnchor="text" w:hAnchor="margin" w:xAlign="right" w:y="1"/>
      <w:rPr>
        <w:rStyle w:val="ab"/>
      </w:rPr>
    </w:pPr>
  </w:p>
  <w:p w:rsidR="00C90C01" w:rsidRDefault="00C90C01" w:rsidP="00A902B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72" w:rsidRDefault="00423B72">
      <w:r>
        <w:separator/>
      </w:r>
    </w:p>
  </w:footnote>
  <w:footnote w:type="continuationSeparator" w:id="0">
    <w:p w:rsidR="00423B72" w:rsidRDefault="00423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CD2" w:rsidRPr="00755CD2" w:rsidRDefault="00755CD2" w:rsidP="00755CD2">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54F"/>
    <w:multiLevelType w:val="hybridMultilevel"/>
    <w:tmpl w:val="13445E6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5E359FC"/>
    <w:multiLevelType w:val="hybridMultilevel"/>
    <w:tmpl w:val="AF54AC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7E04D8"/>
    <w:multiLevelType w:val="hybridMultilevel"/>
    <w:tmpl w:val="BB1E254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9353D4"/>
    <w:multiLevelType w:val="hybridMultilevel"/>
    <w:tmpl w:val="6EA4FD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6F70F0"/>
    <w:multiLevelType w:val="hybridMultilevel"/>
    <w:tmpl w:val="0EBE164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5">
    <w:nsid w:val="297A5BF6"/>
    <w:multiLevelType w:val="hybridMultilevel"/>
    <w:tmpl w:val="4E72FC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BB6223A"/>
    <w:multiLevelType w:val="hybridMultilevel"/>
    <w:tmpl w:val="67489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BDA18B0"/>
    <w:multiLevelType w:val="hybridMultilevel"/>
    <w:tmpl w:val="224AD562"/>
    <w:lvl w:ilvl="0" w:tplc="EF146EC0">
      <w:start w:val="5"/>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C19740D"/>
    <w:multiLevelType w:val="hybridMultilevel"/>
    <w:tmpl w:val="CD0E1B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DA2E9C"/>
    <w:multiLevelType w:val="hybridMultilevel"/>
    <w:tmpl w:val="98FA22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F13146"/>
    <w:multiLevelType w:val="hybridMultilevel"/>
    <w:tmpl w:val="216A2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356AA"/>
    <w:multiLevelType w:val="hybridMultilevel"/>
    <w:tmpl w:val="DA767A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5B6D8B"/>
    <w:multiLevelType w:val="hybridMultilevel"/>
    <w:tmpl w:val="6254A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33A0D72"/>
    <w:multiLevelType w:val="hybridMultilevel"/>
    <w:tmpl w:val="FCB663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37C1495"/>
    <w:multiLevelType w:val="hybridMultilevel"/>
    <w:tmpl w:val="ACE445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A1C28E1"/>
    <w:multiLevelType w:val="hybridMultilevel"/>
    <w:tmpl w:val="E4342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3257CE"/>
    <w:multiLevelType w:val="hybridMultilevel"/>
    <w:tmpl w:val="6A18B9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F417B71"/>
    <w:multiLevelType w:val="hybridMultilevel"/>
    <w:tmpl w:val="F48E6B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A828D0"/>
    <w:multiLevelType w:val="hybridMultilevel"/>
    <w:tmpl w:val="E496E0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6232C1E"/>
    <w:multiLevelType w:val="hybridMultilevel"/>
    <w:tmpl w:val="E1309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301613"/>
    <w:multiLevelType w:val="hybridMultilevel"/>
    <w:tmpl w:val="13EE13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0054209"/>
    <w:multiLevelType w:val="hybridMultilevel"/>
    <w:tmpl w:val="0F2A1A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A295642"/>
    <w:multiLevelType w:val="hybridMultilevel"/>
    <w:tmpl w:val="05C6E7DE"/>
    <w:lvl w:ilvl="0" w:tplc="04190001">
      <w:start w:val="1"/>
      <w:numFmt w:val="bullet"/>
      <w:lvlText w:val=""/>
      <w:lvlJc w:val="left"/>
      <w:pPr>
        <w:tabs>
          <w:tab w:val="num" w:pos="1260"/>
        </w:tabs>
        <w:ind w:left="1260" w:hanging="360"/>
      </w:pPr>
      <w:rPr>
        <w:rFonts w:ascii="Symbol" w:hAnsi="Symbol" w:hint="default"/>
      </w:rPr>
    </w:lvl>
    <w:lvl w:ilvl="1" w:tplc="04190011">
      <w:start w:val="1"/>
      <w:numFmt w:val="decimal"/>
      <w:lvlText w:val="%2)"/>
      <w:lvlJc w:val="left"/>
      <w:pPr>
        <w:tabs>
          <w:tab w:val="num" w:pos="1980"/>
        </w:tabs>
        <w:ind w:left="1980" w:hanging="360"/>
      </w:pPr>
      <w:rPr>
        <w:rFonts w:cs="Times New Roman" w:hint="default"/>
      </w:rPr>
    </w:lvl>
    <w:lvl w:ilvl="2" w:tplc="0419000F">
      <w:start w:val="1"/>
      <w:numFmt w:val="decimal"/>
      <w:lvlText w:val="%3."/>
      <w:lvlJc w:val="left"/>
      <w:pPr>
        <w:tabs>
          <w:tab w:val="num" w:pos="2700"/>
        </w:tabs>
        <w:ind w:left="2700" w:hanging="360"/>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A2B1446"/>
    <w:multiLevelType w:val="hybridMultilevel"/>
    <w:tmpl w:val="04E078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D47562B"/>
    <w:multiLevelType w:val="hybridMultilevel"/>
    <w:tmpl w:val="5A1E8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F4C6DB8"/>
    <w:multiLevelType w:val="hybridMultilevel"/>
    <w:tmpl w:val="D52207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0"/>
  </w:num>
  <w:num w:numId="3">
    <w:abstractNumId w:val="17"/>
  </w:num>
  <w:num w:numId="4">
    <w:abstractNumId w:val="22"/>
  </w:num>
  <w:num w:numId="5">
    <w:abstractNumId w:val="10"/>
  </w:num>
  <w:num w:numId="6">
    <w:abstractNumId w:val="12"/>
  </w:num>
  <w:num w:numId="7">
    <w:abstractNumId w:val="21"/>
  </w:num>
  <w:num w:numId="8">
    <w:abstractNumId w:val="18"/>
  </w:num>
  <w:num w:numId="9">
    <w:abstractNumId w:val="6"/>
  </w:num>
  <w:num w:numId="10">
    <w:abstractNumId w:val="23"/>
  </w:num>
  <w:num w:numId="11">
    <w:abstractNumId w:val="14"/>
  </w:num>
  <w:num w:numId="12">
    <w:abstractNumId w:val="3"/>
  </w:num>
  <w:num w:numId="13">
    <w:abstractNumId w:val="1"/>
  </w:num>
  <w:num w:numId="14">
    <w:abstractNumId w:val="13"/>
  </w:num>
  <w:num w:numId="15">
    <w:abstractNumId w:val="5"/>
  </w:num>
  <w:num w:numId="16">
    <w:abstractNumId w:val="24"/>
  </w:num>
  <w:num w:numId="17">
    <w:abstractNumId w:val="25"/>
  </w:num>
  <w:num w:numId="18">
    <w:abstractNumId w:val="16"/>
  </w:num>
  <w:num w:numId="19">
    <w:abstractNumId w:val="9"/>
  </w:num>
  <w:num w:numId="20">
    <w:abstractNumId w:val="7"/>
  </w:num>
  <w:num w:numId="21">
    <w:abstractNumId w:val="11"/>
  </w:num>
  <w:num w:numId="22">
    <w:abstractNumId w:val="2"/>
  </w:num>
  <w:num w:numId="23">
    <w:abstractNumId w:val="15"/>
  </w:num>
  <w:num w:numId="24">
    <w:abstractNumId w:val="20"/>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B4D"/>
    <w:rsid w:val="000060C3"/>
    <w:rsid w:val="0003414D"/>
    <w:rsid w:val="00047838"/>
    <w:rsid w:val="000A3B4D"/>
    <w:rsid w:val="000E002D"/>
    <w:rsid w:val="000F142A"/>
    <w:rsid w:val="000F37B1"/>
    <w:rsid w:val="0012042A"/>
    <w:rsid w:val="001363CE"/>
    <w:rsid w:val="00157779"/>
    <w:rsid w:val="001943C4"/>
    <w:rsid w:val="001A5652"/>
    <w:rsid w:val="001C4EC9"/>
    <w:rsid w:val="001F08B4"/>
    <w:rsid w:val="001F5E32"/>
    <w:rsid w:val="002113C9"/>
    <w:rsid w:val="00213A3C"/>
    <w:rsid w:val="00214E45"/>
    <w:rsid w:val="0022083E"/>
    <w:rsid w:val="00233AF1"/>
    <w:rsid w:val="00251AA6"/>
    <w:rsid w:val="00262B75"/>
    <w:rsid w:val="00287635"/>
    <w:rsid w:val="002A1D7D"/>
    <w:rsid w:val="002B6CAC"/>
    <w:rsid w:val="002C07B3"/>
    <w:rsid w:val="002D4537"/>
    <w:rsid w:val="002F19B5"/>
    <w:rsid w:val="00307994"/>
    <w:rsid w:val="00370342"/>
    <w:rsid w:val="004231F0"/>
    <w:rsid w:val="00423B72"/>
    <w:rsid w:val="00445FDB"/>
    <w:rsid w:val="00481748"/>
    <w:rsid w:val="004A5E6B"/>
    <w:rsid w:val="004A5EDA"/>
    <w:rsid w:val="004F345D"/>
    <w:rsid w:val="0051096D"/>
    <w:rsid w:val="00516CAB"/>
    <w:rsid w:val="005470A7"/>
    <w:rsid w:val="005506DD"/>
    <w:rsid w:val="005544A7"/>
    <w:rsid w:val="005C377B"/>
    <w:rsid w:val="005E2EE5"/>
    <w:rsid w:val="00617B31"/>
    <w:rsid w:val="006264FA"/>
    <w:rsid w:val="00636EF4"/>
    <w:rsid w:val="00671332"/>
    <w:rsid w:val="00676B09"/>
    <w:rsid w:val="00676EA6"/>
    <w:rsid w:val="0073645C"/>
    <w:rsid w:val="00742490"/>
    <w:rsid w:val="007460CF"/>
    <w:rsid w:val="007464C3"/>
    <w:rsid w:val="00755CD2"/>
    <w:rsid w:val="007665DB"/>
    <w:rsid w:val="00797712"/>
    <w:rsid w:val="007B1BD8"/>
    <w:rsid w:val="007D0979"/>
    <w:rsid w:val="008022F3"/>
    <w:rsid w:val="00864375"/>
    <w:rsid w:val="008D4EBB"/>
    <w:rsid w:val="008F4059"/>
    <w:rsid w:val="00921CD6"/>
    <w:rsid w:val="00930A46"/>
    <w:rsid w:val="00942B9E"/>
    <w:rsid w:val="00947128"/>
    <w:rsid w:val="00953D6A"/>
    <w:rsid w:val="00995E73"/>
    <w:rsid w:val="009D120F"/>
    <w:rsid w:val="009E1D9B"/>
    <w:rsid w:val="009E6321"/>
    <w:rsid w:val="00A42160"/>
    <w:rsid w:val="00A42A07"/>
    <w:rsid w:val="00A445F5"/>
    <w:rsid w:val="00A66C51"/>
    <w:rsid w:val="00A86290"/>
    <w:rsid w:val="00A902B2"/>
    <w:rsid w:val="00AA4151"/>
    <w:rsid w:val="00AA5BCB"/>
    <w:rsid w:val="00AD5134"/>
    <w:rsid w:val="00AF33F9"/>
    <w:rsid w:val="00AF39F3"/>
    <w:rsid w:val="00AF4D21"/>
    <w:rsid w:val="00B01D5B"/>
    <w:rsid w:val="00B1029C"/>
    <w:rsid w:val="00B17D76"/>
    <w:rsid w:val="00B363CF"/>
    <w:rsid w:val="00B54523"/>
    <w:rsid w:val="00B74791"/>
    <w:rsid w:val="00B80AA4"/>
    <w:rsid w:val="00B848FA"/>
    <w:rsid w:val="00B93028"/>
    <w:rsid w:val="00B978B6"/>
    <w:rsid w:val="00BA0936"/>
    <w:rsid w:val="00BB35FF"/>
    <w:rsid w:val="00BC4D55"/>
    <w:rsid w:val="00BF32A8"/>
    <w:rsid w:val="00C150EF"/>
    <w:rsid w:val="00C24DC5"/>
    <w:rsid w:val="00C2638E"/>
    <w:rsid w:val="00C44C1B"/>
    <w:rsid w:val="00C72A8D"/>
    <w:rsid w:val="00C755E5"/>
    <w:rsid w:val="00C86B59"/>
    <w:rsid w:val="00C90C01"/>
    <w:rsid w:val="00C97213"/>
    <w:rsid w:val="00CD12BC"/>
    <w:rsid w:val="00D0482A"/>
    <w:rsid w:val="00D30620"/>
    <w:rsid w:val="00D35671"/>
    <w:rsid w:val="00D50243"/>
    <w:rsid w:val="00D914B7"/>
    <w:rsid w:val="00D968F6"/>
    <w:rsid w:val="00DE6513"/>
    <w:rsid w:val="00E6032A"/>
    <w:rsid w:val="00E80EF2"/>
    <w:rsid w:val="00F44B5C"/>
    <w:rsid w:val="00F56858"/>
    <w:rsid w:val="00FC65E1"/>
    <w:rsid w:val="00FC7BDE"/>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6276E8D-005E-410D-B132-B510A65D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4D"/>
    <w:rPr>
      <w:sz w:val="24"/>
      <w:szCs w:val="24"/>
    </w:rPr>
  </w:style>
  <w:style w:type="paragraph" w:styleId="1">
    <w:name w:val="heading 1"/>
    <w:basedOn w:val="a"/>
    <w:next w:val="a"/>
    <w:link w:val="10"/>
    <w:uiPriority w:val="9"/>
    <w:qFormat/>
    <w:rsid w:val="00FE47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E47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470C"/>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262B75"/>
    <w:pPr>
      <w:jc w:val="center"/>
    </w:pPr>
    <w:rPr>
      <w:sz w:val="20"/>
      <w:szCs w:val="20"/>
    </w:rPr>
  </w:style>
  <w:style w:type="character" w:customStyle="1" w:styleId="a4">
    <w:name w:val="Основной текст Знак"/>
    <w:link w:val="a3"/>
    <w:uiPriority w:val="99"/>
    <w:semiHidden/>
    <w:rPr>
      <w:sz w:val="24"/>
      <w:szCs w:val="24"/>
    </w:rPr>
  </w:style>
  <w:style w:type="paragraph" w:customStyle="1" w:styleId="ConsPlusNonformat">
    <w:name w:val="ConsPlusNonformat"/>
    <w:rsid w:val="00AA4151"/>
    <w:pPr>
      <w:widowControl w:val="0"/>
      <w:autoSpaceDE w:val="0"/>
      <w:autoSpaceDN w:val="0"/>
      <w:adjustRightInd w:val="0"/>
    </w:pPr>
    <w:rPr>
      <w:rFonts w:ascii="Courier New" w:hAnsi="Courier New" w:cs="Courier New"/>
    </w:rPr>
  </w:style>
  <w:style w:type="paragraph" w:customStyle="1" w:styleId="ConsPlusTitle">
    <w:name w:val="ConsPlusTitle"/>
    <w:rsid w:val="00AA4151"/>
    <w:pPr>
      <w:widowControl w:val="0"/>
      <w:autoSpaceDE w:val="0"/>
      <w:autoSpaceDN w:val="0"/>
      <w:adjustRightInd w:val="0"/>
    </w:pPr>
    <w:rPr>
      <w:b/>
      <w:bCs/>
      <w:sz w:val="24"/>
      <w:szCs w:val="24"/>
    </w:rPr>
  </w:style>
  <w:style w:type="paragraph" w:customStyle="1" w:styleId="ConsPlusCell">
    <w:name w:val="ConsPlusCell"/>
    <w:rsid w:val="009D120F"/>
    <w:pPr>
      <w:widowControl w:val="0"/>
      <w:autoSpaceDE w:val="0"/>
      <w:autoSpaceDN w:val="0"/>
      <w:adjustRightInd w:val="0"/>
    </w:pPr>
    <w:rPr>
      <w:rFonts w:ascii="Arial" w:hAnsi="Arial" w:cs="Arial"/>
      <w:sz w:val="18"/>
      <w:szCs w:val="18"/>
    </w:rPr>
  </w:style>
  <w:style w:type="table" w:styleId="a5">
    <w:name w:val="Table Grid"/>
    <w:basedOn w:val="a1"/>
    <w:uiPriority w:val="59"/>
    <w:rsid w:val="001F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942B9E"/>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1">
    <w:name w:val="Body Text First Indent 2"/>
    <w:basedOn w:val="a6"/>
    <w:link w:val="22"/>
    <w:uiPriority w:val="99"/>
    <w:rsid w:val="00942B9E"/>
    <w:pPr>
      <w:ind w:firstLine="210"/>
    </w:pPr>
  </w:style>
  <w:style w:type="character" w:customStyle="1" w:styleId="22">
    <w:name w:val="Красная строка 2 Знак"/>
    <w:link w:val="21"/>
    <w:uiPriority w:val="99"/>
    <w:semiHidden/>
  </w:style>
  <w:style w:type="paragraph" w:styleId="11">
    <w:name w:val="toc 1"/>
    <w:basedOn w:val="a"/>
    <w:next w:val="a"/>
    <w:autoRedefine/>
    <w:uiPriority w:val="39"/>
    <w:semiHidden/>
    <w:rsid w:val="00676B09"/>
    <w:pPr>
      <w:spacing w:before="120" w:after="120"/>
    </w:pPr>
    <w:rPr>
      <w:b/>
      <w:bCs/>
      <w:caps/>
      <w:sz w:val="20"/>
      <w:szCs w:val="20"/>
    </w:rPr>
  </w:style>
  <w:style w:type="paragraph" w:styleId="23">
    <w:name w:val="toc 2"/>
    <w:basedOn w:val="a"/>
    <w:next w:val="a"/>
    <w:autoRedefine/>
    <w:uiPriority w:val="39"/>
    <w:semiHidden/>
    <w:rsid w:val="00676B09"/>
    <w:pPr>
      <w:ind w:left="240"/>
    </w:pPr>
    <w:rPr>
      <w:smallCaps/>
      <w:sz w:val="20"/>
      <w:szCs w:val="20"/>
    </w:rPr>
  </w:style>
  <w:style w:type="paragraph" w:styleId="3">
    <w:name w:val="toc 3"/>
    <w:basedOn w:val="a"/>
    <w:next w:val="a"/>
    <w:autoRedefine/>
    <w:uiPriority w:val="39"/>
    <w:semiHidden/>
    <w:rsid w:val="00676B09"/>
    <w:pPr>
      <w:ind w:left="480"/>
    </w:pPr>
    <w:rPr>
      <w:i/>
      <w:iCs/>
      <w:sz w:val="20"/>
      <w:szCs w:val="20"/>
    </w:rPr>
  </w:style>
  <w:style w:type="paragraph" w:styleId="4">
    <w:name w:val="toc 4"/>
    <w:basedOn w:val="a"/>
    <w:next w:val="a"/>
    <w:autoRedefine/>
    <w:uiPriority w:val="39"/>
    <w:semiHidden/>
    <w:rsid w:val="00676B09"/>
    <w:pPr>
      <w:ind w:left="720"/>
    </w:pPr>
    <w:rPr>
      <w:sz w:val="18"/>
      <w:szCs w:val="18"/>
    </w:rPr>
  </w:style>
  <w:style w:type="paragraph" w:styleId="5">
    <w:name w:val="toc 5"/>
    <w:basedOn w:val="a"/>
    <w:next w:val="a"/>
    <w:autoRedefine/>
    <w:uiPriority w:val="39"/>
    <w:semiHidden/>
    <w:rsid w:val="00676B09"/>
    <w:pPr>
      <w:ind w:left="960"/>
    </w:pPr>
    <w:rPr>
      <w:sz w:val="18"/>
      <w:szCs w:val="18"/>
    </w:rPr>
  </w:style>
  <w:style w:type="paragraph" w:styleId="6">
    <w:name w:val="toc 6"/>
    <w:basedOn w:val="a"/>
    <w:next w:val="a"/>
    <w:autoRedefine/>
    <w:uiPriority w:val="39"/>
    <w:semiHidden/>
    <w:rsid w:val="00676B09"/>
    <w:pPr>
      <w:ind w:left="1200"/>
    </w:pPr>
    <w:rPr>
      <w:sz w:val="18"/>
      <w:szCs w:val="18"/>
    </w:rPr>
  </w:style>
  <w:style w:type="paragraph" w:styleId="7">
    <w:name w:val="toc 7"/>
    <w:basedOn w:val="a"/>
    <w:next w:val="a"/>
    <w:autoRedefine/>
    <w:uiPriority w:val="39"/>
    <w:semiHidden/>
    <w:rsid w:val="00676B09"/>
    <w:pPr>
      <w:ind w:left="1440"/>
    </w:pPr>
    <w:rPr>
      <w:sz w:val="18"/>
      <w:szCs w:val="18"/>
    </w:rPr>
  </w:style>
  <w:style w:type="paragraph" w:styleId="8">
    <w:name w:val="toc 8"/>
    <w:basedOn w:val="a"/>
    <w:next w:val="a"/>
    <w:autoRedefine/>
    <w:uiPriority w:val="39"/>
    <w:semiHidden/>
    <w:rsid w:val="00676B09"/>
    <w:pPr>
      <w:ind w:left="1680"/>
    </w:pPr>
    <w:rPr>
      <w:sz w:val="18"/>
      <w:szCs w:val="18"/>
    </w:rPr>
  </w:style>
  <w:style w:type="paragraph" w:styleId="9">
    <w:name w:val="toc 9"/>
    <w:basedOn w:val="a"/>
    <w:next w:val="a"/>
    <w:autoRedefine/>
    <w:uiPriority w:val="39"/>
    <w:semiHidden/>
    <w:rsid w:val="00676B09"/>
    <w:pPr>
      <w:ind w:left="1920"/>
    </w:pPr>
    <w:rPr>
      <w:sz w:val="18"/>
      <w:szCs w:val="18"/>
    </w:rPr>
  </w:style>
  <w:style w:type="character" w:styleId="a8">
    <w:name w:val="Hyperlink"/>
    <w:uiPriority w:val="99"/>
    <w:rsid w:val="00676B09"/>
    <w:rPr>
      <w:rFonts w:cs="Times New Roman"/>
      <w:color w:val="0000FF"/>
      <w:u w:val="single"/>
    </w:rPr>
  </w:style>
  <w:style w:type="paragraph" w:styleId="a9">
    <w:name w:val="footer"/>
    <w:basedOn w:val="a"/>
    <w:link w:val="aa"/>
    <w:uiPriority w:val="99"/>
    <w:rsid w:val="00A902B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902B2"/>
    <w:rPr>
      <w:rFonts w:cs="Times New Roman"/>
    </w:rPr>
  </w:style>
  <w:style w:type="paragraph" w:styleId="ac">
    <w:name w:val="header"/>
    <w:basedOn w:val="a"/>
    <w:link w:val="ad"/>
    <w:uiPriority w:val="99"/>
    <w:rsid w:val="00755CD2"/>
    <w:pPr>
      <w:tabs>
        <w:tab w:val="center" w:pos="4677"/>
        <w:tab w:val="right" w:pos="9355"/>
      </w:tabs>
    </w:pPr>
  </w:style>
  <w:style w:type="character" w:customStyle="1" w:styleId="ad">
    <w:name w:val="Верхний колонтитул Знак"/>
    <w:link w:val="ac"/>
    <w:uiPriority w:val="99"/>
    <w:locked/>
    <w:rsid w:val="00755C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9330">
      <w:marLeft w:val="0"/>
      <w:marRight w:val="0"/>
      <w:marTop w:val="0"/>
      <w:marBottom w:val="0"/>
      <w:divBdr>
        <w:top w:val="none" w:sz="0" w:space="0" w:color="auto"/>
        <w:left w:val="none" w:sz="0" w:space="0" w:color="auto"/>
        <w:bottom w:val="none" w:sz="0" w:space="0" w:color="auto"/>
        <w:right w:val="none" w:sz="0" w:space="0" w:color="auto"/>
      </w:divBdr>
    </w:div>
    <w:div w:id="404379331">
      <w:marLeft w:val="0"/>
      <w:marRight w:val="0"/>
      <w:marTop w:val="0"/>
      <w:marBottom w:val="0"/>
      <w:divBdr>
        <w:top w:val="none" w:sz="0" w:space="0" w:color="auto"/>
        <w:left w:val="none" w:sz="0" w:space="0" w:color="auto"/>
        <w:bottom w:val="none" w:sz="0" w:space="0" w:color="auto"/>
        <w:right w:val="none" w:sz="0" w:space="0" w:color="auto"/>
      </w:divBdr>
    </w:div>
    <w:div w:id="404379332">
      <w:marLeft w:val="0"/>
      <w:marRight w:val="0"/>
      <w:marTop w:val="0"/>
      <w:marBottom w:val="0"/>
      <w:divBdr>
        <w:top w:val="none" w:sz="0" w:space="0" w:color="auto"/>
        <w:left w:val="none" w:sz="0" w:space="0" w:color="auto"/>
        <w:bottom w:val="none" w:sz="0" w:space="0" w:color="auto"/>
        <w:right w:val="none" w:sz="0" w:space="0" w:color="auto"/>
      </w:divBdr>
    </w:div>
    <w:div w:id="404379333">
      <w:marLeft w:val="0"/>
      <w:marRight w:val="0"/>
      <w:marTop w:val="0"/>
      <w:marBottom w:val="0"/>
      <w:divBdr>
        <w:top w:val="none" w:sz="0" w:space="0" w:color="auto"/>
        <w:left w:val="none" w:sz="0" w:space="0" w:color="auto"/>
        <w:bottom w:val="none" w:sz="0" w:space="0" w:color="auto"/>
        <w:right w:val="none" w:sz="0" w:space="0" w:color="auto"/>
      </w:divBdr>
    </w:div>
    <w:div w:id="404379334">
      <w:marLeft w:val="0"/>
      <w:marRight w:val="0"/>
      <w:marTop w:val="0"/>
      <w:marBottom w:val="0"/>
      <w:divBdr>
        <w:top w:val="none" w:sz="0" w:space="0" w:color="auto"/>
        <w:left w:val="none" w:sz="0" w:space="0" w:color="auto"/>
        <w:bottom w:val="none" w:sz="0" w:space="0" w:color="auto"/>
        <w:right w:val="none" w:sz="0" w:space="0" w:color="auto"/>
      </w:divBdr>
    </w:div>
    <w:div w:id="404379335">
      <w:marLeft w:val="0"/>
      <w:marRight w:val="0"/>
      <w:marTop w:val="0"/>
      <w:marBottom w:val="0"/>
      <w:divBdr>
        <w:top w:val="none" w:sz="0" w:space="0" w:color="auto"/>
        <w:left w:val="none" w:sz="0" w:space="0" w:color="auto"/>
        <w:bottom w:val="none" w:sz="0" w:space="0" w:color="auto"/>
        <w:right w:val="none" w:sz="0" w:space="0" w:color="auto"/>
      </w:divBdr>
    </w:div>
    <w:div w:id="404379336">
      <w:marLeft w:val="0"/>
      <w:marRight w:val="0"/>
      <w:marTop w:val="0"/>
      <w:marBottom w:val="0"/>
      <w:divBdr>
        <w:top w:val="none" w:sz="0" w:space="0" w:color="auto"/>
        <w:left w:val="none" w:sz="0" w:space="0" w:color="auto"/>
        <w:bottom w:val="none" w:sz="0" w:space="0" w:color="auto"/>
        <w:right w:val="none" w:sz="0" w:space="0" w:color="auto"/>
      </w:divBdr>
    </w:div>
    <w:div w:id="404379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53746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63049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2014-03-22T22:15:00Z</dcterms:created>
  <dcterms:modified xsi:type="dcterms:W3CDTF">2014-03-22T22:15:00Z</dcterms:modified>
</cp:coreProperties>
</file>