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20" w:rsidRPr="00585CAA" w:rsidRDefault="00245ACB" w:rsidP="00585CAA">
      <w:pPr>
        <w:suppressAutoHyphens/>
        <w:spacing w:line="360" w:lineRule="auto"/>
        <w:ind w:firstLine="709"/>
        <w:jc w:val="both"/>
        <w:rPr>
          <w:b/>
          <w:sz w:val="28"/>
        </w:rPr>
      </w:pPr>
      <w:r w:rsidRPr="00585CAA">
        <w:rPr>
          <w:b/>
          <w:sz w:val="28"/>
        </w:rPr>
        <w:t>Содержание</w:t>
      </w:r>
    </w:p>
    <w:p w:rsidR="0048718E" w:rsidRPr="00585CAA" w:rsidRDefault="0048718E" w:rsidP="00585CAA">
      <w:pPr>
        <w:suppressAutoHyphens/>
        <w:spacing w:line="360" w:lineRule="auto"/>
        <w:ind w:firstLine="709"/>
        <w:jc w:val="both"/>
        <w:rPr>
          <w:sz w:val="28"/>
        </w:rPr>
      </w:pPr>
    </w:p>
    <w:p w:rsidR="006406A9" w:rsidRPr="00585CAA" w:rsidRDefault="00585AA5" w:rsidP="00585CAA">
      <w:pPr>
        <w:suppressAutoHyphens/>
        <w:spacing w:line="360" w:lineRule="auto"/>
        <w:jc w:val="both"/>
        <w:rPr>
          <w:sz w:val="28"/>
        </w:rPr>
      </w:pPr>
      <w:r w:rsidRPr="00585CAA">
        <w:rPr>
          <w:sz w:val="28"/>
        </w:rPr>
        <w:t xml:space="preserve">1. Общая производственно-экономическая характеристика предприятия </w:t>
      </w:r>
      <w:r w:rsidR="00F754FA" w:rsidRPr="00585CAA">
        <w:rPr>
          <w:sz w:val="28"/>
        </w:rPr>
        <w:t>КПУП «Обольский керамический завод»</w:t>
      </w:r>
    </w:p>
    <w:p w:rsidR="0048718E" w:rsidRPr="00585CAA" w:rsidRDefault="00585AA5" w:rsidP="00585CAA">
      <w:pPr>
        <w:suppressAutoHyphens/>
        <w:spacing w:line="360" w:lineRule="auto"/>
        <w:jc w:val="both"/>
        <w:rPr>
          <w:sz w:val="28"/>
        </w:rPr>
      </w:pPr>
      <w:r w:rsidRPr="00585CAA">
        <w:rPr>
          <w:sz w:val="28"/>
        </w:rPr>
        <w:t>2. Организация учетной работы предприятия</w:t>
      </w:r>
    </w:p>
    <w:p w:rsidR="0048718E" w:rsidRPr="00585CAA" w:rsidRDefault="00585AA5" w:rsidP="00585CAA">
      <w:pPr>
        <w:suppressAutoHyphens/>
        <w:spacing w:line="360" w:lineRule="auto"/>
        <w:jc w:val="both"/>
        <w:rPr>
          <w:sz w:val="28"/>
        </w:rPr>
      </w:pPr>
      <w:r w:rsidRPr="00585CAA">
        <w:rPr>
          <w:sz w:val="28"/>
        </w:rPr>
        <w:t xml:space="preserve">2.1 </w:t>
      </w:r>
      <w:r w:rsidR="006406A9" w:rsidRPr="00585CAA">
        <w:rPr>
          <w:sz w:val="28"/>
        </w:rPr>
        <w:t>Учетная политика КПУП</w:t>
      </w:r>
      <w:r w:rsidR="001739D9" w:rsidRPr="00585CAA">
        <w:rPr>
          <w:sz w:val="28"/>
        </w:rPr>
        <w:t xml:space="preserve"> «Обольский керамический завод»</w:t>
      </w:r>
    </w:p>
    <w:p w:rsidR="006406A9" w:rsidRPr="00585CAA" w:rsidRDefault="00585AA5" w:rsidP="00585CAA">
      <w:pPr>
        <w:suppressAutoHyphens/>
        <w:spacing w:line="360" w:lineRule="auto"/>
        <w:jc w:val="both"/>
        <w:rPr>
          <w:sz w:val="28"/>
        </w:rPr>
      </w:pPr>
      <w:r w:rsidRPr="00585CAA">
        <w:rPr>
          <w:sz w:val="28"/>
        </w:rPr>
        <w:t xml:space="preserve">2.2 </w:t>
      </w:r>
      <w:r w:rsidR="006406A9" w:rsidRPr="00585CAA">
        <w:rPr>
          <w:sz w:val="28"/>
        </w:rPr>
        <w:t>Организация обработки и хранения документооборота.</w:t>
      </w:r>
    </w:p>
    <w:p w:rsidR="006406A9" w:rsidRPr="00585CAA" w:rsidRDefault="00585AA5" w:rsidP="00585CAA">
      <w:pPr>
        <w:suppressAutoHyphens/>
        <w:spacing w:line="360" w:lineRule="auto"/>
        <w:jc w:val="both"/>
        <w:rPr>
          <w:sz w:val="28"/>
        </w:rPr>
      </w:pPr>
      <w:r w:rsidRPr="00585CAA">
        <w:rPr>
          <w:sz w:val="28"/>
        </w:rPr>
        <w:t xml:space="preserve">2.3 </w:t>
      </w:r>
      <w:r w:rsidR="006406A9" w:rsidRPr="00585CAA">
        <w:rPr>
          <w:sz w:val="28"/>
        </w:rPr>
        <w:t>Порядок ведения учета</w:t>
      </w:r>
      <w:r w:rsidRPr="00585CAA">
        <w:rPr>
          <w:sz w:val="28"/>
        </w:rPr>
        <w:t xml:space="preserve"> </w:t>
      </w:r>
      <w:r w:rsidR="007F3B77" w:rsidRPr="00585CAA">
        <w:rPr>
          <w:sz w:val="28"/>
        </w:rPr>
        <w:t>основных средств</w:t>
      </w:r>
    </w:p>
    <w:p w:rsidR="006406A9" w:rsidRPr="00585CAA" w:rsidRDefault="00585AA5" w:rsidP="00585CAA">
      <w:pPr>
        <w:suppressAutoHyphens/>
        <w:spacing w:line="360" w:lineRule="auto"/>
        <w:jc w:val="both"/>
        <w:rPr>
          <w:sz w:val="28"/>
        </w:rPr>
      </w:pPr>
      <w:r w:rsidRPr="00585CAA">
        <w:rPr>
          <w:sz w:val="28"/>
        </w:rPr>
        <w:t xml:space="preserve">2.4 </w:t>
      </w:r>
      <w:r w:rsidR="006406A9" w:rsidRPr="00585CAA">
        <w:rPr>
          <w:sz w:val="28"/>
        </w:rPr>
        <w:t>Учет нематериальных активов.</w:t>
      </w:r>
    </w:p>
    <w:p w:rsidR="006406A9" w:rsidRPr="00585CAA" w:rsidRDefault="00585AA5" w:rsidP="00585CAA">
      <w:pPr>
        <w:suppressAutoHyphens/>
        <w:spacing w:line="360" w:lineRule="auto"/>
        <w:jc w:val="both"/>
        <w:rPr>
          <w:sz w:val="28"/>
        </w:rPr>
      </w:pPr>
      <w:r w:rsidRPr="00585CAA">
        <w:rPr>
          <w:sz w:val="28"/>
        </w:rPr>
        <w:t xml:space="preserve">2.5 </w:t>
      </w:r>
      <w:r w:rsidR="006406A9" w:rsidRPr="00585CAA">
        <w:rPr>
          <w:sz w:val="28"/>
        </w:rPr>
        <w:t>Порядок ведения учета производственных запасов.</w:t>
      </w:r>
    </w:p>
    <w:p w:rsidR="006406A9" w:rsidRPr="00585CAA" w:rsidRDefault="00585AA5" w:rsidP="00585CAA">
      <w:pPr>
        <w:suppressAutoHyphens/>
        <w:spacing w:line="360" w:lineRule="auto"/>
        <w:jc w:val="both"/>
        <w:rPr>
          <w:sz w:val="28"/>
        </w:rPr>
      </w:pPr>
      <w:r w:rsidRPr="00585CAA">
        <w:rPr>
          <w:sz w:val="28"/>
        </w:rPr>
        <w:t xml:space="preserve">2.6 </w:t>
      </w:r>
      <w:r w:rsidR="006406A9" w:rsidRPr="00585CAA">
        <w:rPr>
          <w:sz w:val="28"/>
        </w:rPr>
        <w:t>Документальное оформление учета затрат на производство.</w:t>
      </w:r>
    </w:p>
    <w:p w:rsidR="006406A9" w:rsidRPr="00585CAA" w:rsidRDefault="00585AA5" w:rsidP="00585CAA">
      <w:pPr>
        <w:suppressAutoHyphens/>
        <w:spacing w:line="360" w:lineRule="auto"/>
        <w:jc w:val="both"/>
        <w:rPr>
          <w:sz w:val="28"/>
        </w:rPr>
      </w:pPr>
      <w:r w:rsidRPr="00585CAA">
        <w:rPr>
          <w:sz w:val="28"/>
        </w:rPr>
        <w:t xml:space="preserve">2.7 </w:t>
      </w:r>
      <w:r w:rsidR="006406A9" w:rsidRPr="00585CAA">
        <w:rPr>
          <w:sz w:val="28"/>
        </w:rPr>
        <w:t>Учет готовой продукции.</w:t>
      </w:r>
    </w:p>
    <w:p w:rsidR="006406A9" w:rsidRPr="00585CAA" w:rsidRDefault="00585AA5" w:rsidP="00585CAA">
      <w:pPr>
        <w:suppressAutoHyphens/>
        <w:spacing w:line="360" w:lineRule="auto"/>
        <w:jc w:val="both"/>
        <w:rPr>
          <w:sz w:val="28"/>
        </w:rPr>
      </w:pPr>
      <w:r w:rsidRPr="00585CAA">
        <w:rPr>
          <w:sz w:val="28"/>
        </w:rPr>
        <w:t xml:space="preserve">3. Анализ основных технико-экономических показателей работы предприятия </w:t>
      </w:r>
      <w:r w:rsidR="00F754FA" w:rsidRPr="00585CAA">
        <w:rPr>
          <w:sz w:val="28"/>
        </w:rPr>
        <w:t>КПУП «Обольский керамический завод»</w:t>
      </w:r>
    </w:p>
    <w:p w:rsidR="00A7341D" w:rsidRPr="00585CAA" w:rsidRDefault="00585AA5" w:rsidP="00585CAA">
      <w:pPr>
        <w:suppressAutoHyphens/>
        <w:spacing w:line="360" w:lineRule="auto"/>
        <w:jc w:val="both"/>
        <w:rPr>
          <w:sz w:val="28"/>
        </w:rPr>
      </w:pPr>
      <w:r w:rsidRPr="00585CAA">
        <w:rPr>
          <w:sz w:val="28"/>
        </w:rPr>
        <w:t xml:space="preserve">4. </w:t>
      </w:r>
      <w:r w:rsidR="00A7341D" w:rsidRPr="00585CAA">
        <w:rPr>
          <w:sz w:val="28"/>
        </w:rPr>
        <w:t>Индивидуальное задание по теме «Документальное оформление выпуска готовой продукции.</w:t>
      </w:r>
    </w:p>
    <w:p w:rsidR="00585AA5" w:rsidRPr="00585CAA" w:rsidRDefault="00585AA5" w:rsidP="00585CAA">
      <w:pPr>
        <w:suppressAutoHyphens/>
        <w:spacing w:line="360" w:lineRule="auto"/>
        <w:jc w:val="both"/>
        <w:rPr>
          <w:sz w:val="28"/>
        </w:rPr>
      </w:pPr>
      <w:r w:rsidRPr="00585CAA">
        <w:rPr>
          <w:sz w:val="28"/>
        </w:rPr>
        <w:t>Список использованных источников</w:t>
      </w:r>
    </w:p>
    <w:p w:rsidR="00A7341D" w:rsidRPr="00585CAA" w:rsidRDefault="00A7341D" w:rsidP="00585CAA">
      <w:pPr>
        <w:suppressAutoHyphens/>
        <w:spacing w:line="360" w:lineRule="auto"/>
        <w:ind w:firstLine="709"/>
        <w:jc w:val="both"/>
        <w:rPr>
          <w:sz w:val="28"/>
        </w:rPr>
      </w:pPr>
    </w:p>
    <w:p w:rsidR="00585AA5" w:rsidRPr="00585CAA" w:rsidRDefault="00585AA5" w:rsidP="00585CAA">
      <w:pPr>
        <w:suppressAutoHyphens/>
        <w:spacing w:line="360" w:lineRule="auto"/>
        <w:ind w:left="708" w:firstLine="1"/>
        <w:jc w:val="both"/>
        <w:rPr>
          <w:b/>
          <w:sz w:val="28"/>
        </w:rPr>
      </w:pPr>
      <w:r w:rsidRPr="00585CAA">
        <w:rPr>
          <w:b/>
          <w:sz w:val="28"/>
        </w:rPr>
        <w:br w:type="page"/>
        <w:t>1. Общая производственно-экономическая характеристика предприятия КПУП «Обольский керамический завод»</w:t>
      </w:r>
    </w:p>
    <w:p w:rsidR="00585AA5" w:rsidRPr="00585CAA" w:rsidRDefault="00585AA5" w:rsidP="00585CAA">
      <w:pPr>
        <w:suppressAutoHyphens/>
        <w:spacing w:line="360" w:lineRule="auto"/>
        <w:ind w:firstLine="709"/>
        <w:jc w:val="both"/>
        <w:rPr>
          <w:sz w:val="28"/>
        </w:rPr>
      </w:pPr>
    </w:p>
    <w:p w:rsidR="00BD2C20" w:rsidRPr="00585CAA" w:rsidRDefault="00BD2C20" w:rsidP="00585CAA">
      <w:pPr>
        <w:suppressAutoHyphens/>
        <w:spacing w:line="360" w:lineRule="auto"/>
        <w:ind w:firstLine="709"/>
        <w:jc w:val="both"/>
        <w:rPr>
          <w:sz w:val="28"/>
        </w:rPr>
      </w:pPr>
      <w:r w:rsidRPr="00585CAA">
        <w:rPr>
          <w:sz w:val="28"/>
        </w:rPr>
        <w:t>Уровень строительства - индикатор здоровья страны, а уровень жилищного строительства - показатель уровня жизни его населения. На разных этапах развития нашего государства этот показатель изменялся и в ту и в другую сторону, однако реальные потребности населения в жилищном строительстве, а следовательно, и в строительных материалах для его обеспечения никогда не были удовлетворены в полной мере, несмотря на обилие разного рода специальных программ, принимаемых на самых высоких уровнях.</w:t>
      </w:r>
    </w:p>
    <w:p w:rsidR="00BD2C20" w:rsidRPr="00585CAA" w:rsidRDefault="00BD2C20" w:rsidP="00585CAA">
      <w:pPr>
        <w:suppressAutoHyphens/>
        <w:spacing w:line="360" w:lineRule="auto"/>
        <w:ind w:firstLine="709"/>
        <w:jc w:val="both"/>
        <w:rPr>
          <w:sz w:val="28"/>
        </w:rPr>
      </w:pPr>
      <w:r w:rsidRPr="00585CAA">
        <w:rPr>
          <w:sz w:val="28"/>
        </w:rPr>
        <w:t>Среди многих строительных материалов, применяемых при строительстве объектов различного назначения, достойное место занимает строительная керамика и, прежде всего - кирпич керамический.</w:t>
      </w:r>
    </w:p>
    <w:p w:rsidR="00585AA5" w:rsidRPr="00585CAA" w:rsidRDefault="00BD2C20" w:rsidP="00585CAA">
      <w:pPr>
        <w:suppressAutoHyphens/>
        <w:spacing w:line="360" w:lineRule="auto"/>
        <w:ind w:firstLine="709"/>
        <w:jc w:val="both"/>
        <w:rPr>
          <w:sz w:val="28"/>
        </w:rPr>
      </w:pPr>
      <w:r w:rsidRPr="00585CAA">
        <w:rPr>
          <w:sz w:val="28"/>
        </w:rPr>
        <w:t>Он всегда был и продолжает оставаться одним из ведущих стеновых материалов. Пришел он к нам из Европы в XV веке и нашел, благодаря своим замечательным свойствам, самое широкое распространение. К таким свойствам относят разнообразные архитектурные возможности этого материала. Он долговечен: сроки службы зданий и сооружений из качественного керамического кирпича при грамотной их эксплуатации исчисляется многими десятками, а иногда сотнями лет. Уникальной особенностью строительной керамики является создаваемая ей комфортность среды для человека в помещениях, построенных из этого материала. По показателям комфортности керамический кирпич среди общеизвестных и доступных нам материалов занимает второе место после древесины.</w:t>
      </w:r>
    </w:p>
    <w:p w:rsidR="00585AA5" w:rsidRPr="00585CAA" w:rsidRDefault="00BD2C20" w:rsidP="00585CAA">
      <w:pPr>
        <w:suppressAutoHyphens/>
        <w:spacing w:line="360" w:lineRule="auto"/>
        <w:ind w:firstLine="709"/>
        <w:jc w:val="both"/>
        <w:rPr>
          <w:sz w:val="28"/>
        </w:rPr>
      </w:pPr>
      <w:r w:rsidRPr="00585CAA">
        <w:rPr>
          <w:sz w:val="28"/>
        </w:rPr>
        <w:t>Строительство завода по производству стеновых керамических материалов с использованием местных запасов глинистого сырья началось в конце 1991 года на долевых началах при участии ряда промышленных предприятий г.Новополоцка, к которым в последствии присоединились Могилевское арендное предприятие «Моготекс», Могилевское производственное предприятие «Химволокно» и другие.</w:t>
      </w:r>
    </w:p>
    <w:p w:rsidR="00BD2C20" w:rsidRPr="00585CAA" w:rsidRDefault="00BD2C20" w:rsidP="00585CAA">
      <w:pPr>
        <w:suppressAutoHyphens/>
        <w:spacing w:line="360" w:lineRule="auto"/>
        <w:ind w:firstLine="709"/>
        <w:jc w:val="both"/>
        <w:rPr>
          <w:sz w:val="28"/>
        </w:rPr>
      </w:pPr>
      <w:r w:rsidRPr="00585CAA">
        <w:rPr>
          <w:sz w:val="28"/>
        </w:rPr>
        <w:t>В сентябре 1992 года участниками строительства было принять решение о создании на базе строящегося завода керамических</w:t>
      </w:r>
      <w:r w:rsidR="00585AA5" w:rsidRPr="00585CAA">
        <w:rPr>
          <w:sz w:val="28"/>
        </w:rPr>
        <w:t xml:space="preserve"> </w:t>
      </w:r>
      <w:r w:rsidRPr="00585CAA">
        <w:rPr>
          <w:sz w:val="28"/>
        </w:rPr>
        <w:t>изделий</w:t>
      </w:r>
      <w:r w:rsidR="00585AA5" w:rsidRPr="00585CAA">
        <w:rPr>
          <w:sz w:val="28"/>
        </w:rPr>
        <w:t xml:space="preserve"> </w:t>
      </w:r>
      <w:r w:rsidRPr="00585CAA">
        <w:rPr>
          <w:sz w:val="28"/>
        </w:rPr>
        <w:t>акционерного общества открытого типа.</w:t>
      </w:r>
    </w:p>
    <w:p w:rsidR="00BD2C20" w:rsidRPr="00585CAA" w:rsidRDefault="00BD2C20" w:rsidP="00585CAA">
      <w:pPr>
        <w:suppressAutoHyphens/>
        <w:spacing w:line="360" w:lineRule="auto"/>
        <w:ind w:firstLine="709"/>
        <w:jc w:val="both"/>
        <w:rPr>
          <w:sz w:val="28"/>
        </w:rPr>
      </w:pPr>
      <w:r w:rsidRPr="00585CAA">
        <w:rPr>
          <w:sz w:val="28"/>
        </w:rPr>
        <w:t>В октябре 1992 года в Россонском райисполкоме</w:t>
      </w:r>
      <w:r w:rsidR="00585AA5" w:rsidRPr="00585CAA">
        <w:rPr>
          <w:sz w:val="28"/>
        </w:rPr>
        <w:t xml:space="preserve"> </w:t>
      </w:r>
      <w:r w:rsidRPr="00585CAA">
        <w:rPr>
          <w:sz w:val="28"/>
        </w:rPr>
        <w:t>было</w:t>
      </w:r>
      <w:r w:rsidR="00585AA5" w:rsidRPr="00585CAA">
        <w:rPr>
          <w:sz w:val="28"/>
        </w:rPr>
        <w:t xml:space="preserve"> </w:t>
      </w:r>
      <w:r w:rsidRPr="00585CAA">
        <w:rPr>
          <w:sz w:val="28"/>
        </w:rPr>
        <w:t>зарегистрировано КПУП «ОКЗ» с первоначальным уставным фондом 300млн</w:t>
      </w:r>
      <w:r w:rsidR="00736DC6" w:rsidRPr="00585CAA">
        <w:rPr>
          <w:sz w:val="28"/>
        </w:rPr>
        <w:t>. р</w:t>
      </w:r>
      <w:r w:rsidRPr="00585CAA">
        <w:rPr>
          <w:sz w:val="28"/>
        </w:rPr>
        <w:t>уб.</w:t>
      </w:r>
    </w:p>
    <w:p w:rsidR="00BD2C20" w:rsidRPr="00585CAA" w:rsidRDefault="00BD2C20" w:rsidP="00585CAA">
      <w:pPr>
        <w:suppressAutoHyphens/>
        <w:spacing w:line="360" w:lineRule="auto"/>
        <w:ind w:firstLine="709"/>
        <w:jc w:val="both"/>
        <w:rPr>
          <w:sz w:val="28"/>
        </w:rPr>
      </w:pPr>
      <w:r w:rsidRPr="00585CAA">
        <w:rPr>
          <w:sz w:val="28"/>
        </w:rPr>
        <w:t>Акт о пуске в эксплуатацию первой очереди завода был подписан 20 ноября 1996 года.</w:t>
      </w:r>
    </w:p>
    <w:p w:rsidR="00BD2C20" w:rsidRPr="00585CAA" w:rsidRDefault="00BD2C20" w:rsidP="00585CAA">
      <w:pPr>
        <w:suppressAutoHyphens/>
        <w:spacing w:line="360" w:lineRule="auto"/>
        <w:ind w:firstLine="709"/>
        <w:jc w:val="both"/>
        <w:rPr>
          <w:sz w:val="28"/>
        </w:rPr>
      </w:pPr>
      <w:r w:rsidRPr="00585CAA">
        <w:rPr>
          <w:sz w:val="28"/>
        </w:rPr>
        <w:t xml:space="preserve">Завод керамических стеновых материалов Россонский филиал КПУП «ОКЗ по производству керамики и стеновых материалов» расположен в </w:t>
      </w:r>
      <w:smartTag w:uri="urn:schemas-microsoft-com:office:smarttags" w:element="metricconverter">
        <w:smartTagPr>
          <w:attr w:name="ProductID" w:val="3,5 км"/>
        </w:smartTagPr>
        <w:r w:rsidRPr="00585CAA">
          <w:rPr>
            <w:sz w:val="28"/>
          </w:rPr>
          <w:t>3,5 км</w:t>
        </w:r>
      </w:smartTag>
      <w:r w:rsidRPr="00585CAA">
        <w:rPr>
          <w:sz w:val="28"/>
        </w:rPr>
        <w:t xml:space="preserve"> от г.п. Россоны Витебской области. Проектная мощность завода составляет 30 млн. штук условного кирпича в год.</w:t>
      </w:r>
    </w:p>
    <w:p w:rsidR="00585AA5" w:rsidRPr="00585CAA" w:rsidRDefault="00BD2C20" w:rsidP="00585CAA">
      <w:pPr>
        <w:suppressAutoHyphens/>
        <w:spacing w:line="360" w:lineRule="auto"/>
        <w:ind w:firstLine="709"/>
        <w:jc w:val="both"/>
        <w:rPr>
          <w:sz w:val="28"/>
        </w:rPr>
      </w:pPr>
      <w:r w:rsidRPr="00585CAA">
        <w:rPr>
          <w:sz w:val="28"/>
        </w:rPr>
        <w:t>Устав КПУП «ОКЗ» зарегистрирован</w:t>
      </w:r>
      <w:r w:rsidR="00585AA5" w:rsidRPr="00585CAA">
        <w:rPr>
          <w:sz w:val="28"/>
        </w:rPr>
        <w:t xml:space="preserve"> </w:t>
      </w:r>
      <w:r w:rsidRPr="00585CAA">
        <w:rPr>
          <w:sz w:val="28"/>
        </w:rPr>
        <w:t>решением № 605 от 30.12..1996г. Витебского облисполкома (№15 -/- в реестре общереспубликанской регистрации). Все взносы акционеров,</w:t>
      </w:r>
      <w:r w:rsidR="00585AA5" w:rsidRPr="00585CAA">
        <w:rPr>
          <w:sz w:val="28"/>
        </w:rPr>
        <w:t xml:space="preserve"> </w:t>
      </w:r>
      <w:r w:rsidRPr="00585CAA">
        <w:rPr>
          <w:sz w:val="28"/>
        </w:rPr>
        <w:t>поступившие в Уставный фонд КПУП «ОКЗ»,</w:t>
      </w:r>
      <w:r w:rsidR="00585AA5" w:rsidRPr="00585CAA">
        <w:rPr>
          <w:sz w:val="28"/>
        </w:rPr>
        <w:t xml:space="preserve"> </w:t>
      </w:r>
      <w:r w:rsidRPr="00585CAA">
        <w:rPr>
          <w:sz w:val="28"/>
        </w:rPr>
        <w:t>направлены на</w:t>
      </w:r>
      <w:r w:rsidR="00585AA5" w:rsidRPr="00585CAA">
        <w:rPr>
          <w:sz w:val="28"/>
        </w:rPr>
        <w:t xml:space="preserve"> </w:t>
      </w:r>
      <w:r w:rsidRPr="00585CAA">
        <w:rPr>
          <w:sz w:val="28"/>
        </w:rPr>
        <w:t>покрытие затрат,</w:t>
      </w:r>
      <w:r w:rsidR="00585AA5" w:rsidRPr="00585CAA">
        <w:rPr>
          <w:sz w:val="28"/>
        </w:rPr>
        <w:t xml:space="preserve"> </w:t>
      </w:r>
      <w:r w:rsidRPr="00585CAA">
        <w:rPr>
          <w:sz w:val="28"/>
        </w:rPr>
        <w:t>затрат связанных со строительством завода.</w:t>
      </w:r>
    </w:p>
    <w:p w:rsidR="00585AA5" w:rsidRPr="00585CAA" w:rsidRDefault="00BD2C20" w:rsidP="00585CAA">
      <w:pPr>
        <w:suppressAutoHyphens/>
        <w:spacing w:line="360" w:lineRule="auto"/>
        <w:ind w:firstLine="709"/>
        <w:jc w:val="both"/>
        <w:rPr>
          <w:sz w:val="28"/>
        </w:rPr>
      </w:pPr>
      <w:r w:rsidRPr="00585CAA">
        <w:rPr>
          <w:sz w:val="28"/>
        </w:rPr>
        <w:t>Основным видом деятельности являются и</w:t>
      </w:r>
      <w:r w:rsidR="00585AA5" w:rsidRPr="00585CAA">
        <w:rPr>
          <w:sz w:val="28"/>
        </w:rPr>
        <w:t xml:space="preserve"> </w:t>
      </w:r>
      <w:r w:rsidRPr="00585CAA">
        <w:rPr>
          <w:sz w:val="28"/>
        </w:rPr>
        <w:t>производство кирпича керамического.</w:t>
      </w:r>
    </w:p>
    <w:p w:rsidR="00BD2C20" w:rsidRPr="00585CAA" w:rsidRDefault="00BD2C20" w:rsidP="00585CAA">
      <w:pPr>
        <w:suppressAutoHyphens/>
        <w:spacing w:line="360" w:lineRule="auto"/>
        <w:ind w:firstLine="709"/>
        <w:jc w:val="both"/>
        <w:rPr>
          <w:sz w:val="28"/>
        </w:rPr>
      </w:pPr>
      <w:r w:rsidRPr="00585CAA">
        <w:rPr>
          <w:sz w:val="28"/>
        </w:rPr>
        <w:t>Общество создано в целях производства конкурентоспособной продукции,</w:t>
      </w:r>
      <w:r w:rsidR="00585AA5" w:rsidRPr="00585CAA">
        <w:rPr>
          <w:sz w:val="28"/>
        </w:rPr>
        <w:t xml:space="preserve"> </w:t>
      </w:r>
      <w:r w:rsidRPr="00585CAA">
        <w:rPr>
          <w:sz w:val="28"/>
        </w:rPr>
        <w:t>извлечения прибыли от ее реализации,</w:t>
      </w:r>
      <w:r w:rsidR="00585AA5" w:rsidRPr="00585CAA">
        <w:rPr>
          <w:sz w:val="28"/>
        </w:rPr>
        <w:t xml:space="preserve"> </w:t>
      </w:r>
      <w:r w:rsidRPr="00585CAA">
        <w:rPr>
          <w:sz w:val="28"/>
        </w:rPr>
        <w:t>содействия формированию</w:t>
      </w:r>
      <w:r w:rsidR="00585AA5" w:rsidRPr="00585CAA">
        <w:rPr>
          <w:sz w:val="28"/>
        </w:rPr>
        <w:t xml:space="preserve"> </w:t>
      </w:r>
      <w:r w:rsidRPr="00585CAA">
        <w:rPr>
          <w:sz w:val="28"/>
        </w:rPr>
        <w:t>товарного использования местных</w:t>
      </w:r>
      <w:r w:rsidR="00585AA5" w:rsidRPr="00585CAA">
        <w:rPr>
          <w:sz w:val="28"/>
        </w:rPr>
        <w:t xml:space="preserve"> </w:t>
      </w:r>
      <w:r w:rsidRPr="00585CAA">
        <w:rPr>
          <w:sz w:val="28"/>
        </w:rPr>
        <w:t>ресурсов.</w:t>
      </w:r>
    </w:p>
    <w:p w:rsidR="00BD2C20" w:rsidRPr="00585CAA" w:rsidRDefault="00BD2C20" w:rsidP="00585CAA">
      <w:pPr>
        <w:suppressAutoHyphens/>
        <w:spacing w:line="360" w:lineRule="auto"/>
        <w:ind w:firstLine="709"/>
        <w:jc w:val="both"/>
        <w:rPr>
          <w:sz w:val="28"/>
        </w:rPr>
      </w:pPr>
      <w:r w:rsidRPr="00585CAA">
        <w:rPr>
          <w:sz w:val="28"/>
        </w:rPr>
        <w:t>Выпуск продукции начат в ноябре 1996 года. Одним из слабых мест производственно-хозяйственной деятельности завода является сезонный характер сбыта продукции. В осенне-зимний период реализация практически не производится вследствие остановки строительных работ основными потребителями продукции. Отсутствие железной дороги препятствует активному сбыту выпущенной продукции.</w:t>
      </w:r>
    </w:p>
    <w:p w:rsidR="00BD2C20" w:rsidRPr="00585CAA" w:rsidRDefault="00BD2C20" w:rsidP="00585CAA">
      <w:pPr>
        <w:suppressAutoHyphens/>
        <w:spacing w:line="360" w:lineRule="auto"/>
        <w:ind w:firstLine="709"/>
        <w:jc w:val="both"/>
        <w:rPr>
          <w:sz w:val="28"/>
        </w:rPr>
      </w:pPr>
      <w:r w:rsidRPr="00585CAA">
        <w:rPr>
          <w:sz w:val="28"/>
        </w:rPr>
        <w:t>С другой стороны, завод сохранил мощный потенциал:</w:t>
      </w:r>
    </w:p>
    <w:p w:rsidR="00585AA5" w:rsidRPr="00585CAA" w:rsidRDefault="00BD2C20" w:rsidP="00585CAA">
      <w:pPr>
        <w:suppressAutoHyphens/>
        <w:spacing w:line="360" w:lineRule="auto"/>
        <w:ind w:firstLine="709"/>
        <w:jc w:val="both"/>
        <w:rPr>
          <w:sz w:val="28"/>
        </w:rPr>
      </w:pPr>
      <w:r w:rsidRPr="00585CAA">
        <w:rPr>
          <w:sz w:val="28"/>
        </w:rPr>
        <w:t>1. приличное и мало изношенное оборудование;</w:t>
      </w:r>
    </w:p>
    <w:p w:rsidR="00BD2C20" w:rsidRPr="00585CAA" w:rsidRDefault="00BD2C20" w:rsidP="00585CAA">
      <w:pPr>
        <w:suppressAutoHyphens/>
        <w:spacing w:line="360" w:lineRule="auto"/>
        <w:ind w:firstLine="709"/>
        <w:jc w:val="both"/>
        <w:rPr>
          <w:sz w:val="28"/>
        </w:rPr>
      </w:pPr>
      <w:r w:rsidRPr="00585CAA">
        <w:rPr>
          <w:sz w:val="28"/>
        </w:rPr>
        <w:t>2. отличные по качеству и объемам запасы сырья;</w:t>
      </w:r>
    </w:p>
    <w:p w:rsidR="00BD2C20" w:rsidRPr="00585CAA" w:rsidRDefault="00BD2C20" w:rsidP="00585CAA">
      <w:pPr>
        <w:suppressAutoHyphens/>
        <w:spacing w:line="360" w:lineRule="auto"/>
        <w:ind w:firstLine="709"/>
        <w:jc w:val="both"/>
        <w:rPr>
          <w:sz w:val="28"/>
        </w:rPr>
      </w:pPr>
      <w:r w:rsidRPr="00585CAA">
        <w:rPr>
          <w:sz w:val="28"/>
        </w:rPr>
        <w:t>3. возможности выпускать один из лучших кирпичей в стране;</w:t>
      </w:r>
    </w:p>
    <w:p w:rsidR="00BD2C20" w:rsidRPr="00585CAA" w:rsidRDefault="00BD2C20" w:rsidP="00585CAA">
      <w:pPr>
        <w:suppressAutoHyphens/>
        <w:spacing w:line="360" w:lineRule="auto"/>
        <w:ind w:firstLine="709"/>
        <w:jc w:val="both"/>
        <w:rPr>
          <w:sz w:val="28"/>
        </w:rPr>
      </w:pPr>
      <w:r w:rsidRPr="00585CAA">
        <w:rPr>
          <w:sz w:val="28"/>
        </w:rPr>
        <w:t>Во внешней среде:</w:t>
      </w:r>
    </w:p>
    <w:p w:rsidR="00BD2C20" w:rsidRPr="00585CAA" w:rsidRDefault="00BD2C20" w:rsidP="00585CAA">
      <w:pPr>
        <w:suppressAutoHyphens/>
        <w:spacing w:line="360" w:lineRule="auto"/>
        <w:ind w:firstLine="709"/>
        <w:jc w:val="both"/>
        <w:rPr>
          <w:sz w:val="28"/>
        </w:rPr>
      </w:pPr>
      <w:r w:rsidRPr="00585CAA">
        <w:rPr>
          <w:sz w:val="28"/>
        </w:rPr>
        <w:t>неудовлетворенные потребности в сырье</w:t>
      </w:r>
      <w:r w:rsidR="00736DC6">
        <w:rPr>
          <w:sz w:val="28"/>
        </w:rPr>
        <w:t>;</w:t>
      </w:r>
    </w:p>
    <w:p w:rsidR="00BD2C20" w:rsidRPr="00585CAA" w:rsidRDefault="00BD2C20" w:rsidP="00585CAA">
      <w:pPr>
        <w:suppressAutoHyphens/>
        <w:spacing w:line="360" w:lineRule="auto"/>
        <w:ind w:firstLine="709"/>
        <w:jc w:val="both"/>
        <w:rPr>
          <w:sz w:val="28"/>
        </w:rPr>
      </w:pPr>
      <w:r w:rsidRPr="00585CAA">
        <w:rPr>
          <w:sz w:val="28"/>
        </w:rPr>
        <w:t>мощный рост российского рынка при слабости их кирпичных фирм.</w:t>
      </w:r>
    </w:p>
    <w:p w:rsidR="00BD2C20" w:rsidRPr="00585CAA" w:rsidRDefault="00BD2C20" w:rsidP="00585CAA">
      <w:pPr>
        <w:suppressAutoHyphens/>
        <w:spacing w:line="360" w:lineRule="auto"/>
        <w:ind w:firstLine="709"/>
        <w:jc w:val="both"/>
        <w:rPr>
          <w:sz w:val="28"/>
        </w:rPr>
      </w:pPr>
      <w:r w:rsidRPr="00585CAA">
        <w:rPr>
          <w:sz w:val="28"/>
        </w:rPr>
        <w:t>К общим функциям управле</w:t>
      </w:r>
      <w:r w:rsidR="00AF14B3" w:rsidRPr="00585CAA">
        <w:rPr>
          <w:sz w:val="28"/>
        </w:rPr>
        <w:t>ния Россонского филиала КПУП «ОК</w:t>
      </w:r>
      <w:r w:rsidRPr="00585CAA">
        <w:rPr>
          <w:sz w:val="28"/>
        </w:rPr>
        <w:t>З» относятся:</w:t>
      </w:r>
    </w:p>
    <w:p w:rsidR="00BD2C20" w:rsidRPr="00585CAA" w:rsidRDefault="00BD2C20" w:rsidP="00585CAA">
      <w:pPr>
        <w:suppressAutoHyphens/>
        <w:spacing w:line="360" w:lineRule="auto"/>
        <w:ind w:firstLine="709"/>
        <w:jc w:val="both"/>
        <w:rPr>
          <w:sz w:val="28"/>
        </w:rPr>
      </w:pPr>
      <w:r w:rsidRPr="00585CAA">
        <w:rPr>
          <w:sz w:val="28"/>
        </w:rPr>
        <w:t>планирование - это формирование цели управления, выбор путей и</w:t>
      </w:r>
      <w:r w:rsidR="00A233F1" w:rsidRPr="00585CAA">
        <w:rPr>
          <w:sz w:val="28"/>
        </w:rPr>
        <w:t xml:space="preserve"> </w:t>
      </w:r>
      <w:r w:rsidRPr="00585CAA">
        <w:rPr>
          <w:sz w:val="28"/>
        </w:rPr>
        <w:t>методов достижения этой цели;</w:t>
      </w:r>
    </w:p>
    <w:p w:rsidR="00585AA5" w:rsidRPr="00585CAA" w:rsidRDefault="00BD2C20" w:rsidP="00585CAA">
      <w:pPr>
        <w:suppressAutoHyphens/>
        <w:spacing w:line="360" w:lineRule="auto"/>
        <w:ind w:firstLine="709"/>
        <w:jc w:val="both"/>
        <w:rPr>
          <w:sz w:val="28"/>
        </w:rPr>
      </w:pPr>
      <w:r w:rsidRPr="00585CAA">
        <w:rPr>
          <w:sz w:val="28"/>
        </w:rPr>
        <w:t>организация - это создание оптимальной структуры управления.</w:t>
      </w:r>
    </w:p>
    <w:p w:rsidR="00BD2C20" w:rsidRPr="00585CAA" w:rsidRDefault="00BD2C20" w:rsidP="00585CAA">
      <w:pPr>
        <w:suppressAutoHyphens/>
        <w:spacing w:line="360" w:lineRule="auto"/>
        <w:ind w:firstLine="709"/>
        <w:jc w:val="both"/>
        <w:rPr>
          <w:sz w:val="28"/>
        </w:rPr>
      </w:pPr>
      <w:r w:rsidRPr="00585CAA">
        <w:rPr>
          <w:sz w:val="28"/>
        </w:rPr>
        <w:t>Руководитель подбирает работников для конкретной работы, делегируя им</w:t>
      </w:r>
      <w:r w:rsidR="00A233F1" w:rsidRPr="00585CAA">
        <w:rPr>
          <w:sz w:val="28"/>
        </w:rPr>
        <w:t xml:space="preserve"> </w:t>
      </w:r>
      <w:r w:rsidRPr="00585CAA">
        <w:rPr>
          <w:sz w:val="28"/>
        </w:rPr>
        <w:t>задания или полномочия, или право использовать ресурсы предприятия;</w:t>
      </w:r>
    </w:p>
    <w:p w:rsidR="00BD2C20" w:rsidRPr="00585CAA" w:rsidRDefault="00BD2C20" w:rsidP="00585CAA">
      <w:pPr>
        <w:suppressAutoHyphens/>
        <w:spacing w:line="360" w:lineRule="auto"/>
        <w:ind w:firstLine="709"/>
        <w:jc w:val="both"/>
        <w:rPr>
          <w:sz w:val="28"/>
        </w:rPr>
      </w:pPr>
      <w:r w:rsidRPr="00585CAA">
        <w:rPr>
          <w:sz w:val="28"/>
        </w:rPr>
        <w:t>мотивация</w:t>
      </w:r>
      <w:r w:rsidR="00585AA5" w:rsidRPr="00585CAA">
        <w:rPr>
          <w:sz w:val="28"/>
        </w:rPr>
        <w:t xml:space="preserve"> </w:t>
      </w:r>
      <w:r w:rsidRPr="00585CAA">
        <w:rPr>
          <w:sz w:val="28"/>
        </w:rPr>
        <w:t>(активизация)</w:t>
      </w:r>
      <w:r w:rsidR="00585AA5" w:rsidRPr="00585CAA">
        <w:rPr>
          <w:sz w:val="28"/>
        </w:rPr>
        <w:t xml:space="preserve"> </w:t>
      </w:r>
      <w:r w:rsidRPr="00585CAA">
        <w:rPr>
          <w:sz w:val="28"/>
        </w:rPr>
        <w:t>-</w:t>
      </w:r>
      <w:r w:rsidR="00585AA5" w:rsidRPr="00585CAA">
        <w:rPr>
          <w:sz w:val="28"/>
        </w:rPr>
        <w:t xml:space="preserve"> </w:t>
      </w:r>
      <w:r w:rsidRPr="00585CAA">
        <w:rPr>
          <w:sz w:val="28"/>
        </w:rPr>
        <w:t>это</w:t>
      </w:r>
      <w:r w:rsidR="00585AA5" w:rsidRPr="00585CAA">
        <w:rPr>
          <w:sz w:val="28"/>
        </w:rPr>
        <w:t xml:space="preserve"> </w:t>
      </w:r>
      <w:r w:rsidRPr="00585CAA">
        <w:rPr>
          <w:sz w:val="28"/>
        </w:rPr>
        <w:t>совокупность</w:t>
      </w:r>
      <w:r w:rsidR="00585AA5" w:rsidRPr="00585CAA">
        <w:rPr>
          <w:sz w:val="28"/>
        </w:rPr>
        <w:t xml:space="preserve"> </w:t>
      </w:r>
      <w:r w:rsidRPr="00585CAA">
        <w:rPr>
          <w:sz w:val="28"/>
        </w:rPr>
        <w:t>методов,</w:t>
      </w:r>
      <w:r w:rsidR="00A233F1" w:rsidRPr="00585CAA">
        <w:rPr>
          <w:sz w:val="28"/>
        </w:rPr>
        <w:t xml:space="preserve"> </w:t>
      </w:r>
      <w:r w:rsidRPr="00585CAA">
        <w:rPr>
          <w:sz w:val="28"/>
        </w:rPr>
        <w:t>стимулирующих работников к наиболее эффективной работе;</w:t>
      </w:r>
    </w:p>
    <w:p w:rsidR="00BD2C20" w:rsidRPr="00585CAA" w:rsidRDefault="00BD2C20" w:rsidP="00585CAA">
      <w:pPr>
        <w:suppressAutoHyphens/>
        <w:spacing w:line="360" w:lineRule="auto"/>
        <w:ind w:firstLine="709"/>
        <w:jc w:val="both"/>
        <w:rPr>
          <w:sz w:val="28"/>
        </w:rPr>
      </w:pPr>
      <w:r w:rsidRPr="00585CAA">
        <w:rPr>
          <w:sz w:val="28"/>
        </w:rPr>
        <w:t>контроль</w:t>
      </w:r>
      <w:r w:rsidR="00585AA5" w:rsidRPr="00585CAA">
        <w:rPr>
          <w:sz w:val="28"/>
        </w:rPr>
        <w:t xml:space="preserve"> </w:t>
      </w:r>
      <w:r w:rsidRPr="00585CAA">
        <w:rPr>
          <w:sz w:val="28"/>
        </w:rPr>
        <w:t>и</w:t>
      </w:r>
      <w:r w:rsidR="00585AA5" w:rsidRPr="00585CAA">
        <w:rPr>
          <w:sz w:val="28"/>
        </w:rPr>
        <w:t xml:space="preserve"> </w:t>
      </w:r>
      <w:r w:rsidRPr="00585CAA">
        <w:rPr>
          <w:sz w:val="28"/>
        </w:rPr>
        <w:t>учет</w:t>
      </w:r>
      <w:r w:rsidR="00585AA5" w:rsidRPr="00585CAA">
        <w:rPr>
          <w:sz w:val="28"/>
        </w:rPr>
        <w:t xml:space="preserve"> </w:t>
      </w:r>
      <w:r w:rsidRPr="00585CAA">
        <w:rPr>
          <w:sz w:val="28"/>
        </w:rPr>
        <w:t>-</w:t>
      </w:r>
      <w:r w:rsidR="00585AA5" w:rsidRPr="00585CAA">
        <w:rPr>
          <w:sz w:val="28"/>
        </w:rPr>
        <w:t xml:space="preserve"> </w:t>
      </w:r>
      <w:r w:rsidRPr="00585CAA">
        <w:rPr>
          <w:sz w:val="28"/>
        </w:rPr>
        <w:t>это</w:t>
      </w:r>
      <w:r w:rsidR="00585AA5" w:rsidRPr="00585CAA">
        <w:rPr>
          <w:sz w:val="28"/>
        </w:rPr>
        <w:t xml:space="preserve"> </w:t>
      </w:r>
      <w:r w:rsidRPr="00585CAA">
        <w:rPr>
          <w:sz w:val="28"/>
        </w:rPr>
        <w:t>система</w:t>
      </w:r>
      <w:r w:rsidR="00585AA5" w:rsidRPr="00585CAA">
        <w:rPr>
          <w:sz w:val="28"/>
        </w:rPr>
        <w:t xml:space="preserve"> </w:t>
      </w:r>
      <w:r w:rsidRPr="00585CAA">
        <w:rPr>
          <w:sz w:val="28"/>
        </w:rPr>
        <w:t>регулирования</w:t>
      </w:r>
      <w:r w:rsidR="00585AA5" w:rsidRPr="00585CAA">
        <w:rPr>
          <w:sz w:val="28"/>
        </w:rPr>
        <w:t xml:space="preserve"> </w:t>
      </w:r>
      <w:r w:rsidRPr="00585CAA">
        <w:rPr>
          <w:sz w:val="28"/>
        </w:rPr>
        <w:t>деятельности</w:t>
      </w:r>
      <w:r w:rsidR="00A233F1" w:rsidRPr="00585CAA">
        <w:rPr>
          <w:sz w:val="28"/>
        </w:rPr>
        <w:t xml:space="preserve"> </w:t>
      </w:r>
      <w:r w:rsidRPr="00585CAA">
        <w:rPr>
          <w:sz w:val="28"/>
        </w:rPr>
        <w:t>работников по выполнению работы определенного количества и качества.</w:t>
      </w:r>
    </w:p>
    <w:p w:rsidR="00BD2C20" w:rsidRPr="00585CAA" w:rsidRDefault="00BD2C20" w:rsidP="00585CAA">
      <w:pPr>
        <w:suppressAutoHyphens/>
        <w:spacing w:line="360" w:lineRule="auto"/>
        <w:ind w:firstLine="709"/>
        <w:jc w:val="both"/>
        <w:rPr>
          <w:sz w:val="28"/>
        </w:rPr>
      </w:pPr>
      <w:r w:rsidRPr="00585CAA">
        <w:rPr>
          <w:sz w:val="28"/>
        </w:rPr>
        <w:t>В соответствии с рекомендациями по разработке примерных структур и</w:t>
      </w:r>
      <w:r w:rsidR="00A233F1" w:rsidRPr="00585CAA">
        <w:rPr>
          <w:sz w:val="28"/>
        </w:rPr>
        <w:t xml:space="preserve"> </w:t>
      </w:r>
      <w:r w:rsidRPr="00585CAA">
        <w:rPr>
          <w:sz w:val="28"/>
        </w:rPr>
        <w:t>штатных нормативов численности для нашей организации доведен норматив</w:t>
      </w:r>
      <w:r w:rsidR="00A233F1" w:rsidRPr="00585CAA">
        <w:rPr>
          <w:sz w:val="28"/>
        </w:rPr>
        <w:t xml:space="preserve"> </w:t>
      </w:r>
      <w:r w:rsidRPr="00585CAA">
        <w:rPr>
          <w:sz w:val="28"/>
        </w:rPr>
        <w:t>численности</w:t>
      </w:r>
      <w:r w:rsidR="00585AA5" w:rsidRPr="00585CAA">
        <w:rPr>
          <w:sz w:val="28"/>
        </w:rPr>
        <w:t xml:space="preserve"> </w:t>
      </w:r>
      <w:r w:rsidRPr="00585CAA">
        <w:rPr>
          <w:sz w:val="28"/>
        </w:rPr>
        <w:t>работников</w:t>
      </w:r>
      <w:r w:rsidR="00585AA5" w:rsidRPr="00585CAA">
        <w:rPr>
          <w:sz w:val="28"/>
        </w:rPr>
        <w:t xml:space="preserve"> </w:t>
      </w:r>
      <w:r w:rsidRPr="00585CAA">
        <w:rPr>
          <w:sz w:val="28"/>
        </w:rPr>
        <w:t>аппарата</w:t>
      </w:r>
      <w:r w:rsidR="00585AA5" w:rsidRPr="00585CAA">
        <w:rPr>
          <w:sz w:val="28"/>
        </w:rPr>
        <w:t xml:space="preserve"> </w:t>
      </w:r>
      <w:r w:rsidRPr="00585CAA">
        <w:rPr>
          <w:sz w:val="28"/>
        </w:rPr>
        <w:t>управления</w:t>
      </w:r>
      <w:r w:rsidR="00585AA5" w:rsidRPr="00585CAA">
        <w:rPr>
          <w:sz w:val="28"/>
        </w:rPr>
        <w:t xml:space="preserve"> </w:t>
      </w:r>
      <w:r w:rsidRPr="00585CAA">
        <w:rPr>
          <w:sz w:val="28"/>
        </w:rPr>
        <w:t>(АУП)</w:t>
      </w:r>
      <w:r w:rsidR="00585AA5" w:rsidRPr="00585CAA">
        <w:rPr>
          <w:sz w:val="28"/>
        </w:rPr>
        <w:t xml:space="preserve"> </w:t>
      </w:r>
      <w:r w:rsidRPr="00585CAA">
        <w:rPr>
          <w:sz w:val="28"/>
        </w:rPr>
        <w:t>в</w:t>
      </w:r>
      <w:r w:rsidR="00585AA5" w:rsidRPr="00585CAA">
        <w:rPr>
          <w:sz w:val="28"/>
        </w:rPr>
        <w:t xml:space="preserve"> </w:t>
      </w:r>
      <w:r w:rsidRPr="00585CAA">
        <w:rPr>
          <w:sz w:val="28"/>
        </w:rPr>
        <w:t>размере</w:t>
      </w:r>
      <w:r w:rsidR="00585AA5" w:rsidRPr="00585CAA">
        <w:rPr>
          <w:sz w:val="28"/>
        </w:rPr>
        <w:t xml:space="preserve"> </w:t>
      </w:r>
      <w:r w:rsidRPr="00585CAA">
        <w:rPr>
          <w:sz w:val="28"/>
        </w:rPr>
        <w:t>15%,</w:t>
      </w:r>
      <w:r w:rsidR="00A233F1" w:rsidRPr="00585CAA">
        <w:rPr>
          <w:sz w:val="28"/>
        </w:rPr>
        <w:t xml:space="preserve"> </w:t>
      </w:r>
      <w:r w:rsidRPr="00585CAA">
        <w:rPr>
          <w:sz w:val="28"/>
        </w:rPr>
        <w:t>фактически эта цифра составляет 13%.</w:t>
      </w:r>
    </w:p>
    <w:p w:rsidR="00BD2C20" w:rsidRPr="00585CAA" w:rsidRDefault="00BD2C20" w:rsidP="00585CAA">
      <w:pPr>
        <w:suppressAutoHyphens/>
        <w:spacing w:line="360" w:lineRule="auto"/>
        <w:ind w:firstLine="709"/>
        <w:jc w:val="both"/>
        <w:rPr>
          <w:sz w:val="28"/>
        </w:rPr>
      </w:pPr>
      <w:r w:rsidRPr="00585CAA">
        <w:rPr>
          <w:sz w:val="28"/>
        </w:rPr>
        <w:t>На предприятии разработана Программа работы с руководящими кадрами и</w:t>
      </w:r>
      <w:r w:rsidR="00A233F1" w:rsidRPr="00585CAA">
        <w:rPr>
          <w:sz w:val="28"/>
        </w:rPr>
        <w:t xml:space="preserve"> </w:t>
      </w:r>
      <w:r w:rsidRPr="00585CAA">
        <w:rPr>
          <w:sz w:val="28"/>
        </w:rPr>
        <w:t>специалистами Россонского филиала КПУП «ОБЗ» на 2007-2010 годы.</w:t>
      </w:r>
    </w:p>
    <w:p w:rsidR="00BD2C20" w:rsidRPr="00585CAA" w:rsidRDefault="00BD2C20" w:rsidP="00585CAA">
      <w:pPr>
        <w:suppressAutoHyphens/>
        <w:spacing w:line="360" w:lineRule="auto"/>
        <w:ind w:firstLine="709"/>
        <w:jc w:val="both"/>
        <w:rPr>
          <w:sz w:val="28"/>
        </w:rPr>
      </w:pPr>
      <w:r w:rsidRPr="00585CAA">
        <w:rPr>
          <w:sz w:val="28"/>
        </w:rPr>
        <w:t>Программа предусматривает:</w:t>
      </w:r>
    </w:p>
    <w:p w:rsidR="00BD2C20" w:rsidRPr="00585CAA" w:rsidRDefault="00BD2C20" w:rsidP="00585CAA">
      <w:pPr>
        <w:suppressAutoHyphens/>
        <w:spacing w:line="360" w:lineRule="auto"/>
        <w:ind w:firstLine="709"/>
        <w:jc w:val="both"/>
        <w:rPr>
          <w:sz w:val="28"/>
        </w:rPr>
      </w:pPr>
      <w:r w:rsidRPr="00585CAA">
        <w:rPr>
          <w:sz w:val="28"/>
        </w:rPr>
        <w:t>создание резерва руководящих кадров и специалистов, порядок работы</w:t>
      </w:r>
      <w:r w:rsidR="00A233F1" w:rsidRPr="00585CAA">
        <w:rPr>
          <w:sz w:val="28"/>
        </w:rPr>
        <w:t xml:space="preserve"> </w:t>
      </w:r>
      <w:r w:rsidRPr="00585CAA">
        <w:rPr>
          <w:sz w:val="28"/>
        </w:rPr>
        <w:t>с ними;</w:t>
      </w:r>
    </w:p>
    <w:p w:rsidR="00BD2C20" w:rsidRPr="00585CAA" w:rsidRDefault="00BD2C20" w:rsidP="00585CAA">
      <w:pPr>
        <w:suppressAutoHyphens/>
        <w:spacing w:line="360" w:lineRule="auto"/>
        <w:ind w:firstLine="709"/>
        <w:jc w:val="both"/>
        <w:rPr>
          <w:sz w:val="28"/>
        </w:rPr>
      </w:pPr>
      <w:r w:rsidRPr="00585CAA">
        <w:rPr>
          <w:sz w:val="28"/>
        </w:rPr>
        <w:t>подготовку, переподготовку и повышение квалификации руководящих</w:t>
      </w:r>
      <w:r w:rsidR="00A233F1" w:rsidRPr="00585CAA">
        <w:rPr>
          <w:sz w:val="28"/>
        </w:rPr>
        <w:t xml:space="preserve"> </w:t>
      </w:r>
      <w:r w:rsidRPr="00585CAA">
        <w:rPr>
          <w:sz w:val="28"/>
        </w:rPr>
        <w:t>кадров и специалистов;</w:t>
      </w:r>
    </w:p>
    <w:p w:rsidR="00BD2C20" w:rsidRPr="00585CAA" w:rsidRDefault="00BD2C20" w:rsidP="00585CAA">
      <w:pPr>
        <w:suppressAutoHyphens/>
        <w:spacing w:line="360" w:lineRule="auto"/>
        <w:ind w:firstLine="709"/>
        <w:jc w:val="both"/>
        <w:rPr>
          <w:sz w:val="28"/>
        </w:rPr>
      </w:pPr>
      <w:r w:rsidRPr="00585CAA">
        <w:rPr>
          <w:sz w:val="28"/>
        </w:rPr>
        <w:t>порядок</w:t>
      </w:r>
      <w:r w:rsidR="00585AA5" w:rsidRPr="00585CAA">
        <w:rPr>
          <w:sz w:val="28"/>
        </w:rPr>
        <w:t xml:space="preserve"> </w:t>
      </w:r>
      <w:r w:rsidRPr="00585CAA">
        <w:rPr>
          <w:sz w:val="28"/>
        </w:rPr>
        <w:t>подбора</w:t>
      </w:r>
      <w:r w:rsidR="00585AA5" w:rsidRPr="00585CAA">
        <w:rPr>
          <w:sz w:val="28"/>
        </w:rPr>
        <w:t xml:space="preserve"> </w:t>
      </w:r>
      <w:r w:rsidRPr="00585CAA">
        <w:rPr>
          <w:sz w:val="28"/>
        </w:rPr>
        <w:t>и</w:t>
      </w:r>
      <w:r w:rsidR="00585AA5" w:rsidRPr="00585CAA">
        <w:rPr>
          <w:sz w:val="28"/>
        </w:rPr>
        <w:t xml:space="preserve"> </w:t>
      </w:r>
      <w:r w:rsidRPr="00585CAA">
        <w:rPr>
          <w:sz w:val="28"/>
        </w:rPr>
        <w:t>назначения</w:t>
      </w:r>
      <w:r w:rsidR="00585AA5" w:rsidRPr="00585CAA">
        <w:rPr>
          <w:sz w:val="28"/>
        </w:rPr>
        <w:t xml:space="preserve"> </w:t>
      </w:r>
      <w:r w:rsidRPr="00585CAA">
        <w:rPr>
          <w:sz w:val="28"/>
        </w:rPr>
        <w:t>на</w:t>
      </w:r>
      <w:r w:rsidR="00585AA5" w:rsidRPr="00585CAA">
        <w:rPr>
          <w:sz w:val="28"/>
        </w:rPr>
        <w:t xml:space="preserve"> </w:t>
      </w:r>
      <w:r w:rsidRPr="00585CAA">
        <w:rPr>
          <w:sz w:val="28"/>
        </w:rPr>
        <w:t>должности</w:t>
      </w:r>
      <w:r w:rsidR="00585AA5" w:rsidRPr="00585CAA">
        <w:rPr>
          <w:sz w:val="28"/>
        </w:rPr>
        <w:t xml:space="preserve"> </w:t>
      </w:r>
      <w:r w:rsidRPr="00585CAA">
        <w:rPr>
          <w:sz w:val="28"/>
        </w:rPr>
        <w:t>(освобождения</w:t>
      </w:r>
      <w:r w:rsidR="00585AA5" w:rsidRPr="00585CAA">
        <w:rPr>
          <w:sz w:val="28"/>
        </w:rPr>
        <w:t xml:space="preserve"> </w:t>
      </w:r>
      <w:r w:rsidRPr="00585CAA">
        <w:rPr>
          <w:sz w:val="28"/>
        </w:rPr>
        <w:t>от</w:t>
      </w:r>
      <w:r w:rsidR="00A233F1" w:rsidRPr="00585CAA">
        <w:rPr>
          <w:sz w:val="28"/>
        </w:rPr>
        <w:t xml:space="preserve"> </w:t>
      </w:r>
      <w:r w:rsidRPr="00585CAA">
        <w:rPr>
          <w:sz w:val="28"/>
        </w:rPr>
        <w:t>должностей) руководящих кадров;</w:t>
      </w:r>
    </w:p>
    <w:p w:rsidR="00BD2C20" w:rsidRPr="00585CAA" w:rsidRDefault="00BD2C20" w:rsidP="00585CAA">
      <w:pPr>
        <w:suppressAutoHyphens/>
        <w:spacing w:line="360" w:lineRule="auto"/>
        <w:ind w:firstLine="709"/>
        <w:jc w:val="both"/>
        <w:rPr>
          <w:sz w:val="28"/>
        </w:rPr>
      </w:pPr>
      <w:r w:rsidRPr="00585CAA">
        <w:rPr>
          <w:sz w:val="28"/>
        </w:rPr>
        <w:t>порядок аттестации руководящих кадров и специалистов;</w:t>
      </w:r>
    </w:p>
    <w:p w:rsidR="00BD2C20" w:rsidRPr="00585CAA" w:rsidRDefault="00BD2C20" w:rsidP="00585CAA">
      <w:pPr>
        <w:suppressAutoHyphens/>
        <w:spacing w:line="360" w:lineRule="auto"/>
        <w:ind w:firstLine="709"/>
        <w:jc w:val="both"/>
        <w:rPr>
          <w:sz w:val="28"/>
        </w:rPr>
      </w:pPr>
      <w:r w:rsidRPr="00585CAA">
        <w:rPr>
          <w:sz w:val="28"/>
        </w:rPr>
        <w:t>Главные рычаги мотивации - стимулы (например, заработная плата) и мотивы (внутренние установки человека).</w:t>
      </w:r>
    </w:p>
    <w:p w:rsidR="00BD2C20" w:rsidRPr="00585CAA" w:rsidRDefault="00BD2C20" w:rsidP="00585CAA">
      <w:pPr>
        <w:suppressAutoHyphens/>
        <w:spacing w:line="360" w:lineRule="auto"/>
        <w:ind w:firstLine="709"/>
        <w:jc w:val="both"/>
        <w:rPr>
          <w:sz w:val="28"/>
        </w:rPr>
      </w:pPr>
      <w:r w:rsidRPr="00585CAA">
        <w:rPr>
          <w:sz w:val="28"/>
        </w:rPr>
        <w:t>Система мотивации на уровне предприятия должна гарантировать:</w:t>
      </w:r>
    </w:p>
    <w:p w:rsidR="00BD2C20" w:rsidRPr="00585CAA" w:rsidRDefault="00BD2C20" w:rsidP="00585CAA">
      <w:pPr>
        <w:suppressAutoHyphens/>
        <w:spacing w:line="360" w:lineRule="auto"/>
        <w:ind w:firstLine="709"/>
        <w:jc w:val="both"/>
        <w:rPr>
          <w:sz w:val="28"/>
        </w:rPr>
      </w:pPr>
      <w:r w:rsidRPr="00585CAA">
        <w:rPr>
          <w:sz w:val="28"/>
        </w:rPr>
        <w:t>занятость всех работников трудом;</w:t>
      </w:r>
    </w:p>
    <w:p w:rsidR="00BD2C20" w:rsidRPr="00585CAA" w:rsidRDefault="00BD2C20" w:rsidP="00585CAA">
      <w:pPr>
        <w:suppressAutoHyphens/>
        <w:spacing w:line="360" w:lineRule="auto"/>
        <w:ind w:firstLine="709"/>
        <w:jc w:val="both"/>
        <w:rPr>
          <w:sz w:val="28"/>
        </w:rPr>
      </w:pPr>
      <w:r w:rsidRPr="00585CAA">
        <w:rPr>
          <w:sz w:val="28"/>
        </w:rPr>
        <w:t>предоставление равных</w:t>
      </w:r>
      <w:r w:rsidR="00585AA5" w:rsidRPr="00585CAA">
        <w:rPr>
          <w:sz w:val="28"/>
        </w:rPr>
        <w:t xml:space="preserve"> </w:t>
      </w:r>
      <w:r w:rsidRPr="00585CAA">
        <w:rPr>
          <w:sz w:val="28"/>
        </w:rPr>
        <w:t>возможностей</w:t>
      </w:r>
      <w:r w:rsidR="00585AA5" w:rsidRPr="00585CAA">
        <w:rPr>
          <w:sz w:val="28"/>
        </w:rPr>
        <w:t xml:space="preserve"> </w:t>
      </w:r>
      <w:r w:rsidRPr="00585CAA">
        <w:rPr>
          <w:sz w:val="28"/>
        </w:rPr>
        <w:t>для профессионального и</w:t>
      </w:r>
      <w:r w:rsidR="00A233F1" w:rsidRPr="00585CAA">
        <w:rPr>
          <w:sz w:val="28"/>
        </w:rPr>
        <w:t xml:space="preserve"> </w:t>
      </w:r>
      <w:r w:rsidRPr="00585CAA">
        <w:rPr>
          <w:sz w:val="28"/>
        </w:rPr>
        <w:t>служебного роста;</w:t>
      </w:r>
    </w:p>
    <w:p w:rsidR="00BD2C20" w:rsidRPr="00585CAA" w:rsidRDefault="00BD2C20" w:rsidP="00585CAA">
      <w:pPr>
        <w:suppressAutoHyphens/>
        <w:spacing w:line="360" w:lineRule="auto"/>
        <w:ind w:firstLine="709"/>
        <w:jc w:val="both"/>
        <w:rPr>
          <w:sz w:val="28"/>
        </w:rPr>
      </w:pPr>
      <w:r w:rsidRPr="00585CAA">
        <w:rPr>
          <w:sz w:val="28"/>
        </w:rPr>
        <w:t>согласованность уровня оплаты с результатами труда;</w:t>
      </w:r>
    </w:p>
    <w:p w:rsidR="00BD2C20" w:rsidRPr="00585CAA" w:rsidRDefault="00BD2C20" w:rsidP="00585CAA">
      <w:pPr>
        <w:suppressAutoHyphens/>
        <w:spacing w:line="360" w:lineRule="auto"/>
        <w:ind w:firstLine="709"/>
        <w:jc w:val="both"/>
        <w:rPr>
          <w:sz w:val="28"/>
        </w:rPr>
      </w:pPr>
      <w:r w:rsidRPr="00585CAA">
        <w:rPr>
          <w:sz w:val="28"/>
        </w:rPr>
        <w:t>создание условий безопасности труда;</w:t>
      </w:r>
    </w:p>
    <w:p w:rsidR="00585AA5" w:rsidRPr="00585CAA" w:rsidRDefault="00BD2C20" w:rsidP="00585CAA">
      <w:pPr>
        <w:suppressAutoHyphens/>
        <w:spacing w:line="360" w:lineRule="auto"/>
        <w:ind w:firstLine="709"/>
        <w:jc w:val="both"/>
        <w:rPr>
          <w:sz w:val="28"/>
        </w:rPr>
      </w:pPr>
      <w:r w:rsidRPr="00585CAA">
        <w:rPr>
          <w:sz w:val="28"/>
        </w:rPr>
        <w:t>поддержание</w:t>
      </w:r>
      <w:r w:rsidR="00585AA5" w:rsidRPr="00585CAA">
        <w:rPr>
          <w:sz w:val="28"/>
        </w:rPr>
        <w:t xml:space="preserve"> </w:t>
      </w:r>
      <w:r w:rsidRPr="00585CAA">
        <w:rPr>
          <w:sz w:val="28"/>
        </w:rPr>
        <w:t>в</w:t>
      </w:r>
      <w:r w:rsidR="00585AA5" w:rsidRPr="00585CAA">
        <w:rPr>
          <w:sz w:val="28"/>
        </w:rPr>
        <w:t xml:space="preserve"> </w:t>
      </w:r>
      <w:r w:rsidRPr="00585CAA">
        <w:rPr>
          <w:sz w:val="28"/>
        </w:rPr>
        <w:t>коллективе</w:t>
      </w:r>
      <w:r w:rsidR="00585AA5" w:rsidRPr="00585CAA">
        <w:rPr>
          <w:sz w:val="28"/>
        </w:rPr>
        <w:t xml:space="preserve"> </w:t>
      </w:r>
      <w:r w:rsidRPr="00585CAA">
        <w:rPr>
          <w:sz w:val="28"/>
        </w:rPr>
        <w:t>благоприятного</w:t>
      </w:r>
      <w:r w:rsidR="00585AA5" w:rsidRPr="00585CAA">
        <w:rPr>
          <w:sz w:val="28"/>
        </w:rPr>
        <w:t xml:space="preserve"> </w:t>
      </w:r>
      <w:r w:rsidRPr="00585CAA">
        <w:rPr>
          <w:sz w:val="28"/>
        </w:rPr>
        <w:t>психологического климата.</w:t>
      </w:r>
    </w:p>
    <w:p w:rsidR="00846A35" w:rsidRPr="00585CAA" w:rsidRDefault="00BD2C20" w:rsidP="00585CAA">
      <w:pPr>
        <w:suppressAutoHyphens/>
        <w:spacing w:line="360" w:lineRule="auto"/>
        <w:ind w:firstLine="709"/>
        <w:jc w:val="both"/>
        <w:rPr>
          <w:sz w:val="28"/>
        </w:rPr>
      </w:pPr>
      <w:r w:rsidRPr="00585CAA">
        <w:rPr>
          <w:sz w:val="28"/>
        </w:rPr>
        <w:t>Главные цели и задачи перспективного стратегического развития</w:t>
      </w:r>
      <w:r w:rsidR="00736DC6">
        <w:rPr>
          <w:sz w:val="28"/>
        </w:rPr>
        <w:t>:</w:t>
      </w:r>
    </w:p>
    <w:p w:rsidR="00BD2C20" w:rsidRPr="00585CAA" w:rsidRDefault="00BD2C20" w:rsidP="00585CAA">
      <w:pPr>
        <w:suppressAutoHyphens/>
        <w:spacing w:line="360" w:lineRule="auto"/>
        <w:ind w:firstLine="709"/>
        <w:jc w:val="both"/>
        <w:rPr>
          <w:sz w:val="28"/>
        </w:rPr>
      </w:pPr>
      <w:r w:rsidRPr="00585CAA">
        <w:rPr>
          <w:sz w:val="28"/>
        </w:rPr>
        <w:t>увеличение объемов производства;</w:t>
      </w:r>
    </w:p>
    <w:p w:rsidR="00BD2C20" w:rsidRPr="00585CAA" w:rsidRDefault="00BD2C20" w:rsidP="00585CAA">
      <w:pPr>
        <w:suppressAutoHyphens/>
        <w:spacing w:line="360" w:lineRule="auto"/>
        <w:ind w:firstLine="709"/>
        <w:jc w:val="both"/>
        <w:rPr>
          <w:sz w:val="28"/>
        </w:rPr>
      </w:pPr>
      <w:r w:rsidRPr="00585CAA">
        <w:rPr>
          <w:sz w:val="28"/>
        </w:rPr>
        <w:t>повышение качества выпускаемой продукции;</w:t>
      </w:r>
    </w:p>
    <w:p w:rsidR="00BD2C20" w:rsidRPr="00585CAA" w:rsidRDefault="00BD2C20" w:rsidP="00585CAA">
      <w:pPr>
        <w:suppressAutoHyphens/>
        <w:spacing w:line="360" w:lineRule="auto"/>
        <w:ind w:firstLine="709"/>
        <w:jc w:val="both"/>
        <w:rPr>
          <w:sz w:val="28"/>
        </w:rPr>
      </w:pPr>
      <w:r w:rsidRPr="00585CAA">
        <w:rPr>
          <w:sz w:val="28"/>
        </w:rPr>
        <w:t>улучшение условий труда;</w:t>
      </w:r>
    </w:p>
    <w:p w:rsidR="00BD2C20" w:rsidRPr="00585CAA" w:rsidRDefault="00846A35" w:rsidP="00585CAA">
      <w:pPr>
        <w:suppressAutoHyphens/>
        <w:spacing w:line="360" w:lineRule="auto"/>
        <w:ind w:firstLine="709"/>
        <w:jc w:val="both"/>
        <w:rPr>
          <w:sz w:val="28"/>
        </w:rPr>
      </w:pPr>
      <w:r w:rsidRPr="00585CAA">
        <w:rPr>
          <w:sz w:val="28"/>
        </w:rPr>
        <w:t>э</w:t>
      </w:r>
      <w:r w:rsidR="00BD2C20" w:rsidRPr="00585CAA">
        <w:rPr>
          <w:sz w:val="28"/>
        </w:rPr>
        <w:t>кономия ресурсов.</w:t>
      </w:r>
    </w:p>
    <w:p w:rsidR="00BD2C20" w:rsidRPr="00585CAA" w:rsidRDefault="00BD2C20" w:rsidP="00585CAA">
      <w:pPr>
        <w:suppressAutoHyphens/>
        <w:spacing w:line="360" w:lineRule="auto"/>
        <w:ind w:firstLine="709"/>
        <w:jc w:val="both"/>
        <w:rPr>
          <w:sz w:val="28"/>
        </w:rPr>
      </w:pPr>
      <w:r w:rsidRPr="00585CAA">
        <w:rPr>
          <w:sz w:val="28"/>
        </w:rPr>
        <w:t>Завод создан в целях производства конкурентоспособной продукции, извлечения прибыли от ее реализации, содействия формированию товарного рынка, созданию дополнительных рабочих мест, более полного и эффективного использования местных ресурсов.</w:t>
      </w:r>
    </w:p>
    <w:p w:rsidR="00585AA5" w:rsidRPr="00585CAA" w:rsidRDefault="00BA77CD" w:rsidP="00585CAA">
      <w:pPr>
        <w:suppressAutoHyphens/>
        <w:spacing w:line="360" w:lineRule="auto"/>
        <w:ind w:firstLine="709"/>
        <w:jc w:val="both"/>
        <w:rPr>
          <w:sz w:val="28"/>
        </w:rPr>
      </w:pPr>
      <w:r w:rsidRPr="00585CAA">
        <w:rPr>
          <w:sz w:val="28"/>
        </w:rPr>
        <w:t>Функционирование производственно-административной структуры предприятия</w:t>
      </w:r>
    </w:p>
    <w:p w:rsidR="00585AA5" w:rsidRPr="00585CAA" w:rsidRDefault="00BA77CD" w:rsidP="00585CAA">
      <w:pPr>
        <w:suppressAutoHyphens/>
        <w:spacing w:line="360" w:lineRule="auto"/>
        <w:ind w:firstLine="709"/>
        <w:jc w:val="both"/>
        <w:rPr>
          <w:sz w:val="28"/>
        </w:rPr>
      </w:pPr>
      <w:r w:rsidRPr="00585CAA">
        <w:rPr>
          <w:sz w:val="28"/>
        </w:rPr>
        <w:t>Управление на предприятии представляет собой централизованное воздействие на коллектив людей с целью организации и координации их деятельности в процессе производства. Необходимость управления связана с процессами разделения труда на предприятии. Главной задачей управления является обеспечение роста эффективности производства на основе постоянного совершенствования технического уровня, форм и методов управления, повышение производительности труда как важнейших условий получения и наращивания доходов предприятия. В основе управления предприятием лежат принципы, под которыми принято понимать руководящие направления и правила, положенные в основу решения задач, связанных с управлением. В принципах проявляются наиболее устойчивые черты объективных закономерностей управления. Важнейшими принципами организации управления Россонского филиала КПУП «ОКЗ» являются:</w:t>
      </w:r>
    </w:p>
    <w:p w:rsidR="00BA77CD" w:rsidRPr="00585CAA" w:rsidRDefault="00BA77CD" w:rsidP="00585CAA">
      <w:pPr>
        <w:suppressAutoHyphens/>
        <w:spacing w:line="360" w:lineRule="auto"/>
        <w:ind w:firstLine="709"/>
        <w:jc w:val="both"/>
        <w:rPr>
          <w:sz w:val="28"/>
        </w:rPr>
      </w:pPr>
      <w:r w:rsidRPr="00585CAA">
        <w:rPr>
          <w:sz w:val="28"/>
        </w:rPr>
        <w:t>1) принцип</w:t>
      </w:r>
      <w:r w:rsidR="00585AA5" w:rsidRPr="00585CAA">
        <w:rPr>
          <w:sz w:val="28"/>
        </w:rPr>
        <w:t xml:space="preserve"> </w:t>
      </w:r>
      <w:r w:rsidRPr="00585CAA">
        <w:rPr>
          <w:sz w:val="28"/>
        </w:rPr>
        <w:t>целевой</w:t>
      </w:r>
      <w:r w:rsidR="00585AA5" w:rsidRPr="00585CAA">
        <w:rPr>
          <w:sz w:val="28"/>
        </w:rPr>
        <w:t xml:space="preserve"> </w:t>
      </w:r>
      <w:r w:rsidRPr="00585CAA">
        <w:rPr>
          <w:sz w:val="28"/>
        </w:rPr>
        <w:t>совместимости</w:t>
      </w:r>
      <w:r w:rsidR="00585AA5" w:rsidRPr="00585CAA">
        <w:rPr>
          <w:sz w:val="28"/>
        </w:rPr>
        <w:t xml:space="preserve"> </w:t>
      </w:r>
      <w:r w:rsidRPr="00585CAA">
        <w:rPr>
          <w:sz w:val="28"/>
        </w:rPr>
        <w:t>и</w:t>
      </w:r>
      <w:r w:rsidR="00585AA5" w:rsidRPr="00585CAA">
        <w:rPr>
          <w:sz w:val="28"/>
        </w:rPr>
        <w:t xml:space="preserve"> </w:t>
      </w:r>
      <w:r w:rsidRPr="00585CAA">
        <w:rPr>
          <w:sz w:val="28"/>
        </w:rPr>
        <w:t>сосредоточения.</w:t>
      </w:r>
      <w:r w:rsidR="00585AA5" w:rsidRPr="00585CAA">
        <w:rPr>
          <w:sz w:val="28"/>
        </w:rPr>
        <w:t xml:space="preserve"> </w:t>
      </w:r>
      <w:r w:rsidRPr="00585CAA">
        <w:rPr>
          <w:sz w:val="28"/>
        </w:rPr>
        <w:t>Заключается</w:t>
      </w:r>
      <w:r w:rsidR="00585AA5" w:rsidRPr="00585CAA">
        <w:rPr>
          <w:sz w:val="28"/>
        </w:rPr>
        <w:t xml:space="preserve"> </w:t>
      </w:r>
      <w:r w:rsidRPr="00585CAA">
        <w:rPr>
          <w:sz w:val="28"/>
        </w:rPr>
        <w:t>в</w:t>
      </w:r>
      <w:r w:rsidR="0093153B" w:rsidRPr="00585CAA">
        <w:rPr>
          <w:sz w:val="28"/>
        </w:rPr>
        <w:t xml:space="preserve"> </w:t>
      </w:r>
      <w:r w:rsidRPr="00585CAA">
        <w:rPr>
          <w:sz w:val="28"/>
        </w:rPr>
        <w:t>создании</w:t>
      </w:r>
      <w:r w:rsidR="00585AA5" w:rsidRPr="00585CAA">
        <w:rPr>
          <w:sz w:val="28"/>
        </w:rPr>
        <w:t xml:space="preserve"> </w:t>
      </w:r>
      <w:r w:rsidRPr="00585CAA">
        <w:rPr>
          <w:sz w:val="28"/>
        </w:rPr>
        <w:t>целенаправленной</w:t>
      </w:r>
      <w:r w:rsidR="00585AA5" w:rsidRPr="00585CAA">
        <w:rPr>
          <w:sz w:val="28"/>
        </w:rPr>
        <w:t xml:space="preserve"> </w:t>
      </w:r>
      <w:r w:rsidRPr="00585CAA">
        <w:rPr>
          <w:sz w:val="28"/>
        </w:rPr>
        <w:t>системы</w:t>
      </w:r>
      <w:r w:rsidR="00585AA5" w:rsidRPr="00585CAA">
        <w:rPr>
          <w:sz w:val="28"/>
        </w:rPr>
        <w:t xml:space="preserve"> </w:t>
      </w:r>
      <w:r w:rsidRPr="00585CAA">
        <w:rPr>
          <w:sz w:val="28"/>
        </w:rPr>
        <w:t>управления,</w:t>
      </w:r>
      <w:r w:rsidR="00585AA5" w:rsidRPr="00585CAA">
        <w:rPr>
          <w:sz w:val="28"/>
        </w:rPr>
        <w:t xml:space="preserve"> </w:t>
      </w:r>
      <w:r w:rsidRPr="00585CAA">
        <w:rPr>
          <w:sz w:val="28"/>
        </w:rPr>
        <w:t>ориентированной</w:t>
      </w:r>
      <w:r w:rsidR="00585AA5" w:rsidRPr="00585CAA">
        <w:rPr>
          <w:sz w:val="28"/>
        </w:rPr>
        <w:t xml:space="preserve"> </w:t>
      </w:r>
      <w:r w:rsidRPr="00585CAA">
        <w:rPr>
          <w:sz w:val="28"/>
        </w:rPr>
        <w:t>на</w:t>
      </w:r>
      <w:r w:rsidR="0070524D" w:rsidRPr="00585CAA">
        <w:rPr>
          <w:sz w:val="28"/>
        </w:rPr>
        <w:t xml:space="preserve"> </w:t>
      </w:r>
      <w:r w:rsidRPr="00585CAA">
        <w:rPr>
          <w:sz w:val="28"/>
        </w:rPr>
        <w:t>решение общей задачи - организации производства той продукции, в которой</w:t>
      </w:r>
      <w:r w:rsidR="0070524D" w:rsidRPr="00585CAA">
        <w:rPr>
          <w:sz w:val="28"/>
        </w:rPr>
        <w:t xml:space="preserve"> </w:t>
      </w:r>
      <w:r w:rsidRPr="00585CAA">
        <w:rPr>
          <w:sz w:val="28"/>
        </w:rPr>
        <w:t>в данное время нуждается потребитель;</w:t>
      </w:r>
    </w:p>
    <w:p w:rsidR="00BA77CD" w:rsidRPr="00585CAA" w:rsidRDefault="00BA77CD" w:rsidP="00585CAA">
      <w:pPr>
        <w:suppressAutoHyphens/>
        <w:spacing w:line="360" w:lineRule="auto"/>
        <w:ind w:firstLine="709"/>
        <w:jc w:val="both"/>
        <w:rPr>
          <w:sz w:val="28"/>
        </w:rPr>
      </w:pPr>
      <w:r w:rsidRPr="00585CAA">
        <w:rPr>
          <w:sz w:val="28"/>
        </w:rPr>
        <w:t>2) принцип непрерывности и надежности. Означает создание таких условий</w:t>
      </w:r>
      <w:r w:rsidR="0093153B" w:rsidRPr="00585CAA">
        <w:rPr>
          <w:sz w:val="28"/>
        </w:rPr>
        <w:t xml:space="preserve"> </w:t>
      </w:r>
      <w:r w:rsidRPr="00585CAA">
        <w:rPr>
          <w:sz w:val="28"/>
        </w:rPr>
        <w:t>производства,</w:t>
      </w:r>
      <w:r w:rsidR="00585AA5" w:rsidRPr="00585CAA">
        <w:rPr>
          <w:sz w:val="28"/>
        </w:rPr>
        <w:t xml:space="preserve"> </w:t>
      </w:r>
      <w:r w:rsidRPr="00585CAA">
        <w:rPr>
          <w:sz w:val="28"/>
        </w:rPr>
        <w:t>при</w:t>
      </w:r>
      <w:r w:rsidR="00585AA5" w:rsidRPr="00585CAA">
        <w:rPr>
          <w:sz w:val="28"/>
        </w:rPr>
        <w:t xml:space="preserve"> </w:t>
      </w:r>
      <w:r w:rsidRPr="00585CAA">
        <w:rPr>
          <w:sz w:val="28"/>
        </w:rPr>
        <w:t>которых</w:t>
      </w:r>
      <w:r w:rsidR="00585AA5" w:rsidRPr="00585CAA">
        <w:rPr>
          <w:sz w:val="28"/>
        </w:rPr>
        <w:t xml:space="preserve"> </w:t>
      </w:r>
      <w:r w:rsidRPr="00585CAA">
        <w:rPr>
          <w:sz w:val="28"/>
        </w:rPr>
        <w:t>достигается</w:t>
      </w:r>
      <w:r w:rsidR="00585AA5" w:rsidRPr="00585CAA">
        <w:rPr>
          <w:sz w:val="28"/>
        </w:rPr>
        <w:t xml:space="preserve"> </w:t>
      </w:r>
      <w:r w:rsidRPr="00585CAA">
        <w:rPr>
          <w:sz w:val="28"/>
        </w:rPr>
        <w:t>стабильность</w:t>
      </w:r>
      <w:r w:rsidR="00585AA5" w:rsidRPr="00585CAA">
        <w:rPr>
          <w:sz w:val="28"/>
        </w:rPr>
        <w:t xml:space="preserve"> </w:t>
      </w:r>
      <w:r w:rsidRPr="00585CAA">
        <w:rPr>
          <w:sz w:val="28"/>
        </w:rPr>
        <w:t>и</w:t>
      </w:r>
      <w:r w:rsidR="00585AA5" w:rsidRPr="00585CAA">
        <w:rPr>
          <w:sz w:val="28"/>
        </w:rPr>
        <w:t xml:space="preserve"> </w:t>
      </w:r>
      <w:r w:rsidRPr="00585CAA">
        <w:rPr>
          <w:sz w:val="28"/>
        </w:rPr>
        <w:t>непрерывность</w:t>
      </w:r>
      <w:r w:rsidR="0093153B" w:rsidRPr="00585CAA">
        <w:rPr>
          <w:sz w:val="28"/>
        </w:rPr>
        <w:t xml:space="preserve"> </w:t>
      </w:r>
      <w:r w:rsidRPr="00585CAA">
        <w:rPr>
          <w:sz w:val="28"/>
        </w:rPr>
        <w:t>заданного режима производственного процесса;</w:t>
      </w:r>
    </w:p>
    <w:p w:rsidR="00BA77CD" w:rsidRPr="00585CAA" w:rsidRDefault="00BA77CD" w:rsidP="00585CAA">
      <w:pPr>
        <w:suppressAutoHyphens/>
        <w:spacing w:line="360" w:lineRule="auto"/>
        <w:ind w:firstLine="709"/>
        <w:jc w:val="both"/>
        <w:rPr>
          <w:sz w:val="28"/>
        </w:rPr>
      </w:pPr>
      <w:r w:rsidRPr="00585CAA">
        <w:rPr>
          <w:sz w:val="28"/>
        </w:rPr>
        <w:t>3) принцип планомерности, пропорциональности и динамизма. Нацеливает</w:t>
      </w:r>
      <w:r w:rsidR="0093153B" w:rsidRPr="00585CAA">
        <w:rPr>
          <w:sz w:val="28"/>
        </w:rPr>
        <w:t xml:space="preserve"> </w:t>
      </w:r>
      <w:r w:rsidRPr="00585CAA">
        <w:rPr>
          <w:sz w:val="28"/>
        </w:rPr>
        <w:t>систему управления на решение не только текущих, но и долговременных</w:t>
      </w:r>
      <w:r w:rsidR="0093153B" w:rsidRPr="00585CAA">
        <w:rPr>
          <w:sz w:val="28"/>
        </w:rPr>
        <w:t xml:space="preserve"> </w:t>
      </w:r>
      <w:r w:rsidRPr="00585CAA">
        <w:rPr>
          <w:sz w:val="28"/>
        </w:rPr>
        <w:t>задач</w:t>
      </w:r>
      <w:r w:rsidR="00585AA5" w:rsidRPr="00585CAA">
        <w:rPr>
          <w:sz w:val="28"/>
        </w:rPr>
        <w:t xml:space="preserve"> </w:t>
      </w:r>
      <w:r w:rsidRPr="00585CAA">
        <w:rPr>
          <w:sz w:val="28"/>
        </w:rPr>
        <w:t>развития</w:t>
      </w:r>
      <w:r w:rsidR="00585AA5" w:rsidRPr="00585CAA">
        <w:rPr>
          <w:sz w:val="28"/>
        </w:rPr>
        <w:t xml:space="preserve"> </w:t>
      </w:r>
      <w:r w:rsidRPr="00585CAA">
        <w:rPr>
          <w:sz w:val="28"/>
        </w:rPr>
        <w:t>предприятия</w:t>
      </w:r>
      <w:r w:rsidR="00585AA5" w:rsidRPr="00585CAA">
        <w:rPr>
          <w:sz w:val="28"/>
        </w:rPr>
        <w:t xml:space="preserve"> </w:t>
      </w:r>
      <w:r w:rsidRPr="00585CAA">
        <w:rPr>
          <w:sz w:val="28"/>
        </w:rPr>
        <w:t>с</w:t>
      </w:r>
      <w:r w:rsidR="00585AA5" w:rsidRPr="00585CAA">
        <w:rPr>
          <w:sz w:val="28"/>
        </w:rPr>
        <w:t xml:space="preserve"> </w:t>
      </w:r>
      <w:r w:rsidRPr="00585CAA">
        <w:rPr>
          <w:sz w:val="28"/>
        </w:rPr>
        <w:t>помощью</w:t>
      </w:r>
      <w:r w:rsidR="00585AA5" w:rsidRPr="00585CAA">
        <w:rPr>
          <w:sz w:val="28"/>
        </w:rPr>
        <w:t xml:space="preserve"> </w:t>
      </w:r>
      <w:r w:rsidRPr="00585CAA">
        <w:rPr>
          <w:sz w:val="28"/>
        </w:rPr>
        <w:t>долгосрочного,</w:t>
      </w:r>
      <w:r w:rsidR="00585AA5" w:rsidRPr="00585CAA">
        <w:rPr>
          <w:sz w:val="28"/>
        </w:rPr>
        <w:t xml:space="preserve"> </w:t>
      </w:r>
      <w:r w:rsidRPr="00585CAA">
        <w:rPr>
          <w:sz w:val="28"/>
        </w:rPr>
        <w:t>текущего</w:t>
      </w:r>
      <w:r w:rsidR="00585AA5" w:rsidRPr="00585CAA">
        <w:rPr>
          <w:sz w:val="28"/>
        </w:rPr>
        <w:t xml:space="preserve"> </w:t>
      </w:r>
      <w:r w:rsidRPr="00585CAA">
        <w:rPr>
          <w:sz w:val="28"/>
        </w:rPr>
        <w:t>и</w:t>
      </w:r>
      <w:r w:rsidR="0093153B" w:rsidRPr="00585CAA">
        <w:rPr>
          <w:sz w:val="28"/>
        </w:rPr>
        <w:t xml:space="preserve"> </w:t>
      </w:r>
      <w:r w:rsidRPr="00585CAA">
        <w:rPr>
          <w:sz w:val="28"/>
        </w:rPr>
        <w:t>оперативного планирования;</w:t>
      </w:r>
    </w:p>
    <w:p w:rsidR="00BA77CD" w:rsidRPr="00585CAA" w:rsidRDefault="00BA77CD" w:rsidP="00585CAA">
      <w:pPr>
        <w:suppressAutoHyphens/>
        <w:spacing w:line="360" w:lineRule="auto"/>
        <w:ind w:firstLine="709"/>
        <w:jc w:val="both"/>
        <w:rPr>
          <w:sz w:val="28"/>
        </w:rPr>
      </w:pPr>
      <w:r w:rsidRPr="00585CAA">
        <w:rPr>
          <w:sz w:val="28"/>
        </w:rPr>
        <w:t>4) демократический принцип распределения функций управления. Основан</w:t>
      </w:r>
      <w:r w:rsidR="0093153B" w:rsidRPr="00585CAA">
        <w:rPr>
          <w:sz w:val="28"/>
        </w:rPr>
        <w:t xml:space="preserve"> </w:t>
      </w:r>
      <w:r w:rsidRPr="00585CAA">
        <w:rPr>
          <w:sz w:val="28"/>
        </w:rPr>
        <w:t>на методах и правилах общественного разделения труда, согласно которым за</w:t>
      </w:r>
      <w:r w:rsidR="0093153B" w:rsidRPr="00585CAA">
        <w:rPr>
          <w:sz w:val="28"/>
        </w:rPr>
        <w:t xml:space="preserve"> </w:t>
      </w:r>
      <w:r w:rsidRPr="00585CAA">
        <w:rPr>
          <w:sz w:val="28"/>
        </w:rPr>
        <w:t>каждым</w:t>
      </w:r>
      <w:r w:rsidR="00585AA5" w:rsidRPr="00585CAA">
        <w:rPr>
          <w:sz w:val="28"/>
        </w:rPr>
        <w:t xml:space="preserve"> </w:t>
      </w:r>
      <w:r w:rsidRPr="00585CAA">
        <w:rPr>
          <w:sz w:val="28"/>
        </w:rPr>
        <w:t>функциональным</w:t>
      </w:r>
      <w:r w:rsidR="00585AA5" w:rsidRPr="00585CAA">
        <w:rPr>
          <w:sz w:val="28"/>
        </w:rPr>
        <w:t xml:space="preserve"> </w:t>
      </w:r>
      <w:r w:rsidRPr="00585CAA">
        <w:rPr>
          <w:sz w:val="28"/>
        </w:rPr>
        <w:t>подразделением</w:t>
      </w:r>
      <w:r w:rsidR="00585AA5" w:rsidRPr="00585CAA">
        <w:rPr>
          <w:sz w:val="28"/>
        </w:rPr>
        <w:t xml:space="preserve"> </w:t>
      </w:r>
      <w:r w:rsidRPr="00585CAA">
        <w:rPr>
          <w:sz w:val="28"/>
        </w:rPr>
        <w:t>предприятия</w:t>
      </w:r>
      <w:r w:rsidR="00585AA5" w:rsidRPr="00585CAA">
        <w:rPr>
          <w:sz w:val="28"/>
        </w:rPr>
        <w:t xml:space="preserve"> </w:t>
      </w:r>
      <w:r w:rsidRPr="00585CAA">
        <w:rPr>
          <w:sz w:val="28"/>
        </w:rPr>
        <w:t>закрепляется</w:t>
      </w:r>
      <w:r w:rsidR="0093153B" w:rsidRPr="00585CAA">
        <w:rPr>
          <w:sz w:val="28"/>
        </w:rPr>
        <w:t xml:space="preserve"> </w:t>
      </w:r>
      <w:r w:rsidRPr="00585CAA">
        <w:rPr>
          <w:sz w:val="28"/>
        </w:rPr>
        <w:t>определенная</w:t>
      </w:r>
      <w:r w:rsidR="00585AA5" w:rsidRPr="00585CAA">
        <w:rPr>
          <w:sz w:val="28"/>
        </w:rPr>
        <w:t xml:space="preserve"> </w:t>
      </w:r>
      <w:r w:rsidRPr="00585CAA">
        <w:rPr>
          <w:sz w:val="28"/>
        </w:rPr>
        <w:t>часть</w:t>
      </w:r>
      <w:r w:rsidR="00585AA5" w:rsidRPr="00585CAA">
        <w:rPr>
          <w:sz w:val="28"/>
        </w:rPr>
        <w:t xml:space="preserve"> </w:t>
      </w:r>
      <w:r w:rsidRPr="00585CAA">
        <w:rPr>
          <w:sz w:val="28"/>
        </w:rPr>
        <w:t>управленческой</w:t>
      </w:r>
      <w:r w:rsidR="00585AA5" w:rsidRPr="00585CAA">
        <w:rPr>
          <w:sz w:val="28"/>
        </w:rPr>
        <w:t xml:space="preserve"> </w:t>
      </w:r>
      <w:r w:rsidRPr="00585CAA">
        <w:rPr>
          <w:sz w:val="28"/>
        </w:rPr>
        <w:t>работы.</w:t>
      </w:r>
      <w:r w:rsidR="00585AA5" w:rsidRPr="00585CAA">
        <w:rPr>
          <w:sz w:val="28"/>
        </w:rPr>
        <w:t xml:space="preserve"> </w:t>
      </w:r>
      <w:r w:rsidRPr="00585CAA">
        <w:rPr>
          <w:sz w:val="28"/>
        </w:rPr>
        <w:t>При</w:t>
      </w:r>
      <w:r w:rsidR="00585AA5" w:rsidRPr="00585CAA">
        <w:rPr>
          <w:sz w:val="28"/>
        </w:rPr>
        <w:t xml:space="preserve"> </w:t>
      </w:r>
      <w:r w:rsidRPr="00585CAA">
        <w:rPr>
          <w:sz w:val="28"/>
        </w:rPr>
        <w:t>этом</w:t>
      </w:r>
      <w:r w:rsidR="00585AA5" w:rsidRPr="00585CAA">
        <w:rPr>
          <w:sz w:val="28"/>
        </w:rPr>
        <w:t xml:space="preserve"> </w:t>
      </w:r>
      <w:r w:rsidRPr="00585CAA">
        <w:rPr>
          <w:sz w:val="28"/>
        </w:rPr>
        <w:t>обязательно</w:t>
      </w:r>
      <w:r w:rsidR="0093153B" w:rsidRPr="00585CAA">
        <w:rPr>
          <w:sz w:val="28"/>
        </w:rPr>
        <w:t xml:space="preserve"> </w:t>
      </w:r>
      <w:r w:rsidRPr="00585CAA">
        <w:rPr>
          <w:sz w:val="28"/>
        </w:rPr>
        <w:t>соблюдение следующих требований: подго</w:t>
      </w:r>
      <w:r w:rsidR="0093153B" w:rsidRPr="00585CAA">
        <w:rPr>
          <w:sz w:val="28"/>
        </w:rPr>
        <w:t xml:space="preserve">товка управленческого решения и </w:t>
      </w:r>
      <w:r w:rsidRPr="00585CAA">
        <w:rPr>
          <w:sz w:val="28"/>
        </w:rPr>
        <w:t>ответственность за его реализацию возлагается на ту службу, которая лучше</w:t>
      </w:r>
      <w:r w:rsidR="0093153B" w:rsidRPr="00585CAA">
        <w:rPr>
          <w:sz w:val="28"/>
        </w:rPr>
        <w:t xml:space="preserve"> </w:t>
      </w:r>
      <w:r w:rsidRPr="00585CAA">
        <w:rPr>
          <w:sz w:val="28"/>
        </w:rPr>
        <w:t>всего осведомлена о состоянии дел на соответствующем объекте и больше</w:t>
      </w:r>
      <w:r w:rsidR="0093153B" w:rsidRPr="00585CAA">
        <w:rPr>
          <w:sz w:val="28"/>
        </w:rPr>
        <w:t xml:space="preserve"> </w:t>
      </w:r>
      <w:r w:rsidRPr="00585CAA">
        <w:rPr>
          <w:sz w:val="28"/>
        </w:rPr>
        <w:t>всего заинтересована в реализации и высокой эффективности</w:t>
      </w:r>
      <w:r w:rsidR="00585AA5" w:rsidRPr="00585CAA">
        <w:rPr>
          <w:sz w:val="28"/>
        </w:rPr>
        <w:t xml:space="preserve"> </w:t>
      </w:r>
      <w:r w:rsidRPr="00585CAA">
        <w:rPr>
          <w:sz w:val="28"/>
        </w:rPr>
        <w:t>принятого</w:t>
      </w:r>
      <w:r w:rsidR="0070524D" w:rsidRPr="00585CAA">
        <w:rPr>
          <w:sz w:val="28"/>
        </w:rPr>
        <w:t xml:space="preserve"> </w:t>
      </w:r>
      <w:r w:rsidRPr="00585CAA">
        <w:rPr>
          <w:sz w:val="28"/>
        </w:rPr>
        <w:t>решения;</w:t>
      </w:r>
    </w:p>
    <w:p w:rsidR="00BA77CD" w:rsidRPr="00585CAA" w:rsidRDefault="00DD2710" w:rsidP="00585CAA">
      <w:pPr>
        <w:suppressAutoHyphens/>
        <w:spacing w:line="360" w:lineRule="auto"/>
        <w:ind w:firstLine="709"/>
        <w:jc w:val="both"/>
        <w:rPr>
          <w:sz w:val="28"/>
        </w:rPr>
      </w:pPr>
      <w:r>
        <w:rPr>
          <w:sz w:val="28"/>
        </w:rPr>
        <w:t>5)</w:t>
      </w:r>
      <w:r w:rsidR="00BA77CD" w:rsidRPr="00585CAA">
        <w:rPr>
          <w:sz w:val="28"/>
        </w:rPr>
        <w:t>принцип</w:t>
      </w:r>
      <w:r w:rsidR="00585AA5" w:rsidRPr="00585CAA">
        <w:rPr>
          <w:sz w:val="28"/>
        </w:rPr>
        <w:t xml:space="preserve"> </w:t>
      </w:r>
      <w:r w:rsidR="00BA77CD" w:rsidRPr="00585CAA">
        <w:rPr>
          <w:sz w:val="28"/>
        </w:rPr>
        <w:t>научной</w:t>
      </w:r>
      <w:r w:rsidR="00585AA5" w:rsidRPr="00585CAA">
        <w:rPr>
          <w:sz w:val="28"/>
        </w:rPr>
        <w:t xml:space="preserve"> </w:t>
      </w:r>
      <w:r w:rsidR="00BA77CD" w:rsidRPr="00585CAA">
        <w:rPr>
          <w:sz w:val="28"/>
        </w:rPr>
        <w:t>обоснованности</w:t>
      </w:r>
      <w:r w:rsidR="00585AA5" w:rsidRPr="00585CAA">
        <w:rPr>
          <w:sz w:val="28"/>
        </w:rPr>
        <w:t xml:space="preserve"> </w:t>
      </w:r>
      <w:r w:rsidR="00BA77CD" w:rsidRPr="00585CAA">
        <w:rPr>
          <w:sz w:val="28"/>
        </w:rPr>
        <w:t>управления.</w:t>
      </w:r>
      <w:r w:rsidR="00585AA5" w:rsidRPr="00585CAA">
        <w:rPr>
          <w:sz w:val="28"/>
        </w:rPr>
        <w:t xml:space="preserve"> </w:t>
      </w:r>
      <w:r w:rsidR="00BA77CD" w:rsidRPr="00585CAA">
        <w:rPr>
          <w:sz w:val="28"/>
        </w:rPr>
        <w:t>Исходит</w:t>
      </w:r>
      <w:r w:rsidR="00585AA5" w:rsidRPr="00585CAA">
        <w:rPr>
          <w:sz w:val="28"/>
        </w:rPr>
        <w:t xml:space="preserve"> </w:t>
      </w:r>
      <w:r w:rsidR="00BA77CD" w:rsidRPr="00585CAA">
        <w:rPr>
          <w:sz w:val="28"/>
        </w:rPr>
        <w:t>из</w:t>
      </w:r>
      <w:r w:rsidR="00585AA5" w:rsidRPr="00585CAA">
        <w:rPr>
          <w:sz w:val="28"/>
        </w:rPr>
        <w:t xml:space="preserve"> </w:t>
      </w:r>
      <w:r w:rsidR="00BA77CD" w:rsidRPr="00585CAA">
        <w:rPr>
          <w:sz w:val="28"/>
        </w:rPr>
        <w:t>того,</w:t>
      </w:r>
      <w:r w:rsidR="00585AA5" w:rsidRPr="00585CAA">
        <w:rPr>
          <w:sz w:val="28"/>
        </w:rPr>
        <w:t xml:space="preserve"> </w:t>
      </w:r>
      <w:r w:rsidR="00BA77CD" w:rsidRPr="00585CAA">
        <w:rPr>
          <w:sz w:val="28"/>
        </w:rPr>
        <w:t>что</w:t>
      </w:r>
      <w:r w:rsidR="0093153B" w:rsidRPr="00585CAA">
        <w:rPr>
          <w:sz w:val="28"/>
        </w:rPr>
        <w:t xml:space="preserve"> </w:t>
      </w:r>
      <w:r w:rsidR="00BA77CD" w:rsidRPr="00585CAA">
        <w:rPr>
          <w:sz w:val="28"/>
        </w:rPr>
        <w:t>средства и методы управления должны быть научно обоснованы и выверены</w:t>
      </w:r>
      <w:r w:rsidR="0093153B" w:rsidRPr="00585CAA">
        <w:rPr>
          <w:sz w:val="28"/>
        </w:rPr>
        <w:t xml:space="preserve"> </w:t>
      </w:r>
      <w:r w:rsidR="00BA77CD" w:rsidRPr="00585CAA">
        <w:rPr>
          <w:sz w:val="28"/>
        </w:rPr>
        <w:t>на практике.</w:t>
      </w:r>
    </w:p>
    <w:p w:rsidR="00BA77CD" w:rsidRPr="00585CAA" w:rsidRDefault="00DD2710" w:rsidP="00585CAA">
      <w:pPr>
        <w:suppressAutoHyphens/>
        <w:spacing w:line="360" w:lineRule="auto"/>
        <w:ind w:firstLine="709"/>
        <w:jc w:val="both"/>
        <w:rPr>
          <w:sz w:val="28"/>
        </w:rPr>
      </w:pPr>
      <w:r>
        <w:rPr>
          <w:sz w:val="28"/>
        </w:rPr>
        <w:t xml:space="preserve">6) </w:t>
      </w:r>
      <w:r w:rsidR="00BA77CD" w:rsidRPr="00585CAA">
        <w:rPr>
          <w:sz w:val="28"/>
        </w:rPr>
        <w:t>принцип</w:t>
      </w:r>
      <w:r w:rsidR="00585AA5" w:rsidRPr="00585CAA">
        <w:rPr>
          <w:sz w:val="28"/>
        </w:rPr>
        <w:t xml:space="preserve"> </w:t>
      </w:r>
      <w:r w:rsidR="00BA77CD" w:rsidRPr="00585CAA">
        <w:rPr>
          <w:sz w:val="28"/>
        </w:rPr>
        <w:t>эффективности</w:t>
      </w:r>
      <w:r w:rsidR="00585AA5" w:rsidRPr="00585CAA">
        <w:rPr>
          <w:sz w:val="28"/>
        </w:rPr>
        <w:t xml:space="preserve"> </w:t>
      </w:r>
      <w:r w:rsidR="00BA77CD" w:rsidRPr="00585CAA">
        <w:rPr>
          <w:sz w:val="28"/>
        </w:rPr>
        <w:t>управления.</w:t>
      </w:r>
      <w:r w:rsidR="00585AA5" w:rsidRPr="00585CAA">
        <w:rPr>
          <w:sz w:val="28"/>
        </w:rPr>
        <w:t xml:space="preserve"> </w:t>
      </w:r>
      <w:r w:rsidR="00BA77CD" w:rsidRPr="00585CAA">
        <w:rPr>
          <w:sz w:val="28"/>
        </w:rPr>
        <w:t>Предполагает</w:t>
      </w:r>
      <w:r w:rsidR="00585AA5" w:rsidRPr="00585CAA">
        <w:rPr>
          <w:sz w:val="28"/>
        </w:rPr>
        <w:t xml:space="preserve"> </w:t>
      </w:r>
      <w:r w:rsidR="00BA77CD" w:rsidRPr="00585CAA">
        <w:rPr>
          <w:sz w:val="28"/>
        </w:rPr>
        <w:t>рациональное</w:t>
      </w:r>
      <w:r w:rsidR="00585AA5" w:rsidRPr="00585CAA">
        <w:rPr>
          <w:sz w:val="28"/>
        </w:rPr>
        <w:t xml:space="preserve"> </w:t>
      </w:r>
      <w:r w:rsidR="00BA77CD" w:rsidRPr="00585CAA">
        <w:rPr>
          <w:sz w:val="28"/>
        </w:rPr>
        <w:t>и</w:t>
      </w:r>
      <w:r w:rsidR="0093153B" w:rsidRPr="00585CAA">
        <w:rPr>
          <w:sz w:val="28"/>
        </w:rPr>
        <w:t xml:space="preserve"> </w:t>
      </w:r>
      <w:r w:rsidR="00BA77CD" w:rsidRPr="00585CAA">
        <w:rPr>
          <w:sz w:val="28"/>
        </w:rPr>
        <w:t>эффективное</w:t>
      </w:r>
      <w:r w:rsidR="00585AA5" w:rsidRPr="00585CAA">
        <w:rPr>
          <w:sz w:val="28"/>
        </w:rPr>
        <w:t xml:space="preserve"> </w:t>
      </w:r>
      <w:r w:rsidR="00BA77CD" w:rsidRPr="00585CAA">
        <w:rPr>
          <w:sz w:val="28"/>
        </w:rPr>
        <w:t>использование</w:t>
      </w:r>
      <w:r w:rsidR="00585AA5" w:rsidRPr="00585CAA">
        <w:rPr>
          <w:sz w:val="28"/>
        </w:rPr>
        <w:t xml:space="preserve"> </w:t>
      </w:r>
      <w:r w:rsidR="00BA77CD" w:rsidRPr="00585CAA">
        <w:rPr>
          <w:sz w:val="28"/>
        </w:rPr>
        <w:t>ресурсов</w:t>
      </w:r>
      <w:r w:rsidR="00585AA5" w:rsidRPr="00585CAA">
        <w:rPr>
          <w:sz w:val="28"/>
        </w:rPr>
        <w:t xml:space="preserve"> </w:t>
      </w:r>
      <w:r w:rsidR="00BA77CD" w:rsidRPr="00585CAA">
        <w:rPr>
          <w:sz w:val="28"/>
        </w:rPr>
        <w:t>производства,</w:t>
      </w:r>
      <w:r w:rsidR="00585AA5" w:rsidRPr="00585CAA">
        <w:rPr>
          <w:sz w:val="28"/>
        </w:rPr>
        <w:t xml:space="preserve"> </w:t>
      </w:r>
      <w:r w:rsidR="00BA77CD" w:rsidRPr="00585CAA">
        <w:rPr>
          <w:sz w:val="28"/>
        </w:rPr>
        <w:t>выпуск</w:t>
      </w:r>
      <w:r>
        <w:rPr>
          <w:sz w:val="28"/>
        </w:rPr>
        <w:t xml:space="preserve"> </w:t>
      </w:r>
      <w:r w:rsidR="00BA77CD" w:rsidRPr="00585CAA">
        <w:rPr>
          <w:sz w:val="28"/>
        </w:rPr>
        <w:t>конкурентоспособной продукции;</w:t>
      </w:r>
    </w:p>
    <w:p w:rsidR="00BA77CD" w:rsidRPr="00585CAA" w:rsidRDefault="00DD2710" w:rsidP="00585CAA">
      <w:pPr>
        <w:suppressAutoHyphens/>
        <w:spacing w:line="360" w:lineRule="auto"/>
        <w:ind w:firstLine="709"/>
        <w:jc w:val="both"/>
        <w:rPr>
          <w:sz w:val="28"/>
        </w:rPr>
      </w:pPr>
      <w:r>
        <w:rPr>
          <w:sz w:val="28"/>
        </w:rPr>
        <w:t xml:space="preserve">7) </w:t>
      </w:r>
      <w:r w:rsidR="00BA77CD" w:rsidRPr="00585CAA">
        <w:rPr>
          <w:sz w:val="28"/>
        </w:rPr>
        <w:t>принцип</w:t>
      </w:r>
      <w:r w:rsidR="00585AA5" w:rsidRPr="00585CAA">
        <w:rPr>
          <w:sz w:val="28"/>
        </w:rPr>
        <w:t xml:space="preserve"> </w:t>
      </w:r>
      <w:r w:rsidR="00BA77CD" w:rsidRPr="00585CAA">
        <w:rPr>
          <w:sz w:val="28"/>
        </w:rPr>
        <w:t>совместимости</w:t>
      </w:r>
      <w:r w:rsidR="00585AA5" w:rsidRPr="00585CAA">
        <w:rPr>
          <w:sz w:val="28"/>
        </w:rPr>
        <w:t xml:space="preserve"> </w:t>
      </w:r>
      <w:r w:rsidR="00BA77CD" w:rsidRPr="00585CAA">
        <w:rPr>
          <w:sz w:val="28"/>
        </w:rPr>
        <w:t>личных,</w:t>
      </w:r>
      <w:r w:rsidR="00585AA5" w:rsidRPr="00585CAA">
        <w:rPr>
          <w:sz w:val="28"/>
        </w:rPr>
        <w:t xml:space="preserve"> </w:t>
      </w:r>
      <w:r w:rsidR="00BA77CD" w:rsidRPr="00585CAA">
        <w:rPr>
          <w:sz w:val="28"/>
        </w:rPr>
        <w:t>коллективных</w:t>
      </w:r>
      <w:r w:rsidR="00585AA5" w:rsidRPr="00585CAA">
        <w:rPr>
          <w:sz w:val="28"/>
        </w:rPr>
        <w:t xml:space="preserve"> </w:t>
      </w:r>
      <w:r w:rsidR="00BA77CD" w:rsidRPr="00585CAA">
        <w:rPr>
          <w:sz w:val="28"/>
        </w:rPr>
        <w:t>и</w:t>
      </w:r>
      <w:r w:rsidR="00585AA5" w:rsidRPr="00585CAA">
        <w:rPr>
          <w:sz w:val="28"/>
        </w:rPr>
        <w:t xml:space="preserve"> </w:t>
      </w:r>
      <w:r w:rsidR="00BA77CD" w:rsidRPr="00585CAA">
        <w:rPr>
          <w:sz w:val="28"/>
        </w:rPr>
        <w:t>государственных</w:t>
      </w:r>
      <w:r w:rsidR="0093153B" w:rsidRPr="00585CAA">
        <w:rPr>
          <w:sz w:val="28"/>
        </w:rPr>
        <w:t xml:space="preserve"> </w:t>
      </w:r>
      <w:r w:rsidR="00BA77CD" w:rsidRPr="00585CAA">
        <w:rPr>
          <w:sz w:val="28"/>
        </w:rPr>
        <w:t>интересов. Определяется общественным характером производства;</w:t>
      </w:r>
    </w:p>
    <w:p w:rsidR="00585AA5" w:rsidRPr="00585CAA" w:rsidRDefault="00BA77CD" w:rsidP="00585CAA">
      <w:pPr>
        <w:suppressAutoHyphens/>
        <w:spacing w:line="360" w:lineRule="auto"/>
        <w:ind w:firstLine="709"/>
        <w:jc w:val="both"/>
        <w:rPr>
          <w:sz w:val="28"/>
        </w:rPr>
      </w:pPr>
      <w:r w:rsidRPr="00585CAA">
        <w:rPr>
          <w:sz w:val="28"/>
        </w:rPr>
        <w:t>8)</w:t>
      </w:r>
      <w:r w:rsidR="00585AA5" w:rsidRPr="00585CAA">
        <w:rPr>
          <w:sz w:val="28"/>
        </w:rPr>
        <w:t xml:space="preserve"> </w:t>
      </w:r>
      <w:r w:rsidRPr="00585CAA">
        <w:rPr>
          <w:sz w:val="28"/>
        </w:rPr>
        <w:t>принцип контроля и проверки исполнения принятых решений. Предполагает разработку конкретных мероприятий по вскрытию недостатков, мешающих выполнению производственных заданий.</w:t>
      </w:r>
    </w:p>
    <w:p w:rsidR="00BA77CD" w:rsidRPr="00585CAA" w:rsidRDefault="00BA77CD" w:rsidP="00585CAA">
      <w:pPr>
        <w:suppressAutoHyphens/>
        <w:spacing w:line="360" w:lineRule="auto"/>
        <w:ind w:firstLine="709"/>
        <w:jc w:val="both"/>
        <w:rPr>
          <w:sz w:val="28"/>
        </w:rPr>
      </w:pPr>
      <w:r w:rsidRPr="00585CAA">
        <w:rPr>
          <w:sz w:val="28"/>
        </w:rPr>
        <w:t>Социально-психологические методы управления - это методы убеждения, морального и нравственного воздействия на психологию людей. В настоящее время завод на 86,3% укомплектован необходимым персоналом. На постоянной основе работают 162 человек, в т.ч. 142 рабочих. Штатным расписанием на 2007 год предусмотрено для выполнения всех необходимых функций при полном освоении мощности 215,5 человек, в т.ч. 178 рабочих.</w:t>
      </w:r>
    </w:p>
    <w:p w:rsidR="00BA77CD" w:rsidRPr="00585CAA" w:rsidRDefault="00BA77CD" w:rsidP="00585CAA">
      <w:pPr>
        <w:suppressAutoHyphens/>
        <w:spacing w:line="360" w:lineRule="auto"/>
        <w:ind w:firstLine="709"/>
        <w:jc w:val="both"/>
        <w:rPr>
          <w:sz w:val="28"/>
        </w:rPr>
      </w:pPr>
      <w:r w:rsidRPr="00585CAA">
        <w:rPr>
          <w:sz w:val="28"/>
        </w:rPr>
        <w:t>В соответствии с рекомендациями по разработке примерных структур и</w:t>
      </w:r>
      <w:r w:rsidR="0093153B" w:rsidRPr="00585CAA">
        <w:rPr>
          <w:sz w:val="28"/>
        </w:rPr>
        <w:t xml:space="preserve"> </w:t>
      </w:r>
      <w:r w:rsidRPr="00585CAA">
        <w:rPr>
          <w:sz w:val="28"/>
        </w:rPr>
        <w:t>штатных нормативов численности для нашей организации доведен норматив</w:t>
      </w:r>
      <w:r w:rsidR="0093153B" w:rsidRPr="00585CAA">
        <w:rPr>
          <w:sz w:val="28"/>
        </w:rPr>
        <w:t xml:space="preserve"> </w:t>
      </w:r>
      <w:r w:rsidRPr="00585CAA">
        <w:rPr>
          <w:sz w:val="28"/>
        </w:rPr>
        <w:t>численности</w:t>
      </w:r>
      <w:r w:rsidR="00585AA5" w:rsidRPr="00585CAA">
        <w:rPr>
          <w:sz w:val="28"/>
        </w:rPr>
        <w:t xml:space="preserve"> </w:t>
      </w:r>
      <w:r w:rsidRPr="00585CAA">
        <w:rPr>
          <w:sz w:val="28"/>
        </w:rPr>
        <w:t>работников</w:t>
      </w:r>
      <w:r w:rsidR="00585AA5" w:rsidRPr="00585CAA">
        <w:rPr>
          <w:sz w:val="28"/>
        </w:rPr>
        <w:t xml:space="preserve"> </w:t>
      </w:r>
      <w:r w:rsidRPr="00585CAA">
        <w:rPr>
          <w:sz w:val="28"/>
        </w:rPr>
        <w:t>аппарата</w:t>
      </w:r>
      <w:r w:rsidR="00585AA5" w:rsidRPr="00585CAA">
        <w:rPr>
          <w:sz w:val="28"/>
        </w:rPr>
        <w:t xml:space="preserve"> </w:t>
      </w:r>
      <w:r w:rsidRPr="00585CAA">
        <w:rPr>
          <w:sz w:val="28"/>
        </w:rPr>
        <w:t>управления</w:t>
      </w:r>
      <w:r w:rsidR="00585AA5" w:rsidRPr="00585CAA">
        <w:rPr>
          <w:sz w:val="28"/>
        </w:rPr>
        <w:t xml:space="preserve"> </w:t>
      </w:r>
      <w:r w:rsidRPr="00585CAA">
        <w:rPr>
          <w:sz w:val="28"/>
        </w:rPr>
        <w:t>(АУП)</w:t>
      </w:r>
      <w:r w:rsidR="00585AA5" w:rsidRPr="00585CAA">
        <w:rPr>
          <w:sz w:val="28"/>
        </w:rPr>
        <w:t xml:space="preserve"> </w:t>
      </w:r>
      <w:r w:rsidRPr="00585CAA">
        <w:rPr>
          <w:sz w:val="28"/>
        </w:rPr>
        <w:t>в</w:t>
      </w:r>
      <w:r w:rsidR="00585AA5" w:rsidRPr="00585CAA">
        <w:rPr>
          <w:sz w:val="28"/>
        </w:rPr>
        <w:t xml:space="preserve"> </w:t>
      </w:r>
      <w:r w:rsidRPr="00585CAA">
        <w:rPr>
          <w:sz w:val="28"/>
        </w:rPr>
        <w:t>размере</w:t>
      </w:r>
      <w:r w:rsidR="00585AA5" w:rsidRPr="00585CAA">
        <w:rPr>
          <w:sz w:val="28"/>
        </w:rPr>
        <w:t xml:space="preserve"> </w:t>
      </w:r>
      <w:r w:rsidRPr="00585CAA">
        <w:rPr>
          <w:sz w:val="28"/>
        </w:rPr>
        <w:t>15%,</w:t>
      </w:r>
      <w:r w:rsidR="0093153B" w:rsidRPr="00585CAA">
        <w:rPr>
          <w:sz w:val="28"/>
        </w:rPr>
        <w:t xml:space="preserve"> </w:t>
      </w:r>
      <w:r w:rsidRPr="00585CAA">
        <w:rPr>
          <w:sz w:val="28"/>
        </w:rPr>
        <w:t>фактически эта цифра составляет 13%.</w:t>
      </w:r>
    </w:p>
    <w:p w:rsidR="00BA77CD" w:rsidRPr="00585CAA" w:rsidRDefault="00BA77CD" w:rsidP="00585CAA">
      <w:pPr>
        <w:suppressAutoHyphens/>
        <w:spacing w:line="360" w:lineRule="auto"/>
        <w:ind w:firstLine="709"/>
        <w:jc w:val="both"/>
        <w:rPr>
          <w:sz w:val="28"/>
        </w:rPr>
      </w:pPr>
      <w:r w:rsidRPr="00585CAA">
        <w:rPr>
          <w:sz w:val="28"/>
        </w:rPr>
        <w:t>На предприятии разработана Программа работы с руководящими кадрами и</w:t>
      </w:r>
      <w:r w:rsidR="0093153B" w:rsidRPr="00585CAA">
        <w:rPr>
          <w:sz w:val="28"/>
        </w:rPr>
        <w:t xml:space="preserve"> </w:t>
      </w:r>
      <w:r w:rsidRPr="00585CAA">
        <w:rPr>
          <w:sz w:val="28"/>
        </w:rPr>
        <w:t>специалистами Россонского филиала КПУП «ОБЗ» на 2007-2010 годы.</w:t>
      </w:r>
    </w:p>
    <w:p w:rsidR="00BA77CD" w:rsidRPr="00585CAA" w:rsidRDefault="00BA77CD" w:rsidP="00585CAA">
      <w:pPr>
        <w:suppressAutoHyphens/>
        <w:spacing w:line="360" w:lineRule="auto"/>
        <w:ind w:firstLine="709"/>
        <w:jc w:val="both"/>
        <w:rPr>
          <w:sz w:val="28"/>
        </w:rPr>
      </w:pPr>
      <w:r w:rsidRPr="00585CAA">
        <w:rPr>
          <w:sz w:val="28"/>
        </w:rPr>
        <w:t>Программа предусматривает:</w:t>
      </w:r>
    </w:p>
    <w:p w:rsidR="00BA77CD" w:rsidRPr="00585CAA" w:rsidRDefault="00BA77CD" w:rsidP="00585CAA">
      <w:pPr>
        <w:suppressAutoHyphens/>
        <w:spacing w:line="360" w:lineRule="auto"/>
        <w:ind w:firstLine="709"/>
        <w:jc w:val="both"/>
        <w:rPr>
          <w:sz w:val="28"/>
        </w:rPr>
      </w:pPr>
      <w:r w:rsidRPr="00585CAA">
        <w:rPr>
          <w:sz w:val="28"/>
        </w:rPr>
        <w:t>создание резерва руководящих кадров и специалистов, порядок работы</w:t>
      </w:r>
      <w:r w:rsidR="0093153B" w:rsidRPr="00585CAA">
        <w:rPr>
          <w:sz w:val="28"/>
        </w:rPr>
        <w:t xml:space="preserve"> </w:t>
      </w:r>
      <w:r w:rsidRPr="00585CAA">
        <w:rPr>
          <w:sz w:val="28"/>
        </w:rPr>
        <w:t>с ними;</w:t>
      </w:r>
    </w:p>
    <w:p w:rsidR="00BA77CD" w:rsidRPr="00585CAA" w:rsidRDefault="00BA77CD" w:rsidP="00585CAA">
      <w:pPr>
        <w:suppressAutoHyphens/>
        <w:spacing w:line="360" w:lineRule="auto"/>
        <w:ind w:firstLine="709"/>
        <w:jc w:val="both"/>
        <w:rPr>
          <w:sz w:val="28"/>
        </w:rPr>
      </w:pPr>
      <w:r w:rsidRPr="00585CAA">
        <w:rPr>
          <w:sz w:val="28"/>
        </w:rPr>
        <w:t>подготовку, переподготовку и пов</w:t>
      </w:r>
      <w:r w:rsidR="0093153B" w:rsidRPr="00585CAA">
        <w:rPr>
          <w:sz w:val="28"/>
        </w:rPr>
        <w:t xml:space="preserve">ышение квалификации руководящих </w:t>
      </w:r>
      <w:r w:rsidRPr="00585CAA">
        <w:rPr>
          <w:sz w:val="28"/>
        </w:rPr>
        <w:t>кадров и специалистов;</w:t>
      </w:r>
    </w:p>
    <w:p w:rsidR="00BA77CD" w:rsidRPr="00585CAA" w:rsidRDefault="00BA77CD" w:rsidP="00585CAA">
      <w:pPr>
        <w:suppressAutoHyphens/>
        <w:spacing w:line="360" w:lineRule="auto"/>
        <w:ind w:firstLine="709"/>
        <w:jc w:val="both"/>
        <w:rPr>
          <w:sz w:val="28"/>
        </w:rPr>
      </w:pPr>
      <w:r w:rsidRPr="00585CAA">
        <w:rPr>
          <w:sz w:val="28"/>
        </w:rPr>
        <w:t>порядок</w:t>
      </w:r>
      <w:r w:rsidR="00585AA5" w:rsidRPr="00585CAA">
        <w:rPr>
          <w:sz w:val="28"/>
        </w:rPr>
        <w:t xml:space="preserve"> </w:t>
      </w:r>
      <w:r w:rsidRPr="00585CAA">
        <w:rPr>
          <w:sz w:val="28"/>
        </w:rPr>
        <w:t>подбора</w:t>
      </w:r>
      <w:r w:rsidR="00585AA5" w:rsidRPr="00585CAA">
        <w:rPr>
          <w:sz w:val="28"/>
        </w:rPr>
        <w:t xml:space="preserve"> </w:t>
      </w:r>
      <w:r w:rsidRPr="00585CAA">
        <w:rPr>
          <w:sz w:val="28"/>
        </w:rPr>
        <w:t>и</w:t>
      </w:r>
      <w:r w:rsidR="00585AA5" w:rsidRPr="00585CAA">
        <w:rPr>
          <w:sz w:val="28"/>
        </w:rPr>
        <w:t xml:space="preserve"> </w:t>
      </w:r>
      <w:r w:rsidRPr="00585CAA">
        <w:rPr>
          <w:sz w:val="28"/>
        </w:rPr>
        <w:t>назначения</w:t>
      </w:r>
      <w:r w:rsidR="00585AA5" w:rsidRPr="00585CAA">
        <w:rPr>
          <w:sz w:val="28"/>
        </w:rPr>
        <w:t xml:space="preserve"> </w:t>
      </w:r>
      <w:r w:rsidRPr="00585CAA">
        <w:rPr>
          <w:sz w:val="28"/>
        </w:rPr>
        <w:t>на</w:t>
      </w:r>
      <w:r w:rsidR="00585AA5" w:rsidRPr="00585CAA">
        <w:rPr>
          <w:sz w:val="28"/>
        </w:rPr>
        <w:t xml:space="preserve"> </w:t>
      </w:r>
      <w:r w:rsidR="0093153B" w:rsidRPr="00585CAA">
        <w:rPr>
          <w:sz w:val="28"/>
        </w:rPr>
        <w:t>должности</w:t>
      </w:r>
      <w:r w:rsidR="00585AA5" w:rsidRPr="00585CAA">
        <w:rPr>
          <w:sz w:val="28"/>
        </w:rPr>
        <w:t xml:space="preserve"> </w:t>
      </w:r>
      <w:r w:rsidR="0093153B" w:rsidRPr="00585CAA">
        <w:rPr>
          <w:sz w:val="28"/>
        </w:rPr>
        <w:t>(освобождения</w:t>
      </w:r>
      <w:r w:rsidR="00585AA5" w:rsidRPr="00585CAA">
        <w:rPr>
          <w:sz w:val="28"/>
        </w:rPr>
        <w:t xml:space="preserve"> </w:t>
      </w:r>
      <w:r w:rsidR="0093153B" w:rsidRPr="00585CAA">
        <w:rPr>
          <w:sz w:val="28"/>
        </w:rPr>
        <w:t xml:space="preserve">от </w:t>
      </w:r>
      <w:r w:rsidRPr="00585CAA">
        <w:rPr>
          <w:sz w:val="28"/>
        </w:rPr>
        <w:t>должностей) руководящих кадров;</w:t>
      </w:r>
    </w:p>
    <w:p w:rsidR="00BA77CD" w:rsidRPr="00585CAA" w:rsidRDefault="00BA77CD" w:rsidP="00585CAA">
      <w:pPr>
        <w:suppressAutoHyphens/>
        <w:spacing w:line="360" w:lineRule="auto"/>
        <w:ind w:firstLine="709"/>
        <w:jc w:val="both"/>
        <w:rPr>
          <w:sz w:val="28"/>
        </w:rPr>
      </w:pPr>
      <w:r w:rsidRPr="00585CAA">
        <w:rPr>
          <w:sz w:val="28"/>
        </w:rPr>
        <w:t>порядок аттестации руководящих кадров и специалистов;</w:t>
      </w:r>
    </w:p>
    <w:p w:rsidR="00BA77CD" w:rsidRPr="00585CAA" w:rsidRDefault="00BA77CD" w:rsidP="00585CAA">
      <w:pPr>
        <w:suppressAutoHyphens/>
        <w:spacing w:line="360" w:lineRule="auto"/>
        <w:ind w:firstLine="709"/>
        <w:jc w:val="both"/>
        <w:rPr>
          <w:sz w:val="28"/>
        </w:rPr>
      </w:pPr>
      <w:r w:rsidRPr="00585CAA">
        <w:rPr>
          <w:sz w:val="28"/>
        </w:rPr>
        <w:t>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роста производительности труда.</w:t>
      </w:r>
    </w:p>
    <w:p w:rsidR="00BA77CD" w:rsidRPr="00585CAA" w:rsidRDefault="00BA77CD" w:rsidP="00585CAA">
      <w:pPr>
        <w:suppressAutoHyphens/>
        <w:spacing w:line="360" w:lineRule="auto"/>
        <w:ind w:firstLine="709"/>
        <w:jc w:val="both"/>
        <w:rPr>
          <w:sz w:val="28"/>
        </w:rPr>
      </w:pPr>
      <w:r w:rsidRPr="00585CAA">
        <w:rPr>
          <w:sz w:val="28"/>
        </w:rPr>
        <w:t>Методы мотивации</w:t>
      </w:r>
      <w:r w:rsidR="00585AA5" w:rsidRPr="00585CAA">
        <w:rPr>
          <w:sz w:val="28"/>
        </w:rPr>
        <w:t xml:space="preserve"> </w:t>
      </w:r>
      <w:r w:rsidRPr="00585CAA">
        <w:rPr>
          <w:sz w:val="28"/>
        </w:rPr>
        <w:t>Россонского филиала КПУП «ОКЗ»:</w:t>
      </w:r>
    </w:p>
    <w:p w:rsidR="00BA77CD" w:rsidRPr="00585CAA" w:rsidRDefault="00BA77CD" w:rsidP="00585CAA">
      <w:pPr>
        <w:suppressAutoHyphens/>
        <w:spacing w:line="360" w:lineRule="auto"/>
        <w:ind w:firstLine="709"/>
        <w:jc w:val="both"/>
        <w:rPr>
          <w:sz w:val="28"/>
        </w:rPr>
      </w:pPr>
      <w:r w:rsidRPr="00585CAA">
        <w:rPr>
          <w:sz w:val="28"/>
        </w:rPr>
        <w:t>1)</w:t>
      </w:r>
      <w:r w:rsidR="00585AA5" w:rsidRPr="00585CAA">
        <w:rPr>
          <w:sz w:val="28"/>
        </w:rPr>
        <w:t xml:space="preserve"> </w:t>
      </w:r>
      <w:r w:rsidRPr="00585CAA">
        <w:rPr>
          <w:sz w:val="28"/>
        </w:rPr>
        <w:t>экономические (прямые) - повременная и сдельная оплата труда;</w:t>
      </w:r>
      <w:r w:rsidR="000B39F9">
        <w:rPr>
          <w:sz w:val="28"/>
        </w:rPr>
        <w:t xml:space="preserve"> </w:t>
      </w:r>
      <w:r w:rsidRPr="00585CAA">
        <w:rPr>
          <w:sz w:val="28"/>
        </w:rPr>
        <w:t>премии</w:t>
      </w:r>
      <w:r w:rsidR="00585AA5" w:rsidRPr="00585CAA">
        <w:rPr>
          <w:sz w:val="28"/>
        </w:rPr>
        <w:t xml:space="preserve"> </w:t>
      </w:r>
      <w:r w:rsidRPr="00585CAA">
        <w:rPr>
          <w:sz w:val="28"/>
        </w:rPr>
        <w:t>за</w:t>
      </w:r>
      <w:r w:rsidR="00585AA5" w:rsidRPr="00585CAA">
        <w:rPr>
          <w:sz w:val="28"/>
        </w:rPr>
        <w:t xml:space="preserve"> </w:t>
      </w:r>
      <w:r w:rsidRPr="00585CAA">
        <w:rPr>
          <w:sz w:val="28"/>
        </w:rPr>
        <w:t>качественные</w:t>
      </w:r>
      <w:r w:rsidR="00585AA5" w:rsidRPr="00585CAA">
        <w:rPr>
          <w:sz w:val="28"/>
        </w:rPr>
        <w:t xml:space="preserve"> </w:t>
      </w:r>
      <w:r w:rsidRPr="00585CAA">
        <w:rPr>
          <w:sz w:val="28"/>
        </w:rPr>
        <w:t>и</w:t>
      </w:r>
      <w:r w:rsidR="00585AA5" w:rsidRPr="00585CAA">
        <w:rPr>
          <w:sz w:val="28"/>
        </w:rPr>
        <w:t xml:space="preserve"> </w:t>
      </w:r>
      <w:r w:rsidRPr="00585CAA">
        <w:rPr>
          <w:sz w:val="28"/>
        </w:rPr>
        <w:t>количественные</w:t>
      </w:r>
      <w:r w:rsidR="00585AA5" w:rsidRPr="00585CAA">
        <w:rPr>
          <w:sz w:val="28"/>
        </w:rPr>
        <w:t xml:space="preserve"> </w:t>
      </w:r>
      <w:r w:rsidRPr="00585CAA">
        <w:rPr>
          <w:sz w:val="28"/>
        </w:rPr>
        <w:t>показатели</w:t>
      </w:r>
      <w:r w:rsidR="00585AA5" w:rsidRPr="00585CAA">
        <w:rPr>
          <w:sz w:val="28"/>
        </w:rPr>
        <w:t xml:space="preserve"> </w:t>
      </w:r>
      <w:r w:rsidRPr="00585CAA">
        <w:rPr>
          <w:sz w:val="28"/>
        </w:rPr>
        <w:t>труда;</w:t>
      </w:r>
      <w:r w:rsidR="00585AA5" w:rsidRPr="00585CAA">
        <w:rPr>
          <w:sz w:val="28"/>
        </w:rPr>
        <w:t xml:space="preserve"> </w:t>
      </w:r>
      <w:r w:rsidRPr="00585CAA">
        <w:rPr>
          <w:sz w:val="28"/>
        </w:rPr>
        <w:t>оплата</w:t>
      </w:r>
      <w:r w:rsidR="000B39F9">
        <w:rPr>
          <w:sz w:val="28"/>
        </w:rPr>
        <w:t xml:space="preserve"> </w:t>
      </w:r>
      <w:r w:rsidRPr="00585CAA">
        <w:rPr>
          <w:sz w:val="28"/>
        </w:rPr>
        <w:t>обучения;</w:t>
      </w:r>
    </w:p>
    <w:p w:rsidR="00BA77CD" w:rsidRPr="00585CAA" w:rsidRDefault="00BA77CD" w:rsidP="00585CAA">
      <w:pPr>
        <w:suppressAutoHyphens/>
        <w:spacing w:line="360" w:lineRule="auto"/>
        <w:ind w:firstLine="709"/>
        <w:jc w:val="both"/>
        <w:rPr>
          <w:sz w:val="28"/>
        </w:rPr>
      </w:pPr>
      <w:r w:rsidRPr="00585CAA">
        <w:rPr>
          <w:sz w:val="28"/>
        </w:rPr>
        <w:t>2)</w:t>
      </w:r>
      <w:r w:rsidR="00585AA5" w:rsidRPr="00585CAA">
        <w:rPr>
          <w:sz w:val="28"/>
        </w:rPr>
        <w:t xml:space="preserve"> </w:t>
      </w:r>
      <w:r w:rsidRPr="00585CAA">
        <w:rPr>
          <w:sz w:val="28"/>
        </w:rPr>
        <w:t>экономические</w:t>
      </w:r>
      <w:r w:rsidR="00585AA5" w:rsidRPr="00585CAA">
        <w:rPr>
          <w:sz w:val="28"/>
        </w:rPr>
        <w:t xml:space="preserve"> </w:t>
      </w:r>
      <w:r w:rsidRPr="00585CAA">
        <w:rPr>
          <w:sz w:val="28"/>
        </w:rPr>
        <w:t>(непрямые)</w:t>
      </w:r>
      <w:r w:rsidR="00585AA5" w:rsidRPr="00585CAA">
        <w:rPr>
          <w:sz w:val="28"/>
        </w:rPr>
        <w:t xml:space="preserve"> </w:t>
      </w:r>
      <w:r w:rsidRPr="00585CAA">
        <w:rPr>
          <w:sz w:val="28"/>
        </w:rPr>
        <w:t>-</w:t>
      </w:r>
      <w:r w:rsidR="00585AA5" w:rsidRPr="00585CAA">
        <w:rPr>
          <w:sz w:val="28"/>
        </w:rPr>
        <w:t xml:space="preserve"> </w:t>
      </w:r>
      <w:r w:rsidRPr="00585CAA">
        <w:rPr>
          <w:sz w:val="28"/>
        </w:rPr>
        <w:t>предоставление</w:t>
      </w:r>
      <w:r w:rsidR="00585AA5" w:rsidRPr="00585CAA">
        <w:rPr>
          <w:sz w:val="28"/>
        </w:rPr>
        <w:t xml:space="preserve"> </w:t>
      </w:r>
      <w:r w:rsidRPr="00585CAA">
        <w:rPr>
          <w:sz w:val="28"/>
        </w:rPr>
        <w:t>транспортного</w:t>
      </w:r>
      <w:r w:rsidR="000B39F9">
        <w:rPr>
          <w:sz w:val="28"/>
        </w:rPr>
        <w:t xml:space="preserve"> </w:t>
      </w:r>
      <w:r w:rsidRPr="00585CAA">
        <w:rPr>
          <w:sz w:val="28"/>
        </w:rPr>
        <w:t>обслуживания;</w:t>
      </w:r>
    </w:p>
    <w:p w:rsidR="00585AA5" w:rsidRPr="00585CAA" w:rsidRDefault="00BA77CD" w:rsidP="00585CAA">
      <w:pPr>
        <w:suppressAutoHyphens/>
        <w:spacing w:line="360" w:lineRule="auto"/>
        <w:ind w:firstLine="709"/>
        <w:jc w:val="both"/>
        <w:rPr>
          <w:sz w:val="28"/>
        </w:rPr>
      </w:pPr>
      <w:r w:rsidRPr="00585CAA">
        <w:rPr>
          <w:sz w:val="28"/>
        </w:rPr>
        <w:t>3)</w:t>
      </w:r>
      <w:r w:rsidR="00585AA5" w:rsidRPr="00585CAA">
        <w:rPr>
          <w:sz w:val="28"/>
        </w:rPr>
        <w:t xml:space="preserve"> </w:t>
      </w:r>
      <w:r w:rsidRPr="00585CAA">
        <w:rPr>
          <w:sz w:val="28"/>
        </w:rPr>
        <w:t>неденежные - повышение привлекательности труда, продвижение по службе, повышение квалификации;</w:t>
      </w:r>
    </w:p>
    <w:p w:rsidR="00585AA5" w:rsidRPr="00585CAA" w:rsidRDefault="00BA77CD" w:rsidP="00585CAA">
      <w:pPr>
        <w:suppressAutoHyphens/>
        <w:spacing w:line="360" w:lineRule="auto"/>
        <w:ind w:firstLine="709"/>
        <w:jc w:val="both"/>
        <w:rPr>
          <w:sz w:val="28"/>
        </w:rPr>
      </w:pPr>
      <w:r w:rsidRPr="00585CAA">
        <w:rPr>
          <w:sz w:val="28"/>
        </w:rPr>
        <w:t>Для выхода предприятия на производственную мощность разработан ряд мероприятий.</w:t>
      </w:r>
    </w:p>
    <w:p w:rsidR="00BA77CD" w:rsidRPr="00585CAA" w:rsidRDefault="00BA77CD" w:rsidP="00585CAA">
      <w:pPr>
        <w:suppressAutoHyphens/>
        <w:spacing w:line="360" w:lineRule="auto"/>
        <w:ind w:firstLine="709"/>
        <w:jc w:val="both"/>
        <w:rPr>
          <w:sz w:val="28"/>
        </w:rPr>
      </w:pPr>
      <w:r w:rsidRPr="00585CAA">
        <w:rPr>
          <w:sz w:val="28"/>
        </w:rPr>
        <w:t>Мероприятия по усовершенствованию производственного процесса.</w:t>
      </w:r>
    </w:p>
    <w:p w:rsidR="00BA77CD" w:rsidRPr="00585CAA" w:rsidRDefault="00BA77CD" w:rsidP="00585CAA">
      <w:pPr>
        <w:suppressAutoHyphens/>
        <w:spacing w:line="360" w:lineRule="auto"/>
        <w:ind w:firstLine="709"/>
        <w:jc w:val="both"/>
        <w:rPr>
          <w:sz w:val="28"/>
        </w:rPr>
      </w:pPr>
      <w:r w:rsidRPr="00585CAA">
        <w:rPr>
          <w:sz w:val="28"/>
        </w:rPr>
        <w:t>1.При наличии у предприятия возможностей и денежных средств, ставится вопрос о второй технологической линии на садке и формовке кирпича керамического. Освоение новых видов изделий.</w:t>
      </w:r>
    </w:p>
    <w:p w:rsidR="00585AA5" w:rsidRPr="00585CAA" w:rsidRDefault="00BA77CD" w:rsidP="00585CAA">
      <w:pPr>
        <w:suppressAutoHyphens/>
        <w:spacing w:line="360" w:lineRule="auto"/>
        <w:ind w:firstLine="709"/>
        <w:jc w:val="both"/>
        <w:rPr>
          <w:sz w:val="28"/>
        </w:rPr>
      </w:pPr>
      <w:r w:rsidRPr="00585CAA">
        <w:rPr>
          <w:sz w:val="28"/>
        </w:rPr>
        <w:t>2. Четкий график реализации готовой продукции.</w:t>
      </w:r>
    </w:p>
    <w:p w:rsidR="00585AA5" w:rsidRPr="00585CAA" w:rsidRDefault="00BA77CD" w:rsidP="00585CAA">
      <w:pPr>
        <w:suppressAutoHyphens/>
        <w:spacing w:line="360" w:lineRule="auto"/>
        <w:ind w:firstLine="709"/>
        <w:jc w:val="both"/>
        <w:rPr>
          <w:sz w:val="28"/>
        </w:rPr>
      </w:pPr>
      <w:r w:rsidRPr="00585CAA">
        <w:rPr>
          <w:sz w:val="28"/>
        </w:rPr>
        <w:t>3. Мероприятия</w:t>
      </w:r>
      <w:r w:rsidR="00585AA5" w:rsidRPr="00585CAA">
        <w:rPr>
          <w:sz w:val="28"/>
        </w:rPr>
        <w:t xml:space="preserve"> </w:t>
      </w:r>
      <w:r w:rsidRPr="00585CAA">
        <w:rPr>
          <w:sz w:val="28"/>
        </w:rPr>
        <w:t>по</w:t>
      </w:r>
      <w:r w:rsidR="00585AA5" w:rsidRPr="00585CAA">
        <w:rPr>
          <w:sz w:val="28"/>
        </w:rPr>
        <w:t xml:space="preserve"> </w:t>
      </w:r>
      <w:r w:rsidRPr="00585CAA">
        <w:rPr>
          <w:sz w:val="28"/>
        </w:rPr>
        <w:t>повышению</w:t>
      </w:r>
      <w:r w:rsidR="00585AA5" w:rsidRPr="00585CAA">
        <w:rPr>
          <w:sz w:val="28"/>
        </w:rPr>
        <w:t xml:space="preserve"> </w:t>
      </w:r>
      <w:r w:rsidRPr="00585CAA">
        <w:rPr>
          <w:sz w:val="28"/>
        </w:rPr>
        <w:t>заработной</w:t>
      </w:r>
      <w:r w:rsidR="00585AA5" w:rsidRPr="00585CAA">
        <w:rPr>
          <w:sz w:val="28"/>
        </w:rPr>
        <w:t xml:space="preserve"> </w:t>
      </w:r>
      <w:r w:rsidRPr="00585CAA">
        <w:rPr>
          <w:sz w:val="28"/>
        </w:rPr>
        <w:t>платы</w:t>
      </w:r>
      <w:r w:rsidR="00585AA5" w:rsidRPr="00585CAA">
        <w:rPr>
          <w:sz w:val="28"/>
        </w:rPr>
        <w:t xml:space="preserve"> </w:t>
      </w:r>
      <w:r w:rsidRPr="00585CAA">
        <w:rPr>
          <w:sz w:val="28"/>
        </w:rPr>
        <w:t>и</w:t>
      </w:r>
      <w:r w:rsidR="00585AA5" w:rsidRPr="00585CAA">
        <w:rPr>
          <w:sz w:val="28"/>
        </w:rPr>
        <w:t xml:space="preserve"> </w:t>
      </w:r>
      <w:r w:rsidRPr="00585CAA">
        <w:rPr>
          <w:sz w:val="28"/>
        </w:rPr>
        <w:t>система планирования,</w:t>
      </w:r>
      <w:r w:rsidR="00585AA5" w:rsidRPr="00585CAA">
        <w:rPr>
          <w:sz w:val="28"/>
        </w:rPr>
        <w:t xml:space="preserve"> </w:t>
      </w:r>
      <w:r w:rsidRPr="00585CAA">
        <w:rPr>
          <w:sz w:val="28"/>
        </w:rPr>
        <w:t>предусматривающая</w:t>
      </w:r>
      <w:r w:rsidR="00585AA5" w:rsidRPr="00585CAA">
        <w:rPr>
          <w:sz w:val="28"/>
        </w:rPr>
        <w:t xml:space="preserve"> </w:t>
      </w:r>
      <w:r w:rsidRPr="00585CAA">
        <w:rPr>
          <w:sz w:val="28"/>
        </w:rPr>
        <w:t>не</w:t>
      </w:r>
      <w:r w:rsidR="00585AA5" w:rsidRPr="00585CAA">
        <w:rPr>
          <w:sz w:val="28"/>
        </w:rPr>
        <w:t xml:space="preserve"> </w:t>
      </w:r>
      <w:r w:rsidRPr="00585CAA">
        <w:rPr>
          <w:sz w:val="28"/>
        </w:rPr>
        <w:t>только</w:t>
      </w:r>
      <w:r w:rsidR="00585AA5" w:rsidRPr="00585CAA">
        <w:rPr>
          <w:sz w:val="28"/>
        </w:rPr>
        <w:t xml:space="preserve"> </w:t>
      </w:r>
      <w:r w:rsidRPr="00585CAA">
        <w:rPr>
          <w:sz w:val="28"/>
        </w:rPr>
        <w:t>выход</w:t>
      </w:r>
      <w:r w:rsidR="00585AA5" w:rsidRPr="00585CAA">
        <w:rPr>
          <w:sz w:val="28"/>
        </w:rPr>
        <w:t xml:space="preserve"> </w:t>
      </w:r>
      <w:r w:rsidRPr="00585CAA">
        <w:rPr>
          <w:sz w:val="28"/>
        </w:rPr>
        <w:t>на количественные плановые показатели, но и качественная оценка выпускаемой продукции.</w:t>
      </w:r>
    </w:p>
    <w:p w:rsidR="00585AA5" w:rsidRPr="00585CAA" w:rsidRDefault="00BA77CD" w:rsidP="00585CAA">
      <w:pPr>
        <w:suppressAutoHyphens/>
        <w:spacing w:line="360" w:lineRule="auto"/>
        <w:ind w:firstLine="709"/>
        <w:jc w:val="both"/>
        <w:rPr>
          <w:sz w:val="28"/>
        </w:rPr>
      </w:pPr>
      <w:r w:rsidRPr="00585CAA">
        <w:rPr>
          <w:sz w:val="28"/>
        </w:rPr>
        <w:t>4. Строгая дисциплина труда и постоянная работа с кадрами.</w:t>
      </w:r>
    </w:p>
    <w:p w:rsidR="00585AA5" w:rsidRPr="00585CAA" w:rsidRDefault="00BA77CD" w:rsidP="00585CAA">
      <w:pPr>
        <w:suppressAutoHyphens/>
        <w:spacing w:line="360" w:lineRule="auto"/>
        <w:ind w:firstLine="709"/>
        <w:jc w:val="both"/>
        <w:rPr>
          <w:sz w:val="28"/>
        </w:rPr>
      </w:pPr>
      <w:r w:rsidRPr="00585CAA">
        <w:rPr>
          <w:sz w:val="28"/>
        </w:rPr>
        <w:t>5. План работы по охране труда.</w:t>
      </w:r>
    </w:p>
    <w:p w:rsidR="00BA77CD" w:rsidRPr="00585CAA" w:rsidRDefault="00BA77CD" w:rsidP="00585CAA">
      <w:pPr>
        <w:suppressAutoHyphens/>
        <w:spacing w:line="360" w:lineRule="auto"/>
        <w:ind w:firstLine="709"/>
        <w:jc w:val="both"/>
        <w:rPr>
          <w:sz w:val="28"/>
        </w:rPr>
      </w:pPr>
      <w:r w:rsidRPr="00585CAA">
        <w:rPr>
          <w:sz w:val="28"/>
        </w:rPr>
        <w:t>6. Повышение показателей социально-экономического развития.</w:t>
      </w:r>
    </w:p>
    <w:p w:rsidR="00BA77CD" w:rsidRPr="00585CAA" w:rsidRDefault="00BA77CD" w:rsidP="00585CAA">
      <w:pPr>
        <w:suppressAutoHyphens/>
        <w:spacing w:line="360" w:lineRule="auto"/>
        <w:ind w:firstLine="709"/>
        <w:jc w:val="both"/>
        <w:rPr>
          <w:sz w:val="28"/>
        </w:rPr>
      </w:pPr>
      <w:r w:rsidRPr="00585CAA">
        <w:rPr>
          <w:sz w:val="28"/>
        </w:rPr>
        <w:t>7. Финансовое оздоровление предприятия.</w:t>
      </w:r>
    </w:p>
    <w:p w:rsidR="00BA77CD" w:rsidRPr="00585CAA" w:rsidRDefault="00BA77CD" w:rsidP="00585CAA">
      <w:pPr>
        <w:suppressAutoHyphens/>
        <w:spacing w:line="360" w:lineRule="auto"/>
        <w:ind w:firstLine="709"/>
        <w:jc w:val="both"/>
        <w:rPr>
          <w:sz w:val="28"/>
        </w:rPr>
      </w:pPr>
      <w:r w:rsidRPr="00585CAA">
        <w:rPr>
          <w:sz w:val="28"/>
        </w:rPr>
        <w:t>Наряду</w:t>
      </w:r>
      <w:r w:rsidR="00585AA5" w:rsidRPr="00585CAA">
        <w:rPr>
          <w:sz w:val="28"/>
        </w:rPr>
        <w:t xml:space="preserve"> </w:t>
      </w:r>
      <w:r w:rsidRPr="00585CAA">
        <w:rPr>
          <w:sz w:val="28"/>
        </w:rPr>
        <w:t>с</w:t>
      </w:r>
      <w:r w:rsidR="00585AA5" w:rsidRPr="00585CAA">
        <w:rPr>
          <w:sz w:val="28"/>
        </w:rPr>
        <w:t xml:space="preserve"> </w:t>
      </w:r>
      <w:r w:rsidRPr="00585CAA">
        <w:rPr>
          <w:sz w:val="28"/>
        </w:rPr>
        <w:t>организацией</w:t>
      </w:r>
      <w:r w:rsidR="00585AA5" w:rsidRPr="00585CAA">
        <w:rPr>
          <w:sz w:val="28"/>
        </w:rPr>
        <w:t xml:space="preserve"> </w:t>
      </w:r>
      <w:r w:rsidRPr="00585CAA">
        <w:rPr>
          <w:sz w:val="28"/>
        </w:rPr>
        <w:t>работы</w:t>
      </w:r>
      <w:r w:rsidR="00585AA5" w:rsidRPr="00585CAA">
        <w:rPr>
          <w:sz w:val="28"/>
        </w:rPr>
        <w:t xml:space="preserve"> </w:t>
      </w:r>
      <w:r w:rsidRPr="00585CAA">
        <w:rPr>
          <w:sz w:val="28"/>
        </w:rPr>
        <w:t>по</w:t>
      </w:r>
      <w:r w:rsidR="00585AA5" w:rsidRPr="00585CAA">
        <w:rPr>
          <w:sz w:val="28"/>
        </w:rPr>
        <w:t xml:space="preserve"> </w:t>
      </w:r>
      <w:r w:rsidRPr="00585CAA">
        <w:rPr>
          <w:sz w:val="28"/>
        </w:rPr>
        <w:t>увеличению</w:t>
      </w:r>
      <w:r w:rsidR="00585AA5" w:rsidRPr="00585CAA">
        <w:rPr>
          <w:sz w:val="28"/>
        </w:rPr>
        <w:t xml:space="preserve"> </w:t>
      </w:r>
      <w:r w:rsidRPr="00585CAA">
        <w:rPr>
          <w:sz w:val="28"/>
        </w:rPr>
        <w:t>объемов</w:t>
      </w:r>
      <w:r w:rsidR="00585AA5" w:rsidRPr="00585CAA">
        <w:rPr>
          <w:sz w:val="28"/>
        </w:rPr>
        <w:t xml:space="preserve"> </w:t>
      </w:r>
      <w:r w:rsidRPr="00585CAA">
        <w:rPr>
          <w:sz w:val="28"/>
        </w:rPr>
        <w:t>производства, стратегия предприятия направлена на обеспечение выпуска предприятием конкурентоспособной продукции с учетом реального состояния на рынке строительных материалов.</w:t>
      </w:r>
    </w:p>
    <w:p w:rsidR="00BA77CD" w:rsidRPr="00585CAA" w:rsidRDefault="00BA77CD" w:rsidP="00585CAA">
      <w:pPr>
        <w:suppressAutoHyphens/>
        <w:spacing w:line="360" w:lineRule="auto"/>
        <w:ind w:firstLine="709"/>
        <w:jc w:val="both"/>
        <w:rPr>
          <w:sz w:val="28"/>
        </w:rPr>
      </w:pPr>
      <w:r w:rsidRPr="00585CAA">
        <w:rPr>
          <w:sz w:val="28"/>
        </w:rPr>
        <w:t>Решение</w:t>
      </w:r>
      <w:r w:rsidR="00585AA5" w:rsidRPr="00585CAA">
        <w:rPr>
          <w:sz w:val="28"/>
        </w:rPr>
        <w:t xml:space="preserve"> </w:t>
      </w:r>
      <w:r w:rsidRPr="00585CAA">
        <w:rPr>
          <w:sz w:val="28"/>
        </w:rPr>
        <w:t>этой</w:t>
      </w:r>
      <w:r w:rsidR="00585AA5" w:rsidRPr="00585CAA">
        <w:rPr>
          <w:sz w:val="28"/>
        </w:rPr>
        <w:t xml:space="preserve"> </w:t>
      </w:r>
      <w:r w:rsidRPr="00585CAA">
        <w:rPr>
          <w:sz w:val="28"/>
        </w:rPr>
        <w:t>задачи</w:t>
      </w:r>
      <w:r w:rsidR="00585AA5" w:rsidRPr="00585CAA">
        <w:rPr>
          <w:sz w:val="28"/>
        </w:rPr>
        <w:t xml:space="preserve"> </w:t>
      </w:r>
      <w:r w:rsidRPr="00585CAA">
        <w:rPr>
          <w:sz w:val="28"/>
        </w:rPr>
        <w:t>достигается</w:t>
      </w:r>
      <w:r w:rsidR="00585AA5" w:rsidRPr="00585CAA">
        <w:rPr>
          <w:sz w:val="28"/>
        </w:rPr>
        <w:t xml:space="preserve"> </w:t>
      </w:r>
      <w:r w:rsidRPr="00585CAA">
        <w:rPr>
          <w:sz w:val="28"/>
        </w:rPr>
        <w:t>за</w:t>
      </w:r>
      <w:r w:rsidR="00585AA5" w:rsidRPr="00585CAA">
        <w:rPr>
          <w:sz w:val="28"/>
        </w:rPr>
        <w:t xml:space="preserve"> </w:t>
      </w:r>
      <w:r w:rsidRPr="00585CAA">
        <w:rPr>
          <w:sz w:val="28"/>
        </w:rPr>
        <w:t>счет</w:t>
      </w:r>
      <w:r w:rsidR="00585AA5" w:rsidRPr="00585CAA">
        <w:rPr>
          <w:sz w:val="28"/>
        </w:rPr>
        <w:t xml:space="preserve"> </w:t>
      </w:r>
      <w:r w:rsidRPr="00585CAA">
        <w:rPr>
          <w:sz w:val="28"/>
        </w:rPr>
        <w:t>комплекса следующих организационных и технических мер:</w:t>
      </w:r>
    </w:p>
    <w:p w:rsidR="00BA77CD" w:rsidRPr="00585CAA" w:rsidRDefault="00BA77CD" w:rsidP="00585CAA">
      <w:pPr>
        <w:suppressAutoHyphens/>
        <w:spacing w:line="360" w:lineRule="auto"/>
        <w:ind w:firstLine="709"/>
        <w:jc w:val="both"/>
        <w:rPr>
          <w:sz w:val="28"/>
        </w:rPr>
      </w:pPr>
      <w:r w:rsidRPr="00585CAA">
        <w:rPr>
          <w:sz w:val="28"/>
        </w:rPr>
        <w:t>—постоянное</w:t>
      </w:r>
      <w:r w:rsidR="00585AA5" w:rsidRPr="00585CAA">
        <w:rPr>
          <w:sz w:val="28"/>
        </w:rPr>
        <w:t xml:space="preserve"> </w:t>
      </w:r>
      <w:r w:rsidRPr="00585CAA">
        <w:rPr>
          <w:sz w:val="28"/>
        </w:rPr>
        <w:t>поддержание уровня</w:t>
      </w:r>
      <w:r w:rsidR="00585AA5" w:rsidRPr="00585CAA">
        <w:rPr>
          <w:sz w:val="28"/>
        </w:rPr>
        <w:t xml:space="preserve"> </w:t>
      </w:r>
      <w:r w:rsidRPr="00585CAA">
        <w:rPr>
          <w:sz w:val="28"/>
        </w:rPr>
        <w:t>качества продукции соответствующего качеству исходного сырья и уровню технологии;</w:t>
      </w:r>
    </w:p>
    <w:p w:rsidR="00BA77CD" w:rsidRPr="00585CAA" w:rsidRDefault="00BA77CD" w:rsidP="00585CAA">
      <w:pPr>
        <w:suppressAutoHyphens/>
        <w:spacing w:line="360" w:lineRule="auto"/>
        <w:ind w:firstLine="709"/>
        <w:jc w:val="both"/>
        <w:rPr>
          <w:sz w:val="28"/>
        </w:rPr>
      </w:pPr>
      <w:r w:rsidRPr="00585CAA">
        <w:rPr>
          <w:sz w:val="28"/>
        </w:rPr>
        <w:t>—постоянная работа по снижению производственных издержек (сокращение расхода топлива, электроэнергии, транспортных издержек)</w:t>
      </w:r>
    </w:p>
    <w:p w:rsidR="00585AA5" w:rsidRPr="00585CAA" w:rsidRDefault="00BA77CD" w:rsidP="00585CAA">
      <w:pPr>
        <w:suppressAutoHyphens/>
        <w:spacing w:line="360" w:lineRule="auto"/>
        <w:ind w:firstLine="709"/>
        <w:jc w:val="both"/>
        <w:rPr>
          <w:sz w:val="28"/>
        </w:rPr>
      </w:pPr>
      <w:r w:rsidRPr="00585CAA">
        <w:rPr>
          <w:sz w:val="28"/>
        </w:rPr>
        <w:t>—постоянный</w:t>
      </w:r>
      <w:r w:rsidR="00585AA5" w:rsidRPr="00585CAA">
        <w:rPr>
          <w:sz w:val="28"/>
        </w:rPr>
        <w:t xml:space="preserve"> </w:t>
      </w:r>
      <w:r w:rsidRPr="00585CAA">
        <w:rPr>
          <w:sz w:val="28"/>
        </w:rPr>
        <w:t>контроль</w:t>
      </w:r>
      <w:r w:rsidR="00585AA5" w:rsidRPr="00585CAA">
        <w:rPr>
          <w:sz w:val="28"/>
        </w:rPr>
        <w:t xml:space="preserve"> </w:t>
      </w:r>
      <w:r w:rsidRPr="00585CAA">
        <w:rPr>
          <w:sz w:val="28"/>
        </w:rPr>
        <w:t>ситуации</w:t>
      </w:r>
      <w:r w:rsidR="00585AA5" w:rsidRPr="00585CAA">
        <w:rPr>
          <w:sz w:val="28"/>
        </w:rPr>
        <w:t xml:space="preserve"> </w:t>
      </w:r>
      <w:r w:rsidRPr="00585CAA">
        <w:rPr>
          <w:sz w:val="28"/>
        </w:rPr>
        <w:t>на</w:t>
      </w:r>
      <w:r w:rsidR="00585AA5" w:rsidRPr="00585CAA">
        <w:rPr>
          <w:sz w:val="28"/>
        </w:rPr>
        <w:t xml:space="preserve"> </w:t>
      </w:r>
      <w:r w:rsidRPr="00585CAA">
        <w:rPr>
          <w:sz w:val="28"/>
        </w:rPr>
        <w:t>рынке</w:t>
      </w:r>
      <w:r w:rsidR="00585AA5" w:rsidRPr="00585CAA">
        <w:rPr>
          <w:sz w:val="28"/>
        </w:rPr>
        <w:t xml:space="preserve"> </w:t>
      </w:r>
      <w:r w:rsidRPr="00585CAA">
        <w:rPr>
          <w:sz w:val="28"/>
        </w:rPr>
        <w:t>строительных</w:t>
      </w:r>
      <w:r w:rsidR="00585AA5" w:rsidRPr="00585CAA">
        <w:rPr>
          <w:sz w:val="28"/>
        </w:rPr>
        <w:t xml:space="preserve"> </w:t>
      </w:r>
      <w:r w:rsidRPr="00585CAA">
        <w:rPr>
          <w:sz w:val="28"/>
        </w:rPr>
        <w:t>материалов (уровень цен, качество, реальный спрос) и тенденцией его развития;</w:t>
      </w:r>
    </w:p>
    <w:p w:rsidR="00BA77CD" w:rsidRPr="00585CAA" w:rsidRDefault="00BA77CD" w:rsidP="00585CAA">
      <w:pPr>
        <w:suppressAutoHyphens/>
        <w:spacing w:line="360" w:lineRule="auto"/>
        <w:ind w:firstLine="709"/>
        <w:jc w:val="both"/>
        <w:rPr>
          <w:sz w:val="28"/>
        </w:rPr>
      </w:pPr>
      <w:r w:rsidRPr="00585CAA">
        <w:rPr>
          <w:sz w:val="28"/>
        </w:rPr>
        <w:t>—своевременное</w:t>
      </w:r>
      <w:r w:rsidR="00585AA5" w:rsidRPr="00585CAA">
        <w:rPr>
          <w:sz w:val="28"/>
        </w:rPr>
        <w:t xml:space="preserve"> </w:t>
      </w:r>
      <w:r w:rsidRPr="00585CAA">
        <w:rPr>
          <w:sz w:val="28"/>
        </w:rPr>
        <w:t>получение</w:t>
      </w:r>
      <w:r w:rsidR="00585AA5" w:rsidRPr="00585CAA">
        <w:rPr>
          <w:sz w:val="28"/>
        </w:rPr>
        <w:t xml:space="preserve"> </w:t>
      </w:r>
      <w:r w:rsidRPr="00585CAA">
        <w:rPr>
          <w:sz w:val="28"/>
        </w:rPr>
        <w:t>информации</w:t>
      </w:r>
      <w:r w:rsidR="00585AA5" w:rsidRPr="00585CAA">
        <w:rPr>
          <w:sz w:val="28"/>
        </w:rPr>
        <w:t xml:space="preserve"> </w:t>
      </w:r>
      <w:r w:rsidRPr="00585CAA">
        <w:rPr>
          <w:sz w:val="28"/>
        </w:rPr>
        <w:t>об</w:t>
      </w:r>
      <w:r w:rsidR="00585AA5" w:rsidRPr="00585CAA">
        <w:rPr>
          <w:sz w:val="28"/>
        </w:rPr>
        <w:t xml:space="preserve"> </w:t>
      </w:r>
      <w:r w:rsidRPr="00585CAA">
        <w:rPr>
          <w:sz w:val="28"/>
        </w:rPr>
        <w:t>изменениях</w:t>
      </w:r>
      <w:r w:rsidR="00585AA5" w:rsidRPr="00585CAA">
        <w:rPr>
          <w:sz w:val="28"/>
        </w:rPr>
        <w:t xml:space="preserve"> </w:t>
      </w:r>
      <w:r w:rsidRPr="00585CAA">
        <w:rPr>
          <w:sz w:val="28"/>
        </w:rPr>
        <w:t>в</w:t>
      </w:r>
      <w:r w:rsidR="00585AA5" w:rsidRPr="00585CAA">
        <w:rPr>
          <w:sz w:val="28"/>
        </w:rPr>
        <w:t xml:space="preserve"> </w:t>
      </w:r>
      <w:r w:rsidRPr="00585CAA">
        <w:rPr>
          <w:sz w:val="28"/>
        </w:rPr>
        <w:t>технологии</w:t>
      </w:r>
      <w:r w:rsidR="001739D9" w:rsidRPr="00585CAA">
        <w:rPr>
          <w:sz w:val="28"/>
        </w:rPr>
        <w:t xml:space="preserve"> </w:t>
      </w:r>
      <w:r w:rsidRPr="00585CAA">
        <w:rPr>
          <w:sz w:val="28"/>
        </w:rPr>
        <w:t>строительной керамики;</w:t>
      </w:r>
    </w:p>
    <w:p w:rsidR="00BA77CD" w:rsidRPr="00585CAA" w:rsidRDefault="00BA77CD" w:rsidP="00585CAA">
      <w:pPr>
        <w:suppressAutoHyphens/>
        <w:spacing w:line="360" w:lineRule="auto"/>
        <w:ind w:firstLine="709"/>
        <w:jc w:val="both"/>
        <w:rPr>
          <w:sz w:val="28"/>
        </w:rPr>
      </w:pPr>
      <w:r w:rsidRPr="00585CAA">
        <w:rPr>
          <w:sz w:val="28"/>
        </w:rPr>
        <w:t>—содержание</w:t>
      </w:r>
      <w:r w:rsidR="00585AA5" w:rsidRPr="00585CAA">
        <w:rPr>
          <w:sz w:val="28"/>
        </w:rPr>
        <w:t xml:space="preserve"> </w:t>
      </w:r>
      <w:r w:rsidRPr="00585CAA">
        <w:rPr>
          <w:sz w:val="28"/>
        </w:rPr>
        <w:t>при</w:t>
      </w:r>
      <w:r w:rsidR="00585AA5" w:rsidRPr="00585CAA">
        <w:rPr>
          <w:sz w:val="28"/>
        </w:rPr>
        <w:t xml:space="preserve"> </w:t>
      </w:r>
      <w:r w:rsidRPr="00585CAA">
        <w:rPr>
          <w:sz w:val="28"/>
        </w:rPr>
        <w:t>заводе</w:t>
      </w:r>
      <w:r w:rsidR="00585AA5" w:rsidRPr="00585CAA">
        <w:rPr>
          <w:sz w:val="28"/>
        </w:rPr>
        <w:t xml:space="preserve"> </w:t>
      </w:r>
      <w:r w:rsidRPr="00585CAA">
        <w:rPr>
          <w:sz w:val="28"/>
        </w:rPr>
        <w:t>лабораторно-технологической</w:t>
      </w:r>
      <w:r w:rsidR="00585AA5" w:rsidRPr="00585CAA">
        <w:rPr>
          <w:sz w:val="28"/>
        </w:rPr>
        <w:t xml:space="preserve"> </w:t>
      </w:r>
      <w:r w:rsidRPr="00585CAA">
        <w:rPr>
          <w:sz w:val="28"/>
        </w:rPr>
        <w:t>службы,</w:t>
      </w:r>
      <w:r w:rsidR="001739D9" w:rsidRPr="00585CAA">
        <w:rPr>
          <w:sz w:val="28"/>
        </w:rPr>
        <w:t xml:space="preserve"> </w:t>
      </w:r>
      <w:r w:rsidRPr="00585CAA">
        <w:rPr>
          <w:sz w:val="28"/>
        </w:rPr>
        <w:t>занимающейся не только текущей работой по проверке и испытанию сырья,</w:t>
      </w:r>
      <w:r w:rsidR="001739D9" w:rsidRPr="00585CAA">
        <w:rPr>
          <w:sz w:val="28"/>
        </w:rPr>
        <w:t xml:space="preserve"> </w:t>
      </w:r>
      <w:r w:rsidRPr="00585CAA">
        <w:rPr>
          <w:sz w:val="28"/>
        </w:rPr>
        <w:t>материалов и готовой продукции, а также постоянным совершенствованием</w:t>
      </w:r>
      <w:r w:rsidR="001739D9" w:rsidRPr="00585CAA">
        <w:rPr>
          <w:sz w:val="28"/>
        </w:rPr>
        <w:t xml:space="preserve"> </w:t>
      </w:r>
      <w:r w:rsidRPr="00585CAA">
        <w:rPr>
          <w:sz w:val="28"/>
        </w:rPr>
        <w:t>технологии производства керамических изделий;</w:t>
      </w:r>
    </w:p>
    <w:p w:rsidR="00585AA5" w:rsidRPr="00585CAA" w:rsidRDefault="00BA77CD" w:rsidP="00585CAA">
      <w:pPr>
        <w:suppressAutoHyphens/>
        <w:spacing w:line="360" w:lineRule="auto"/>
        <w:ind w:firstLine="709"/>
        <w:jc w:val="both"/>
        <w:rPr>
          <w:sz w:val="28"/>
        </w:rPr>
      </w:pPr>
      <w:r w:rsidRPr="00585CAA">
        <w:rPr>
          <w:sz w:val="28"/>
        </w:rPr>
        <w:t>—целенаправленная работа с архитекторами, строителями и специалистами</w:t>
      </w:r>
      <w:r w:rsidR="001739D9" w:rsidRPr="00585CAA">
        <w:rPr>
          <w:sz w:val="28"/>
        </w:rPr>
        <w:t xml:space="preserve"> </w:t>
      </w:r>
      <w:r w:rsidRPr="00585CAA">
        <w:rPr>
          <w:sz w:val="28"/>
        </w:rPr>
        <w:t>отраслевой</w:t>
      </w:r>
      <w:r w:rsidR="00585AA5" w:rsidRPr="00585CAA">
        <w:rPr>
          <w:sz w:val="28"/>
        </w:rPr>
        <w:t xml:space="preserve"> </w:t>
      </w:r>
      <w:r w:rsidRPr="00585CAA">
        <w:rPr>
          <w:sz w:val="28"/>
        </w:rPr>
        <w:t>науки</w:t>
      </w:r>
      <w:r w:rsidR="00585AA5" w:rsidRPr="00585CAA">
        <w:rPr>
          <w:sz w:val="28"/>
        </w:rPr>
        <w:t xml:space="preserve"> </w:t>
      </w:r>
      <w:r w:rsidRPr="00585CAA">
        <w:rPr>
          <w:sz w:val="28"/>
        </w:rPr>
        <w:t>с</w:t>
      </w:r>
      <w:r w:rsidR="00585AA5" w:rsidRPr="00585CAA">
        <w:rPr>
          <w:sz w:val="28"/>
        </w:rPr>
        <w:t xml:space="preserve"> </w:t>
      </w:r>
      <w:r w:rsidRPr="00585CAA">
        <w:rPr>
          <w:sz w:val="28"/>
        </w:rPr>
        <w:t>целью</w:t>
      </w:r>
      <w:r w:rsidR="00585AA5" w:rsidRPr="00585CAA">
        <w:rPr>
          <w:sz w:val="28"/>
        </w:rPr>
        <w:t xml:space="preserve"> </w:t>
      </w:r>
      <w:r w:rsidRPr="00585CAA">
        <w:rPr>
          <w:sz w:val="28"/>
        </w:rPr>
        <w:t>разработки</w:t>
      </w:r>
      <w:r w:rsidR="00585AA5" w:rsidRPr="00585CAA">
        <w:rPr>
          <w:sz w:val="28"/>
        </w:rPr>
        <w:t xml:space="preserve"> </w:t>
      </w:r>
      <w:r w:rsidRPr="00585CAA">
        <w:rPr>
          <w:sz w:val="28"/>
        </w:rPr>
        <w:t>новых</w:t>
      </w:r>
      <w:r w:rsidR="00585AA5" w:rsidRPr="00585CAA">
        <w:rPr>
          <w:sz w:val="28"/>
        </w:rPr>
        <w:t xml:space="preserve"> </w:t>
      </w:r>
      <w:r w:rsidRPr="00585CAA">
        <w:rPr>
          <w:sz w:val="28"/>
        </w:rPr>
        <w:t>образцов</w:t>
      </w:r>
      <w:r w:rsidR="00585AA5" w:rsidRPr="00585CAA">
        <w:rPr>
          <w:sz w:val="28"/>
        </w:rPr>
        <w:t xml:space="preserve"> </w:t>
      </w:r>
      <w:r w:rsidRPr="00585CAA">
        <w:rPr>
          <w:sz w:val="28"/>
        </w:rPr>
        <w:t>продукции,</w:t>
      </w:r>
      <w:r w:rsidR="001739D9" w:rsidRPr="00585CAA">
        <w:rPr>
          <w:sz w:val="28"/>
        </w:rPr>
        <w:t xml:space="preserve"> </w:t>
      </w:r>
      <w:r w:rsidRPr="00585CAA">
        <w:rPr>
          <w:sz w:val="28"/>
        </w:rPr>
        <w:t>пользующейся спросом на рынке строительных материалов.</w:t>
      </w:r>
    </w:p>
    <w:p w:rsidR="00BD2C20" w:rsidRPr="00585CAA" w:rsidRDefault="00BD2C20" w:rsidP="00585CAA">
      <w:pPr>
        <w:suppressAutoHyphens/>
        <w:spacing w:line="360" w:lineRule="auto"/>
        <w:ind w:firstLine="709"/>
        <w:jc w:val="both"/>
        <w:rPr>
          <w:sz w:val="28"/>
        </w:rPr>
      </w:pPr>
      <w:r w:rsidRPr="00585CAA">
        <w:rPr>
          <w:sz w:val="28"/>
        </w:rPr>
        <w:t>Продукция</w:t>
      </w:r>
    </w:p>
    <w:p w:rsidR="00BD2C20" w:rsidRPr="00585CAA" w:rsidRDefault="00BD2C20" w:rsidP="00585CAA">
      <w:pPr>
        <w:suppressAutoHyphens/>
        <w:spacing w:line="360" w:lineRule="auto"/>
        <w:ind w:firstLine="709"/>
        <w:jc w:val="both"/>
        <w:rPr>
          <w:sz w:val="28"/>
        </w:rPr>
      </w:pPr>
      <w:r w:rsidRPr="00585CAA">
        <w:rPr>
          <w:sz w:val="28"/>
        </w:rPr>
        <w:t>Завод</w:t>
      </w:r>
      <w:r w:rsidR="00585AA5" w:rsidRPr="00585CAA">
        <w:rPr>
          <w:sz w:val="28"/>
        </w:rPr>
        <w:t xml:space="preserve"> </w:t>
      </w:r>
      <w:r w:rsidRPr="00585CAA">
        <w:rPr>
          <w:sz w:val="28"/>
        </w:rPr>
        <w:t>керамическ</w:t>
      </w:r>
      <w:r w:rsidR="00AF14B3" w:rsidRPr="00585CAA">
        <w:rPr>
          <w:sz w:val="28"/>
        </w:rPr>
        <w:t>их</w:t>
      </w:r>
      <w:r w:rsidR="00585AA5" w:rsidRPr="00585CAA">
        <w:rPr>
          <w:sz w:val="28"/>
        </w:rPr>
        <w:t xml:space="preserve"> </w:t>
      </w:r>
      <w:r w:rsidR="00AF14B3" w:rsidRPr="00585CAA">
        <w:rPr>
          <w:sz w:val="28"/>
        </w:rPr>
        <w:t>стеновых</w:t>
      </w:r>
      <w:r w:rsidR="00585AA5" w:rsidRPr="00585CAA">
        <w:rPr>
          <w:sz w:val="28"/>
        </w:rPr>
        <w:t xml:space="preserve"> </w:t>
      </w:r>
      <w:r w:rsidR="00AF14B3" w:rsidRPr="00585CAA">
        <w:rPr>
          <w:sz w:val="28"/>
        </w:rPr>
        <w:t xml:space="preserve">материалов КПУП «Обольский керамический завод» </w:t>
      </w:r>
      <w:r w:rsidRPr="00585CAA">
        <w:rPr>
          <w:sz w:val="28"/>
        </w:rPr>
        <w:t>может выпускать керамические изделия шир</w:t>
      </w:r>
      <w:r w:rsidR="00846A35" w:rsidRPr="00585CAA">
        <w:rPr>
          <w:sz w:val="28"/>
        </w:rPr>
        <w:t>окой номенклатуры [при</w:t>
      </w:r>
      <w:r w:rsidR="00AF14B3" w:rsidRPr="00585CAA">
        <w:rPr>
          <w:sz w:val="28"/>
        </w:rPr>
        <w:t>ложение</w:t>
      </w:r>
      <w:r w:rsidR="00F83187" w:rsidRPr="00585CAA">
        <w:rPr>
          <w:sz w:val="28"/>
        </w:rPr>
        <w:t xml:space="preserve"> № 1</w:t>
      </w:r>
      <w:r w:rsidR="00846A35" w:rsidRPr="00585CAA">
        <w:rPr>
          <w:sz w:val="28"/>
        </w:rPr>
        <w:t>]</w:t>
      </w:r>
      <w:r w:rsidRPr="00585CAA">
        <w:rPr>
          <w:sz w:val="28"/>
        </w:rPr>
        <w:t xml:space="preserve"> :</w:t>
      </w:r>
    </w:p>
    <w:p w:rsidR="00BD2C20" w:rsidRPr="00585CAA" w:rsidRDefault="00BD2C20" w:rsidP="00585CAA">
      <w:pPr>
        <w:suppressAutoHyphens/>
        <w:spacing w:line="360" w:lineRule="auto"/>
        <w:ind w:firstLine="709"/>
        <w:jc w:val="both"/>
        <w:rPr>
          <w:sz w:val="28"/>
        </w:rPr>
      </w:pPr>
      <w:r w:rsidRPr="00585CAA">
        <w:rPr>
          <w:sz w:val="28"/>
        </w:rPr>
        <w:t>Кирпич керамический рядовой,</w:t>
      </w:r>
      <w:r w:rsidR="00585AA5" w:rsidRPr="00585CAA">
        <w:rPr>
          <w:sz w:val="28"/>
        </w:rPr>
        <w:t xml:space="preserve"> </w:t>
      </w:r>
      <w:r w:rsidRPr="00585CAA">
        <w:rPr>
          <w:sz w:val="28"/>
        </w:rPr>
        <w:t>пустотелый,</w:t>
      </w:r>
      <w:r w:rsidR="00585AA5" w:rsidRPr="00585CAA">
        <w:rPr>
          <w:sz w:val="28"/>
        </w:rPr>
        <w:t xml:space="preserve"> </w:t>
      </w:r>
      <w:r w:rsidRPr="00585CAA">
        <w:rPr>
          <w:sz w:val="28"/>
        </w:rPr>
        <w:t>утолщенный. Кирпич КРПУ. Пустотность 22%.</w:t>
      </w:r>
    </w:p>
    <w:p w:rsidR="00BD2C20" w:rsidRPr="00585CAA" w:rsidRDefault="00BD2C20" w:rsidP="00585CAA">
      <w:pPr>
        <w:suppressAutoHyphens/>
        <w:spacing w:line="360" w:lineRule="auto"/>
        <w:ind w:firstLine="709"/>
        <w:jc w:val="both"/>
        <w:rPr>
          <w:sz w:val="28"/>
        </w:rPr>
      </w:pPr>
      <w:r w:rsidRPr="00585CAA">
        <w:rPr>
          <w:sz w:val="28"/>
        </w:rPr>
        <w:t>Кирпич керамический рядовой полнотелый,</w:t>
      </w:r>
      <w:r w:rsidR="00585AA5" w:rsidRPr="00585CAA">
        <w:rPr>
          <w:sz w:val="28"/>
        </w:rPr>
        <w:t xml:space="preserve"> </w:t>
      </w:r>
      <w:r w:rsidRPr="00585CAA">
        <w:rPr>
          <w:sz w:val="28"/>
        </w:rPr>
        <w:t>одинарный. Кирпич КРО.</w:t>
      </w:r>
    </w:p>
    <w:p w:rsidR="00BD2C20" w:rsidRPr="00585CAA" w:rsidRDefault="00BD2C20" w:rsidP="00585CAA">
      <w:pPr>
        <w:suppressAutoHyphens/>
        <w:spacing w:line="360" w:lineRule="auto"/>
        <w:ind w:firstLine="709"/>
        <w:jc w:val="both"/>
        <w:rPr>
          <w:sz w:val="28"/>
        </w:rPr>
      </w:pPr>
      <w:r w:rsidRPr="00585CAA">
        <w:rPr>
          <w:sz w:val="28"/>
        </w:rPr>
        <w:t>По</w:t>
      </w:r>
      <w:r w:rsidR="00585AA5" w:rsidRPr="00585CAA">
        <w:rPr>
          <w:sz w:val="28"/>
        </w:rPr>
        <w:t xml:space="preserve"> </w:t>
      </w:r>
      <w:r w:rsidRPr="00585CAA">
        <w:rPr>
          <w:sz w:val="28"/>
        </w:rPr>
        <w:t>традиционной безопасности кирпич керамический утолщенный и кирпич керамический полнотелый одинарны</w:t>
      </w:r>
      <w:r w:rsidR="00446335">
        <w:rPr>
          <w:sz w:val="28"/>
        </w:rPr>
        <w:t>й должен соответствовать классу </w:t>
      </w:r>
      <w:r w:rsidRPr="00585CAA">
        <w:rPr>
          <w:sz w:val="28"/>
        </w:rPr>
        <w:t>1</w:t>
      </w:r>
    </w:p>
    <w:p w:rsidR="00BD2C20" w:rsidRPr="00585CAA" w:rsidRDefault="00BD2C20" w:rsidP="00585CAA">
      <w:pPr>
        <w:suppressAutoHyphens/>
        <w:spacing w:line="360" w:lineRule="auto"/>
        <w:ind w:firstLine="709"/>
        <w:jc w:val="both"/>
        <w:rPr>
          <w:sz w:val="28"/>
        </w:rPr>
      </w:pPr>
      <w:r w:rsidRPr="00585CAA">
        <w:rPr>
          <w:sz w:val="28"/>
        </w:rPr>
        <w:t>Камень керамический,</w:t>
      </w:r>
      <w:r w:rsidR="00585AA5" w:rsidRPr="00585CAA">
        <w:rPr>
          <w:sz w:val="28"/>
        </w:rPr>
        <w:t xml:space="preserve"> </w:t>
      </w:r>
      <w:r w:rsidRPr="00585CAA">
        <w:rPr>
          <w:sz w:val="28"/>
        </w:rPr>
        <w:t>рядовой. Камень КР</w:t>
      </w:r>
    </w:p>
    <w:p w:rsidR="00BD2C20" w:rsidRPr="00585CAA" w:rsidRDefault="00BD2C20" w:rsidP="00585CAA">
      <w:pPr>
        <w:suppressAutoHyphens/>
        <w:spacing w:line="360" w:lineRule="auto"/>
        <w:ind w:firstLine="709"/>
        <w:jc w:val="both"/>
        <w:rPr>
          <w:sz w:val="28"/>
        </w:rPr>
      </w:pPr>
      <w:r w:rsidRPr="00585CAA">
        <w:rPr>
          <w:sz w:val="28"/>
        </w:rPr>
        <w:t>Кирпич керамический рядовой пустотелый одинарный. Кирпич КРПО</w:t>
      </w:r>
      <w:r w:rsidR="009F4940" w:rsidRPr="00585CAA">
        <w:rPr>
          <w:sz w:val="28"/>
        </w:rPr>
        <w:t>.</w:t>
      </w:r>
    </w:p>
    <w:p w:rsidR="00BD2C20" w:rsidRPr="00585CAA" w:rsidRDefault="000B39F9" w:rsidP="00585CAA">
      <w:pPr>
        <w:suppressAutoHyphens/>
        <w:spacing w:line="360" w:lineRule="auto"/>
        <w:ind w:firstLine="709"/>
        <w:jc w:val="both"/>
        <w:rPr>
          <w:sz w:val="28"/>
        </w:rPr>
      </w:pPr>
      <w:r>
        <w:rPr>
          <w:sz w:val="28"/>
        </w:rPr>
        <w:br w:type="page"/>
      </w:r>
      <w:r w:rsidR="00BD2C20" w:rsidRPr="00585CAA">
        <w:rPr>
          <w:sz w:val="28"/>
        </w:rPr>
        <w:t>Сырье</w:t>
      </w:r>
    </w:p>
    <w:p w:rsidR="00BD2C20" w:rsidRPr="00585CAA" w:rsidRDefault="00BD2C20" w:rsidP="00585CAA">
      <w:pPr>
        <w:suppressAutoHyphens/>
        <w:spacing w:line="360" w:lineRule="auto"/>
        <w:ind w:firstLine="709"/>
        <w:jc w:val="both"/>
        <w:rPr>
          <w:sz w:val="28"/>
        </w:rPr>
      </w:pPr>
      <w:r w:rsidRPr="00585CAA">
        <w:rPr>
          <w:sz w:val="28"/>
        </w:rPr>
        <w:t xml:space="preserve">Основным сырьем производства керамических изделий является глина месторождения « Озерцы », расположенного в </w:t>
      </w:r>
      <w:smartTag w:uri="urn:schemas-microsoft-com:office:smarttags" w:element="metricconverter">
        <w:smartTagPr>
          <w:attr w:name="ProductID" w:val="6 км"/>
        </w:smartTagPr>
        <w:r w:rsidRPr="00585CAA">
          <w:rPr>
            <w:sz w:val="28"/>
          </w:rPr>
          <w:t>6 км</w:t>
        </w:r>
      </w:smartTag>
      <w:r w:rsidRPr="00585CAA">
        <w:rPr>
          <w:sz w:val="28"/>
        </w:rPr>
        <w:t xml:space="preserve"> от завода. Разработка карьера начата в 1995 году.</w:t>
      </w:r>
    </w:p>
    <w:p w:rsidR="00585AA5" w:rsidRPr="00585CAA" w:rsidRDefault="00BD2C20" w:rsidP="00585CAA">
      <w:pPr>
        <w:suppressAutoHyphens/>
        <w:spacing w:line="360" w:lineRule="auto"/>
        <w:ind w:firstLine="709"/>
        <w:jc w:val="both"/>
        <w:rPr>
          <w:sz w:val="28"/>
        </w:rPr>
      </w:pPr>
      <w:r w:rsidRPr="00585CAA">
        <w:rPr>
          <w:sz w:val="28"/>
        </w:rPr>
        <w:t>Добавляемый в глину в качестве отощителя песок добывается в карьере, расположенном на прилегающей территории.</w:t>
      </w:r>
    </w:p>
    <w:p w:rsidR="00BD2C20" w:rsidRPr="00585CAA" w:rsidRDefault="00BD2C20" w:rsidP="00585CAA">
      <w:pPr>
        <w:suppressAutoHyphens/>
        <w:spacing w:line="360" w:lineRule="auto"/>
        <w:ind w:firstLine="709"/>
        <w:jc w:val="both"/>
        <w:rPr>
          <w:sz w:val="28"/>
        </w:rPr>
      </w:pPr>
      <w:r w:rsidRPr="00585CAA">
        <w:rPr>
          <w:sz w:val="28"/>
        </w:rPr>
        <w:t>Добыча глины производится согласно горного и земельного отвода. Согласно произведенным лабораторным анализам в пределах земельного отвода ведется разработка грунта.</w:t>
      </w:r>
    </w:p>
    <w:p w:rsidR="00BD2C20" w:rsidRPr="00585CAA" w:rsidRDefault="00BD2C20" w:rsidP="00585CAA">
      <w:pPr>
        <w:suppressAutoHyphens/>
        <w:spacing w:line="360" w:lineRule="auto"/>
        <w:ind w:firstLine="709"/>
        <w:jc w:val="both"/>
        <w:rPr>
          <w:sz w:val="28"/>
        </w:rPr>
      </w:pPr>
      <w:r w:rsidRPr="00585CAA">
        <w:rPr>
          <w:sz w:val="28"/>
        </w:rPr>
        <w:t>В</w:t>
      </w:r>
      <w:r w:rsidR="00585AA5" w:rsidRPr="00585CAA">
        <w:rPr>
          <w:sz w:val="28"/>
        </w:rPr>
        <w:t xml:space="preserve"> </w:t>
      </w:r>
      <w:r w:rsidRPr="00585CAA">
        <w:rPr>
          <w:sz w:val="28"/>
        </w:rPr>
        <w:t>настоящий</w:t>
      </w:r>
      <w:r w:rsidR="00585AA5" w:rsidRPr="00585CAA">
        <w:rPr>
          <w:sz w:val="28"/>
        </w:rPr>
        <w:t xml:space="preserve"> </w:t>
      </w:r>
      <w:r w:rsidRPr="00585CAA">
        <w:rPr>
          <w:sz w:val="28"/>
        </w:rPr>
        <w:t>период</w:t>
      </w:r>
      <w:r w:rsidR="00585AA5" w:rsidRPr="00585CAA">
        <w:rPr>
          <w:sz w:val="28"/>
        </w:rPr>
        <w:t xml:space="preserve"> </w:t>
      </w:r>
      <w:r w:rsidRPr="00585CAA">
        <w:rPr>
          <w:sz w:val="28"/>
        </w:rPr>
        <w:t>производится</w:t>
      </w:r>
      <w:r w:rsidR="00585AA5" w:rsidRPr="00585CAA">
        <w:rPr>
          <w:sz w:val="28"/>
        </w:rPr>
        <w:t xml:space="preserve"> </w:t>
      </w:r>
      <w:r w:rsidRPr="00585CAA">
        <w:rPr>
          <w:sz w:val="28"/>
        </w:rPr>
        <w:t>разработка</w:t>
      </w:r>
      <w:r w:rsidR="00585AA5" w:rsidRPr="00585CAA">
        <w:rPr>
          <w:sz w:val="28"/>
        </w:rPr>
        <w:t xml:space="preserve"> </w:t>
      </w:r>
      <w:r w:rsidRPr="00585CAA">
        <w:rPr>
          <w:sz w:val="28"/>
        </w:rPr>
        <w:t>глины</w:t>
      </w:r>
      <w:r w:rsidR="00585AA5" w:rsidRPr="00585CAA">
        <w:rPr>
          <w:sz w:val="28"/>
        </w:rPr>
        <w:t xml:space="preserve"> </w:t>
      </w:r>
      <w:r w:rsidRPr="00585CAA">
        <w:rPr>
          <w:sz w:val="28"/>
        </w:rPr>
        <w:t>скважины</w:t>
      </w:r>
      <w:r w:rsidR="00585AA5" w:rsidRPr="00585CAA">
        <w:rPr>
          <w:sz w:val="28"/>
        </w:rPr>
        <w:t xml:space="preserve"> </w:t>
      </w:r>
      <w:r w:rsidRPr="00585CAA">
        <w:rPr>
          <w:sz w:val="28"/>
        </w:rPr>
        <w:t xml:space="preserve">№102. Толщина вскрышных работ составляет </w:t>
      </w:r>
      <w:smartTag w:uri="urn:schemas-microsoft-com:office:smarttags" w:element="metricconverter">
        <w:smartTagPr>
          <w:attr w:name="ProductID" w:val="0,8 м"/>
        </w:smartTagPr>
        <w:r w:rsidRPr="00585CAA">
          <w:rPr>
            <w:sz w:val="28"/>
          </w:rPr>
          <w:t>0,8 м</w:t>
        </w:r>
      </w:smartTag>
      <w:r w:rsidRPr="00585CAA">
        <w:rPr>
          <w:sz w:val="28"/>
        </w:rPr>
        <w:t xml:space="preserve">, глины - </w:t>
      </w:r>
      <w:smartTag w:uri="urn:schemas-microsoft-com:office:smarttags" w:element="metricconverter">
        <w:smartTagPr>
          <w:attr w:name="ProductID" w:val="3,6 м"/>
        </w:smartTagPr>
        <w:r w:rsidRPr="00585CAA">
          <w:rPr>
            <w:sz w:val="28"/>
          </w:rPr>
          <w:t>3,6 м</w:t>
        </w:r>
      </w:smartTag>
      <w:r w:rsidRPr="00585CAA">
        <w:rPr>
          <w:sz w:val="28"/>
        </w:rPr>
        <w:t xml:space="preserve"> из нее: 1,6</w:t>
      </w:r>
      <w:r w:rsidR="00585AA5" w:rsidRPr="00585CAA">
        <w:rPr>
          <w:sz w:val="28"/>
        </w:rPr>
        <w:t xml:space="preserve"> </w:t>
      </w:r>
      <w:r w:rsidRPr="00585CAA">
        <w:rPr>
          <w:sz w:val="28"/>
        </w:rPr>
        <w:t>м</w:t>
      </w:r>
      <w:r w:rsidR="00585AA5" w:rsidRPr="00585CAA">
        <w:rPr>
          <w:sz w:val="28"/>
        </w:rPr>
        <w:t xml:space="preserve"> </w:t>
      </w:r>
      <w:r w:rsidRPr="00585CAA">
        <w:rPr>
          <w:sz w:val="28"/>
        </w:rPr>
        <w:t>-</w:t>
      </w:r>
      <w:r w:rsidR="00585AA5" w:rsidRPr="00585CAA">
        <w:rPr>
          <w:sz w:val="28"/>
        </w:rPr>
        <w:t xml:space="preserve"> </w:t>
      </w:r>
      <w:r w:rsidRPr="00585CAA">
        <w:rPr>
          <w:sz w:val="28"/>
        </w:rPr>
        <w:t>глина</w:t>
      </w:r>
      <w:r w:rsidR="00585AA5" w:rsidRPr="00585CAA">
        <w:rPr>
          <w:sz w:val="28"/>
        </w:rPr>
        <w:t xml:space="preserve"> </w:t>
      </w:r>
      <w:r w:rsidRPr="00585CAA">
        <w:rPr>
          <w:sz w:val="28"/>
        </w:rPr>
        <w:t>желто-бурая,</w:t>
      </w:r>
      <w:r w:rsidR="00585AA5" w:rsidRPr="00585CAA">
        <w:rPr>
          <w:sz w:val="28"/>
        </w:rPr>
        <w:t xml:space="preserve"> </w:t>
      </w:r>
      <w:r w:rsidRPr="00585CAA">
        <w:rPr>
          <w:sz w:val="28"/>
        </w:rPr>
        <w:t>далее</w:t>
      </w:r>
      <w:r w:rsidR="00585AA5" w:rsidRPr="00585CAA">
        <w:rPr>
          <w:sz w:val="28"/>
        </w:rPr>
        <w:t xml:space="preserve"> </w:t>
      </w:r>
      <w:r w:rsidRPr="00585CAA">
        <w:rPr>
          <w:sz w:val="28"/>
        </w:rPr>
        <w:t>-</w:t>
      </w:r>
      <w:r w:rsidR="00585AA5" w:rsidRPr="00585CAA">
        <w:rPr>
          <w:sz w:val="28"/>
        </w:rPr>
        <w:t xml:space="preserve"> </w:t>
      </w:r>
      <w:r w:rsidRPr="00585CAA">
        <w:rPr>
          <w:sz w:val="28"/>
        </w:rPr>
        <w:t>шоколадная,</w:t>
      </w:r>
      <w:r w:rsidR="00585AA5" w:rsidRPr="00585CAA">
        <w:rPr>
          <w:sz w:val="28"/>
        </w:rPr>
        <w:t xml:space="preserve"> </w:t>
      </w:r>
      <w:r w:rsidRPr="00585CAA">
        <w:rPr>
          <w:sz w:val="28"/>
        </w:rPr>
        <w:t>среднепластичная</w:t>
      </w:r>
      <w:r w:rsidR="00585AA5" w:rsidRPr="00585CAA">
        <w:rPr>
          <w:sz w:val="28"/>
        </w:rPr>
        <w:t xml:space="preserve"> </w:t>
      </w:r>
      <w:r w:rsidRPr="00585CAA">
        <w:rPr>
          <w:sz w:val="28"/>
        </w:rPr>
        <w:t>с прожилками пылеватого песка. Карбонаты отсутствуют.</w:t>
      </w:r>
    </w:p>
    <w:p w:rsidR="00BD2C20" w:rsidRPr="00585CAA" w:rsidRDefault="00BD2C20" w:rsidP="00585CAA">
      <w:pPr>
        <w:suppressAutoHyphens/>
        <w:spacing w:line="360" w:lineRule="auto"/>
        <w:ind w:firstLine="709"/>
        <w:jc w:val="both"/>
        <w:rPr>
          <w:sz w:val="28"/>
        </w:rPr>
      </w:pPr>
      <w:r w:rsidRPr="00585CAA">
        <w:rPr>
          <w:sz w:val="28"/>
        </w:rPr>
        <w:t xml:space="preserve">В 10-ти метровой удаленности находится скважина 375 с шоколадной высокопластичной глиной, без карбонатных включений, пласт забоя составляет </w:t>
      </w:r>
      <w:smartTag w:uri="urn:schemas-microsoft-com:office:smarttags" w:element="metricconverter">
        <w:smartTagPr>
          <w:attr w:name="ProductID" w:val="3,4 м"/>
        </w:smartTagPr>
        <w:r w:rsidRPr="00585CAA">
          <w:rPr>
            <w:sz w:val="28"/>
          </w:rPr>
          <w:t>3,4 м</w:t>
        </w:r>
      </w:smartTag>
      <w:r w:rsidRPr="00585CAA">
        <w:rPr>
          <w:sz w:val="28"/>
        </w:rPr>
        <w:t>.</w:t>
      </w:r>
    </w:p>
    <w:p w:rsidR="00BD2C20" w:rsidRPr="00585CAA" w:rsidRDefault="00BD2C20" w:rsidP="00585CAA">
      <w:pPr>
        <w:suppressAutoHyphens/>
        <w:spacing w:line="360" w:lineRule="auto"/>
        <w:ind w:firstLine="709"/>
        <w:jc w:val="both"/>
        <w:rPr>
          <w:sz w:val="28"/>
        </w:rPr>
      </w:pPr>
      <w:r w:rsidRPr="00585CAA">
        <w:rPr>
          <w:sz w:val="28"/>
        </w:rPr>
        <w:t>Глины имеют благоприятный для производства керамического кирпича химический и гранулометрический состав. Относительно высокое содержание красящих окислов (6,2%&gt;е 203) придает обожженной продукции красивую красную окраску.</w:t>
      </w:r>
    </w:p>
    <w:p w:rsidR="00BD2C20" w:rsidRPr="00585CAA" w:rsidRDefault="00BD2C20" w:rsidP="00585CAA">
      <w:pPr>
        <w:suppressAutoHyphens/>
        <w:spacing w:line="360" w:lineRule="auto"/>
        <w:ind w:firstLine="709"/>
        <w:jc w:val="both"/>
        <w:rPr>
          <w:sz w:val="28"/>
        </w:rPr>
      </w:pPr>
      <w:r w:rsidRPr="00585CAA">
        <w:rPr>
          <w:sz w:val="28"/>
        </w:rPr>
        <w:t>Для производства керамического кирпича используется экологически чистое сырье. Продукция относится к 1 классу радиационного качества. Удельная эффективная активность естественных радионуклидов</w:t>
      </w:r>
      <w:r w:rsidR="00585AA5" w:rsidRPr="00585CAA">
        <w:rPr>
          <w:sz w:val="28"/>
        </w:rPr>
        <w:t xml:space="preserve"> </w:t>
      </w:r>
      <w:r w:rsidRPr="00585CAA">
        <w:rPr>
          <w:sz w:val="28"/>
        </w:rPr>
        <w:t>в изделиях составляет 227 Бк/ кг ( ГОСТом допускается не более 370 БК кг ).</w:t>
      </w:r>
    </w:p>
    <w:p w:rsidR="00585AA5" w:rsidRPr="00585CAA" w:rsidRDefault="00BD2C20" w:rsidP="00585CAA">
      <w:pPr>
        <w:suppressAutoHyphens/>
        <w:spacing w:line="360" w:lineRule="auto"/>
        <w:ind w:firstLine="709"/>
        <w:jc w:val="both"/>
        <w:rPr>
          <w:sz w:val="28"/>
        </w:rPr>
      </w:pPr>
      <w:r w:rsidRPr="00585CAA">
        <w:rPr>
          <w:sz w:val="28"/>
        </w:rPr>
        <w:t>Качество</w:t>
      </w:r>
    </w:p>
    <w:p w:rsidR="00BD2C20" w:rsidRPr="00585CAA" w:rsidRDefault="00BD2C20" w:rsidP="00585CAA">
      <w:pPr>
        <w:suppressAutoHyphens/>
        <w:spacing w:line="360" w:lineRule="auto"/>
        <w:ind w:firstLine="709"/>
        <w:jc w:val="both"/>
        <w:rPr>
          <w:sz w:val="28"/>
        </w:rPr>
      </w:pPr>
      <w:r w:rsidRPr="00585CAA">
        <w:rPr>
          <w:sz w:val="28"/>
        </w:rPr>
        <w:t>Глины имеют благоприятный для производства керамического кирпича химический и гранулометрический состав. Относительно</w:t>
      </w:r>
      <w:r w:rsidR="00585AA5" w:rsidRPr="00585CAA">
        <w:rPr>
          <w:sz w:val="28"/>
        </w:rPr>
        <w:t xml:space="preserve"> </w:t>
      </w:r>
      <w:r w:rsidRPr="00585CAA">
        <w:rPr>
          <w:sz w:val="28"/>
        </w:rPr>
        <w:t>высокое содержание красящих окислов (6,2%&gt;е203) придает обожженной продукции красивую красную окраску.</w:t>
      </w:r>
    </w:p>
    <w:p w:rsidR="00BD2C20" w:rsidRPr="00585CAA" w:rsidRDefault="00BD2C20" w:rsidP="00585CAA">
      <w:pPr>
        <w:suppressAutoHyphens/>
        <w:spacing w:line="360" w:lineRule="auto"/>
        <w:ind w:firstLine="709"/>
        <w:jc w:val="both"/>
        <w:rPr>
          <w:sz w:val="28"/>
        </w:rPr>
      </w:pPr>
      <w:r w:rsidRPr="00585CAA">
        <w:rPr>
          <w:sz w:val="28"/>
        </w:rPr>
        <w:t>Для производства керамического кирпича используется экологически чистое сырье. Удельная эффективная активность естественных радионуклидов (Аэфф) в изделиях</w:t>
      </w:r>
      <w:r w:rsidR="00585AA5" w:rsidRPr="00585CAA">
        <w:rPr>
          <w:sz w:val="28"/>
        </w:rPr>
        <w:t xml:space="preserve"> </w:t>
      </w:r>
      <w:r w:rsidRPr="00585CAA">
        <w:rPr>
          <w:sz w:val="28"/>
        </w:rPr>
        <w:t>составляет 208 Вк кг (ГОСТом допускается не более 370 БК кг).</w:t>
      </w:r>
    </w:p>
    <w:p w:rsidR="00BD2C20" w:rsidRPr="00585CAA" w:rsidRDefault="00BD2C20" w:rsidP="00585CAA">
      <w:pPr>
        <w:suppressAutoHyphens/>
        <w:spacing w:line="360" w:lineRule="auto"/>
        <w:ind w:firstLine="709"/>
        <w:jc w:val="both"/>
        <w:rPr>
          <w:sz w:val="28"/>
        </w:rPr>
      </w:pPr>
      <w:r w:rsidRPr="00585CAA">
        <w:rPr>
          <w:sz w:val="28"/>
        </w:rPr>
        <w:t>Каждая партия отгруженной продукции сопровождается документам о качестве,</w:t>
      </w:r>
      <w:r w:rsidR="00585AA5" w:rsidRPr="00585CAA">
        <w:rPr>
          <w:sz w:val="28"/>
        </w:rPr>
        <w:t xml:space="preserve"> </w:t>
      </w:r>
      <w:r w:rsidRPr="00585CAA">
        <w:rPr>
          <w:sz w:val="28"/>
        </w:rPr>
        <w:t>которым является паспорт,</w:t>
      </w:r>
      <w:r w:rsidR="00585AA5" w:rsidRPr="00585CAA">
        <w:rPr>
          <w:sz w:val="28"/>
        </w:rPr>
        <w:t xml:space="preserve"> </w:t>
      </w:r>
      <w:r w:rsidRPr="00585CAA">
        <w:rPr>
          <w:sz w:val="28"/>
        </w:rPr>
        <w:t>выдаваемый</w:t>
      </w:r>
      <w:r w:rsidR="00585AA5" w:rsidRPr="00585CAA">
        <w:rPr>
          <w:sz w:val="28"/>
        </w:rPr>
        <w:t xml:space="preserve"> </w:t>
      </w:r>
      <w:r w:rsidRPr="00585CAA">
        <w:rPr>
          <w:sz w:val="28"/>
        </w:rPr>
        <w:t>отделом технического контроля.</w:t>
      </w:r>
    </w:p>
    <w:p w:rsidR="00BD2C20" w:rsidRPr="00585CAA" w:rsidRDefault="00BD2C20" w:rsidP="00585CAA">
      <w:pPr>
        <w:suppressAutoHyphens/>
        <w:spacing w:line="360" w:lineRule="auto"/>
        <w:ind w:firstLine="709"/>
        <w:jc w:val="both"/>
        <w:rPr>
          <w:sz w:val="28"/>
        </w:rPr>
      </w:pPr>
      <w:r w:rsidRPr="00585CAA">
        <w:rPr>
          <w:sz w:val="28"/>
        </w:rPr>
        <w:t>Подобный состав оборудования массоподготовки</w:t>
      </w:r>
      <w:r w:rsidR="00585AA5" w:rsidRPr="00585CAA">
        <w:rPr>
          <w:sz w:val="28"/>
        </w:rPr>
        <w:t xml:space="preserve"> </w:t>
      </w:r>
      <w:r w:rsidRPr="00585CAA">
        <w:rPr>
          <w:sz w:val="28"/>
        </w:rPr>
        <w:t>и формирования позволит выпускать продукцию большого ассортимента</w:t>
      </w:r>
      <w:r w:rsidR="000B39F9" w:rsidRPr="00585CAA">
        <w:rPr>
          <w:sz w:val="28"/>
        </w:rPr>
        <w:t>:</w:t>
      </w:r>
    </w:p>
    <w:p w:rsidR="00BD2C20" w:rsidRPr="00585CAA" w:rsidRDefault="00BD2C20" w:rsidP="00585CAA">
      <w:pPr>
        <w:suppressAutoHyphens/>
        <w:spacing w:line="360" w:lineRule="auto"/>
        <w:ind w:firstLine="709"/>
        <w:jc w:val="both"/>
        <w:rPr>
          <w:sz w:val="28"/>
        </w:rPr>
      </w:pPr>
      <w:r w:rsidRPr="00585CAA">
        <w:rPr>
          <w:sz w:val="28"/>
        </w:rPr>
        <w:t>Кирпич керамический</w:t>
      </w:r>
      <w:r w:rsidR="00585AA5" w:rsidRPr="00585CAA">
        <w:rPr>
          <w:sz w:val="28"/>
        </w:rPr>
        <w:t xml:space="preserve"> </w:t>
      </w:r>
      <w:r w:rsidRPr="00585CAA">
        <w:rPr>
          <w:sz w:val="28"/>
        </w:rPr>
        <w:t>пустотелый утолщенный 250*120*88мм;</w:t>
      </w:r>
    </w:p>
    <w:p w:rsidR="00BD2C20" w:rsidRPr="00585CAA" w:rsidRDefault="00BD2C20" w:rsidP="00585CAA">
      <w:pPr>
        <w:suppressAutoHyphens/>
        <w:spacing w:line="360" w:lineRule="auto"/>
        <w:ind w:firstLine="709"/>
        <w:jc w:val="both"/>
        <w:rPr>
          <w:sz w:val="28"/>
        </w:rPr>
      </w:pPr>
      <w:r w:rsidRPr="00585CAA">
        <w:rPr>
          <w:sz w:val="28"/>
        </w:rPr>
        <w:t>Кирпич керамический пустотелый одинарный 250*120*88мм;</w:t>
      </w:r>
    </w:p>
    <w:p w:rsidR="00BD2C20" w:rsidRPr="00585CAA" w:rsidRDefault="00BD2C20" w:rsidP="00585CAA">
      <w:pPr>
        <w:suppressAutoHyphens/>
        <w:spacing w:line="360" w:lineRule="auto"/>
        <w:ind w:firstLine="709"/>
        <w:jc w:val="both"/>
        <w:rPr>
          <w:sz w:val="28"/>
        </w:rPr>
      </w:pPr>
      <w:r w:rsidRPr="00585CAA">
        <w:rPr>
          <w:sz w:val="28"/>
        </w:rPr>
        <w:t>Кирпич</w:t>
      </w:r>
      <w:r w:rsidR="00585AA5" w:rsidRPr="00585CAA">
        <w:rPr>
          <w:sz w:val="28"/>
        </w:rPr>
        <w:t xml:space="preserve"> </w:t>
      </w:r>
      <w:r w:rsidRPr="00585CAA">
        <w:rPr>
          <w:sz w:val="28"/>
        </w:rPr>
        <w:t>керамический плотнотелый 250*120*65 мм;</w:t>
      </w:r>
    </w:p>
    <w:p w:rsidR="00BD2C20" w:rsidRPr="00585CAA" w:rsidRDefault="00BD2C20" w:rsidP="00585CAA">
      <w:pPr>
        <w:suppressAutoHyphens/>
        <w:spacing w:line="360" w:lineRule="auto"/>
        <w:ind w:firstLine="709"/>
        <w:jc w:val="both"/>
        <w:rPr>
          <w:sz w:val="28"/>
        </w:rPr>
      </w:pPr>
      <w:r w:rsidRPr="00585CAA">
        <w:rPr>
          <w:sz w:val="28"/>
        </w:rPr>
        <w:t>Камень керамический 250*120*138мм и т.д.</w:t>
      </w:r>
    </w:p>
    <w:p w:rsidR="00BD2C20" w:rsidRPr="00585CAA" w:rsidRDefault="00BD2C20" w:rsidP="00585CAA">
      <w:pPr>
        <w:suppressAutoHyphens/>
        <w:spacing w:line="360" w:lineRule="auto"/>
        <w:ind w:firstLine="709"/>
        <w:jc w:val="both"/>
        <w:rPr>
          <w:sz w:val="28"/>
        </w:rPr>
      </w:pPr>
      <w:r w:rsidRPr="00585CAA">
        <w:rPr>
          <w:sz w:val="28"/>
        </w:rPr>
        <w:t>Отклонение размеров изделия от номинальных</w:t>
      </w:r>
      <w:r w:rsidR="00585AA5" w:rsidRPr="00585CAA">
        <w:rPr>
          <w:sz w:val="28"/>
        </w:rPr>
        <w:t xml:space="preserve"> </w:t>
      </w:r>
      <w:r w:rsidRPr="00585CAA">
        <w:rPr>
          <w:sz w:val="28"/>
        </w:rPr>
        <w:t xml:space="preserve">значений </w:t>
      </w:r>
      <w:smartTag w:uri="urn:schemas-microsoft-com:office:smarttags" w:element="metricconverter">
        <w:smartTagPr>
          <w:attr w:name="ProductID" w:val="3 мм"/>
        </w:smartTagPr>
        <w:r w:rsidRPr="00585CAA">
          <w:rPr>
            <w:sz w:val="28"/>
          </w:rPr>
          <w:t>3 мм</w:t>
        </w:r>
      </w:smartTag>
      <w:r w:rsidRPr="00585CAA">
        <w:rPr>
          <w:sz w:val="28"/>
        </w:rPr>
        <w:t>. Морозостойкость составляет 35 циклов. Водопоглощение составляет 11-12% (ГОСТом</w:t>
      </w:r>
      <w:r w:rsidR="00585AA5" w:rsidRPr="00585CAA">
        <w:rPr>
          <w:sz w:val="28"/>
        </w:rPr>
        <w:t xml:space="preserve"> </w:t>
      </w:r>
      <w:r w:rsidRPr="00585CAA">
        <w:rPr>
          <w:sz w:val="28"/>
        </w:rPr>
        <w:t>предусмотрено не менее 6%). По прочности изделия М-</w:t>
      </w:r>
      <w:smartTag w:uri="urn:schemas-microsoft-com:office:smarttags" w:element="metricconverter">
        <w:smartTagPr>
          <w:attr w:name="ProductID" w:val="125, М"/>
        </w:smartTagPr>
        <w:r w:rsidRPr="00585CAA">
          <w:rPr>
            <w:sz w:val="28"/>
          </w:rPr>
          <w:t>125, М</w:t>
        </w:r>
      </w:smartTag>
      <w:r w:rsidRPr="00585CAA">
        <w:rPr>
          <w:sz w:val="28"/>
        </w:rPr>
        <w:t xml:space="preserve"> 150. Пустотность изделия 25-28%.</w:t>
      </w:r>
    </w:p>
    <w:p w:rsidR="00BD2C20" w:rsidRPr="00585CAA" w:rsidRDefault="00BD2C20" w:rsidP="00585CAA">
      <w:pPr>
        <w:suppressAutoHyphens/>
        <w:spacing w:line="360" w:lineRule="auto"/>
        <w:ind w:firstLine="709"/>
        <w:jc w:val="both"/>
        <w:rPr>
          <w:sz w:val="28"/>
        </w:rPr>
      </w:pPr>
      <w:r w:rsidRPr="00585CAA">
        <w:rPr>
          <w:sz w:val="28"/>
        </w:rPr>
        <w:t>Комитетом по</w:t>
      </w:r>
      <w:r w:rsidR="00585AA5" w:rsidRPr="00585CAA">
        <w:rPr>
          <w:sz w:val="28"/>
        </w:rPr>
        <w:t xml:space="preserve"> </w:t>
      </w:r>
      <w:r w:rsidRPr="00585CAA">
        <w:rPr>
          <w:sz w:val="28"/>
        </w:rPr>
        <w:t>стандартизации,</w:t>
      </w:r>
      <w:r w:rsidR="00585AA5" w:rsidRPr="00585CAA">
        <w:rPr>
          <w:sz w:val="28"/>
        </w:rPr>
        <w:t xml:space="preserve"> </w:t>
      </w:r>
      <w:r w:rsidRPr="00585CAA">
        <w:rPr>
          <w:sz w:val="28"/>
        </w:rPr>
        <w:t>метрологии им сертификации ГП «Стройтехнорм» на продукцию завода выдан сертификат соответствия ГОСТу 530-95 «Кирпич и камни керамические» :</w:t>
      </w:r>
    </w:p>
    <w:p w:rsidR="00BD2C20" w:rsidRPr="00585CAA" w:rsidRDefault="00BD2C20" w:rsidP="00585CAA">
      <w:pPr>
        <w:suppressAutoHyphens/>
        <w:spacing w:line="360" w:lineRule="auto"/>
        <w:ind w:firstLine="709"/>
        <w:jc w:val="both"/>
        <w:rPr>
          <w:sz w:val="28"/>
        </w:rPr>
      </w:pPr>
      <w:r w:rsidRPr="00585CAA">
        <w:rPr>
          <w:sz w:val="28"/>
        </w:rPr>
        <w:t>21.11.97г. на КПО М-150 F-35, F-35/</w:t>
      </w:r>
    </w:p>
    <w:p w:rsidR="00BD2C20" w:rsidRPr="00585CAA" w:rsidRDefault="00BD2C20" w:rsidP="00585CAA">
      <w:pPr>
        <w:suppressAutoHyphens/>
        <w:spacing w:line="360" w:lineRule="auto"/>
        <w:ind w:firstLine="709"/>
        <w:jc w:val="both"/>
        <w:rPr>
          <w:sz w:val="28"/>
        </w:rPr>
      </w:pPr>
      <w:r w:rsidRPr="00585CAA">
        <w:rPr>
          <w:sz w:val="28"/>
        </w:rPr>
        <w:t>04.12.97г. на КПУ М-150, 125 F-35, F-25</w:t>
      </w:r>
    </w:p>
    <w:p w:rsidR="00585AA5" w:rsidRPr="00585CAA" w:rsidRDefault="00BD2C20" w:rsidP="00585CAA">
      <w:pPr>
        <w:suppressAutoHyphens/>
        <w:spacing w:line="360" w:lineRule="auto"/>
        <w:ind w:firstLine="709"/>
        <w:jc w:val="both"/>
        <w:rPr>
          <w:sz w:val="28"/>
        </w:rPr>
      </w:pPr>
      <w:r w:rsidRPr="00585CAA">
        <w:rPr>
          <w:sz w:val="28"/>
        </w:rPr>
        <w:t>Нужно отметить,</w:t>
      </w:r>
      <w:r w:rsidR="00585AA5" w:rsidRPr="00585CAA">
        <w:rPr>
          <w:sz w:val="28"/>
        </w:rPr>
        <w:t xml:space="preserve"> </w:t>
      </w:r>
      <w:r w:rsidRPr="00585CAA">
        <w:rPr>
          <w:sz w:val="28"/>
        </w:rPr>
        <w:t>что</w:t>
      </w:r>
      <w:r w:rsidR="00585AA5" w:rsidRPr="00585CAA">
        <w:rPr>
          <w:sz w:val="28"/>
        </w:rPr>
        <w:t xml:space="preserve"> </w:t>
      </w:r>
      <w:r w:rsidRPr="00585CAA">
        <w:rPr>
          <w:sz w:val="28"/>
        </w:rPr>
        <w:t>завод</w:t>
      </w:r>
      <w:r w:rsidR="00585AA5" w:rsidRPr="00585CAA">
        <w:rPr>
          <w:sz w:val="28"/>
        </w:rPr>
        <w:t xml:space="preserve"> </w:t>
      </w:r>
      <w:r w:rsidRPr="00585CAA">
        <w:rPr>
          <w:sz w:val="28"/>
        </w:rPr>
        <w:t>сегодня выпускает только строительный кирпич,</w:t>
      </w:r>
      <w:r w:rsidR="00585AA5" w:rsidRPr="00585CAA">
        <w:rPr>
          <w:sz w:val="28"/>
        </w:rPr>
        <w:t xml:space="preserve"> </w:t>
      </w:r>
      <w:r w:rsidRPr="00585CAA">
        <w:rPr>
          <w:sz w:val="28"/>
        </w:rPr>
        <w:t>который пользуется</w:t>
      </w:r>
      <w:r w:rsidR="00585AA5" w:rsidRPr="00585CAA">
        <w:rPr>
          <w:sz w:val="28"/>
        </w:rPr>
        <w:t xml:space="preserve"> </w:t>
      </w:r>
      <w:r w:rsidRPr="00585CAA">
        <w:rPr>
          <w:sz w:val="28"/>
        </w:rPr>
        <w:t>спросом в Московском и Ленинградском регионах</w:t>
      </w:r>
      <w:r w:rsidR="00585AA5" w:rsidRPr="00585CAA">
        <w:rPr>
          <w:sz w:val="28"/>
        </w:rPr>
        <w:t xml:space="preserve"> </w:t>
      </w:r>
      <w:r w:rsidRPr="00585CAA">
        <w:rPr>
          <w:sz w:val="28"/>
        </w:rPr>
        <w:t>РФ.</w:t>
      </w:r>
    </w:p>
    <w:p w:rsidR="00BD2C20" w:rsidRPr="00585CAA" w:rsidRDefault="001739D9" w:rsidP="00585CAA">
      <w:pPr>
        <w:suppressAutoHyphens/>
        <w:spacing w:line="360" w:lineRule="auto"/>
        <w:ind w:firstLine="709"/>
        <w:jc w:val="both"/>
        <w:rPr>
          <w:sz w:val="28"/>
        </w:rPr>
      </w:pPr>
      <w:r w:rsidRPr="00585CAA">
        <w:rPr>
          <w:sz w:val="28"/>
        </w:rPr>
        <w:t>Технологическая схема</w:t>
      </w:r>
    </w:p>
    <w:p w:rsidR="00585AA5" w:rsidRPr="00585CAA" w:rsidRDefault="00BD2C20" w:rsidP="00585CAA">
      <w:pPr>
        <w:suppressAutoHyphens/>
        <w:spacing w:line="360" w:lineRule="auto"/>
        <w:ind w:firstLine="709"/>
        <w:jc w:val="both"/>
        <w:rPr>
          <w:sz w:val="28"/>
        </w:rPr>
      </w:pPr>
      <w:r w:rsidRPr="00585CAA">
        <w:rPr>
          <w:sz w:val="28"/>
        </w:rPr>
        <w:t>Технологическая схема</w:t>
      </w:r>
      <w:r w:rsidR="00585AA5" w:rsidRPr="00585CAA">
        <w:rPr>
          <w:sz w:val="28"/>
        </w:rPr>
        <w:t xml:space="preserve"> </w:t>
      </w:r>
      <w:r w:rsidRPr="00585CAA">
        <w:rPr>
          <w:sz w:val="28"/>
        </w:rPr>
        <w:t>производства</w:t>
      </w:r>
      <w:r w:rsidR="00585AA5" w:rsidRPr="00585CAA">
        <w:rPr>
          <w:sz w:val="28"/>
        </w:rPr>
        <w:t xml:space="preserve"> </w:t>
      </w:r>
      <w:r w:rsidRPr="00585CAA">
        <w:rPr>
          <w:sz w:val="28"/>
        </w:rPr>
        <w:t>керамического кирпича</w:t>
      </w:r>
      <w:r w:rsidR="00585AA5" w:rsidRPr="00585CAA">
        <w:rPr>
          <w:sz w:val="28"/>
        </w:rPr>
        <w:t xml:space="preserve"> </w:t>
      </w:r>
      <w:r w:rsidRPr="00585CAA">
        <w:rPr>
          <w:sz w:val="28"/>
        </w:rPr>
        <w:t>включает в себя следующие переделы:</w:t>
      </w:r>
    </w:p>
    <w:p w:rsidR="00BD2C20" w:rsidRPr="00585CAA" w:rsidRDefault="00BD2C20" w:rsidP="00585CAA">
      <w:pPr>
        <w:suppressAutoHyphens/>
        <w:spacing w:line="360" w:lineRule="auto"/>
        <w:ind w:firstLine="709"/>
        <w:jc w:val="both"/>
        <w:rPr>
          <w:sz w:val="28"/>
        </w:rPr>
      </w:pPr>
      <w:r w:rsidRPr="00585CAA">
        <w:rPr>
          <w:sz w:val="28"/>
        </w:rPr>
        <w:t>Вылеживание глины после ее добычи в глинозапаснике.</w:t>
      </w:r>
    </w:p>
    <w:p w:rsidR="00BD2C20" w:rsidRPr="00585CAA" w:rsidRDefault="00BD2C20" w:rsidP="00585CAA">
      <w:pPr>
        <w:suppressAutoHyphens/>
        <w:spacing w:line="360" w:lineRule="auto"/>
        <w:ind w:firstLine="709"/>
        <w:jc w:val="both"/>
        <w:rPr>
          <w:sz w:val="28"/>
        </w:rPr>
      </w:pPr>
      <w:r w:rsidRPr="00585CAA">
        <w:rPr>
          <w:sz w:val="28"/>
        </w:rPr>
        <w:t>Массоподготовку,</w:t>
      </w:r>
      <w:r w:rsidR="00585AA5" w:rsidRPr="00585CAA">
        <w:rPr>
          <w:sz w:val="28"/>
        </w:rPr>
        <w:t xml:space="preserve"> </w:t>
      </w:r>
      <w:r w:rsidRPr="00585CAA">
        <w:rPr>
          <w:sz w:val="28"/>
        </w:rPr>
        <w:t>разделенную на две степени переработки сырья: первичную и вторичную,</w:t>
      </w:r>
      <w:r w:rsidR="00585AA5" w:rsidRPr="00585CAA">
        <w:rPr>
          <w:sz w:val="28"/>
        </w:rPr>
        <w:t xml:space="preserve"> </w:t>
      </w:r>
      <w:r w:rsidRPr="00585CAA">
        <w:rPr>
          <w:sz w:val="28"/>
        </w:rPr>
        <w:t>между которыми для более</w:t>
      </w:r>
      <w:r w:rsidR="00585AA5" w:rsidRPr="00585CAA">
        <w:rPr>
          <w:sz w:val="28"/>
        </w:rPr>
        <w:t xml:space="preserve"> </w:t>
      </w:r>
      <w:r w:rsidRPr="00585CAA">
        <w:rPr>
          <w:sz w:val="28"/>
        </w:rPr>
        <w:t>качетсвенной полготовки предусмотрено вылеживание шихты в специальном шихтозапаснике,</w:t>
      </w:r>
      <w:r w:rsidR="00585AA5" w:rsidRPr="00585CAA">
        <w:rPr>
          <w:sz w:val="28"/>
        </w:rPr>
        <w:t xml:space="preserve"> </w:t>
      </w:r>
      <w:r w:rsidRPr="00585CAA">
        <w:rPr>
          <w:sz w:val="28"/>
        </w:rPr>
        <w:t>где обеспечивается тщательное перемешивание шихта,</w:t>
      </w:r>
      <w:r w:rsidR="00585AA5" w:rsidRPr="00585CAA">
        <w:rPr>
          <w:sz w:val="28"/>
        </w:rPr>
        <w:t xml:space="preserve"> </w:t>
      </w:r>
      <w:r w:rsidRPr="00585CAA">
        <w:rPr>
          <w:sz w:val="28"/>
        </w:rPr>
        <w:t>повышается качество конечной</w:t>
      </w:r>
      <w:r w:rsidR="00585AA5" w:rsidRPr="00585CAA">
        <w:rPr>
          <w:sz w:val="28"/>
        </w:rPr>
        <w:t xml:space="preserve"> </w:t>
      </w:r>
      <w:r w:rsidRPr="00585CAA">
        <w:rPr>
          <w:sz w:val="28"/>
        </w:rPr>
        <w:t>продукции</w:t>
      </w:r>
      <w:r w:rsidR="00585AA5" w:rsidRPr="00585CAA">
        <w:rPr>
          <w:sz w:val="28"/>
        </w:rPr>
        <w:t xml:space="preserve"> </w:t>
      </w:r>
      <w:r w:rsidRPr="00585CAA">
        <w:rPr>
          <w:sz w:val="28"/>
        </w:rPr>
        <w:t>за счет гомогенизации глины. Запас шихты рассчитан на 10-12 суток</w:t>
      </w:r>
      <w:r w:rsidR="00585AA5" w:rsidRPr="00585CAA">
        <w:rPr>
          <w:sz w:val="28"/>
        </w:rPr>
        <w:t xml:space="preserve"> </w:t>
      </w:r>
      <w:r w:rsidRPr="00585CAA">
        <w:rPr>
          <w:sz w:val="28"/>
        </w:rPr>
        <w:t>работы завода на полную мощность.</w:t>
      </w:r>
    </w:p>
    <w:p w:rsidR="00BD2C20" w:rsidRPr="00585CAA" w:rsidRDefault="00BD2C20" w:rsidP="00585CAA">
      <w:pPr>
        <w:suppressAutoHyphens/>
        <w:spacing w:line="360" w:lineRule="auto"/>
        <w:ind w:firstLine="709"/>
        <w:jc w:val="both"/>
        <w:rPr>
          <w:sz w:val="28"/>
        </w:rPr>
      </w:pPr>
      <w:r w:rsidRPr="00585CAA">
        <w:rPr>
          <w:sz w:val="28"/>
        </w:rPr>
        <w:t>Формование изделий методом экструзии при формовочной влажности 16-18 %</w:t>
      </w:r>
      <w:r w:rsidR="00585AA5" w:rsidRPr="00585CAA">
        <w:rPr>
          <w:sz w:val="28"/>
        </w:rPr>
        <w:t xml:space="preserve"> </w:t>
      </w:r>
      <w:r w:rsidRPr="00585CAA">
        <w:rPr>
          <w:sz w:val="28"/>
        </w:rPr>
        <w:t>с последующей</w:t>
      </w:r>
      <w:r w:rsidR="00585AA5" w:rsidRPr="00585CAA">
        <w:rPr>
          <w:sz w:val="28"/>
        </w:rPr>
        <w:t xml:space="preserve"> </w:t>
      </w:r>
      <w:r w:rsidRPr="00585CAA">
        <w:rPr>
          <w:sz w:val="28"/>
        </w:rPr>
        <w:t>резкой и укладкой</w:t>
      </w:r>
      <w:r w:rsidR="00585AA5" w:rsidRPr="00585CAA">
        <w:rPr>
          <w:sz w:val="28"/>
        </w:rPr>
        <w:t xml:space="preserve"> </w:t>
      </w:r>
      <w:r w:rsidRPr="00585CAA">
        <w:rPr>
          <w:sz w:val="28"/>
        </w:rPr>
        <w:t>кирпича сырца на сушильные</w:t>
      </w:r>
      <w:r w:rsidR="00585AA5" w:rsidRPr="00585CAA">
        <w:rPr>
          <w:sz w:val="28"/>
        </w:rPr>
        <w:t xml:space="preserve"> </w:t>
      </w:r>
      <w:r w:rsidRPr="00585CAA">
        <w:rPr>
          <w:sz w:val="28"/>
        </w:rPr>
        <w:t>вагонетки.</w:t>
      </w:r>
    </w:p>
    <w:p w:rsidR="00BD2C20" w:rsidRPr="00585CAA" w:rsidRDefault="00BD2C20" w:rsidP="00585CAA">
      <w:pPr>
        <w:suppressAutoHyphens/>
        <w:spacing w:line="360" w:lineRule="auto"/>
        <w:ind w:firstLine="709"/>
        <w:jc w:val="both"/>
        <w:rPr>
          <w:sz w:val="28"/>
        </w:rPr>
      </w:pPr>
      <w:r w:rsidRPr="00585CAA">
        <w:rPr>
          <w:sz w:val="28"/>
        </w:rPr>
        <w:t>Сушка кирпича</w:t>
      </w:r>
      <w:r w:rsidR="00585AA5" w:rsidRPr="00585CAA">
        <w:rPr>
          <w:sz w:val="28"/>
        </w:rPr>
        <w:t xml:space="preserve"> </w:t>
      </w:r>
      <w:r w:rsidRPr="00585CAA">
        <w:rPr>
          <w:sz w:val="28"/>
        </w:rPr>
        <w:t>осуществляется в крупногабаритных</w:t>
      </w:r>
      <w:r w:rsidR="00585AA5" w:rsidRPr="00585CAA">
        <w:rPr>
          <w:sz w:val="28"/>
        </w:rPr>
        <w:t xml:space="preserve"> </w:t>
      </w:r>
      <w:r w:rsidRPr="00585CAA">
        <w:rPr>
          <w:sz w:val="28"/>
        </w:rPr>
        <w:t>туннельных сушилках. Отличительной особенностью сушки является использование в сушилке осевых</w:t>
      </w:r>
      <w:r w:rsidR="00585AA5" w:rsidRPr="00585CAA">
        <w:rPr>
          <w:sz w:val="28"/>
        </w:rPr>
        <w:t xml:space="preserve"> </w:t>
      </w:r>
      <w:r w:rsidRPr="00585CAA">
        <w:rPr>
          <w:sz w:val="28"/>
        </w:rPr>
        <w:t>вентиляторов. Благодаря тщательному перемешиванию воздушных масс</w:t>
      </w:r>
      <w:r w:rsidR="00585AA5" w:rsidRPr="00585CAA">
        <w:rPr>
          <w:sz w:val="28"/>
        </w:rPr>
        <w:t xml:space="preserve"> </w:t>
      </w:r>
      <w:r w:rsidRPr="00585CAA">
        <w:rPr>
          <w:sz w:val="28"/>
        </w:rPr>
        <w:t>внутри сушилки</w:t>
      </w:r>
      <w:r w:rsidR="00585AA5" w:rsidRPr="00585CAA">
        <w:rPr>
          <w:sz w:val="28"/>
        </w:rPr>
        <w:t xml:space="preserve"> </w:t>
      </w:r>
      <w:r w:rsidRPr="00585CAA">
        <w:rPr>
          <w:sz w:val="28"/>
        </w:rPr>
        <w:t>достигается равномерная и качественная сушка срок сушки 43-60 часов. В качества</w:t>
      </w:r>
      <w:r w:rsidR="00585AA5" w:rsidRPr="00585CAA">
        <w:rPr>
          <w:sz w:val="28"/>
        </w:rPr>
        <w:t xml:space="preserve"> </w:t>
      </w:r>
      <w:r w:rsidRPr="00585CAA">
        <w:rPr>
          <w:sz w:val="28"/>
        </w:rPr>
        <w:t>теплоносителя используется тепло из</w:t>
      </w:r>
      <w:r w:rsidR="00585AA5" w:rsidRPr="00585CAA">
        <w:rPr>
          <w:sz w:val="28"/>
        </w:rPr>
        <w:t xml:space="preserve"> </w:t>
      </w:r>
      <w:r w:rsidRPr="00585CAA">
        <w:rPr>
          <w:sz w:val="28"/>
        </w:rPr>
        <w:t>зоны охлаждения печи.</w:t>
      </w:r>
    </w:p>
    <w:p w:rsidR="00BD2C20" w:rsidRPr="00585CAA" w:rsidRDefault="00BD2C20" w:rsidP="00585CAA">
      <w:pPr>
        <w:suppressAutoHyphens/>
        <w:spacing w:line="360" w:lineRule="auto"/>
        <w:ind w:firstLine="709"/>
        <w:jc w:val="both"/>
        <w:rPr>
          <w:sz w:val="28"/>
        </w:rPr>
      </w:pPr>
      <w:r w:rsidRPr="00585CAA">
        <w:rPr>
          <w:sz w:val="28"/>
        </w:rPr>
        <w:t>Обжиг кирпича осуществляется в туннельной печи шириной канала 4,7м. автоматическое перемещение сушильных и печных вагонеток производится сушильным и печным спецтранспортом. Срок обжига 52</w:t>
      </w:r>
      <w:r w:rsidR="00585AA5" w:rsidRPr="00585CAA">
        <w:rPr>
          <w:sz w:val="28"/>
        </w:rPr>
        <w:t xml:space="preserve"> </w:t>
      </w:r>
      <w:r w:rsidRPr="00585CAA">
        <w:rPr>
          <w:sz w:val="28"/>
        </w:rPr>
        <w:t>часа.</w:t>
      </w:r>
    </w:p>
    <w:p w:rsidR="00BD2C20" w:rsidRPr="00585CAA" w:rsidRDefault="00BD2C20" w:rsidP="00585CAA">
      <w:pPr>
        <w:suppressAutoHyphens/>
        <w:spacing w:line="360" w:lineRule="auto"/>
        <w:ind w:firstLine="709"/>
        <w:jc w:val="both"/>
        <w:rPr>
          <w:sz w:val="28"/>
        </w:rPr>
      </w:pPr>
      <w:r w:rsidRPr="00585CAA">
        <w:rPr>
          <w:sz w:val="28"/>
        </w:rPr>
        <w:t>Пакетирование и складирование готовой продукции.</w:t>
      </w:r>
    </w:p>
    <w:p w:rsidR="0070524D" w:rsidRPr="00585CAA" w:rsidRDefault="00BD2C20" w:rsidP="00585CAA">
      <w:pPr>
        <w:suppressAutoHyphens/>
        <w:spacing w:line="360" w:lineRule="auto"/>
        <w:ind w:firstLine="709"/>
        <w:jc w:val="both"/>
        <w:rPr>
          <w:sz w:val="28"/>
        </w:rPr>
      </w:pPr>
      <w:r w:rsidRPr="00585CAA">
        <w:rPr>
          <w:sz w:val="28"/>
        </w:rPr>
        <w:t>Общее управление всем технологическим процессом осуществляется системой автоматического управления с применением микропроцессоров.</w:t>
      </w:r>
    </w:p>
    <w:p w:rsidR="0070524D" w:rsidRPr="00585CAA" w:rsidRDefault="0070524D" w:rsidP="00585CAA">
      <w:pPr>
        <w:suppressAutoHyphens/>
        <w:spacing w:line="360" w:lineRule="auto"/>
        <w:ind w:firstLine="709"/>
        <w:jc w:val="both"/>
        <w:rPr>
          <w:sz w:val="28"/>
        </w:rPr>
      </w:pPr>
    </w:p>
    <w:p w:rsidR="00FC62F9" w:rsidRPr="005419D0" w:rsidRDefault="00BD2C20" w:rsidP="00585CAA">
      <w:pPr>
        <w:suppressAutoHyphens/>
        <w:spacing w:line="360" w:lineRule="auto"/>
        <w:ind w:firstLine="709"/>
        <w:jc w:val="both"/>
        <w:rPr>
          <w:b/>
          <w:sz w:val="28"/>
        </w:rPr>
      </w:pPr>
      <w:r w:rsidRPr="00585CAA">
        <w:rPr>
          <w:sz w:val="28"/>
        </w:rPr>
        <w:br w:type="page"/>
      </w:r>
      <w:r w:rsidR="0070524D" w:rsidRPr="005419D0">
        <w:rPr>
          <w:b/>
          <w:sz w:val="28"/>
        </w:rPr>
        <w:t xml:space="preserve">2. Организация учетной работы </w:t>
      </w:r>
      <w:r w:rsidR="000B39F9">
        <w:rPr>
          <w:b/>
          <w:sz w:val="28"/>
        </w:rPr>
        <w:t>предприятия</w:t>
      </w:r>
    </w:p>
    <w:p w:rsidR="00FC62F9" w:rsidRPr="005419D0" w:rsidRDefault="00FC62F9" w:rsidP="00585CAA">
      <w:pPr>
        <w:suppressAutoHyphens/>
        <w:spacing w:line="360" w:lineRule="auto"/>
        <w:ind w:firstLine="709"/>
        <w:jc w:val="both"/>
        <w:rPr>
          <w:b/>
          <w:sz w:val="28"/>
        </w:rPr>
      </w:pPr>
    </w:p>
    <w:p w:rsidR="001739D9" w:rsidRPr="005419D0" w:rsidRDefault="000F70BC" w:rsidP="00585CAA">
      <w:pPr>
        <w:suppressAutoHyphens/>
        <w:spacing w:line="360" w:lineRule="auto"/>
        <w:ind w:firstLine="709"/>
        <w:jc w:val="both"/>
        <w:rPr>
          <w:b/>
          <w:sz w:val="28"/>
        </w:rPr>
      </w:pPr>
      <w:r w:rsidRPr="005419D0">
        <w:rPr>
          <w:b/>
          <w:sz w:val="28"/>
        </w:rPr>
        <w:t>2.1</w:t>
      </w:r>
      <w:r w:rsidR="00585AA5" w:rsidRPr="005419D0">
        <w:rPr>
          <w:b/>
          <w:sz w:val="28"/>
        </w:rPr>
        <w:t xml:space="preserve"> </w:t>
      </w:r>
      <w:r w:rsidR="00FC62F9" w:rsidRPr="005419D0">
        <w:rPr>
          <w:b/>
          <w:sz w:val="28"/>
        </w:rPr>
        <w:t>Учетная политика КПУП «Обольский керамический завод»</w:t>
      </w:r>
    </w:p>
    <w:p w:rsidR="001739D9" w:rsidRPr="00585CAA" w:rsidRDefault="001739D9" w:rsidP="00585CAA">
      <w:pPr>
        <w:suppressAutoHyphens/>
        <w:spacing w:line="360" w:lineRule="auto"/>
        <w:ind w:firstLine="709"/>
        <w:jc w:val="both"/>
        <w:rPr>
          <w:sz w:val="28"/>
        </w:rPr>
      </w:pPr>
    </w:p>
    <w:p w:rsidR="009F4940" w:rsidRPr="00585CAA" w:rsidRDefault="00446335" w:rsidP="00585CAA">
      <w:pPr>
        <w:suppressAutoHyphens/>
        <w:spacing w:line="360" w:lineRule="auto"/>
        <w:ind w:firstLine="709"/>
        <w:jc w:val="both"/>
        <w:rPr>
          <w:sz w:val="28"/>
        </w:rPr>
      </w:pPr>
      <w:r>
        <w:rPr>
          <w:sz w:val="28"/>
        </w:rPr>
        <w:t>Приложение № 26</w:t>
      </w:r>
    </w:p>
    <w:p w:rsidR="009F4940" w:rsidRPr="00585CAA" w:rsidRDefault="009F4940" w:rsidP="00585CAA">
      <w:pPr>
        <w:suppressAutoHyphens/>
        <w:spacing w:line="360" w:lineRule="auto"/>
        <w:ind w:firstLine="709"/>
        <w:jc w:val="both"/>
        <w:rPr>
          <w:sz w:val="28"/>
        </w:rPr>
      </w:pPr>
      <w:r w:rsidRPr="00585CAA">
        <w:rPr>
          <w:sz w:val="28"/>
        </w:rPr>
        <w:t xml:space="preserve">1.1 </w:t>
      </w:r>
      <w:r w:rsidR="000F70BC" w:rsidRPr="00585CAA">
        <w:rPr>
          <w:sz w:val="28"/>
        </w:rPr>
        <w:t>Учет внеоборотных активов</w:t>
      </w:r>
    </w:p>
    <w:p w:rsidR="009F4940" w:rsidRPr="00585CAA" w:rsidRDefault="009F4940" w:rsidP="00585CAA">
      <w:pPr>
        <w:suppressAutoHyphens/>
        <w:spacing w:line="360" w:lineRule="auto"/>
        <w:ind w:firstLine="709"/>
        <w:jc w:val="both"/>
        <w:rPr>
          <w:sz w:val="28"/>
        </w:rPr>
      </w:pPr>
      <w:r w:rsidRPr="00585CAA">
        <w:rPr>
          <w:sz w:val="28"/>
        </w:rPr>
        <w:t>1.1.1. К основным средствам, в соответствии с действующим законодательством, относить введенные в эксплуатацию внеоборотные активы, имеющие материальную форму, используются в обращении более года и стоимость которых превышает 30 базовых величин.</w:t>
      </w:r>
    </w:p>
    <w:p w:rsidR="009F4940" w:rsidRPr="00585CAA" w:rsidRDefault="009F4940" w:rsidP="00585CAA">
      <w:pPr>
        <w:suppressAutoHyphens/>
        <w:spacing w:line="360" w:lineRule="auto"/>
        <w:ind w:firstLine="709"/>
        <w:jc w:val="both"/>
        <w:rPr>
          <w:sz w:val="28"/>
        </w:rPr>
      </w:pPr>
      <w:r w:rsidRPr="00585CAA">
        <w:rPr>
          <w:sz w:val="28"/>
        </w:rPr>
        <w:t>Начисление амортизации производить согласн</w:t>
      </w:r>
      <w:r w:rsidR="0015298E">
        <w:rPr>
          <w:sz w:val="28"/>
        </w:rPr>
        <w:t>о</w:t>
      </w:r>
      <w:r w:rsidRPr="00585CAA">
        <w:rPr>
          <w:sz w:val="28"/>
        </w:rPr>
        <w:t xml:space="preserve"> Временного республиканского классификатора амортизируемых основных средств, согласно нормативных сроков их службы. Для начисления амортизации применяется: производственный метод начисления</w:t>
      </w:r>
      <w:r w:rsidR="0015298E">
        <w:rPr>
          <w:sz w:val="28"/>
        </w:rPr>
        <w:t xml:space="preserve"> </w:t>
      </w:r>
      <w:r w:rsidRPr="00585CAA">
        <w:rPr>
          <w:sz w:val="28"/>
        </w:rPr>
        <w:t xml:space="preserve">равномерный </w:t>
      </w:r>
      <w:r w:rsidR="0015298E" w:rsidRPr="00585CAA">
        <w:rPr>
          <w:sz w:val="28"/>
        </w:rPr>
        <w:t>(</w:t>
      </w:r>
      <w:r w:rsidRPr="00585CAA">
        <w:rPr>
          <w:sz w:val="28"/>
        </w:rPr>
        <w:t>линейный</w:t>
      </w:r>
      <w:r w:rsidR="0015298E" w:rsidRPr="00585CAA">
        <w:rPr>
          <w:sz w:val="28"/>
        </w:rPr>
        <w:t>)</w:t>
      </w:r>
      <w:r w:rsidRPr="00585CAA">
        <w:rPr>
          <w:sz w:val="28"/>
        </w:rPr>
        <w:t xml:space="preserve"> метод исчислени</w:t>
      </w:r>
      <w:r w:rsidR="0015298E" w:rsidRPr="00585CAA">
        <w:rPr>
          <w:sz w:val="28"/>
        </w:rPr>
        <w:t>я -</w:t>
      </w:r>
      <w:r w:rsidRPr="00585CAA">
        <w:rPr>
          <w:sz w:val="28"/>
        </w:rPr>
        <w:t xml:space="preserve"> для зданий, сооруже</w:t>
      </w:r>
      <w:r w:rsidR="00D152CF" w:rsidRPr="00585CAA">
        <w:rPr>
          <w:sz w:val="28"/>
        </w:rPr>
        <w:t>ний, транспортных средств и хозяйственного инвентаря</w:t>
      </w:r>
      <w:r w:rsidRPr="00585CAA">
        <w:rPr>
          <w:sz w:val="28"/>
        </w:rPr>
        <w:t>. Текущую индексацию амортизационных отчислений не производить.</w:t>
      </w:r>
    </w:p>
    <w:p w:rsidR="00585AA5" w:rsidRPr="00585CAA" w:rsidRDefault="009F4940" w:rsidP="00585CAA">
      <w:pPr>
        <w:suppressAutoHyphens/>
        <w:spacing w:line="360" w:lineRule="auto"/>
        <w:ind w:firstLine="709"/>
        <w:jc w:val="both"/>
        <w:rPr>
          <w:sz w:val="28"/>
        </w:rPr>
      </w:pPr>
      <w:r w:rsidRPr="00585CAA">
        <w:rPr>
          <w:sz w:val="28"/>
        </w:rPr>
        <w:t>1.1.2 Осуществлять совместное использование средств амортизационных фондов воспроизводства основных средств и нематериальных активов, учитываемых на забалансовых счетах 010 и 013 2Амортизационный фонд воспроизводства основных средств и нематериальных активов на финансирование капитальных затрат.</w:t>
      </w:r>
    </w:p>
    <w:p w:rsidR="009F4940" w:rsidRPr="00585CAA" w:rsidRDefault="009F4940" w:rsidP="00585CAA">
      <w:pPr>
        <w:suppressAutoHyphens/>
        <w:spacing w:line="360" w:lineRule="auto"/>
        <w:ind w:firstLine="709"/>
        <w:jc w:val="both"/>
        <w:rPr>
          <w:sz w:val="28"/>
        </w:rPr>
      </w:pPr>
      <w:r w:rsidRPr="00585CAA">
        <w:rPr>
          <w:sz w:val="28"/>
        </w:rPr>
        <w:t>1.2.1. Учет нематериальных активов.</w:t>
      </w:r>
    </w:p>
    <w:p w:rsidR="009F4940" w:rsidRPr="00585CAA" w:rsidRDefault="009F4940" w:rsidP="00585CAA">
      <w:pPr>
        <w:suppressAutoHyphens/>
        <w:spacing w:line="360" w:lineRule="auto"/>
        <w:ind w:firstLine="709"/>
        <w:jc w:val="both"/>
        <w:rPr>
          <w:sz w:val="28"/>
        </w:rPr>
      </w:pPr>
      <w:r w:rsidRPr="00585CAA">
        <w:rPr>
          <w:sz w:val="28"/>
        </w:rPr>
        <w:t>Начисление износа производится ежемесячно по нормам амортизации, определяемым исходя из срока их использования:</w:t>
      </w:r>
      <w:r w:rsidR="0015298E">
        <w:rPr>
          <w:sz w:val="28"/>
        </w:rPr>
        <w:t xml:space="preserve"> </w:t>
      </w:r>
      <w:r w:rsidRPr="00585CAA">
        <w:rPr>
          <w:sz w:val="28"/>
        </w:rPr>
        <w:t>по лицензиям, патентам, правам пользования, сертификатам регистрации контрактов на экспорт и импорт и другими нематериальными активами - в пределах срока действия, указанного в этих документах: по программным - 5 лет ( норма 1,67% ) организационные расходы - 3 года с момента осуществления ( норма 2,78% ). По нематериальным активам, стоимость которых не превышает одной базовой величины, износ начисляется в момент оприходования в размере 100% стоимости. По приобретенным в 2010 году и не учтенным в вышеуказанных группах нематериальным активам износ начисляется в соответствии с дополнительными распоряжениями директора.</w:t>
      </w:r>
    </w:p>
    <w:p w:rsidR="009F4940" w:rsidRPr="00585CAA" w:rsidRDefault="009F4940" w:rsidP="00585CAA">
      <w:pPr>
        <w:suppressAutoHyphens/>
        <w:spacing w:line="360" w:lineRule="auto"/>
        <w:ind w:firstLine="709"/>
        <w:jc w:val="both"/>
        <w:rPr>
          <w:sz w:val="28"/>
        </w:rPr>
      </w:pPr>
      <w:r w:rsidRPr="00585CAA">
        <w:rPr>
          <w:sz w:val="28"/>
        </w:rPr>
        <w:t xml:space="preserve">1.3.1 </w:t>
      </w:r>
      <w:r w:rsidR="007F3B77" w:rsidRPr="00585CAA">
        <w:rPr>
          <w:sz w:val="28"/>
        </w:rPr>
        <w:t>Учет производственных запасов</w:t>
      </w:r>
    </w:p>
    <w:p w:rsidR="009F4940" w:rsidRPr="00585CAA" w:rsidRDefault="009F4940" w:rsidP="00585CAA">
      <w:pPr>
        <w:suppressAutoHyphens/>
        <w:spacing w:line="360" w:lineRule="auto"/>
        <w:ind w:firstLine="709"/>
        <w:jc w:val="both"/>
        <w:rPr>
          <w:sz w:val="28"/>
        </w:rPr>
      </w:pPr>
      <w:r w:rsidRPr="00585CAA">
        <w:rPr>
          <w:sz w:val="28"/>
        </w:rPr>
        <w:t>Предельная норма имущества, учитываемого в составе инвентаря инструментов хозяйственных принадлежностей и других средств труда, устанавливается в размере 30 базовых величин за единицу (комплект) на момент оприходования, без налога на добавленную стоимость. Учитывается на 10-10 счете. « Инвентарь и хозяйственные принадлежности» .Списание производится по мере 100% износа. На 10-10 « Специальная оснастка и специальная одежда на складе» учитывается наличие и движение на складе и в местах хранения специальной одежды и специального оборудования.</w:t>
      </w:r>
    </w:p>
    <w:p w:rsidR="009F4940" w:rsidRPr="00585CAA" w:rsidRDefault="009F4940" w:rsidP="00585CAA">
      <w:pPr>
        <w:suppressAutoHyphens/>
        <w:spacing w:line="360" w:lineRule="auto"/>
        <w:ind w:firstLine="709"/>
        <w:jc w:val="both"/>
        <w:rPr>
          <w:sz w:val="28"/>
        </w:rPr>
      </w:pPr>
      <w:r w:rsidRPr="00585CAA">
        <w:rPr>
          <w:sz w:val="28"/>
        </w:rPr>
        <w:t>МБП стоимостью до одной базовой величины за единицу (комплект) списываются по мере отпуска в производство или эксплуатацию. В местах эксплуатации ведется количественный учет.</w:t>
      </w:r>
    </w:p>
    <w:p w:rsidR="009F4940" w:rsidRPr="00585CAA" w:rsidRDefault="009F4940" w:rsidP="00585CAA">
      <w:pPr>
        <w:suppressAutoHyphens/>
        <w:spacing w:line="360" w:lineRule="auto"/>
        <w:ind w:firstLine="709"/>
        <w:jc w:val="both"/>
        <w:rPr>
          <w:sz w:val="28"/>
        </w:rPr>
      </w:pPr>
      <w:r w:rsidRPr="00585CAA">
        <w:rPr>
          <w:sz w:val="28"/>
        </w:rPr>
        <w:t>МБП стоимостью свыше одной базовой величины за единицу (комплект) передаются в эксплуатацию. Учет их ведется на счете 10-11 «Специальная оснастка и специальная одежда в эксплуатации».Списание производится по мере полного износа и непригодностью для дальнейшего использования, при этом на предметы, которые имеют сроки службы (спецодежда, спецобувь, ) исходя из сроков их службы на счета затрат. При досрочном списании в корреспо</w:t>
      </w:r>
      <w:r w:rsidR="0015298E">
        <w:rPr>
          <w:sz w:val="28"/>
        </w:rPr>
        <w:t>нденции со счетом 91 «</w:t>
      </w:r>
      <w:r w:rsidRPr="00585CAA">
        <w:rPr>
          <w:sz w:val="28"/>
        </w:rPr>
        <w:t>Операционные доходы и расходы»</w:t>
      </w:r>
      <w:r w:rsidR="000D3D2B">
        <w:rPr>
          <w:sz w:val="28"/>
        </w:rPr>
        <w:t>.</w:t>
      </w:r>
      <w:r w:rsidRPr="00585CAA">
        <w:rPr>
          <w:sz w:val="28"/>
        </w:rPr>
        <w:t xml:space="preserve"> Износ по на предметы, которые имеют срок</w:t>
      </w:r>
      <w:r w:rsidR="0015298E">
        <w:rPr>
          <w:sz w:val="28"/>
        </w:rPr>
        <w:t>и службы (спецодежда, спецобувь</w:t>
      </w:r>
      <w:r w:rsidRPr="00585CAA">
        <w:rPr>
          <w:sz w:val="28"/>
        </w:rPr>
        <w:t>)</w:t>
      </w:r>
      <w:r w:rsidR="000D3D2B">
        <w:rPr>
          <w:sz w:val="28"/>
        </w:rPr>
        <w:t>,</w:t>
      </w:r>
      <w:r w:rsidRPr="00585CAA">
        <w:rPr>
          <w:sz w:val="28"/>
        </w:rPr>
        <w:t xml:space="preserve"> списывается на затраты ежемесячно корреспонденцией ДТ 20 ,23 ,25 и т.д. КТ10,11</w:t>
      </w:r>
    </w:p>
    <w:p w:rsidR="009F4940" w:rsidRPr="00585CAA" w:rsidRDefault="009F4940" w:rsidP="00585CAA">
      <w:pPr>
        <w:suppressAutoHyphens/>
        <w:spacing w:line="360" w:lineRule="auto"/>
        <w:ind w:firstLine="709"/>
        <w:jc w:val="both"/>
        <w:rPr>
          <w:sz w:val="28"/>
        </w:rPr>
      </w:pPr>
      <w:r w:rsidRPr="00585CAA">
        <w:rPr>
          <w:sz w:val="28"/>
        </w:rPr>
        <w:t>Удержание из заработной платы рабочих, при увольнении, за несданную на склад спецодежду производить с учетом ее износа, исходя из сроков их службы.</w:t>
      </w:r>
    </w:p>
    <w:p w:rsidR="009F4940" w:rsidRPr="00585CAA" w:rsidRDefault="009F4940" w:rsidP="00585CAA">
      <w:pPr>
        <w:suppressAutoHyphens/>
        <w:spacing w:line="360" w:lineRule="auto"/>
        <w:ind w:firstLine="709"/>
        <w:jc w:val="both"/>
        <w:rPr>
          <w:sz w:val="28"/>
        </w:rPr>
      </w:pPr>
      <w:r w:rsidRPr="00585CAA">
        <w:rPr>
          <w:sz w:val="28"/>
        </w:rPr>
        <w:t>1.4.1 Поступление материалов отражать в учете по фактическим ценам на приобретение, без учета счетов15;16.,списание по средневзвешенным ценам.</w:t>
      </w:r>
    </w:p>
    <w:p w:rsidR="009F4940" w:rsidRPr="00585CAA" w:rsidRDefault="009F4940" w:rsidP="00585CAA">
      <w:pPr>
        <w:suppressAutoHyphens/>
        <w:spacing w:line="360" w:lineRule="auto"/>
        <w:ind w:firstLine="709"/>
        <w:jc w:val="both"/>
        <w:rPr>
          <w:sz w:val="28"/>
        </w:rPr>
      </w:pPr>
      <w:r w:rsidRPr="00585CAA">
        <w:rPr>
          <w:sz w:val="28"/>
        </w:rPr>
        <w:t>1.5.1 Учет поддонов вести на 10-4. «Поддоны». В связи с не полным возвратом покупателями поддонов при отгрузке продукции поддоны выписывать по накладной с учетом НДС и проводить как прочую реализацию через 91,1 счет. При возврате залоговую стоимость поддонов засчитывать покупателю.</w:t>
      </w:r>
    </w:p>
    <w:p w:rsidR="009F4940" w:rsidRPr="000D3D2B" w:rsidRDefault="007A6BCF" w:rsidP="00585CAA">
      <w:pPr>
        <w:suppressAutoHyphens/>
        <w:spacing w:line="360" w:lineRule="auto"/>
        <w:ind w:firstLine="709"/>
        <w:jc w:val="both"/>
        <w:rPr>
          <w:sz w:val="28"/>
        </w:rPr>
      </w:pPr>
      <w:r>
        <w:rPr>
          <w:sz w:val="28"/>
        </w:rPr>
        <w:t>2.1</w:t>
      </w:r>
      <w:r w:rsidR="009F4940" w:rsidRPr="000D3D2B">
        <w:rPr>
          <w:sz w:val="28"/>
        </w:rPr>
        <w:t xml:space="preserve"> </w:t>
      </w:r>
      <w:r w:rsidR="000F70BC" w:rsidRPr="000D3D2B">
        <w:rPr>
          <w:sz w:val="28"/>
        </w:rPr>
        <w:t>Учет затрат на производство</w:t>
      </w:r>
    </w:p>
    <w:p w:rsidR="009F4940" w:rsidRPr="00585CAA" w:rsidRDefault="009F4940" w:rsidP="00585CAA">
      <w:pPr>
        <w:suppressAutoHyphens/>
        <w:spacing w:line="360" w:lineRule="auto"/>
        <w:ind w:firstLine="709"/>
        <w:jc w:val="both"/>
        <w:rPr>
          <w:sz w:val="28"/>
        </w:rPr>
      </w:pPr>
      <w:r w:rsidRPr="00585CAA">
        <w:rPr>
          <w:sz w:val="28"/>
        </w:rPr>
        <w:t>2.1.1</w:t>
      </w:r>
      <w:r w:rsidR="00FC62F9" w:rsidRPr="00585CAA">
        <w:rPr>
          <w:sz w:val="28"/>
        </w:rPr>
        <w:t>.</w:t>
      </w:r>
      <w:r w:rsidRPr="00585CAA">
        <w:rPr>
          <w:sz w:val="28"/>
        </w:rPr>
        <w:t>Проговодственные запасы (сырье, материалы, комплектующие, запасные части, топливо и т. д. ) оцениваются по средневзвешенным цена, (включая затраты на производство, приобретение, хранение и др. ). В бухгалтерском учете счета 15 « Заготовление и приобретение материалов» и 16 « Отклонение в стоимости материалов» не используются.</w:t>
      </w:r>
    </w:p>
    <w:p w:rsidR="009F4940" w:rsidRPr="00585CAA" w:rsidRDefault="009F4940" w:rsidP="00585CAA">
      <w:pPr>
        <w:suppressAutoHyphens/>
        <w:spacing w:line="360" w:lineRule="auto"/>
        <w:ind w:firstLine="709"/>
        <w:jc w:val="both"/>
        <w:rPr>
          <w:sz w:val="28"/>
        </w:rPr>
      </w:pPr>
      <w:r w:rsidRPr="00585CAA">
        <w:rPr>
          <w:sz w:val="28"/>
        </w:rPr>
        <w:t>Включение в состав себестоимости сырья материалов и других материальных ресурсов производится по средневзвешенным ценам. Из затрат на материальные ресурсы, включаемых в себестоимость продукции (работ услуг), издержек обращения исключаются возвратные отходы, которые оцениваются в учете по цене возможного использования.</w:t>
      </w:r>
    </w:p>
    <w:p w:rsidR="009F4940" w:rsidRPr="00585CAA" w:rsidRDefault="009F4940" w:rsidP="00585CAA">
      <w:pPr>
        <w:suppressAutoHyphens/>
        <w:spacing w:line="360" w:lineRule="auto"/>
        <w:ind w:firstLine="709"/>
        <w:jc w:val="both"/>
        <w:rPr>
          <w:sz w:val="28"/>
        </w:rPr>
      </w:pPr>
      <w:r w:rsidRPr="00585CAA">
        <w:rPr>
          <w:sz w:val="28"/>
        </w:rPr>
        <w:t>Дооценка производственных запасов производится при условии принятия соответствующих постановлений Правительства.</w:t>
      </w:r>
    </w:p>
    <w:p w:rsidR="009F4940" w:rsidRPr="00585CAA" w:rsidRDefault="009F4940" w:rsidP="00585CAA">
      <w:pPr>
        <w:suppressAutoHyphens/>
        <w:spacing w:line="360" w:lineRule="auto"/>
        <w:ind w:firstLine="709"/>
        <w:jc w:val="both"/>
        <w:rPr>
          <w:sz w:val="28"/>
        </w:rPr>
      </w:pPr>
      <w:r w:rsidRPr="00585CAA">
        <w:rPr>
          <w:sz w:val="28"/>
        </w:rPr>
        <w:t>Учет общепроизводственных и общехозяйственных расходов осуществлять в общеустановленном порядке на счетах 25;26. закрывать счета ежемесячно с отнесением затрат на счет 20 относительно заработной платы.</w:t>
      </w:r>
    </w:p>
    <w:p w:rsidR="009F4940" w:rsidRPr="00585CAA" w:rsidRDefault="009F4940" w:rsidP="00585CAA">
      <w:pPr>
        <w:suppressAutoHyphens/>
        <w:spacing w:line="360" w:lineRule="auto"/>
        <w:ind w:firstLine="709"/>
        <w:jc w:val="both"/>
        <w:rPr>
          <w:sz w:val="28"/>
        </w:rPr>
      </w:pPr>
      <w:r w:rsidRPr="00585CAA">
        <w:rPr>
          <w:sz w:val="28"/>
        </w:rPr>
        <w:t>2.1.5. Брак производства считать согласно предоставленной справки в % от затрат на производство (без учета общехозяйственных затрат). Брак сушки ,как возвратное сырье., относить на счет 10,1 глина Брак обжига на счет 10,6 « Брак производства» По мере использования на подсыпку дорог и т.д. списывать согласно использованному тоннажу.</w:t>
      </w:r>
    </w:p>
    <w:p w:rsidR="009F4940" w:rsidRPr="00585CAA" w:rsidRDefault="007A6BCF" w:rsidP="00585CAA">
      <w:pPr>
        <w:suppressAutoHyphens/>
        <w:spacing w:line="360" w:lineRule="auto"/>
        <w:ind w:firstLine="709"/>
        <w:jc w:val="both"/>
        <w:rPr>
          <w:sz w:val="28"/>
        </w:rPr>
      </w:pPr>
      <w:r>
        <w:rPr>
          <w:sz w:val="28"/>
        </w:rPr>
        <w:br w:type="page"/>
      </w:r>
      <w:r w:rsidR="009F4940" w:rsidRPr="00585CAA">
        <w:rPr>
          <w:sz w:val="28"/>
        </w:rPr>
        <w:t xml:space="preserve">3.1.1 </w:t>
      </w:r>
      <w:r>
        <w:rPr>
          <w:sz w:val="28"/>
        </w:rPr>
        <w:t>Учет готовой продукции</w:t>
      </w:r>
    </w:p>
    <w:p w:rsidR="009F4940" w:rsidRPr="00585CAA" w:rsidRDefault="009F4940" w:rsidP="00585CAA">
      <w:pPr>
        <w:suppressAutoHyphens/>
        <w:spacing w:line="360" w:lineRule="auto"/>
        <w:ind w:firstLine="709"/>
        <w:jc w:val="both"/>
        <w:rPr>
          <w:sz w:val="28"/>
        </w:rPr>
      </w:pPr>
      <w:r w:rsidRPr="00585CAA">
        <w:rPr>
          <w:sz w:val="28"/>
        </w:rPr>
        <w:t>Учет готовой продукции отражать на счете 43 « Готовая продукция» по ценам реализации с дальнейшим ежемесячным доведением до фактической производственной себестоимости.</w:t>
      </w:r>
    </w:p>
    <w:p w:rsidR="009F4940" w:rsidRPr="00585CAA" w:rsidRDefault="009F4940" w:rsidP="00585CAA">
      <w:pPr>
        <w:suppressAutoHyphens/>
        <w:spacing w:line="360" w:lineRule="auto"/>
        <w:ind w:firstLine="709"/>
        <w:jc w:val="both"/>
        <w:rPr>
          <w:sz w:val="28"/>
        </w:rPr>
      </w:pPr>
      <w:r w:rsidRPr="00585CAA">
        <w:rPr>
          <w:sz w:val="28"/>
        </w:rPr>
        <w:t>Учет товаров на счете 41 осуществлять по покупной стоимости со списанием по мере реализации в дебет счета 91.4 по продажным ценам с отражением торговых надбавок на счете 42.</w:t>
      </w:r>
    </w:p>
    <w:p w:rsidR="009F4940" w:rsidRPr="00585CAA" w:rsidRDefault="009F4940" w:rsidP="00585CAA">
      <w:pPr>
        <w:suppressAutoHyphens/>
        <w:spacing w:line="360" w:lineRule="auto"/>
        <w:ind w:firstLine="709"/>
        <w:jc w:val="both"/>
        <w:rPr>
          <w:sz w:val="28"/>
        </w:rPr>
      </w:pPr>
      <w:r w:rsidRPr="00585CAA">
        <w:rPr>
          <w:sz w:val="28"/>
        </w:rPr>
        <w:t>Расходы связанные с реализацией учитывать на счете 44 «Расходы на реализацию» и ежемесячно списывать на счет 90.1</w:t>
      </w:r>
    </w:p>
    <w:p w:rsidR="009F4940" w:rsidRPr="00585CAA" w:rsidRDefault="009F4940" w:rsidP="00585CAA">
      <w:pPr>
        <w:suppressAutoHyphens/>
        <w:spacing w:line="360" w:lineRule="auto"/>
        <w:ind w:firstLine="709"/>
        <w:jc w:val="both"/>
        <w:rPr>
          <w:sz w:val="28"/>
        </w:rPr>
      </w:pPr>
      <w:r w:rsidRPr="00585CAA">
        <w:rPr>
          <w:sz w:val="28"/>
        </w:rPr>
        <w:t>4.1.1 Учет финансовых вложений</w:t>
      </w:r>
    </w:p>
    <w:p w:rsidR="00FC62F9" w:rsidRPr="00585CAA" w:rsidRDefault="009F4940" w:rsidP="00585CAA">
      <w:pPr>
        <w:suppressAutoHyphens/>
        <w:spacing w:line="360" w:lineRule="auto"/>
        <w:ind w:firstLine="709"/>
        <w:jc w:val="both"/>
        <w:rPr>
          <w:sz w:val="28"/>
        </w:rPr>
      </w:pPr>
      <w:r w:rsidRPr="00585CAA">
        <w:rPr>
          <w:sz w:val="28"/>
        </w:rPr>
        <w:t>По долговым ценным бумагам разницу между суммой фактических затрат на их приобретение и их номинальной стоимостью в течении срока обращения этих ценных бумаг равномерно по мере начисления причитающихся по ним доходов, относить на 91.2 счет.</w:t>
      </w:r>
    </w:p>
    <w:p w:rsidR="009F4940" w:rsidRPr="00585CAA" w:rsidRDefault="009F4940" w:rsidP="00585CAA">
      <w:pPr>
        <w:suppressAutoHyphens/>
        <w:spacing w:line="360" w:lineRule="auto"/>
        <w:ind w:firstLine="709"/>
        <w:jc w:val="both"/>
        <w:rPr>
          <w:sz w:val="28"/>
        </w:rPr>
      </w:pPr>
      <w:r w:rsidRPr="00585CAA">
        <w:rPr>
          <w:sz w:val="28"/>
        </w:rPr>
        <w:t>5.1</w:t>
      </w:r>
      <w:r w:rsidR="00FC62F9" w:rsidRPr="00585CAA">
        <w:rPr>
          <w:sz w:val="28"/>
        </w:rPr>
        <w:t>.</w:t>
      </w:r>
      <w:r w:rsidR="00446335">
        <w:rPr>
          <w:sz w:val="28"/>
        </w:rPr>
        <w:t xml:space="preserve"> </w:t>
      </w:r>
      <w:r w:rsidR="007A6BCF">
        <w:rPr>
          <w:sz w:val="28"/>
        </w:rPr>
        <w:t>Учет финансовых результатов</w:t>
      </w:r>
    </w:p>
    <w:p w:rsidR="009F4940" w:rsidRPr="00585CAA" w:rsidRDefault="009F4940" w:rsidP="00585CAA">
      <w:pPr>
        <w:suppressAutoHyphens/>
        <w:spacing w:line="360" w:lineRule="auto"/>
        <w:ind w:firstLine="709"/>
        <w:jc w:val="both"/>
        <w:rPr>
          <w:sz w:val="28"/>
        </w:rPr>
      </w:pPr>
      <w:r w:rsidRPr="00585CAA">
        <w:rPr>
          <w:sz w:val="28"/>
        </w:rPr>
        <w:t>5.1.2 Устанавливается момент определения выручки по отгрузке продукции (выполненные работы, оказанные услуги</w:t>
      </w:r>
      <w:r w:rsidR="007A6BCF" w:rsidRPr="00585CAA">
        <w:rPr>
          <w:sz w:val="28"/>
        </w:rPr>
        <w:t>)</w:t>
      </w:r>
      <w:r w:rsidRPr="00585CAA">
        <w:rPr>
          <w:sz w:val="28"/>
        </w:rPr>
        <w:t>, товары. При этом следует руководствоваться нормами Гражданского кодекса РБ и требованиями п. 3.1 Порядка заполнения форм годовой бухгалтерской отчетности, утвержденного приказом Минфина РБ от 20.01.2000г. № 23 ( с изменениями и дополнениями, внесенными постановлением Минфина РБ от 29.12.2000г. № 131).</w:t>
      </w:r>
    </w:p>
    <w:p w:rsidR="009F4940" w:rsidRPr="00585CAA" w:rsidRDefault="009F4940" w:rsidP="00585CAA">
      <w:pPr>
        <w:suppressAutoHyphens/>
        <w:spacing w:line="360" w:lineRule="auto"/>
        <w:ind w:firstLine="709"/>
        <w:jc w:val="both"/>
        <w:rPr>
          <w:sz w:val="28"/>
        </w:rPr>
      </w:pPr>
      <w:r w:rsidRPr="00585CAA">
        <w:rPr>
          <w:sz w:val="28"/>
        </w:rPr>
        <w:t>5.1.3</w:t>
      </w:r>
      <w:r w:rsidR="00446335">
        <w:rPr>
          <w:sz w:val="28"/>
        </w:rPr>
        <w:t xml:space="preserve"> </w:t>
      </w:r>
      <w:r w:rsidRPr="00585CAA">
        <w:rPr>
          <w:sz w:val="28"/>
        </w:rPr>
        <w:t>При осуществлении товарообменных операций момент определения выручки устанавливается в соответствии с требованиями п. 2.2 постановления Совета Министров РБ от 24.03.99г. № 405 « О вопросах ценообразования при проведении товарообменных операций» (с изменением, внесенным постановлением Совета Министров РБ от 03.04.2000 г. № 447).</w:t>
      </w:r>
    </w:p>
    <w:p w:rsidR="009F4940" w:rsidRPr="00585CAA" w:rsidRDefault="009F4940" w:rsidP="00585CAA">
      <w:pPr>
        <w:suppressAutoHyphens/>
        <w:spacing w:line="360" w:lineRule="auto"/>
        <w:ind w:firstLine="709"/>
        <w:jc w:val="both"/>
        <w:rPr>
          <w:sz w:val="28"/>
        </w:rPr>
      </w:pPr>
      <w:r w:rsidRPr="00585CAA">
        <w:rPr>
          <w:sz w:val="28"/>
        </w:rPr>
        <w:t>5.1.4. Учет реализации кирпича осуществлять с использованием счета 90, реализацию прочих материалов и средств с использованием счета 91.</w:t>
      </w:r>
    </w:p>
    <w:p w:rsidR="009F4940" w:rsidRPr="00585CAA" w:rsidRDefault="007A6BCF" w:rsidP="00585CAA">
      <w:pPr>
        <w:suppressAutoHyphens/>
        <w:spacing w:line="360" w:lineRule="auto"/>
        <w:ind w:firstLine="709"/>
        <w:jc w:val="both"/>
        <w:rPr>
          <w:sz w:val="28"/>
        </w:rPr>
      </w:pPr>
      <w:r>
        <w:rPr>
          <w:sz w:val="28"/>
        </w:rPr>
        <w:t>«</w:t>
      </w:r>
      <w:r w:rsidR="009F4940" w:rsidRPr="00585CAA">
        <w:rPr>
          <w:sz w:val="28"/>
        </w:rPr>
        <w:t>Доходы и расходы от операций с имуществом»</w:t>
      </w:r>
    </w:p>
    <w:p w:rsidR="009F4940" w:rsidRPr="00585CAA" w:rsidRDefault="007A6BCF" w:rsidP="00585CAA">
      <w:pPr>
        <w:suppressAutoHyphens/>
        <w:spacing w:line="360" w:lineRule="auto"/>
        <w:ind w:firstLine="709"/>
        <w:jc w:val="both"/>
        <w:rPr>
          <w:sz w:val="28"/>
        </w:rPr>
      </w:pPr>
      <w:r>
        <w:rPr>
          <w:sz w:val="28"/>
        </w:rPr>
        <w:t>«</w:t>
      </w:r>
      <w:r w:rsidR="009F4940" w:rsidRPr="00585CAA">
        <w:rPr>
          <w:sz w:val="28"/>
        </w:rPr>
        <w:t>Доходы и расходы от операций с ценными бумагами»</w:t>
      </w:r>
    </w:p>
    <w:p w:rsidR="009F4940" w:rsidRPr="00585CAA" w:rsidRDefault="009F4940" w:rsidP="00585CAA">
      <w:pPr>
        <w:suppressAutoHyphens/>
        <w:spacing w:line="360" w:lineRule="auto"/>
        <w:ind w:firstLine="709"/>
        <w:jc w:val="both"/>
        <w:rPr>
          <w:sz w:val="28"/>
        </w:rPr>
      </w:pPr>
      <w:r w:rsidRPr="00585CAA">
        <w:rPr>
          <w:sz w:val="28"/>
        </w:rPr>
        <w:t>«Налог на добавленную стоимость»</w:t>
      </w:r>
    </w:p>
    <w:p w:rsidR="009F4940" w:rsidRPr="00585CAA" w:rsidRDefault="007A6BCF" w:rsidP="00585CAA">
      <w:pPr>
        <w:suppressAutoHyphens/>
        <w:spacing w:line="360" w:lineRule="auto"/>
        <w:ind w:firstLine="709"/>
        <w:jc w:val="both"/>
        <w:rPr>
          <w:sz w:val="28"/>
        </w:rPr>
      </w:pPr>
      <w:r>
        <w:rPr>
          <w:sz w:val="28"/>
        </w:rPr>
        <w:t>«</w:t>
      </w:r>
      <w:r w:rsidR="009F4940" w:rsidRPr="00585CAA">
        <w:rPr>
          <w:sz w:val="28"/>
        </w:rPr>
        <w:t>Доходы и расходы по буфету»</w:t>
      </w:r>
    </w:p>
    <w:p w:rsidR="009F4940" w:rsidRPr="00585CAA" w:rsidRDefault="009F4940" w:rsidP="00585CAA">
      <w:pPr>
        <w:suppressAutoHyphens/>
        <w:spacing w:line="360" w:lineRule="auto"/>
        <w:ind w:firstLine="709"/>
        <w:jc w:val="both"/>
        <w:rPr>
          <w:sz w:val="28"/>
        </w:rPr>
      </w:pPr>
      <w:r w:rsidRPr="00585CAA">
        <w:rPr>
          <w:sz w:val="28"/>
        </w:rPr>
        <w:t>При отгрузке продукции поддоны проводить через реализацию по счету 91.1</w:t>
      </w:r>
    </w:p>
    <w:p w:rsidR="00585AA5" w:rsidRPr="00585CAA" w:rsidRDefault="009F4940" w:rsidP="00585CAA">
      <w:pPr>
        <w:suppressAutoHyphens/>
        <w:spacing w:line="360" w:lineRule="auto"/>
        <w:ind w:firstLine="709"/>
        <w:jc w:val="both"/>
        <w:rPr>
          <w:sz w:val="28"/>
        </w:rPr>
      </w:pPr>
      <w:r w:rsidRPr="00585CAA">
        <w:rPr>
          <w:sz w:val="28"/>
        </w:rPr>
        <w:t>Резервные фонды не образуются, фактические затраты относятся на счета учета затрат на производство. 51.7 Штрафы пени неустойки за нарушение условий договоров и др. Отражать по счету 92 по мере их уплаты. 5.1.8 Отражение в учете курсовых разниц, образующихся при переоценке имущества, стоимость которых выражена в иностранной валюте, производить в соответствии с типовым планом счетов на счете98 и счете 97 с дальнейшим отражением по счету 92.1.</w:t>
      </w:r>
    </w:p>
    <w:p w:rsidR="009F4940" w:rsidRPr="00585CAA" w:rsidRDefault="009F4940" w:rsidP="00585CAA">
      <w:pPr>
        <w:suppressAutoHyphens/>
        <w:spacing w:line="360" w:lineRule="auto"/>
        <w:ind w:firstLine="709"/>
        <w:jc w:val="both"/>
        <w:rPr>
          <w:sz w:val="28"/>
        </w:rPr>
      </w:pPr>
      <w:r w:rsidRPr="00585CAA">
        <w:rPr>
          <w:sz w:val="28"/>
        </w:rPr>
        <w:t>7.1. Учет расходов будущих периодов.</w:t>
      </w:r>
    </w:p>
    <w:p w:rsidR="00585AA5" w:rsidRPr="00585CAA" w:rsidRDefault="009F4940" w:rsidP="00585CAA">
      <w:pPr>
        <w:suppressAutoHyphens/>
        <w:spacing w:line="360" w:lineRule="auto"/>
        <w:ind w:firstLine="709"/>
        <w:jc w:val="both"/>
        <w:rPr>
          <w:sz w:val="28"/>
        </w:rPr>
      </w:pPr>
      <w:r w:rsidRPr="00585CAA">
        <w:rPr>
          <w:sz w:val="28"/>
        </w:rPr>
        <w:t>Затраты по проведению крупных ремонтных работ по цеху. Дающие результат в течение всего года относить на 97.0 по видам. Списание проводить на счета затрат ежемесячно в размере 1\12 части.</w:t>
      </w:r>
    </w:p>
    <w:p w:rsidR="009F4940" w:rsidRPr="00585CAA" w:rsidRDefault="00E70092" w:rsidP="00585CAA">
      <w:pPr>
        <w:suppressAutoHyphens/>
        <w:spacing w:line="360" w:lineRule="auto"/>
        <w:ind w:firstLine="709"/>
        <w:jc w:val="both"/>
        <w:rPr>
          <w:sz w:val="28"/>
        </w:rPr>
      </w:pPr>
      <w:r w:rsidRPr="00585CAA">
        <w:rPr>
          <w:sz w:val="28"/>
        </w:rPr>
        <w:t>8.1.</w:t>
      </w:r>
      <w:r w:rsidR="009F4940" w:rsidRPr="00585CAA">
        <w:rPr>
          <w:sz w:val="28"/>
        </w:rPr>
        <w:t xml:space="preserve"> Учет источников собственных средств.</w:t>
      </w:r>
    </w:p>
    <w:p w:rsidR="00585AA5" w:rsidRPr="00585CAA" w:rsidRDefault="009F4940" w:rsidP="00585CAA">
      <w:pPr>
        <w:suppressAutoHyphens/>
        <w:spacing w:line="360" w:lineRule="auto"/>
        <w:ind w:firstLine="709"/>
        <w:jc w:val="both"/>
        <w:rPr>
          <w:sz w:val="28"/>
        </w:rPr>
      </w:pPr>
      <w:r w:rsidRPr="00585CAA">
        <w:rPr>
          <w:sz w:val="28"/>
        </w:rPr>
        <w:t>При получении предприятием прибыли распределить ее по следующим фондам:</w:t>
      </w:r>
    </w:p>
    <w:p w:rsidR="00585AA5" w:rsidRPr="00585CAA" w:rsidRDefault="009F4940" w:rsidP="00585CAA">
      <w:pPr>
        <w:suppressAutoHyphens/>
        <w:spacing w:line="360" w:lineRule="auto"/>
        <w:ind w:firstLine="709"/>
        <w:jc w:val="both"/>
        <w:rPr>
          <w:sz w:val="28"/>
        </w:rPr>
      </w:pPr>
      <w:r w:rsidRPr="00585CAA">
        <w:rPr>
          <w:sz w:val="28"/>
        </w:rPr>
        <w:t>-выплата девидентов,</w:t>
      </w:r>
    </w:p>
    <w:p w:rsidR="009F4940" w:rsidRPr="00585CAA" w:rsidRDefault="009F4940" w:rsidP="00585CAA">
      <w:pPr>
        <w:suppressAutoHyphens/>
        <w:spacing w:line="360" w:lineRule="auto"/>
        <w:ind w:firstLine="709"/>
        <w:jc w:val="both"/>
        <w:rPr>
          <w:sz w:val="28"/>
        </w:rPr>
      </w:pPr>
      <w:r w:rsidRPr="00585CAA">
        <w:rPr>
          <w:sz w:val="28"/>
        </w:rPr>
        <w:t>-осуществление капитальных вложений</w:t>
      </w:r>
    </w:p>
    <w:p w:rsidR="009F4940" w:rsidRPr="00585CAA" w:rsidRDefault="009F4940" w:rsidP="00585CAA">
      <w:pPr>
        <w:suppressAutoHyphens/>
        <w:spacing w:line="360" w:lineRule="auto"/>
        <w:ind w:firstLine="709"/>
        <w:jc w:val="both"/>
        <w:rPr>
          <w:sz w:val="28"/>
        </w:rPr>
      </w:pPr>
      <w:r w:rsidRPr="00585CAA">
        <w:rPr>
          <w:sz w:val="28"/>
        </w:rPr>
        <w:t>фонд потребления,</w:t>
      </w:r>
    </w:p>
    <w:p w:rsidR="009F4940" w:rsidRPr="00585CAA" w:rsidRDefault="009F4940" w:rsidP="00585CAA">
      <w:pPr>
        <w:suppressAutoHyphens/>
        <w:spacing w:line="360" w:lineRule="auto"/>
        <w:ind w:firstLine="709"/>
        <w:jc w:val="both"/>
        <w:rPr>
          <w:sz w:val="28"/>
        </w:rPr>
      </w:pPr>
      <w:r w:rsidRPr="00585CAA">
        <w:rPr>
          <w:sz w:val="28"/>
        </w:rPr>
        <w:t>резервный фонд.</w:t>
      </w:r>
    </w:p>
    <w:p w:rsidR="00FC62F9" w:rsidRPr="00585CAA" w:rsidRDefault="009F4940" w:rsidP="00585CAA">
      <w:pPr>
        <w:suppressAutoHyphens/>
        <w:spacing w:line="360" w:lineRule="auto"/>
        <w:ind w:firstLine="709"/>
        <w:jc w:val="both"/>
        <w:rPr>
          <w:sz w:val="28"/>
        </w:rPr>
      </w:pPr>
      <w:r w:rsidRPr="00585CAA">
        <w:rPr>
          <w:sz w:val="28"/>
        </w:rPr>
        <w:t>ОРГАНИЗАЦИОННЫЙ И ТЕХНИЧЕСКИЙ АСПЕКТЫ УЧЕТА</w:t>
      </w:r>
    </w:p>
    <w:p w:rsidR="009F4940" w:rsidRPr="00585CAA" w:rsidRDefault="00E70092" w:rsidP="00585CAA">
      <w:pPr>
        <w:suppressAutoHyphens/>
        <w:spacing w:line="360" w:lineRule="auto"/>
        <w:ind w:firstLine="709"/>
        <w:jc w:val="both"/>
        <w:rPr>
          <w:sz w:val="28"/>
        </w:rPr>
      </w:pPr>
      <w:r w:rsidRPr="00585CAA">
        <w:rPr>
          <w:sz w:val="28"/>
        </w:rPr>
        <w:t xml:space="preserve">9.1. </w:t>
      </w:r>
      <w:r w:rsidR="009F4940" w:rsidRPr="00585CAA">
        <w:rPr>
          <w:sz w:val="28"/>
        </w:rPr>
        <w:t>Руководство бухгалтерским учетом</w:t>
      </w:r>
    </w:p>
    <w:p w:rsidR="009F4940" w:rsidRPr="00585CAA" w:rsidRDefault="00E70092" w:rsidP="00585CAA">
      <w:pPr>
        <w:suppressAutoHyphens/>
        <w:spacing w:line="360" w:lineRule="auto"/>
        <w:ind w:firstLine="709"/>
        <w:jc w:val="both"/>
        <w:rPr>
          <w:sz w:val="28"/>
        </w:rPr>
      </w:pPr>
      <w:r w:rsidRPr="00585CAA">
        <w:rPr>
          <w:sz w:val="28"/>
        </w:rPr>
        <w:t>9.1.</w:t>
      </w:r>
      <w:r w:rsidR="009F4940" w:rsidRPr="00585CAA">
        <w:rPr>
          <w:sz w:val="28"/>
        </w:rPr>
        <w:t xml:space="preserve"> Бухгалтерский учет ведется централизованной бухгалтерией. Обязанности между работниками бухгалтерии распределяются согласно утвержденным должностным инструкциям.</w:t>
      </w:r>
    </w:p>
    <w:p w:rsidR="009F4940" w:rsidRPr="00585CAA" w:rsidRDefault="00E70092" w:rsidP="00585CAA">
      <w:pPr>
        <w:suppressAutoHyphens/>
        <w:spacing w:line="360" w:lineRule="auto"/>
        <w:ind w:firstLine="709"/>
        <w:jc w:val="both"/>
        <w:rPr>
          <w:sz w:val="28"/>
        </w:rPr>
      </w:pPr>
      <w:r w:rsidRPr="00585CAA">
        <w:rPr>
          <w:sz w:val="28"/>
        </w:rPr>
        <w:t>9</w:t>
      </w:r>
      <w:r w:rsidR="009F4940" w:rsidRPr="00585CAA">
        <w:rPr>
          <w:sz w:val="28"/>
        </w:rPr>
        <w:t>.2</w:t>
      </w:r>
      <w:r w:rsidRPr="00585CAA">
        <w:rPr>
          <w:sz w:val="28"/>
        </w:rPr>
        <w:t>.</w:t>
      </w:r>
      <w:r w:rsidR="00FC62F9" w:rsidRPr="00585CAA">
        <w:rPr>
          <w:sz w:val="28"/>
        </w:rPr>
        <w:t xml:space="preserve"> </w:t>
      </w:r>
      <w:r w:rsidR="009F4940" w:rsidRPr="00585CAA">
        <w:rPr>
          <w:sz w:val="28"/>
        </w:rPr>
        <w:t>Руководство бухгалтерским учетом осуществляет главный бухгалтер.</w:t>
      </w:r>
      <w:r w:rsidR="0042363F" w:rsidRPr="00585CAA">
        <w:rPr>
          <w:sz w:val="28"/>
        </w:rPr>
        <w:t>[1]</w:t>
      </w:r>
      <w:r w:rsidR="009F4940" w:rsidRPr="00585CAA">
        <w:rPr>
          <w:sz w:val="28"/>
        </w:rPr>
        <w:t xml:space="preserve"> Указания и распоряжения главного бухгалтера в пределах его компетенции обязательны для всех структурных подразделений и работников предприятия. Принятие на работу, перемещение и увольнение работников, с которыми заключаются договоры о полной материальной ответственности, производятся по согласованию с главным бухгалтером.</w:t>
      </w:r>
    </w:p>
    <w:p w:rsidR="009F4940" w:rsidRPr="00585CAA" w:rsidRDefault="00E70092" w:rsidP="00585CAA">
      <w:pPr>
        <w:suppressAutoHyphens/>
        <w:spacing w:line="360" w:lineRule="auto"/>
        <w:ind w:firstLine="709"/>
        <w:jc w:val="both"/>
        <w:rPr>
          <w:sz w:val="28"/>
        </w:rPr>
      </w:pPr>
      <w:r w:rsidRPr="00585CAA">
        <w:rPr>
          <w:sz w:val="28"/>
        </w:rPr>
        <w:t xml:space="preserve">10. </w:t>
      </w:r>
      <w:r w:rsidR="009F4940" w:rsidRPr="00585CAA">
        <w:rPr>
          <w:sz w:val="28"/>
        </w:rPr>
        <w:t>Инвентаризация имущества и обязательств.</w:t>
      </w:r>
      <w:r w:rsidR="00585AA5" w:rsidRPr="00585CAA">
        <w:rPr>
          <w:sz w:val="28"/>
        </w:rPr>
        <w:t xml:space="preserve"> </w:t>
      </w:r>
      <w:r w:rsidR="009F4940" w:rsidRPr="00585CAA">
        <w:rPr>
          <w:sz w:val="28"/>
        </w:rPr>
        <w:t>Инвентаризация проводится согласно утвержденному плану проведения инвентаризации.</w:t>
      </w:r>
    </w:p>
    <w:p w:rsidR="009F4940" w:rsidRPr="00585CAA" w:rsidRDefault="00E70092" w:rsidP="00585CAA">
      <w:pPr>
        <w:suppressAutoHyphens/>
        <w:spacing w:line="360" w:lineRule="auto"/>
        <w:ind w:firstLine="709"/>
        <w:jc w:val="both"/>
        <w:rPr>
          <w:sz w:val="28"/>
        </w:rPr>
      </w:pPr>
      <w:r w:rsidRPr="00585CAA">
        <w:rPr>
          <w:sz w:val="28"/>
        </w:rPr>
        <w:t>11.</w:t>
      </w:r>
      <w:r w:rsidR="00585AA5" w:rsidRPr="00585CAA">
        <w:rPr>
          <w:sz w:val="28"/>
        </w:rPr>
        <w:t xml:space="preserve"> </w:t>
      </w:r>
      <w:r w:rsidR="009F4940" w:rsidRPr="00585CAA">
        <w:rPr>
          <w:sz w:val="28"/>
        </w:rPr>
        <w:t>Техническое оформление бухгалтерского учета</w:t>
      </w:r>
    </w:p>
    <w:p w:rsidR="00585AA5" w:rsidRPr="00585CAA" w:rsidRDefault="00E70092" w:rsidP="00585CAA">
      <w:pPr>
        <w:suppressAutoHyphens/>
        <w:spacing w:line="360" w:lineRule="auto"/>
        <w:ind w:firstLine="709"/>
        <w:jc w:val="both"/>
        <w:rPr>
          <w:sz w:val="28"/>
        </w:rPr>
      </w:pPr>
      <w:r w:rsidRPr="00585CAA">
        <w:rPr>
          <w:sz w:val="28"/>
        </w:rPr>
        <w:t>11</w:t>
      </w:r>
      <w:r w:rsidR="009F4940" w:rsidRPr="00585CAA">
        <w:rPr>
          <w:sz w:val="28"/>
        </w:rPr>
        <w:t>.1.</w:t>
      </w:r>
      <w:r w:rsidR="00585AA5" w:rsidRPr="00585CAA">
        <w:rPr>
          <w:sz w:val="28"/>
        </w:rPr>
        <w:t xml:space="preserve"> </w:t>
      </w:r>
      <w:r w:rsidR="009F4940" w:rsidRPr="00585CAA">
        <w:rPr>
          <w:sz w:val="28"/>
        </w:rPr>
        <w:t>Бухгалтерский учет ведется по автоматизированной форме с применением универсальной программы для</w:t>
      </w:r>
    </w:p>
    <w:p w:rsidR="00585AA5" w:rsidRPr="00585CAA" w:rsidRDefault="009F4940" w:rsidP="00585CAA">
      <w:pPr>
        <w:suppressAutoHyphens/>
        <w:spacing w:line="360" w:lineRule="auto"/>
        <w:ind w:firstLine="709"/>
        <w:jc w:val="both"/>
        <w:rPr>
          <w:sz w:val="28"/>
        </w:rPr>
      </w:pPr>
      <w:r w:rsidRPr="00585CAA">
        <w:rPr>
          <w:sz w:val="28"/>
        </w:rPr>
        <w:t>персональных компьютеров «1С: БУХГАЛТЕРИЯ» (версия 7.7 сетевая).</w:t>
      </w:r>
    </w:p>
    <w:p w:rsidR="00585AA5" w:rsidRPr="00585CAA" w:rsidRDefault="00E70092" w:rsidP="00585CAA">
      <w:pPr>
        <w:suppressAutoHyphens/>
        <w:spacing w:line="360" w:lineRule="auto"/>
        <w:ind w:firstLine="709"/>
        <w:jc w:val="both"/>
        <w:rPr>
          <w:sz w:val="28"/>
        </w:rPr>
      </w:pPr>
      <w:r w:rsidRPr="00585CAA">
        <w:rPr>
          <w:sz w:val="28"/>
        </w:rPr>
        <w:t>11</w:t>
      </w:r>
      <w:r w:rsidR="009F4940" w:rsidRPr="00585CAA">
        <w:rPr>
          <w:sz w:val="28"/>
        </w:rPr>
        <w:t>.2.</w:t>
      </w:r>
      <w:r w:rsidR="00585AA5" w:rsidRPr="00585CAA">
        <w:rPr>
          <w:sz w:val="28"/>
        </w:rPr>
        <w:t xml:space="preserve"> </w:t>
      </w:r>
      <w:r w:rsidR="009F4940" w:rsidRPr="00585CAA">
        <w:rPr>
          <w:sz w:val="28"/>
        </w:rPr>
        <w:t>Учет ведется по утвержденному плану счетов, разработанному на основании типового плана счетов</w:t>
      </w:r>
      <w:r w:rsidR="0042363F" w:rsidRPr="00585CAA">
        <w:rPr>
          <w:sz w:val="28"/>
        </w:rPr>
        <w:t>[2]</w:t>
      </w:r>
      <w:r w:rsidR="009F4940" w:rsidRPr="00585CAA">
        <w:rPr>
          <w:sz w:val="28"/>
        </w:rPr>
        <w:t>.</w:t>
      </w:r>
    </w:p>
    <w:p w:rsidR="009F4940" w:rsidRPr="00585CAA" w:rsidRDefault="00E70092" w:rsidP="00585CAA">
      <w:pPr>
        <w:suppressAutoHyphens/>
        <w:spacing w:line="360" w:lineRule="auto"/>
        <w:ind w:firstLine="709"/>
        <w:jc w:val="both"/>
        <w:rPr>
          <w:sz w:val="28"/>
        </w:rPr>
      </w:pPr>
      <w:r w:rsidRPr="00585CAA">
        <w:rPr>
          <w:sz w:val="28"/>
        </w:rPr>
        <w:t>12</w:t>
      </w:r>
      <w:r w:rsidR="009F4940" w:rsidRPr="00585CAA">
        <w:rPr>
          <w:sz w:val="28"/>
        </w:rPr>
        <w:t>. Организация документооборота</w:t>
      </w:r>
    </w:p>
    <w:p w:rsidR="009F4940" w:rsidRPr="00585CAA" w:rsidRDefault="00E70092" w:rsidP="00585CAA">
      <w:pPr>
        <w:suppressAutoHyphens/>
        <w:spacing w:line="360" w:lineRule="auto"/>
        <w:ind w:firstLine="709"/>
        <w:jc w:val="both"/>
        <w:rPr>
          <w:sz w:val="28"/>
        </w:rPr>
      </w:pPr>
      <w:r w:rsidRPr="00585CAA">
        <w:rPr>
          <w:sz w:val="28"/>
        </w:rPr>
        <w:t>12</w:t>
      </w:r>
      <w:r w:rsidR="009F4940" w:rsidRPr="00585CAA">
        <w:rPr>
          <w:sz w:val="28"/>
        </w:rPr>
        <w:t>.1. Документооборот организуется в соответствии с утвержденным графиком документооборота.</w:t>
      </w:r>
    </w:p>
    <w:p w:rsidR="0093610B" w:rsidRPr="00585CAA" w:rsidRDefault="0093610B" w:rsidP="00585CAA">
      <w:pPr>
        <w:suppressAutoHyphens/>
        <w:spacing w:line="360" w:lineRule="auto"/>
        <w:ind w:firstLine="709"/>
        <w:jc w:val="both"/>
        <w:rPr>
          <w:sz w:val="28"/>
        </w:rPr>
      </w:pPr>
    </w:p>
    <w:p w:rsidR="00BD2C20" w:rsidRPr="005419D0" w:rsidRDefault="000F70BC" w:rsidP="00585CAA">
      <w:pPr>
        <w:suppressAutoHyphens/>
        <w:spacing w:line="360" w:lineRule="auto"/>
        <w:ind w:firstLine="709"/>
        <w:jc w:val="both"/>
        <w:rPr>
          <w:b/>
          <w:sz w:val="28"/>
        </w:rPr>
      </w:pPr>
      <w:r w:rsidRPr="005419D0">
        <w:rPr>
          <w:b/>
          <w:sz w:val="28"/>
        </w:rPr>
        <w:t>2.</w:t>
      </w:r>
      <w:r w:rsidR="000D3D2B">
        <w:rPr>
          <w:b/>
          <w:sz w:val="28"/>
        </w:rPr>
        <w:t>2</w:t>
      </w:r>
      <w:r w:rsidRPr="005419D0">
        <w:rPr>
          <w:b/>
          <w:sz w:val="28"/>
        </w:rPr>
        <w:t xml:space="preserve"> </w:t>
      </w:r>
      <w:r w:rsidR="00BD2C20" w:rsidRPr="005419D0">
        <w:rPr>
          <w:b/>
          <w:sz w:val="28"/>
        </w:rPr>
        <w:t>Организация обработки и хранения документов</w:t>
      </w:r>
    </w:p>
    <w:p w:rsidR="000F70BC" w:rsidRPr="00585CAA" w:rsidRDefault="000F70BC" w:rsidP="00585CAA">
      <w:pPr>
        <w:suppressAutoHyphens/>
        <w:spacing w:line="360" w:lineRule="auto"/>
        <w:ind w:firstLine="709"/>
        <w:jc w:val="both"/>
        <w:rPr>
          <w:sz w:val="28"/>
        </w:rPr>
      </w:pPr>
    </w:p>
    <w:p w:rsidR="00585AA5" w:rsidRPr="00585CAA" w:rsidRDefault="00BD2C20" w:rsidP="00585CAA">
      <w:pPr>
        <w:suppressAutoHyphens/>
        <w:spacing w:line="360" w:lineRule="auto"/>
        <w:ind w:firstLine="709"/>
        <w:jc w:val="both"/>
        <w:rPr>
          <w:sz w:val="28"/>
        </w:rPr>
      </w:pPr>
      <w:r w:rsidRPr="00585CAA">
        <w:rPr>
          <w:sz w:val="28"/>
        </w:rPr>
        <w:t>Организация работы с документами предполагает организацию документооборота, хранение документов и их использование в текущей деятельности.</w:t>
      </w:r>
    </w:p>
    <w:p w:rsidR="00BD2C20" w:rsidRPr="00585CAA" w:rsidRDefault="00BD2C20" w:rsidP="00585CAA">
      <w:pPr>
        <w:suppressAutoHyphens/>
        <w:spacing w:line="360" w:lineRule="auto"/>
        <w:ind w:firstLine="709"/>
        <w:jc w:val="both"/>
        <w:rPr>
          <w:sz w:val="28"/>
        </w:rPr>
      </w:pPr>
      <w:r w:rsidRPr="00585CAA">
        <w:rPr>
          <w:sz w:val="28"/>
        </w:rPr>
        <w:t>Документооборот - движение документов с момента их получения или создания до завершения исполнения или отправки. Документооборот является важным звеном делопроизводства, определяет инстанции и скорость этого движения. Главное правило документооборота - оперативное движение документов по наиболее перспективному пути с минимальными затратами времени и труда.</w:t>
      </w:r>
    </w:p>
    <w:p w:rsidR="00585AA5" w:rsidRPr="00585CAA" w:rsidRDefault="00BD2C20" w:rsidP="00585CAA">
      <w:pPr>
        <w:suppressAutoHyphens/>
        <w:spacing w:line="360" w:lineRule="auto"/>
        <w:ind w:firstLine="709"/>
        <w:jc w:val="both"/>
        <w:rPr>
          <w:sz w:val="28"/>
        </w:rPr>
      </w:pPr>
      <w:r w:rsidRPr="00585CAA">
        <w:rPr>
          <w:sz w:val="28"/>
        </w:rPr>
        <w:t>Документооборот образует потоки входящих (поступающих из других организаций), исходящих (отправляемых в другие организации) и внутренних (созданных и действующих в пределах организации) документов.</w:t>
      </w:r>
    </w:p>
    <w:p w:rsidR="00BD2C20" w:rsidRPr="00585CAA" w:rsidRDefault="00BD2C20" w:rsidP="00585CAA">
      <w:pPr>
        <w:suppressAutoHyphens/>
        <w:spacing w:line="360" w:lineRule="auto"/>
        <w:ind w:firstLine="709"/>
        <w:jc w:val="both"/>
        <w:rPr>
          <w:sz w:val="28"/>
        </w:rPr>
      </w:pPr>
      <w:r w:rsidRPr="00585CAA">
        <w:rPr>
          <w:sz w:val="28"/>
        </w:rPr>
        <w:t>Для каждого документа в бухгалтерском учете существует свой путь движения, т.е. свой документооборот. Однако для всех документов обязательными являются пять основных этапов:</w:t>
      </w:r>
    </w:p>
    <w:p w:rsidR="00BD2C20" w:rsidRPr="00585CAA" w:rsidRDefault="00BD2C20" w:rsidP="00585CAA">
      <w:pPr>
        <w:suppressAutoHyphens/>
        <w:spacing w:line="360" w:lineRule="auto"/>
        <w:ind w:firstLine="709"/>
        <w:jc w:val="both"/>
        <w:rPr>
          <w:sz w:val="28"/>
        </w:rPr>
      </w:pPr>
      <w:r w:rsidRPr="00585CAA">
        <w:rPr>
          <w:sz w:val="28"/>
        </w:rPr>
        <w:t>1) составление документа в момент совершения хозяйственной операции в соответствии с требованиями, предъявляемыми к оформлению документов;</w:t>
      </w:r>
    </w:p>
    <w:p w:rsidR="00BD2C20" w:rsidRPr="00585CAA" w:rsidRDefault="00BD2C20" w:rsidP="00585CAA">
      <w:pPr>
        <w:suppressAutoHyphens/>
        <w:spacing w:line="360" w:lineRule="auto"/>
        <w:ind w:firstLine="709"/>
        <w:jc w:val="both"/>
        <w:rPr>
          <w:sz w:val="28"/>
        </w:rPr>
      </w:pPr>
      <w:r w:rsidRPr="00585CAA">
        <w:rPr>
          <w:sz w:val="28"/>
        </w:rPr>
        <w:t>2) передача документа в бухгалтерию, где контролируют своевременность и полноту сдачи его для учетной обработки;</w:t>
      </w:r>
    </w:p>
    <w:p w:rsidR="00BD2C20" w:rsidRPr="00585CAA" w:rsidRDefault="00BD2C20" w:rsidP="00585CAA">
      <w:pPr>
        <w:suppressAutoHyphens/>
        <w:spacing w:line="360" w:lineRule="auto"/>
        <w:ind w:firstLine="709"/>
        <w:jc w:val="both"/>
        <w:rPr>
          <w:sz w:val="28"/>
        </w:rPr>
      </w:pPr>
      <w:r w:rsidRPr="00585CAA">
        <w:rPr>
          <w:sz w:val="28"/>
        </w:rPr>
        <w:t>3) проверка принятых документов бухгалтером. Проверка осуществляется по форме (проверяется полнота и правильность оформления документов, заполнение их обязательных реквизитов), по содержанию (проверяется законность документированных операции, логическая увязка отдельных показателей) и, кроме того, включает арифметическую проверку;</w:t>
      </w:r>
    </w:p>
    <w:p w:rsidR="00BD2C20" w:rsidRPr="00585CAA" w:rsidRDefault="00BD2C20" w:rsidP="00585CAA">
      <w:pPr>
        <w:suppressAutoHyphens/>
        <w:spacing w:line="360" w:lineRule="auto"/>
        <w:ind w:firstLine="709"/>
        <w:jc w:val="both"/>
        <w:rPr>
          <w:sz w:val="28"/>
        </w:rPr>
      </w:pPr>
      <w:r w:rsidRPr="00585CAA">
        <w:rPr>
          <w:sz w:val="28"/>
        </w:rPr>
        <w:t>4) обработка документа в бухгалтерии:</w:t>
      </w:r>
    </w:p>
    <w:p w:rsidR="00BD2C20" w:rsidRPr="00585CAA" w:rsidRDefault="00BD2C20" w:rsidP="00585CAA">
      <w:pPr>
        <w:suppressAutoHyphens/>
        <w:spacing w:line="360" w:lineRule="auto"/>
        <w:ind w:firstLine="709"/>
        <w:jc w:val="both"/>
        <w:rPr>
          <w:sz w:val="28"/>
        </w:rPr>
      </w:pPr>
      <w:r w:rsidRPr="00585CAA">
        <w:rPr>
          <w:sz w:val="28"/>
        </w:rPr>
        <w:t>таксировка, или расценка, предусматривает перевод натуральных и трудовых измерителей в обобщающий денежный измеритель.</w:t>
      </w:r>
    </w:p>
    <w:p w:rsidR="00BD2C20" w:rsidRPr="00585CAA" w:rsidRDefault="00BD2C20" w:rsidP="00585CAA">
      <w:pPr>
        <w:suppressAutoHyphens/>
        <w:spacing w:line="360" w:lineRule="auto"/>
        <w:ind w:firstLine="709"/>
        <w:jc w:val="both"/>
        <w:rPr>
          <w:sz w:val="28"/>
        </w:rPr>
      </w:pPr>
      <w:r w:rsidRPr="00585CAA">
        <w:rPr>
          <w:sz w:val="28"/>
        </w:rPr>
        <w:t>группировка - подбор документов, однородных по экономическому содержанию (приход ТМЦ и расход ТМЦ);</w:t>
      </w:r>
    </w:p>
    <w:p w:rsidR="00BD2C20" w:rsidRPr="00585CAA" w:rsidRDefault="00BD2C20" w:rsidP="00585CAA">
      <w:pPr>
        <w:suppressAutoHyphens/>
        <w:spacing w:line="360" w:lineRule="auto"/>
        <w:ind w:firstLine="709"/>
        <w:jc w:val="both"/>
        <w:rPr>
          <w:sz w:val="28"/>
        </w:rPr>
      </w:pPr>
      <w:r w:rsidRPr="00585CAA">
        <w:rPr>
          <w:sz w:val="28"/>
        </w:rPr>
        <w:t>котировка - указание в первичном документе корреспонденции счетов по конкретной хозяйственной операции, вытекающей из содержания документа;</w:t>
      </w:r>
      <w:r w:rsidR="0042363F" w:rsidRPr="00585CAA">
        <w:rPr>
          <w:sz w:val="28"/>
        </w:rPr>
        <w:t>[3]</w:t>
      </w:r>
    </w:p>
    <w:p w:rsidR="00BD2C20" w:rsidRPr="00585CAA" w:rsidRDefault="00BD2C20" w:rsidP="00585CAA">
      <w:pPr>
        <w:suppressAutoHyphens/>
        <w:spacing w:line="360" w:lineRule="auto"/>
        <w:ind w:firstLine="709"/>
        <w:jc w:val="both"/>
        <w:rPr>
          <w:sz w:val="28"/>
        </w:rPr>
      </w:pPr>
      <w:r w:rsidRPr="00585CAA">
        <w:rPr>
          <w:sz w:val="28"/>
        </w:rPr>
        <w:t>5) сдача документов в архив на хранение после составления по ним учетных регистров.</w:t>
      </w:r>
    </w:p>
    <w:p w:rsidR="00BD2C20" w:rsidRPr="00585CAA" w:rsidRDefault="00BD2C20" w:rsidP="00585CAA">
      <w:pPr>
        <w:suppressAutoHyphens/>
        <w:spacing w:line="360" w:lineRule="auto"/>
        <w:ind w:firstLine="709"/>
        <w:jc w:val="both"/>
        <w:rPr>
          <w:sz w:val="28"/>
        </w:rPr>
      </w:pPr>
      <w:r w:rsidRPr="00585CAA">
        <w:rPr>
          <w:sz w:val="28"/>
        </w:rPr>
        <w:t>Перечень лиц, имеющих право подписи первичных учетных документов, утвержден руководителем организации по согласованию с главным бухгалтером. Документы, которыми оформляются хозяйственные операции с денежными средствами, подписываются руководителем организации и главным бухгалтером</w:t>
      </w:r>
      <w:r w:rsidR="0042363F" w:rsidRPr="00585CAA">
        <w:rPr>
          <w:sz w:val="28"/>
        </w:rPr>
        <w:t>[4]</w:t>
      </w:r>
      <w:r w:rsidRPr="00585CAA">
        <w:rPr>
          <w:sz w:val="28"/>
        </w:rPr>
        <w:t>.</w:t>
      </w:r>
    </w:p>
    <w:p w:rsidR="00585AA5" w:rsidRPr="00585CAA" w:rsidRDefault="00BD2C20" w:rsidP="00585CAA">
      <w:pPr>
        <w:suppressAutoHyphens/>
        <w:spacing w:line="360" w:lineRule="auto"/>
        <w:ind w:firstLine="709"/>
        <w:jc w:val="both"/>
        <w:rPr>
          <w:sz w:val="28"/>
        </w:rPr>
      </w:pPr>
      <w:r w:rsidRPr="00585CAA">
        <w:rPr>
          <w:sz w:val="28"/>
        </w:rPr>
        <w:t>Обработка документов включает в себя несколько этапов. Многочисленные бухгалтерские документы формируются за пределами предприятия (платежные требования, банковские выписки расчетных счетов, исполнительные листы и т.п.), причем они, прежде всего, должны быть приняты. Немало документов составляют сами работники бухгалтерии. Принятые со стороны и составленные в бухгалтерии документы обрабатывают. Цель обработки - подготовить документы к дальнейшим бухгалтерским работам: записей на счетах, систематизации, группировки и т.д.</w:t>
      </w:r>
    </w:p>
    <w:p w:rsidR="00585AA5" w:rsidRPr="00585CAA" w:rsidRDefault="00BD2C20" w:rsidP="00585CAA">
      <w:pPr>
        <w:suppressAutoHyphens/>
        <w:spacing w:line="360" w:lineRule="auto"/>
        <w:ind w:firstLine="709"/>
        <w:jc w:val="both"/>
        <w:rPr>
          <w:sz w:val="28"/>
        </w:rPr>
      </w:pPr>
      <w:r w:rsidRPr="00585CAA">
        <w:rPr>
          <w:sz w:val="28"/>
        </w:rPr>
        <w:t>Бухгалтерская обработка документов состоит в выполнении проверки, регистрации в соответствующих журналах, регистрах, группировки.</w:t>
      </w:r>
    </w:p>
    <w:p w:rsidR="00BD2C20" w:rsidRPr="00585CAA" w:rsidRDefault="00BD2C20" w:rsidP="00585CAA">
      <w:pPr>
        <w:suppressAutoHyphens/>
        <w:spacing w:line="360" w:lineRule="auto"/>
        <w:ind w:firstLine="709"/>
        <w:jc w:val="both"/>
        <w:rPr>
          <w:sz w:val="28"/>
        </w:rPr>
      </w:pPr>
      <w:r w:rsidRPr="00585CAA">
        <w:rPr>
          <w:sz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ответственным исполнителям. Обработка и передача документов исполнителям должны осуществляться в день поступления документов или в первый рабочий день при их поступлении в нерабочее время.</w:t>
      </w:r>
    </w:p>
    <w:p w:rsidR="00BD2C20" w:rsidRPr="00585CAA" w:rsidRDefault="00BD2C20" w:rsidP="00585CAA">
      <w:pPr>
        <w:suppressAutoHyphens/>
        <w:spacing w:line="360" w:lineRule="auto"/>
        <w:ind w:firstLine="709"/>
        <w:jc w:val="both"/>
        <w:rPr>
          <w:sz w:val="28"/>
        </w:rPr>
      </w:pPr>
      <w:r w:rsidRPr="00585CAA">
        <w:rPr>
          <w:sz w:val="28"/>
        </w:rPr>
        <w:t>Проверить документ - означает проверить его по сути, юридически и арифметически. Проверка документа по существу заключается в выяснении достоверности совершенных операций и соответствия их сумм, зафиксированных в нем. Эта операция должна подтвердить, что документ не фиктивный. Первичные учетные документы для придания им юридической силы должны иметь следующие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составления документов с применением средств автоматизации и передачи их в системах телекоммуникаций). При юридической проверке устанавливают полноту и правильность заполнения реквизитов, подлинность подписей должностных лиц, которые несут ответственность за операцию и оформления документа.</w:t>
      </w:r>
    </w:p>
    <w:p w:rsidR="00BD2C20" w:rsidRPr="00585CAA" w:rsidRDefault="00BD2C20" w:rsidP="00585CAA">
      <w:pPr>
        <w:suppressAutoHyphens/>
        <w:spacing w:line="360" w:lineRule="auto"/>
        <w:ind w:firstLine="709"/>
        <w:jc w:val="both"/>
        <w:rPr>
          <w:sz w:val="28"/>
        </w:rPr>
      </w:pPr>
      <w:r w:rsidRPr="00585CAA">
        <w:rPr>
          <w:sz w:val="28"/>
        </w:rPr>
        <w:t>Арифметическая проверка заключается в проверке всех арифметических действий, которые сделаны в документе перед представлением его главному бухгалтеру. С этой целью документ таксируют, проверяют итоги, исчисляют скидки или надбавки, делают все расчеты.</w:t>
      </w:r>
    </w:p>
    <w:p w:rsidR="00BD2C20" w:rsidRPr="00585CAA" w:rsidRDefault="00BD2C20" w:rsidP="00585CAA">
      <w:pPr>
        <w:suppressAutoHyphens/>
        <w:spacing w:line="360" w:lineRule="auto"/>
        <w:ind w:firstLine="709"/>
        <w:jc w:val="both"/>
        <w:rPr>
          <w:sz w:val="28"/>
        </w:rPr>
      </w:pPr>
      <w:r w:rsidRPr="00585CAA">
        <w:rPr>
          <w:sz w:val="28"/>
        </w:rPr>
        <w:t>Проверенные, принятые и протаксированные бухгалтерией документы группируют. Суть этой операции заключается в объединении их в группы по следующим признакам: однородность по содержанию и другими характеристиками бухгалтерских записей (материально ответственное лицо, поставщик, покупатель, вид расходов и т.п.). Потребность в группировке документов обусловлена тем, что в течение определенного времени - декады, недели, месяца, а иногда и дня - в бухгалтерию поступает немало документов, однородных по определенным признакам. Чтобы уменьшить техническую работу бухгалтеров при отражении хозяйственных операций в системе счетов, оформленных этими документами, их группируют. Основная цель группировки - будущее накопления данных, содержащихся в документах. Группируя документы, их готовят таким образом для бухгалтерских записей.</w:t>
      </w:r>
    </w:p>
    <w:p w:rsidR="00BD2C20" w:rsidRPr="00585CAA" w:rsidRDefault="00BD2C20" w:rsidP="00585CAA">
      <w:pPr>
        <w:suppressAutoHyphens/>
        <w:spacing w:line="360" w:lineRule="auto"/>
        <w:ind w:firstLine="709"/>
        <w:jc w:val="both"/>
        <w:rPr>
          <w:sz w:val="28"/>
        </w:rPr>
      </w:pPr>
      <w:r w:rsidRPr="00585CAA">
        <w:rPr>
          <w:sz w:val="28"/>
        </w:rPr>
        <w:t>Первичная обработка документов завершается определением счетов, которые взаимосвязаны содержанием хозяйственного факта, явления или процесса, зафиксированного в документе. Такая связь называется корреспонденцией счетов. Счета, связанные между собой определенной хозяйственной операцией, называются корреспондирующими.</w:t>
      </w:r>
    </w:p>
    <w:p w:rsidR="00585AA5" w:rsidRPr="00585CAA" w:rsidRDefault="00BD2C20" w:rsidP="00585CAA">
      <w:pPr>
        <w:suppressAutoHyphens/>
        <w:spacing w:line="360" w:lineRule="auto"/>
        <w:ind w:firstLine="709"/>
        <w:jc w:val="both"/>
        <w:rPr>
          <w:sz w:val="28"/>
        </w:rPr>
      </w:pPr>
      <w:r w:rsidRPr="00585CAA">
        <w:rPr>
          <w:sz w:val="28"/>
        </w:rPr>
        <w:t>Документы, отправляемые организацией, в том числе созданные с помощью средств вычислительной техники, сортируются, регистрируются, упаковываются, оформляются как почтовое отправление и сдаются в отделение связи.</w:t>
      </w:r>
    </w:p>
    <w:p w:rsidR="00BD2C20" w:rsidRPr="00585CAA" w:rsidRDefault="00BD2C20" w:rsidP="00585CAA">
      <w:pPr>
        <w:suppressAutoHyphens/>
        <w:spacing w:line="360" w:lineRule="auto"/>
        <w:ind w:firstLine="709"/>
        <w:jc w:val="both"/>
        <w:rPr>
          <w:sz w:val="28"/>
        </w:rPr>
      </w:pPr>
      <w:r w:rsidRPr="00585CAA">
        <w:rPr>
          <w:sz w:val="28"/>
        </w:rPr>
        <w:t>Хранение документов, составление номенклатуры дел</w:t>
      </w:r>
    </w:p>
    <w:p w:rsidR="00585AA5" w:rsidRPr="00585CAA" w:rsidRDefault="00BD2C20" w:rsidP="00585CAA">
      <w:pPr>
        <w:suppressAutoHyphens/>
        <w:spacing w:line="360" w:lineRule="auto"/>
        <w:ind w:firstLine="709"/>
        <w:jc w:val="both"/>
        <w:rPr>
          <w:sz w:val="28"/>
        </w:rPr>
      </w:pPr>
      <w:r w:rsidRPr="00585CAA">
        <w:rPr>
          <w:sz w:val="28"/>
        </w:rPr>
        <w:t>Номенклатура дел - это систематизированный перечень заводимых в организации дел с указанием сроков их хранения, оформленный в установленном порядке. Номенклатура дел составляется в целях обоснованного распределения документов и формирования дел, обеспечения поиска документов и учета дел.</w:t>
      </w:r>
    </w:p>
    <w:p w:rsidR="00BD2C20" w:rsidRPr="00585CAA" w:rsidRDefault="00BD2C20" w:rsidP="00585CAA">
      <w:pPr>
        <w:suppressAutoHyphens/>
        <w:spacing w:line="360" w:lineRule="auto"/>
        <w:ind w:firstLine="709"/>
        <w:jc w:val="both"/>
        <w:rPr>
          <w:sz w:val="28"/>
        </w:rPr>
      </w:pPr>
      <w:r w:rsidRPr="00585CAA">
        <w:rPr>
          <w:sz w:val="28"/>
        </w:rPr>
        <w:t>Сроки хранения некоторых документов</w:t>
      </w:r>
    </w:p>
    <w:p w:rsidR="00BD2C20" w:rsidRPr="00585CAA" w:rsidRDefault="00BD2C20" w:rsidP="00585CAA">
      <w:pPr>
        <w:suppressAutoHyphens/>
        <w:spacing w:line="360" w:lineRule="auto"/>
        <w:ind w:firstLine="709"/>
        <w:jc w:val="both"/>
        <w:rPr>
          <w:sz w:val="28"/>
        </w:rPr>
      </w:pPr>
      <w:r w:rsidRPr="00585CAA">
        <w:rPr>
          <w:sz w:val="28"/>
        </w:rPr>
        <w:t>1.</w:t>
      </w:r>
      <w:r w:rsidR="005419D0">
        <w:rPr>
          <w:sz w:val="28"/>
        </w:rPr>
        <w:t xml:space="preserve"> </w:t>
      </w:r>
      <w:r w:rsidRPr="00585CAA">
        <w:rPr>
          <w:sz w:val="28"/>
        </w:rPr>
        <w:t>Постоянно:</w:t>
      </w:r>
    </w:p>
    <w:p w:rsidR="00BD2C20" w:rsidRPr="00585CAA" w:rsidRDefault="00BD2C20" w:rsidP="00585CAA">
      <w:pPr>
        <w:suppressAutoHyphens/>
        <w:spacing w:line="360" w:lineRule="auto"/>
        <w:ind w:firstLine="709"/>
        <w:jc w:val="both"/>
        <w:rPr>
          <w:sz w:val="28"/>
        </w:rPr>
      </w:pPr>
      <w:r w:rsidRPr="00585CAA">
        <w:rPr>
          <w:sz w:val="28"/>
        </w:rPr>
        <w:t>- штатные расписания и изменения к ним</w:t>
      </w:r>
    </w:p>
    <w:p w:rsidR="00BD2C20" w:rsidRPr="00585CAA" w:rsidRDefault="00BD2C20" w:rsidP="00585CAA">
      <w:pPr>
        <w:suppressAutoHyphens/>
        <w:spacing w:line="360" w:lineRule="auto"/>
        <w:ind w:firstLine="709"/>
        <w:jc w:val="both"/>
        <w:rPr>
          <w:sz w:val="28"/>
        </w:rPr>
      </w:pPr>
      <w:r w:rsidRPr="00585CAA">
        <w:rPr>
          <w:sz w:val="28"/>
        </w:rPr>
        <w:t>- переписка по основной деятельности</w:t>
      </w:r>
    </w:p>
    <w:p w:rsidR="00BD2C20" w:rsidRPr="00585CAA" w:rsidRDefault="00BD2C20" w:rsidP="00585CAA">
      <w:pPr>
        <w:suppressAutoHyphens/>
        <w:spacing w:line="360" w:lineRule="auto"/>
        <w:ind w:firstLine="709"/>
        <w:jc w:val="both"/>
        <w:rPr>
          <w:sz w:val="28"/>
        </w:rPr>
      </w:pPr>
      <w:r w:rsidRPr="00585CAA">
        <w:rPr>
          <w:sz w:val="28"/>
        </w:rPr>
        <w:t>- документы по разработке, согласовании, утверждении цен, тарифов, прейскурантов, скидок</w:t>
      </w:r>
    </w:p>
    <w:p w:rsidR="00BD2C20" w:rsidRPr="00585CAA" w:rsidRDefault="00BD2C20" w:rsidP="00585CAA">
      <w:pPr>
        <w:suppressAutoHyphens/>
        <w:spacing w:line="360" w:lineRule="auto"/>
        <w:ind w:firstLine="709"/>
        <w:jc w:val="both"/>
        <w:rPr>
          <w:sz w:val="28"/>
        </w:rPr>
      </w:pPr>
      <w:r w:rsidRPr="00585CAA">
        <w:rPr>
          <w:sz w:val="28"/>
        </w:rPr>
        <w:t>- документы о переоценке основных фондов и определении износа основных средств</w:t>
      </w:r>
    </w:p>
    <w:p w:rsidR="00BD2C20" w:rsidRPr="00585CAA" w:rsidRDefault="00BD2C20" w:rsidP="00585CAA">
      <w:pPr>
        <w:suppressAutoHyphens/>
        <w:spacing w:line="360" w:lineRule="auto"/>
        <w:ind w:firstLine="709"/>
        <w:jc w:val="both"/>
        <w:rPr>
          <w:sz w:val="28"/>
        </w:rPr>
      </w:pPr>
      <w:r w:rsidRPr="00585CAA">
        <w:rPr>
          <w:sz w:val="28"/>
        </w:rPr>
        <w:t>2. Семьдесят пять лет:</w:t>
      </w:r>
    </w:p>
    <w:p w:rsidR="00BD2C20" w:rsidRPr="00585CAA" w:rsidRDefault="00BD2C20" w:rsidP="00585CAA">
      <w:pPr>
        <w:suppressAutoHyphens/>
        <w:spacing w:line="360" w:lineRule="auto"/>
        <w:ind w:firstLine="709"/>
        <w:jc w:val="both"/>
        <w:rPr>
          <w:sz w:val="28"/>
        </w:rPr>
      </w:pPr>
      <w:r w:rsidRPr="00585CAA">
        <w:rPr>
          <w:sz w:val="28"/>
        </w:rPr>
        <w:t>- приказы по личному составу</w:t>
      </w:r>
    </w:p>
    <w:p w:rsidR="00BD2C20" w:rsidRPr="00585CAA" w:rsidRDefault="00BD2C20" w:rsidP="00585CAA">
      <w:pPr>
        <w:suppressAutoHyphens/>
        <w:spacing w:line="360" w:lineRule="auto"/>
        <w:ind w:firstLine="709"/>
        <w:jc w:val="both"/>
        <w:rPr>
          <w:sz w:val="28"/>
        </w:rPr>
      </w:pPr>
      <w:r w:rsidRPr="00585CAA">
        <w:rPr>
          <w:sz w:val="28"/>
        </w:rPr>
        <w:t>- лицевые счета по начислению заработной платы</w:t>
      </w:r>
    </w:p>
    <w:p w:rsidR="00BD2C20" w:rsidRPr="00585CAA" w:rsidRDefault="00BD2C20" w:rsidP="00585CAA">
      <w:pPr>
        <w:suppressAutoHyphens/>
        <w:spacing w:line="360" w:lineRule="auto"/>
        <w:ind w:firstLine="709"/>
        <w:jc w:val="both"/>
        <w:rPr>
          <w:sz w:val="28"/>
        </w:rPr>
      </w:pPr>
      <w:r w:rsidRPr="00585CAA">
        <w:rPr>
          <w:sz w:val="28"/>
        </w:rPr>
        <w:t>- расчетно-платежные ведомости по заработной плате</w:t>
      </w:r>
    </w:p>
    <w:p w:rsidR="00BD2C20" w:rsidRPr="00585CAA" w:rsidRDefault="00BD2C20" w:rsidP="00585CAA">
      <w:pPr>
        <w:suppressAutoHyphens/>
        <w:spacing w:line="360" w:lineRule="auto"/>
        <w:ind w:firstLine="709"/>
        <w:jc w:val="both"/>
        <w:rPr>
          <w:sz w:val="28"/>
        </w:rPr>
      </w:pPr>
      <w:r w:rsidRPr="00585CAA">
        <w:rPr>
          <w:sz w:val="28"/>
        </w:rPr>
        <w:t>- личные дела работников</w:t>
      </w:r>
    </w:p>
    <w:p w:rsidR="00BD2C20" w:rsidRPr="00585CAA" w:rsidRDefault="00BD2C20" w:rsidP="00585CAA">
      <w:pPr>
        <w:suppressAutoHyphens/>
        <w:spacing w:line="360" w:lineRule="auto"/>
        <w:ind w:firstLine="709"/>
        <w:jc w:val="both"/>
        <w:rPr>
          <w:sz w:val="28"/>
        </w:rPr>
      </w:pPr>
      <w:r w:rsidRPr="00585CAA">
        <w:rPr>
          <w:sz w:val="28"/>
        </w:rPr>
        <w:t>3. Пятьдесят лет:</w:t>
      </w:r>
    </w:p>
    <w:p w:rsidR="00BD2C20" w:rsidRPr="00585CAA" w:rsidRDefault="00BD2C20" w:rsidP="00585CAA">
      <w:pPr>
        <w:suppressAutoHyphens/>
        <w:spacing w:line="360" w:lineRule="auto"/>
        <w:ind w:firstLine="709"/>
        <w:jc w:val="both"/>
        <w:rPr>
          <w:sz w:val="28"/>
        </w:rPr>
      </w:pPr>
      <w:r w:rsidRPr="00585CAA">
        <w:rPr>
          <w:sz w:val="28"/>
        </w:rPr>
        <w:t>- книги учета выдачи трудовых книжек</w:t>
      </w:r>
    </w:p>
    <w:p w:rsidR="00BD2C20" w:rsidRPr="00585CAA" w:rsidRDefault="00BD2C20" w:rsidP="00585CAA">
      <w:pPr>
        <w:suppressAutoHyphens/>
        <w:spacing w:line="360" w:lineRule="auto"/>
        <w:ind w:firstLine="709"/>
        <w:jc w:val="both"/>
        <w:rPr>
          <w:sz w:val="28"/>
        </w:rPr>
      </w:pPr>
      <w:r w:rsidRPr="00585CAA">
        <w:rPr>
          <w:sz w:val="28"/>
        </w:rPr>
        <w:t>4. Три года:</w:t>
      </w:r>
    </w:p>
    <w:p w:rsidR="00BD2C20" w:rsidRPr="00585CAA" w:rsidRDefault="00BD2C20" w:rsidP="00585CAA">
      <w:pPr>
        <w:suppressAutoHyphens/>
        <w:spacing w:line="360" w:lineRule="auto"/>
        <w:ind w:firstLine="709"/>
        <w:jc w:val="both"/>
        <w:rPr>
          <w:sz w:val="28"/>
        </w:rPr>
      </w:pPr>
      <w:r w:rsidRPr="00585CAA">
        <w:rPr>
          <w:sz w:val="28"/>
        </w:rPr>
        <w:t>- использованные чековые книжки с корешками оплаченных и испорченных чеков</w:t>
      </w:r>
    </w:p>
    <w:p w:rsidR="00BD2C20" w:rsidRPr="00585CAA" w:rsidRDefault="00BD2C20" w:rsidP="00585CAA">
      <w:pPr>
        <w:suppressAutoHyphens/>
        <w:spacing w:line="360" w:lineRule="auto"/>
        <w:ind w:firstLine="709"/>
        <w:jc w:val="both"/>
        <w:rPr>
          <w:sz w:val="28"/>
        </w:rPr>
      </w:pPr>
      <w:r w:rsidRPr="00585CAA">
        <w:rPr>
          <w:sz w:val="28"/>
        </w:rPr>
        <w:t>5. Три года после проведения налоговой проверки:</w:t>
      </w:r>
    </w:p>
    <w:p w:rsidR="00BD2C20" w:rsidRPr="00585CAA" w:rsidRDefault="00BD2C20" w:rsidP="00585CAA">
      <w:pPr>
        <w:suppressAutoHyphens/>
        <w:spacing w:line="360" w:lineRule="auto"/>
        <w:ind w:firstLine="709"/>
        <w:jc w:val="both"/>
        <w:rPr>
          <w:sz w:val="28"/>
        </w:rPr>
      </w:pPr>
      <w:r w:rsidRPr="00585CAA">
        <w:rPr>
          <w:sz w:val="28"/>
        </w:rPr>
        <w:t>- учетные регистры, книги учета</w:t>
      </w:r>
    </w:p>
    <w:p w:rsidR="00BD2C20" w:rsidRPr="00585CAA" w:rsidRDefault="00BD2C20" w:rsidP="00585CAA">
      <w:pPr>
        <w:suppressAutoHyphens/>
        <w:spacing w:line="360" w:lineRule="auto"/>
        <w:ind w:firstLine="709"/>
        <w:jc w:val="both"/>
        <w:rPr>
          <w:sz w:val="28"/>
        </w:rPr>
      </w:pPr>
      <w:r w:rsidRPr="00585CAA">
        <w:rPr>
          <w:sz w:val="28"/>
        </w:rPr>
        <w:t>- банковские документы по расчетному счету</w:t>
      </w:r>
    </w:p>
    <w:p w:rsidR="00BD2C20" w:rsidRPr="00585CAA" w:rsidRDefault="00BD2C20" w:rsidP="00585CAA">
      <w:pPr>
        <w:suppressAutoHyphens/>
        <w:spacing w:line="360" w:lineRule="auto"/>
        <w:ind w:firstLine="709"/>
        <w:jc w:val="both"/>
        <w:rPr>
          <w:sz w:val="28"/>
        </w:rPr>
      </w:pPr>
      <w:r w:rsidRPr="00585CAA">
        <w:rPr>
          <w:sz w:val="28"/>
        </w:rPr>
        <w:t>- больничные листы</w:t>
      </w:r>
    </w:p>
    <w:p w:rsidR="00BD2C20" w:rsidRPr="00585CAA" w:rsidRDefault="00BD2C20" w:rsidP="00585CAA">
      <w:pPr>
        <w:suppressAutoHyphens/>
        <w:spacing w:line="360" w:lineRule="auto"/>
        <w:ind w:firstLine="709"/>
        <w:jc w:val="both"/>
        <w:rPr>
          <w:sz w:val="28"/>
        </w:rPr>
      </w:pPr>
      <w:r w:rsidRPr="00585CAA">
        <w:rPr>
          <w:sz w:val="28"/>
        </w:rPr>
        <w:t>- доверенности на получение</w:t>
      </w:r>
      <w:r w:rsidR="00585AA5" w:rsidRPr="00585CAA">
        <w:rPr>
          <w:sz w:val="28"/>
        </w:rPr>
        <w:t xml:space="preserve"> </w:t>
      </w:r>
      <w:r w:rsidRPr="00585CAA">
        <w:rPr>
          <w:sz w:val="28"/>
        </w:rPr>
        <w:t>денежных сумм и товарно-материальных ценностей</w:t>
      </w:r>
    </w:p>
    <w:p w:rsidR="00BD2C20" w:rsidRPr="00585CAA" w:rsidRDefault="00BD2C20" w:rsidP="00585CAA">
      <w:pPr>
        <w:suppressAutoHyphens/>
        <w:spacing w:line="360" w:lineRule="auto"/>
        <w:ind w:firstLine="709"/>
        <w:jc w:val="both"/>
        <w:rPr>
          <w:sz w:val="28"/>
        </w:rPr>
      </w:pPr>
      <w:r w:rsidRPr="00585CAA">
        <w:rPr>
          <w:sz w:val="28"/>
        </w:rPr>
        <w:t>- документы о выплате пособий социального страхования</w:t>
      </w:r>
    </w:p>
    <w:p w:rsidR="00BD2C20" w:rsidRPr="00585CAA" w:rsidRDefault="00BD2C20" w:rsidP="00585CAA">
      <w:pPr>
        <w:suppressAutoHyphens/>
        <w:spacing w:line="360" w:lineRule="auto"/>
        <w:ind w:firstLine="709"/>
        <w:jc w:val="both"/>
        <w:rPr>
          <w:sz w:val="28"/>
        </w:rPr>
      </w:pPr>
      <w:r w:rsidRPr="00585CAA">
        <w:rPr>
          <w:sz w:val="28"/>
        </w:rPr>
        <w:t>-кассовые документы</w:t>
      </w:r>
    </w:p>
    <w:p w:rsidR="00BD2C20" w:rsidRPr="00585CAA" w:rsidRDefault="00BD2C20" w:rsidP="00585CAA">
      <w:pPr>
        <w:suppressAutoHyphens/>
        <w:spacing w:line="360" w:lineRule="auto"/>
        <w:ind w:firstLine="709"/>
        <w:jc w:val="both"/>
        <w:rPr>
          <w:sz w:val="28"/>
        </w:rPr>
      </w:pPr>
      <w:r w:rsidRPr="00585CAA">
        <w:rPr>
          <w:sz w:val="28"/>
        </w:rPr>
        <w:t>- книга учета бланков строгой отчетности</w:t>
      </w:r>
    </w:p>
    <w:p w:rsidR="00BD2C20" w:rsidRPr="00585CAA" w:rsidRDefault="00BD2C20" w:rsidP="00585CAA">
      <w:pPr>
        <w:suppressAutoHyphens/>
        <w:spacing w:line="360" w:lineRule="auto"/>
        <w:ind w:firstLine="709"/>
        <w:jc w:val="both"/>
        <w:rPr>
          <w:sz w:val="28"/>
        </w:rPr>
      </w:pPr>
      <w:r w:rsidRPr="00585CAA">
        <w:rPr>
          <w:sz w:val="28"/>
        </w:rPr>
        <w:t>- первичные документы.</w:t>
      </w:r>
    </w:p>
    <w:p w:rsidR="00BD2C20" w:rsidRPr="00585CAA" w:rsidRDefault="00BD2C20" w:rsidP="00585CAA">
      <w:pPr>
        <w:suppressAutoHyphens/>
        <w:spacing w:line="360" w:lineRule="auto"/>
        <w:ind w:firstLine="709"/>
        <w:jc w:val="both"/>
        <w:rPr>
          <w:sz w:val="28"/>
        </w:rPr>
      </w:pPr>
      <w:r w:rsidRPr="00585CAA">
        <w:rPr>
          <w:sz w:val="28"/>
        </w:rPr>
        <w:t>Дела организации подлежат оформлению при их заведении и по завершении года. Следует помнить, что срок хранения документов начинает отсчитываться с 1 января года, следующего за годом окончания их делопроизводством. Законченным делопроизводством считаются документы, по которым совершены хозяйственные операции: оприходованы или отпущены товары, оплачены расходы и т.п.</w:t>
      </w:r>
    </w:p>
    <w:p w:rsidR="00BD2C20" w:rsidRPr="00585CAA" w:rsidRDefault="00BD2C20" w:rsidP="00585CAA">
      <w:pPr>
        <w:suppressAutoHyphens/>
        <w:spacing w:line="360" w:lineRule="auto"/>
        <w:ind w:firstLine="709"/>
        <w:jc w:val="both"/>
        <w:rPr>
          <w:sz w:val="28"/>
        </w:rPr>
      </w:pPr>
      <w:r w:rsidRPr="00585CAA">
        <w:rPr>
          <w:sz w:val="28"/>
        </w:rPr>
        <w:t>Оформление дел включает комплекс работ по их технической обработке и проводится уполномоченным лицом при методической помощи и под контролем ведомственного архива.</w:t>
      </w:r>
    </w:p>
    <w:p w:rsidR="00585AA5" w:rsidRPr="00585CAA" w:rsidRDefault="00BD2C20" w:rsidP="00585CAA">
      <w:pPr>
        <w:suppressAutoHyphens/>
        <w:spacing w:line="360" w:lineRule="auto"/>
        <w:ind w:firstLine="709"/>
        <w:jc w:val="both"/>
        <w:rPr>
          <w:sz w:val="28"/>
        </w:rPr>
      </w:pPr>
      <w:r w:rsidRPr="00585CAA">
        <w:rPr>
          <w:sz w:val="28"/>
        </w:rPr>
        <w:t>В зависимости от сроков хранения проводится полное или частичное оформление дел. Дела постоянного, долговременного хранения и по личному составу подлежат полному оформлению, которое предусматривает подшивку или переплет дела, нумерацию листов в деле, составление листа - заверителя дела, составление в необходимых случаях внутренней описи документов, оформление реквизитов обложки дела. Дела временного (до 10 лет включительно) хранения не подшиваются, листы в них не нумеруются, документы в них хранятся в скоросшивателях.</w:t>
      </w:r>
    </w:p>
    <w:p w:rsidR="00BD2C20" w:rsidRPr="00585CAA" w:rsidRDefault="00BD2C20" w:rsidP="00585CAA">
      <w:pPr>
        <w:suppressAutoHyphens/>
        <w:spacing w:line="360" w:lineRule="auto"/>
        <w:ind w:firstLine="709"/>
        <w:jc w:val="both"/>
        <w:rPr>
          <w:sz w:val="28"/>
        </w:rPr>
      </w:pPr>
      <w:r w:rsidRPr="00585CAA">
        <w:rPr>
          <w:sz w:val="28"/>
        </w:rPr>
        <w:t>На завершенные дела постоянного, долговременного хранения и дела по личному составу, прошедшие экспертизу ценности и оформление в соответствии с приведенными выше требованиями, ежегодно составляются описи. На дела временного хранения описи не составляются. Описи составляются отдельно на дела постоянного хранения, на дела долговременного хранения, на дела по личному составу и иные однотипные дела (научные отчеты по темам, судебные и следственные дела, рационализаторские предложения и т.п.).</w:t>
      </w:r>
    </w:p>
    <w:p w:rsidR="00585AA5" w:rsidRPr="00585CAA" w:rsidRDefault="00BD2C20" w:rsidP="00585CAA">
      <w:pPr>
        <w:suppressAutoHyphens/>
        <w:spacing w:line="360" w:lineRule="auto"/>
        <w:ind w:firstLine="709"/>
        <w:jc w:val="both"/>
        <w:rPr>
          <w:sz w:val="28"/>
        </w:rPr>
      </w:pPr>
      <w:r w:rsidRPr="00585CAA">
        <w:rPr>
          <w:sz w:val="28"/>
        </w:rPr>
        <w:t>Вместе с делами из структурных подразделений в ведомственный архив передаются регистрационно-контрольные карточки на документы, регистрационные журналы и другие регистрационные формы, которые включаются в опись как отдельные единицы хранения.</w:t>
      </w:r>
    </w:p>
    <w:p w:rsidR="00585AA5" w:rsidRPr="00585CAA" w:rsidRDefault="00BD2C20" w:rsidP="00585CAA">
      <w:pPr>
        <w:suppressAutoHyphens/>
        <w:spacing w:line="360" w:lineRule="auto"/>
        <w:ind w:firstLine="709"/>
        <w:jc w:val="both"/>
        <w:rPr>
          <w:sz w:val="28"/>
        </w:rPr>
      </w:pPr>
      <w:r w:rsidRPr="00585CAA">
        <w:rPr>
          <w:sz w:val="28"/>
        </w:rPr>
        <w:t>Формы бухгалтерского учета</w:t>
      </w:r>
    </w:p>
    <w:p w:rsidR="00833699" w:rsidRPr="00585CAA" w:rsidRDefault="00833699" w:rsidP="00585CAA">
      <w:pPr>
        <w:suppressAutoHyphens/>
        <w:spacing w:line="360" w:lineRule="auto"/>
        <w:ind w:firstLine="709"/>
        <w:jc w:val="both"/>
        <w:rPr>
          <w:sz w:val="28"/>
        </w:rPr>
      </w:pPr>
      <w:r w:rsidRPr="00585CAA">
        <w:rPr>
          <w:sz w:val="28"/>
        </w:rPr>
        <w:t>Формы бухгалтерского учета – это способ регистрации и группировки учетных данных на основе применения особого набора учетных регистров с характерной последовательностью связей между документами и регистрами.</w:t>
      </w:r>
    </w:p>
    <w:p w:rsidR="00833699" w:rsidRPr="00585CAA" w:rsidRDefault="00833699" w:rsidP="00585CAA">
      <w:pPr>
        <w:suppressAutoHyphens/>
        <w:spacing w:line="360" w:lineRule="auto"/>
        <w:ind w:firstLine="709"/>
        <w:jc w:val="both"/>
        <w:rPr>
          <w:sz w:val="28"/>
        </w:rPr>
      </w:pPr>
      <w:r w:rsidRPr="00585CAA">
        <w:rPr>
          <w:sz w:val="28"/>
        </w:rPr>
        <w:t>Различают следующие формы бухгалтерского учета:</w:t>
      </w:r>
    </w:p>
    <w:p w:rsidR="00585AA5" w:rsidRPr="00585CAA" w:rsidRDefault="00833699" w:rsidP="00585CAA">
      <w:pPr>
        <w:suppressAutoHyphens/>
        <w:spacing w:line="360" w:lineRule="auto"/>
        <w:ind w:firstLine="709"/>
        <w:jc w:val="both"/>
        <w:rPr>
          <w:sz w:val="28"/>
        </w:rPr>
      </w:pPr>
      <w:r w:rsidRPr="00585CAA">
        <w:rPr>
          <w:sz w:val="28"/>
        </w:rPr>
        <w:t>журнально-ордерную форму</w:t>
      </w:r>
    </w:p>
    <w:p w:rsidR="00833699" w:rsidRPr="00585CAA" w:rsidRDefault="00C25199" w:rsidP="00585CAA">
      <w:pPr>
        <w:suppressAutoHyphens/>
        <w:spacing w:line="360" w:lineRule="auto"/>
        <w:ind w:firstLine="709"/>
        <w:jc w:val="both"/>
        <w:rPr>
          <w:sz w:val="28"/>
        </w:rPr>
      </w:pPr>
      <w:r w:rsidRPr="00585CAA">
        <w:rPr>
          <w:sz w:val="28"/>
        </w:rPr>
        <w:t>мемориально-ордерная</w:t>
      </w:r>
    </w:p>
    <w:p w:rsidR="00585AA5" w:rsidRPr="00585CAA" w:rsidRDefault="00833699" w:rsidP="00585CAA">
      <w:pPr>
        <w:suppressAutoHyphens/>
        <w:spacing w:line="360" w:lineRule="auto"/>
        <w:ind w:firstLine="709"/>
        <w:jc w:val="both"/>
        <w:rPr>
          <w:sz w:val="28"/>
        </w:rPr>
      </w:pPr>
      <w:r w:rsidRPr="00585CAA">
        <w:rPr>
          <w:sz w:val="28"/>
        </w:rPr>
        <w:t>автоматизированная форма.</w:t>
      </w:r>
    </w:p>
    <w:p w:rsidR="00833699" w:rsidRPr="00585CAA" w:rsidRDefault="00833699" w:rsidP="00585CAA">
      <w:pPr>
        <w:suppressAutoHyphens/>
        <w:spacing w:line="360" w:lineRule="auto"/>
        <w:ind w:firstLine="709"/>
        <w:jc w:val="both"/>
        <w:rPr>
          <w:sz w:val="28"/>
        </w:rPr>
      </w:pPr>
      <w:r w:rsidRPr="00585CAA">
        <w:rPr>
          <w:sz w:val="28"/>
        </w:rPr>
        <w:t>Форма учета в условиях автоматизированного обработки информации тесно связана с системой обработки учетных данных, процессом сбора и хранения их. Эффективное использование технических средств и программного обеспечения дает возможность наибольшей степени оптимизировать технологический процесс автоматизированного учета, структура и логическая последовательность которого и составляют форму учета.</w:t>
      </w:r>
    </w:p>
    <w:p w:rsidR="00585AA5" w:rsidRPr="00585CAA" w:rsidRDefault="00833699" w:rsidP="00585CAA">
      <w:pPr>
        <w:suppressAutoHyphens/>
        <w:spacing w:line="360" w:lineRule="auto"/>
        <w:ind w:firstLine="709"/>
        <w:jc w:val="both"/>
        <w:rPr>
          <w:sz w:val="28"/>
        </w:rPr>
      </w:pPr>
      <w:r w:rsidRPr="00585CAA">
        <w:rPr>
          <w:sz w:val="28"/>
        </w:rPr>
        <w:t>На КПУП «Обольский керамический завод»</w:t>
      </w:r>
      <w:r w:rsidR="00585AA5" w:rsidRPr="00585CAA">
        <w:rPr>
          <w:sz w:val="28"/>
        </w:rPr>
        <w:t xml:space="preserve"> </w:t>
      </w:r>
      <w:r w:rsidRPr="00585CAA">
        <w:rPr>
          <w:sz w:val="28"/>
        </w:rPr>
        <w:t>бухгалтерский учет ведется по</w:t>
      </w:r>
      <w:r w:rsidR="00585AA5" w:rsidRPr="00585CAA">
        <w:rPr>
          <w:sz w:val="28"/>
        </w:rPr>
        <w:t xml:space="preserve"> </w:t>
      </w:r>
      <w:r w:rsidRPr="00585CAA">
        <w:rPr>
          <w:sz w:val="28"/>
        </w:rPr>
        <w:t>автоматизированной форме с применением универсальной программы для персональных</w:t>
      </w:r>
      <w:r w:rsidR="00585AA5" w:rsidRPr="00585CAA">
        <w:rPr>
          <w:sz w:val="28"/>
        </w:rPr>
        <w:t xml:space="preserve"> </w:t>
      </w:r>
      <w:r w:rsidR="005419D0" w:rsidRPr="00585CAA">
        <w:rPr>
          <w:sz w:val="28"/>
        </w:rPr>
        <w:t>компьютеров</w:t>
      </w:r>
      <w:r w:rsidRPr="00585CAA">
        <w:rPr>
          <w:sz w:val="28"/>
        </w:rPr>
        <w:t>. Основной формой является</w:t>
      </w:r>
      <w:r w:rsidR="00585AA5" w:rsidRPr="00585CAA">
        <w:rPr>
          <w:sz w:val="28"/>
        </w:rPr>
        <w:t xml:space="preserve"> </w:t>
      </w:r>
      <w:r w:rsidRPr="00585CAA">
        <w:rPr>
          <w:sz w:val="28"/>
        </w:rPr>
        <w:t>- оборотно-сальдовая ведомость. Оборотно-сальдовая ведомость служит для обобщения отраженной в счетах учетной информации, проверенные правильности записей бухгалтерских проводок и составления баланса. Оборотно-сальдовые ведомости могут составляться по синтетическим и аналитическим счетам, применяться в сочетании с другими учетными регистрами. Для каждого счета за учетный период отмечается начальное сальдо, обороты по дебету и кредиту, исчисляется конечное сальдо. На основе оборотно-сальдовых ведомостей строится бухгалтерский баланс. Этот регистр представлен практически во всех компьютерных системах бухгалтерского учета, формируется как отчет по базе данных бухгалтерских проводок.</w:t>
      </w:r>
    </w:p>
    <w:p w:rsidR="00585AA5" w:rsidRPr="00585CAA" w:rsidRDefault="00BD2C20" w:rsidP="00585CAA">
      <w:pPr>
        <w:suppressAutoHyphens/>
        <w:spacing w:line="360" w:lineRule="auto"/>
        <w:ind w:firstLine="709"/>
        <w:jc w:val="both"/>
        <w:rPr>
          <w:sz w:val="28"/>
        </w:rPr>
      </w:pPr>
      <w:r w:rsidRPr="00585CAA">
        <w:rPr>
          <w:sz w:val="28"/>
        </w:rPr>
        <w:t>Основными формами</w:t>
      </w:r>
      <w:r w:rsidR="00585AA5" w:rsidRPr="00585CAA">
        <w:rPr>
          <w:sz w:val="28"/>
        </w:rPr>
        <w:t xml:space="preserve"> </w:t>
      </w:r>
      <w:r w:rsidRPr="00585CAA">
        <w:rPr>
          <w:sz w:val="28"/>
        </w:rPr>
        <w:t>статистической</w:t>
      </w:r>
      <w:r w:rsidR="00585AA5" w:rsidRPr="00585CAA">
        <w:rPr>
          <w:sz w:val="28"/>
        </w:rPr>
        <w:t xml:space="preserve"> </w:t>
      </w:r>
      <w:r w:rsidRPr="00585CAA">
        <w:rPr>
          <w:sz w:val="28"/>
        </w:rPr>
        <w:t>и бухгалте</w:t>
      </w:r>
      <w:r w:rsidR="00F679A2" w:rsidRPr="00585CAA">
        <w:rPr>
          <w:sz w:val="28"/>
        </w:rPr>
        <w:t>рской отчетности</w:t>
      </w:r>
      <w:r w:rsidR="00585AA5" w:rsidRPr="00585CAA">
        <w:rPr>
          <w:sz w:val="28"/>
        </w:rPr>
        <w:t xml:space="preserve"> </w:t>
      </w:r>
      <w:r w:rsidR="00F679A2" w:rsidRPr="00585CAA">
        <w:rPr>
          <w:sz w:val="28"/>
        </w:rPr>
        <w:t>на КПУП «Обольский керамический завод»</w:t>
      </w:r>
      <w:r w:rsidRPr="00585CAA">
        <w:rPr>
          <w:sz w:val="28"/>
        </w:rPr>
        <w:t xml:space="preserve"> по производству, по труду,</w:t>
      </w:r>
      <w:r w:rsidR="00585AA5" w:rsidRPr="00585CAA">
        <w:rPr>
          <w:sz w:val="28"/>
        </w:rPr>
        <w:t xml:space="preserve"> </w:t>
      </w:r>
      <w:r w:rsidRPr="00585CAA">
        <w:rPr>
          <w:sz w:val="28"/>
        </w:rPr>
        <w:t>себестоимости</w:t>
      </w:r>
      <w:r w:rsidR="00585AA5" w:rsidRPr="00585CAA">
        <w:rPr>
          <w:sz w:val="28"/>
        </w:rPr>
        <w:t xml:space="preserve"> </w:t>
      </w:r>
      <w:r w:rsidRPr="00585CAA">
        <w:rPr>
          <w:sz w:val="28"/>
        </w:rPr>
        <w:t>продукции</w:t>
      </w:r>
      <w:r w:rsidR="00585AA5" w:rsidRPr="00585CAA">
        <w:rPr>
          <w:sz w:val="28"/>
        </w:rPr>
        <w:t xml:space="preserve"> </w:t>
      </w:r>
      <w:r w:rsidRPr="00585CAA">
        <w:rPr>
          <w:sz w:val="28"/>
        </w:rPr>
        <w:t>и прибыли являются:</w:t>
      </w:r>
      <w:r w:rsidR="00585AA5" w:rsidRPr="00585CAA">
        <w:rPr>
          <w:sz w:val="28"/>
        </w:rPr>
        <w:t xml:space="preserve"> </w:t>
      </w:r>
      <w:r w:rsidRPr="00585CAA">
        <w:rPr>
          <w:sz w:val="28"/>
        </w:rPr>
        <w:t xml:space="preserve">ф. № 1- т «Отчет по труду» </w:t>
      </w:r>
      <w:r w:rsidR="00C25199" w:rsidRPr="00585CAA">
        <w:rPr>
          <w:sz w:val="28"/>
        </w:rPr>
        <w:t xml:space="preserve">[Приложение № 10] </w:t>
      </w:r>
      <w:r w:rsidRPr="00585CAA">
        <w:rPr>
          <w:sz w:val="28"/>
        </w:rPr>
        <w:t>2008 год ф. № 12-ф</w:t>
      </w:r>
      <w:r w:rsidR="00585AA5" w:rsidRPr="00585CAA">
        <w:rPr>
          <w:sz w:val="28"/>
        </w:rPr>
        <w:t xml:space="preserve"> </w:t>
      </w:r>
      <w:r w:rsidRPr="00585CAA">
        <w:rPr>
          <w:sz w:val="28"/>
        </w:rPr>
        <w:t>«Отчет о финансовых результатах» январь</w:t>
      </w:r>
      <w:r w:rsidR="00764E6E" w:rsidRPr="00585CAA">
        <w:rPr>
          <w:sz w:val="28"/>
        </w:rPr>
        <w:t xml:space="preserve">-декабрь </w:t>
      </w:r>
      <w:r w:rsidR="0093153B" w:rsidRPr="00585CAA">
        <w:rPr>
          <w:sz w:val="28"/>
        </w:rPr>
        <w:t>2009год,</w:t>
      </w:r>
      <w:r w:rsidR="00C25199" w:rsidRPr="00585CAA">
        <w:rPr>
          <w:sz w:val="28"/>
        </w:rPr>
        <w:t xml:space="preserve"> [Приложение № 8-9]</w:t>
      </w:r>
      <w:r w:rsidR="00585AA5" w:rsidRPr="00585CAA">
        <w:rPr>
          <w:sz w:val="28"/>
        </w:rPr>
        <w:t xml:space="preserve"> </w:t>
      </w:r>
      <w:r w:rsidRPr="00585CAA">
        <w:rPr>
          <w:sz w:val="28"/>
        </w:rPr>
        <w:t>ф. № 5-ф «Отчет о финансовых</w:t>
      </w:r>
      <w:r w:rsidR="00585AA5" w:rsidRPr="00585CAA">
        <w:rPr>
          <w:sz w:val="28"/>
        </w:rPr>
        <w:t xml:space="preserve"> </w:t>
      </w:r>
      <w:r w:rsidRPr="00585CAA">
        <w:rPr>
          <w:sz w:val="28"/>
        </w:rPr>
        <w:t>результа</w:t>
      </w:r>
      <w:r w:rsidR="00C25199" w:rsidRPr="00585CAA">
        <w:rPr>
          <w:sz w:val="28"/>
        </w:rPr>
        <w:t>тах» январь –декабрь 2008</w:t>
      </w:r>
      <w:r w:rsidR="0093153B" w:rsidRPr="00585CAA">
        <w:rPr>
          <w:sz w:val="28"/>
        </w:rPr>
        <w:t>год)</w:t>
      </w:r>
      <w:r w:rsidR="00C25199" w:rsidRPr="00585CAA">
        <w:rPr>
          <w:sz w:val="28"/>
        </w:rPr>
        <w:t xml:space="preserve"> [Приложение № 6]</w:t>
      </w:r>
      <w:r w:rsidR="00585AA5" w:rsidRPr="00585CAA">
        <w:rPr>
          <w:sz w:val="28"/>
        </w:rPr>
        <w:t xml:space="preserve"> </w:t>
      </w:r>
      <w:r w:rsidRPr="00585CAA">
        <w:rPr>
          <w:sz w:val="28"/>
        </w:rPr>
        <w:t>, ф. № 1-п «Годовой отчет о производстве</w:t>
      </w:r>
      <w:r w:rsidR="00585AA5" w:rsidRPr="00585CAA">
        <w:rPr>
          <w:sz w:val="28"/>
        </w:rPr>
        <w:t xml:space="preserve"> </w:t>
      </w:r>
      <w:r w:rsidRPr="00585CAA">
        <w:rPr>
          <w:sz w:val="28"/>
        </w:rPr>
        <w:t>продукции и выполненных работах, услугах промышленного характера» январь</w:t>
      </w:r>
      <w:r w:rsidR="00764E6E" w:rsidRPr="00585CAA">
        <w:rPr>
          <w:sz w:val="28"/>
        </w:rPr>
        <w:t>-декабрь 2008год</w:t>
      </w:r>
      <w:r w:rsidR="00C25199" w:rsidRPr="00585CAA">
        <w:rPr>
          <w:sz w:val="28"/>
        </w:rPr>
        <w:t>[Приложение № 7]</w:t>
      </w:r>
      <w:r w:rsidR="00585AA5" w:rsidRPr="00585CAA">
        <w:rPr>
          <w:sz w:val="28"/>
        </w:rPr>
        <w:t xml:space="preserve"> </w:t>
      </w:r>
      <w:r w:rsidRPr="00585CAA">
        <w:rPr>
          <w:sz w:val="28"/>
        </w:rPr>
        <w:t>ф.№ 12-п «Отчет о производстве и выполненных</w:t>
      </w:r>
      <w:r w:rsidR="00585AA5" w:rsidRPr="00585CAA">
        <w:rPr>
          <w:sz w:val="28"/>
        </w:rPr>
        <w:t xml:space="preserve"> </w:t>
      </w:r>
      <w:r w:rsidRPr="00585CAA">
        <w:rPr>
          <w:sz w:val="28"/>
        </w:rPr>
        <w:t>работах,</w:t>
      </w:r>
      <w:r w:rsidR="00585AA5" w:rsidRPr="00585CAA">
        <w:rPr>
          <w:sz w:val="28"/>
        </w:rPr>
        <w:t xml:space="preserve"> </w:t>
      </w:r>
      <w:r w:rsidRPr="00585CAA">
        <w:rPr>
          <w:sz w:val="28"/>
        </w:rPr>
        <w:t>у</w:t>
      </w:r>
      <w:r w:rsidR="0093153B" w:rsidRPr="00585CAA">
        <w:rPr>
          <w:sz w:val="28"/>
        </w:rPr>
        <w:t xml:space="preserve">слугах промышленного характера» </w:t>
      </w:r>
      <w:r w:rsidR="00C25199" w:rsidRPr="00585CAA">
        <w:rPr>
          <w:sz w:val="28"/>
        </w:rPr>
        <w:t xml:space="preserve">[Приложение № 5] </w:t>
      </w:r>
      <w:r w:rsidRPr="00585CAA">
        <w:rPr>
          <w:sz w:val="28"/>
        </w:rPr>
        <w:t>ф. № 1-ф</w:t>
      </w:r>
      <w:r w:rsidR="00585AA5" w:rsidRPr="00585CAA">
        <w:rPr>
          <w:sz w:val="28"/>
        </w:rPr>
        <w:t xml:space="preserve"> </w:t>
      </w:r>
      <w:r w:rsidRPr="00585CAA">
        <w:rPr>
          <w:sz w:val="28"/>
        </w:rPr>
        <w:t>«Отчет наличии и движении основных</w:t>
      </w:r>
      <w:r w:rsidR="00585AA5" w:rsidRPr="00585CAA">
        <w:rPr>
          <w:sz w:val="28"/>
        </w:rPr>
        <w:t xml:space="preserve"> </w:t>
      </w:r>
      <w:r w:rsidRPr="00585CAA">
        <w:rPr>
          <w:sz w:val="28"/>
        </w:rPr>
        <w:t>средств и других</w:t>
      </w:r>
      <w:r w:rsidR="00585AA5" w:rsidRPr="00585CAA">
        <w:rPr>
          <w:sz w:val="28"/>
        </w:rPr>
        <w:t xml:space="preserve"> </w:t>
      </w:r>
      <w:r w:rsidRPr="00585CAA">
        <w:rPr>
          <w:sz w:val="28"/>
        </w:rPr>
        <w:t>внеобо</w:t>
      </w:r>
      <w:r w:rsidR="00764E6E" w:rsidRPr="00585CAA">
        <w:rPr>
          <w:sz w:val="28"/>
        </w:rPr>
        <w:t>ротных</w:t>
      </w:r>
      <w:r w:rsidR="00585AA5" w:rsidRPr="00585CAA">
        <w:rPr>
          <w:sz w:val="28"/>
        </w:rPr>
        <w:t xml:space="preserve"> </w:t>
      </w:r>
      <w:r w:rsidR="00764E6E" w:rsidRPr="00585CAA">
        <w:rPr>
          <w:sz w:val="28"/>
        </w:rPr>
        <w:t>активов»</w:t>
      </w:r>
      <w:r w:rsidR="0093153B" w:rsidRPr="00585CAA">
        <w:rPr>
          <w:sz w:val="28"/>
        </w:rPr>
        <w:t>.</w:t>
      </w:r>
      <w:r w:rsidR="00C25199" w:rsidRPr="00585CAA">
        <w:rPr>
          <w:sz w:val="28"/>
        </w:rPr>
        <w:t xml:space="preserve"> [</w:t>
      </w:r>
      <w:r w:rsidR="00F83187" w:rsidRPr="00585CAA">
        <w:rPr>
          <w:sz w:val="28"/>
        </w:rPr>
        <w:t>Приложение № 4</w:t>
      </w:r>
      <w:r w:rsidR="00C25199" w:rsidRPr="00585CAA">
        <w:rPr>
          <w:sz w:val="28"/>
        </w:rPr>
        <w:t>].</w:t>
      </w:r>
    </w:p>
    <w:p w:rsidR="00BD2C20" w:rsidRPr="00585CAA" w:rsidRDefault="00833699" w:rsidP="00585CAA">
      <w:pPr>
        <w:suppressAutoHyphens/>
        <w:spacing w:line="360" w:lineRule="auto"/>
        <w:ind w:firstLine="709"/>
        <w:jc w:val="both"/>
        <w:rPr>
          <w:sz w:val="28"/>
        </w:rPr>
      </w:pPr>
      <w:r w:rsidRPr="00585CAA">
        <w:rPr>
          <w:sz w:val="28"/>
        </w:rPr>
        <w:t>На предприятии КПУП «Обольский керамический завод» используется типовой план счетов бухгалтерского учета.</w:t>
      </w:r>
      <w:r w:rsidR="00585AA5" w:rsidRPr="00585CAA">
        <w:rPr>
          <w:sz w:val="28"/>
        </w:rPr>
        <w:t xml:space="preserve"> </w:t>
      </w:r>
      <w:r w:rsidRPr="00585CAA">
        <w:rPr>
          <w:sz w:val="28"/>
        </w:rPr>
        <w:t>Постановление Министерства финансов Республики Беларусь от 30 мая 2003 г. №89 "Об утверждении Типового плана счетов бухгалтерского учета и Инструкции по применению Типового плана счетов бухгалтерского учета"</w:t>
      </w:r>
    </w:p>
    <w:p w:rsidR="00AF14B3" w:rsidRPr="00585CAA" w:rsidRDefault="00AF14B3" w:rsidP="00585CAA">
      <w:pPr>
        <w:suppressAutoHyphens/>
        <w:spacing w:line="360" w:lineRule="auto"/>
        <w:ind w:firstLine="709"/>
        <w:jc w:val="both"/>
        <w:rPr>
          <w:sz w:val="28"/>
        </w:rPr>
      </w:pPr>
    </w:p>
    <w:p w:rsidR="00AF14B3" w:rsidRPr="005419D0" w:rsidRDefault="007F3B77" w:rsidP="00585CAA">
      <w:pPr>
        <w:suppressAutoHyphens/>
        <w:spacing w:line="360" w:lineRule="auto"/>
        <w:ind w:firstLine="709"/>
        <w:jc w:val="both"/>
        <w:rPr>
          <w:b/>
          <w:sz w:val="28"/>
        </w:rPr>
      </w:pPr>
      <w:r w:rsidRPr="005419D0">
        <w:rPr>
          <w:b/>
          <w:sz w:val="28"/>
        </w:rPr>
        <w:t>2.</w:t>
      </w:r>
      <w:r w:rsidR="0015765A">
        <w:rPr>
          <w:b/>
          <w:sz w:val="28"/>
        </w:rPr>
        <w:t>3</w:t>
      </w:r>
      <w:r w:rsidRPr="005419D0">
        <w:rPr>
          <w:b/>
          <w:sz w:val="28"/>
        </w:rPr>
        <w:t xml:space="preserve"> </w:t>
      </w:r>
      <w:r w:rsidR="00AF14B3" w:rsidRPr="005419D0">
        <w:rPr>
          <w:b/>
          <w:sz w:val="28"/>
        </w:rPr>
        <w:t>Порядок ведения учета основных средств</w:t>
      </w:r>
    </w:p>
    <w:p w:rsidR="00AF14B3" w:rsidRPr="00585CAA" w:rsidRDefault="00AF14B3" w:rsidP="00585CAA">
      <w:pPr>
        <w:suppressAutoHyphens/>
        <w:spacing w:line="360" w:lineRule="auto"/>
        <w:ind w:firstLine="709"/>
        <w:jc w:val="both"/>
        <w:rPr>
          <w:sz w:val="28"/>
        </w:rPr>
      </w:pPr>
    </w:p>
    <w:p w:rsidR="000002AC" w:rsidRPr="00585CAA" w:rsidRDefault="000002AC" w:rsidP="00585CAA">
      <w:pPr>
        <w:suppressAutoHyphens/>
        <w:spacing w:line="360" w:lineRule="auto"/>
        <w:ind w:firstLine="709"/>
        <w:jc w:val="both"/>
        <w:rPr>
          <w:sz w:val="28"/>
        </w:rPr>
      </w:pPr>
      <w:r w:rsidRPr="00585CAA">
        <w:rPr>
          <w:sz w:val="28"/>
        </w:rPr>
        <w:t>Основные средства являются одним из элементов внеоборотных активов, составляющим значительную их часть. Правильной организации бухгалтерского учета основных средств будет способствовать раскрытие их экономического содержания.</w:t>
      </w:r>
    </w:p>
    <w:p w:rsidR="000002AC" w:rsidRPr="00585CAA" w:rsidRDefault="000002AC" w:rsidP="00585CAA">
      <w:pPr>
        <w:suppressAutoHyphens/>
        <w:spacing w:line="360" w:lineRule="auto"/>
        <w:ind w:firstLine="709"/>
        <w:jc w:val="both"/>
        <w:rPr>
          <w:sz w:val="28"/>
        </w:rPr>
      </w:pPr>
      <w:r w:rsidRPr="00585CAA">
        <w:rPr>
          <w:sz w:val="28"/>
        </w:rPr>
        <w:t>Активы, имеющие материально-вещественную форму, организацией принимаются к бухгалтерскому учету в качестве основных средств, при одноименном выполнении следующих условий:</w:t>
      </w:r>
    </w:p>
    <w:p w:rsidR="00BE7D8E" w:rsidRPr="00585CAA" w:rsidRDefault="000002AC" w:rsidP="00585CAA">
      <w:pPr>
        <w:suppressAutoHyphens/>
        <w:spacing w:line="360" w:lineRule="auto"/>
        <w:ind w:firstLine="709"/>
        <w:jc w:val="both"/>
        <w:rPr>
          <w:sz w:val="28"/>
        </w:rPr>
      </w:pPr>
      <w:r w:rsidRPr="00585CAA">
        <w:rPr>
          <w:sz w:val="28"/>
        </w:rPr>
        <w:t>К основным средствам относятся:</w:t>
      </w:r>
    </w:p>
    <w:p w:rsidR="000002AC" w:rsidRPr="00585CAA" w:rsidRDefault="000002AC" w:rsidP="00585CAA">
      <w:pPr>
        <w:suppressAutoHyphens/>
        <w:spacing w:line="360" w:lineRule="auto"/>
        <w:ind w:firstLine="709"/>
        <w:jc w:val="both"/>
        <w:rPr>
          <w:sz w:val="28"/>
        </w:rPr>
      </w:pPr>
      <w:r w:rsidRPr="00585CAA">
        <w:rPr>
          <w:sz w:val="28"/>
        </w:rPr>
        <w:t>предназначены для использования в производстве продукции (работ, услуг), для использования во вспомогательных, обслуживающих производствах и хозяйствах, для управленческих нужд либо для предоставления организацией за плату во временное владение и пользование или во временное пользование;</w:t>
      </w:r>
    </w:p>
    <w:p w:rsidR="000002AC" w:rsidRPr="00585CAA" w:rsidRDefault="000002AC" w:rsidP="00585CAA">
      <w:pPr>
        <w:suppressAutoHyphens/>
        <w:spacing w:line="360" w:lineRule="auto"/>
        <w:ind w:firstLine="709"/>
        <w:jc w:val="both"/>
        <w:rPr>
          <w:sz w:val="28"/>
        </w:rPr>
      </w:pPr>
      <w:r w:rsidRPr="00585CAA">
        <w:rPr>
          <w:sz w:val="28"/>
        </w:rPr>
        <w:t>предназначены</w:t>
      </w:r>
      <w:r w:rsidR="00585AA5" w:rsidRPr="00585CAA">
        <w:rPr>
          <w:sz w:val="28"/>
        </w:rPr>
        <w:t xml:space="preserve"> </w:t>
      </w:r>
      <w:r w:rsidRPr="00585CAA">
        <w:rPr>
          <w:sz w:val="28"/>
        </w:rPr>
        <w:t>для пользования сроком свыше 12 месяцев;</w:t>
      </w:r>
    </w:p>
    <w:p w:rsidR="000002AC" w:rsidRPr="00585CAA" w:rsidRDefault="000002AC" w:rsidP="00585CAA">
      <w:pPr>
        <w:suppressAutoHyphens/>
        <w:spacing w:line="360" w:lineRule="auto"/>
        <w:ind w:firstLine="709"/>
        <w:jc w:val="both"/>
        <w:rPr>
          <w:sz w:val="28"/>
        </w:rPr>
      </w:pPr>
      <w:r w:rsidRPr="00585CAA">
        <w:rPr>
          <w:sz w:val="28"/>
        </w:rPr>
        <w:t>способны приносить организации экономические выгоды (доход) в будущем;</w:t>
      </w:r>
    </w:p>
    <w:p w:rsidR="000002AC" w:rsidRPr="00585CAA" w:rsidRDefault="000002AC" w:rsidP="00585CAA">
      <w:pPr>
        <w:suppressAutoHyphens/>
        <w:spacing w:line="360" w:lineRule="auto"/>
        <w:ind w:firstLine="709"/>
        <w:jc w:val="both"/>
        <w:rPr>
          <w:sz w:val="28"/>
        </w:rPr>
      </w:pPr>
      <w:r w:rsidRPr="00585CAA">
        <w:rPr>
          <w:sz w:val="28"/>
        </w:rPr>
        <w:t>не предполагается</w:t>
      </w:r>
      <w:r w:rsidR="00585AA5" w:rsidRPr="00585CAA">
        <w:rPr>
          <w:sz w:val="28"/>
        </w:rPr>
        <w:t xml:space="preserve"> </w:t>
      </w:r>
      <w:r w:rsidRPr="00585CAA">
        <w:rPr>
          <w:sz w:val="28"/>
        </w:rPr>
        <w:t>на момент приобретения для последующей перепродажи;</w:t>
      </w:r>
    </w:p>
    <w:p w:rsidR="000002AC" w:rsidRPr="00585CAA" w:rsidRDefault="000002AC" w:rsidP="00585CAA">
      <w:pPr>
        <w:suppressAutoHyphens/>
        <w:spacing w:line="360" w:lineRule="auto"/>
        <w:ind w:firstLine="709"/>
        <w:jc w:val="both"/>
        <w:rPr>
          <w:sz w:val="28"/>
        </w:rPr>
      </w:pPr>
      <w:r w:rsidRPr="00585CAA">
        <w:rPr>
          <w:sz w:val="28"/>
        </w:rPr>
        <w:t>стоимостью в пределах лимита, установленного в учетной политике организации, но не выше 30 базовых величин за единицу, установленных законодателем.</w:t>
      </w:r>
    </w:p>
    <w:p w:rsidR="00585AA5" w:rsidRPr="00585CAA" w:rsidRDefault="000002AC" w:rsidP="00585CAA">
      <w:pPr>
        <w:suppressAutoHyphens/>
        <w:spacing w:line="360" w:lineRule="auto"/>
        <w:ind w:firstLine="709"/>
        <w:jc w:val="both"/>
        <w:rPr>
          <w:sz w:val="28"/>
        </w:rPr>
      </w:pPr>
      <w:r w:rsidRPr="00585CAA">
        <w:rPr>
          <w:sz w:val="28"/>
        </w:rPr>
        <w:t>В качестве основных средств к учету принимаются также капитальные вложения:</w:t>
      </w:r>
    </w:p>
    <w:p w:rsidR="00585AA5" w:rsidRPr="00585CAA" w:rsidRDefault="000002AC" w:rsidP="00585CAA">
      <w:pPr>
        <w:suppressAutoHyphens/>
        <w:spacing w:line="360" w:lineRule="auto"/>
        <w:ind w:firstLine="709"/>
        <w:jc w:val="both"/>
        <w:rPr>
          <w:sz w:val="28"/>
        </w:rPr>
      </w:pPr>
      <w:r w:rsidRPr="00585CAA">
        <w:rPr>
          <w:sz w:val="28"/>
        </w:rPr>
        <w:t>- на улучшение земель в результате осушительных, оросительных и других мелиоративных работ;</w:t>
      </w:r>
    </w:p>
    <w:p w:rsidR="00585AA5" w:rsidRPr="00585CAA" w:rsidRDefault="000002AC" w:rsidP="00585CAA">
      <w:pPr>
        <w:suppressAutoHyphens/>
        <w:spacing w:line="360" w:lineRule="auto"/>
        <w:ind w:firstLine="709"/>
        <w:jc w:val="both"/>
        <w:rPr>
          <w:sz w:val="28"/>
        </w:rPr>
      </w:pPr>
      <w:r w:rsidRPr="00585CAA">
        <w:rPr>
          <w:sz w:val="28"/>
        </w:rPr>
        <w:t>- в арендованные объекты основных средств;</w:t>
      </w:r>
    </w:p>
    <w:p w:rsidR="000002AC" w:rsidRPr="00585CAA" w:rsidRDefault="000002AC" w:rsidP="00585CAA">
      <w:pPr>
        <w:suppressAutoHyphens/>
        <w:spacing w:line="360" w:lineRule="auto"/>
        <w:ind w:firstLine="709"/>
        <w:jc w:val="both"/>
        <w:rPr>
          <w:sz w:val="28"/>
        </w:rPr>
      </w:pPr>
      <w:r w:rsidRPr="00585CAA">
        <w:rPr>
          <w:sz w:val="28"/>
        </w:rPr>
        <w:t>- в земельные участки, приобретаемые в собственность;</w:t>
      </w:r>
    </w:p>
    <w:p w:rsidR="000002AC" w:rsidRPr="00585CAA" w:rsidRDefault="000002AC" w:rsidP="00585CAA">
      <w:pPr>
        <w:suppressAutoHyphens/>
        <w:spacing w:line="360" w:lineRule="auto"/>
        <w:ind w:firstLine="709"/>
        <w:jc w:val="both"/>
        <w:rPr>
          <w:sz w:val="28"/>
        </w:rPr>
      </w:pPr>
      <w:r w:rsidRPr="00585CAA">
        <w:rPr>
          <w:sz w:val="28"/>
        </w:rPr>
        <w:t>- в объекты природопользования (вода, недра и другие природные ресурсы).</w:t>
      </w:r>
    </w:p>
    <w:p w:rsidR="000002AC" w:rsidRPr="00585CAA" w:rsidRDefault="000002AC" w:rsidP="00585CAA">
      <w:pPr>
        <w:suppressAutoHyphens/>
        <w:spacing w:line="360" w:lineRule="auto"/>
        <w:ind w:firstLine="709"/>
        <w:jc w:val="both"/>
        <w:rPr>
          <w:sz w:val="28"/>
        </w:rPr>
      </w:pPr>
      <w:r w:rsidRPr="00585CAA">
        <w:rPr>
          <w:sz w:val="28"/>
        </w:rPr>
        <w:t>Состав и группировка основных средств учтены во Временном республиканском классификаторе основных средств и нормативных сроков их службы, утв. постановлением Министерства экономики РБ от 21 ноября 2001 года №186. А также в</w:t>
      </w:r>
      <w:r w:rsidR="00585AA5" w:rsidRPr="00585CAA">
        <w:rPr>
          <w:sz w:val="28"/>
        </w:rPr>
        <w:t xml:space="preserve"> </w:t>
      </w:r>
      <w:r w:rsidRPr="00585CAA">
        <w:rPr>
          <w:sz w:val="28"/>
        </w:rPr>
        <w:t>Общегосударственном классификаторе РБ “Основные средства и нематериальные активы”, утв. постановлением Комитета по стандартизации, метрологии и сертификации при Совете Министров РБ от 27 сентября 2002 года №48.</w:t>
      </w:r>
    </w:p>
    <w:p w:rsidR="000002AC" w:rsidRPr="00585CAA" w:rsidRDefault="000002AC" w:rsidP="00585CAA">
      <w:pPr>
        <w:suppressAutoHyphens/>
        <w:spacing w:line="360" w:lineRule="auto"/>
        <w:ind w:firstLine="709"/>
        <w:jc w:val="both"/>
        <w:rPr>
          <w:sz w:val="28"/>
        </w:rPr>
      </w:pPr>
      <w:r w:rsidRPr="00585CAA">
        <w:rPr>
          <w:sz w:val="28"/>
        </w:rPr>
        <w:t>Для достоверного отражения в бухгалтерском балансе основных средств, расчета амортизационных отчислений, анализа обеспеченности и эффективности их использования большое значение имеет экономически обоснованная оценка основных средств.</w:t>
      </w:r>
    </w:p>
    <w:p w:rsidR="000002AC" w:rsidRPr="00585CAA" w:rsidRDefault="000002AC" w:rsidP="00585CAA">
      <w:pPr>
        <w:suppressAutoHyphens/>
        <w:spacing w:line="360" w:lineRule="auto"/>
        <w:ind w:firstLine="709"/>
        <w:jc w:val="both"/>
        <w:rPr>
          <w:sz w:val="28"/>
        </w:rPr>
      </w:pPr>
      <w:r w:rsidRPr="00585CAA">
        <w:rPr>
          <w:sz w:val="28"/>
        </w:rPr>
        <w:t>Принципы оценки основных средств регламентируются Законом РБ «О бухгалтерском учете и отчетности», Инструкцией по бухгалтерскому учету основных средств (в редакции постановления Министерства финансов РБ от 30.10.2009 г. № 132). В соответствии с действующим законодательством</w:t>
      </w:r>
      <w:r w:rsidR="00585AA5" w:rsidRPr="00585CAA">
        <w:rPr>
          <w:sz w:val="28"/>
        </w:rPr>
        <w:t xml:space="preserve"> </w:t>
      </w:r>
      <w:r w:rsidRPr="00585CAA">
        <w:rPr>
          <w:sz w:val="28"/>
        </w:rPr>
        <w:t>основные средства оцениваются:</w:t>
      </w:r>
    </w:p>
    <w:p w:rsidR="000002AC" w:rsidRPr="00585CAA" w:rsidRDefault="000002AC" w:rsidP="00585CAA">
      <w:pPr>
        <w:suppressAutoHyphens/>
        <w:spacing w:line="360" w:lineRule="auto"/>
        <w:ind w:firstLine="709"/>
        <w:jc w:val="both"/>
        <w:rPr>
          <w:sz w:val="28"/>
        </w:rPr>
      </w:pPr>
      <w:r w:rsidRPr="00585CAA">
        <w:rPr>
          <w:sz w:val="28"/>
        </w:rPr>
        <w:t>В текущем учете:</w:t>
      </w:r>
    </w:p>
    <w:p w:rsidR="000002AC" w:rsidRPr="00585CAA" w:rsidRDefault="000002AC" w:rsidP="00585CAA">
      <w:pPr>
        <w:suppressAutoHyphens/>
        <w:spacing w:line="360" w:lineRule="auto"/>
        <w:ind w:firstLine="709"/>
        <w:jc w:val="both"/>
        <w:rPr>
          <w:sz w:val="28"/>
        </w:rPr>
      </w:pPr>
      <w:r w:rsidRPr="00585CAA">
        <w:rPr>
          <w:sz w:val="28"/>
        </w:rPr>
        <w:t>по первоначальной стоимости</w:t>
      </w:r>
    </w:p>
    <w:p w:rsidR="000002AC" w:rsidRPr="00585CAA" w:rsidRDefault="000002AC" w:rsidP="00585CAA">
      <w:pPr>
        <w:suppressAutoHyphens/>
        <w:spacing w:line="360" w:lineRule="auto"/>
        <w:ind w:firstLine="709"/>
        <w:jc w:val="both"/>
        <w:rPr>
          <w:sz w:val="28"/>
        </w:rPr>
      </w:pPr>
      <w:r w:rsidRPr="00585CAA">
        <w:rPr>
          <w:sz w:val="28"/>
        </w:rPr>
        <w:t>по восстановительной стоимости</w:t>
      </w:r>
    </w:p>
    <w:p w:rsidR="000002AC" w:rsidRPr="00585CAA" w:rsidRDefault="000002AC" w:rsidP="00585CAA">
      <w:pPr>
        <w:suppressAutoHyphens/>
        <w:spacing w:line="360" w:lineRule="auto"/>
        <w:ind w:firstLine="709"/>
        <w:jc w:val="both"/>
        <w:rPr>
          <w:sz w:val="28"/>
        </w:rPr>
      </w:pPr>
      <w:r w:rsidRPr="00585CAA">
        <w:rPr>
          <w:sz w:val="28"/>
        </w:rPr>
        <w:t>В</w:t>
      </w:r>
      <w:r w:rsidR="00585AA5" w:rsidRPr="00585CAA">
        <w:rPr>
          <w:sz w:val="28"/>
        </w:rPr>
        <w:t xml:space="preserve"> </w:t>
      </w:r>
      <w:r w:rsidRPr="00585CAA">
        <w:rPr>
          <w:sz w:val="28"/>
        </w:rPr>
        <w:t>бухгалтерском балансе:</w:t>
      </w:r>
    </w:p>
    <w:p w:rsidR="000002AC" w:rsidRPr="00585CAA" w:rsidRDefault="000002AC" w:rsidP="00585CAA">
      <w:pPr>
        <w:suppressAutoHyphens/>
        <w:spacing w:line="360" w:lineRule="auto"/>
        <w:ind w:firstLine="709"/>
        <w:jc w:val="both"/>
        <w:rPr>
          <w:sz w:val="28"/>
        </w:rPr>
      </w:pPr>
      <w:r w:rsidRPr="00585CAA">
        <w:rPr>
          <w:sz w:val="28"/>
        </w:rPr>
        <w:t>по остаточной стоимости</w:t>
      </w:r>
    </w:p>
    <w:p w:rsidR="000002AC" w:rsidRPr="00585CAA" w:rsidRDefault="000002AC" w:rsidP="00585CAA">
      <w:pPr>
        <w:suppressAutoHyphens/>
        <w:spacing w:line="360" w:lineRule="auto"/>
        <w:ind w:firstLine="709"/>
        <w:jc w:val="both"/>
        <w:rPr>
          <w:sz w:val="28"/>
        </w:rPr>
      </w:pPr>
      <w:r w:rsidRPr="00585CAA">
        <w:rPr>
          <w:sz w:val="28"/>
        </w:rPr>
        <w:t>Основные средства в процессе эксплуатации изнашиваются, и по ним ежемесячно начисляется амортизация. Стоимостная величина изношенности основных средств включается в издержки производства и обращения. Разница между первоначальной стоимостью и суммой начисленной амортизации называется остаточной стоимостью основных средств, по которой основные средства учитываются в первом разделе актива бухгалтерского баланса.</w:t>
      </w:r>
    </w:p>
    <w:p w:rsidR="000002AC" w:rsidRPr="00585CAA" w:rsidRDefault="000002AC" w:rsidP="00585CAA">
      <w:pPr>
        <w:suppressAutoHyphens/>
        <w:spacing w:line="360" w:lineRule="auto"/>
        <w:ind w:firstLine="709"/>
        <w:jc w:val="both"/>
        <w:rPr>
          <w:sz w:val="28"/>
        </w:rPr>
      </w:pPr>
      <w:r w:rsidRPr="00585CAA">
        <w:rPr>
          <w:sz w:val="28"/>
        </w:rPr>
        <w:t>Восстановительная стоимость определяется после проведения ежегодной переоценки основных средств.</w:t>
      </w:r>
    </w:p>
    <w:p w:rsidR="000002AC" w:rsidRPr="00585CAA" w:rsidRDefault="000002AC" w:rsidP="00585CAA">
      <w:pPr>
        <w:suppressAutoHyphens/>
        <w:spacing w:line="360" w:lineRule="auto"/>
        <w:ind w:firstLine="709"/>
        <w:jc w:val="both"/>
        <w:rPr>
          <w:sz w:val="28"/>
        </w:rPr>
      </w:pPr>
      <w:r w:rsidRPr="00585CAA">
        <w:rPr>
          <w:sz w:val="28"/>
        </w:rPr>
        <w:t>Единицей бухгалтерского учета основных средств является инвентарный объект основных средств, т. е. объект со всеми приспособлениями и принадлежностями, или отдельный конструктивно обособленный предмет, а также обособленный комплекс конструктивно сочлененных предметов, представляющих собой единое целое, предназначенный для выполнения определенных самостоятельных функций. Комплекс конструктивно сочлененных предметов – это один или несколько предметов, имеющих общие приспособления и принадлежности, общее управление и (или)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0002AC" w:rsidRPr="00585CAA" w:rsidRDefault="000002AC" w:rsidP="00585CAA">
      <w:pPr>
        <w:suppressAutoHyphens/>
        <w:spacing w:line="360" w:lineRule="auto"/>
        <w:ind w:firstLine="709"/>
        <w:jc w:val="both"/>
        <w:rPr>
          <w:sz w:val="28"/>
        </w:rPr>
      </w:pPr>
      <w:r w:rsidRPr="00585CAA">
        <w:rPr>
          <w:sz w:val="28"/>
        </w:rPr>
        <w:t>Если у объекта, вновь вводимого в эксплуатацию, имеется в наличии несколько частей, имеющих разный нормативный срок службы или срок полезного использования, каждая часть учитывается как самостоятельный инвентарный объект.</w:t>
      </w:r>
    </w:p>
    <w:p w:rsidR="000002AC" w:rsidRPr="00585CAA" w:rsidRDefault="000002AC" w:rsidP="00585CAA">
      <w:pPr>
        <w:suppressAutoHyphens/>
        <w:spacing w:line="360" w:lineRule="auto"/>
        <w:ind w:firstLine="709"/>
        <w:jc w:val="both"/>
        <w:rPr>
          <w:sz w:val="28"/>
        </w:rPr>
      </w:pPr>
      <w:r w:rsidRPr="00585CAA">
        <w:rPr>
          <w:sz w:val="28"/>
        </w:rPr>
        <w:t>Объект, принадлежащий двум собственникам, отражается каждым из них в составе основных средств соразмерно доле в общей собственности.</w:t>
      </w:r>
    </w:p>
    <w:p w:rsidR="000002AC" w:rsidRPr="00585CAA" w:rsidRDefault="000002AC" w:rsidP="00585CAA">
      <w:pPr>
        <w:suppressAutoHyphens/>
        <w:spacing w:line="360" w:lineRule="auto"/>
        <w:ind w:firstLine="709"/>
        <w:jc w:val="both"/>
        <w:rPr>
          <w:sz w:val="28"/>
        </w:rPr>
      </w:pPr>
      <w:r w:rsidRPr="00585CAA">
        <w:rPr>
          <w:sz w:val="28"/>
        </w:rPr>
        <w:t>Единицей бухгалтерского учета многолетних насаждений признается вид искусственных насаждений независимо от количества, возраста и породы в пределах определенной территории.</w:t>
      </w:r>
    </w:p>
    <w:p w:rsidR="000002AC" w:rsidRPr="00585CAA" w:rsidRDefault="000002AC" w:rsidP="00585CAA">
      <w:pPr>
        <w:suppressAutoHyphens/>
        <w:spacing w:line="360" w:lineRule="auto"/>
        <w:ind w:firstLine="709"/>
        <w:jc w:val="both"/>
        <w:rPr>
          <w:sz w:val="28"/>
        </w:rPr>
      </w:pPr>
      <w:r w:rsidRPr="00585CAA">
        <w:rPr>
          <w:sz w:val="28"/>
        </w:rPr>
        <w:t>Капитальные вложения в земельные участки, в улучшение земель, в объекты природопользования учитываются как отдельные инвентарные объекты по их видам.</w:t>
      </w:r>
    </w:p>
    <w:p w:rsidR="00585AA5" w:rsidRPr="00585CAA" w:rsidRDefault="000002AC" w:rsidP="00585CAA">
      <w:pPr>
        <w:suppressAutoHyphens/>
        <w:spacing w:line="360" w:lineRule="auto"/>
        <w:ind w:firstLine="709"/>
        <w:jc w:val="both"/>
        <w:rPr>
          <w:sz w:val="28"/>
        </w:rPr>
      </w:pPr>
      <w:r w:rsidRPr="00585CAA">
        <w:rPr>
          <w:sz w:val="28"/>
        </w:rPr>
        <w:t>Для организации учета и обеспечения</w:t>
      </w:r>
      <w:r w:rsidR="00585AA5" w:rsidRPr="00585CAA">
        <w:rPr>
          <w:sz w:val="28"/>
        </w:rPr>
        <w:t xml:space="preserve"> </w:t>
      </w:r>
      <w:r w:rsidRPr="00585CAA">
        <w:rPr>
          <w:sz w:val="28"/>
        </w:rPr>
        <w:t>контроля</w:t>
      </w:r>
      <w:r w:rsidR="00585AA5" w:rsidRPr="00585CAA">
        <w:rPr>
          <w:sz w:val="28"/>
        </w:rPr>
        <w:t xml:space="preserve"> </w:t>
      </w:r>
      <w:r w:rsidRPr="00585CAA">
        <w:rPr>
          <w:sz w:val="28"/>
        </w:rPr>
        <w:t>сохранности основных средств каждому инвентарному объекту основных средств независимо от того, находится он в эксплуатации, в запасе или на консервации, присваивается отдельный инвентарный номер.</w:t>
      </w:r>
    </w:p>
    <w:p w:rsidR="000002AC" w:rsidRPr="00585CAA" w:rsidRDefault="000002AC" w:rsidP="00585CAA">
      <w:pPr>
        <w:suppressAutoHyphens/>
        <w:spacing w:line="360" w:lineRule="auto"/>
        <w:ind w:firstLine="709"/>
        <w:jc w:val="both"/>
        <w:rPr>
          <w:sz w:val="28"/>
        </w:rPr>
      </w:pPr>
      <w:r w:rsidRPr="00585CAA">
        <w:rPr>
          <w:sz w:val="28"/>
        </w:rPr>
        <w:t>Каждая хозяйственная операция регистрируется на счетах бухгалтерского учета и подтверждается первичными документами и регистрами бухгалтерского учета. Организации применяют унифицированные формы первичной документации.</w:t>
      </w:r>
    </w:p>
    <w:p w:rsidR="000002AC" w:rsidRPr="00585CAA" w:rsidRDefault="000002AC" w:rsidP="00585CAA">
      <w:pPr>
        <w:suppressAutoHyphens/>
        <w:spacing w:line="360" w:lineRule="auto"/>
        <w:ind w:firstLine="709"/>
        <w:jc w:val="both"/>
        <w:rPr>
          <w:sz w:val="28"/>
        </w:rPr>
      </w:pPr>
      <w:r w:rsidRPr="00585CAA">
        <w:rPr>
          <w:sz w:val="28"/>
        </w:rPr>
        <w:t>Первичные документы</w:t>
      </w:r>
    </w:p>
    <w:p w:rsidR="000002AC" w:rsidRPr="00585CAA" w:rsidRDefault="000002AC" w:rsidP="00585CAA">
      <w:pPr>
        <w:suppressAutoHyphens/>
        <w:spacing w:line="360" w:lineRule="auto"/>
        <w:ind w:firstLine="709"/>
        <w:jc w:val="both"/>
        <w:rPr>
          <w:sz w:val="28"/>
        </w:rPr>
      </w:pPr>
      <w:r w:rsidRPr="00585CAA">
        <w:rPr>
          <w:sz w:val="28"/>
        </w:rPr>
        <w:t>акт о приемке-передаче объекта основных средств (ф. ОС-1);</w:t>
      </w:r>
    </w:p>
    <w:p w:rsidR="000002AC" w:rsidRPr="00585CAA" w:rsidRDefault="000002AC" w:rsidP="00585CAA">
      <w:pPr>
        <w:suppressAutoHyphens/>
        <w:spacing w:line="360" w:lineRule="auto"/>
        <w:ind w:firstLine="709"/>
        <w:jc w:val="both"/>
        <w:rPr>
          <w:sz w:val="28"/>
        </w:rPr>
      </w:pPr>
      <w:r w:rsidRPr="00585CAA">
        <w:rPr>
          <w:sz w:val="28"/>
        </w:rPr>
        <w:t>акт о приемке-передаче групп объектов основных средств (ф. ОС-1а);</w:t>
      </w:r>
    </w:p>
    <w:p w:rsidR="000002AC" w:rsidRPr="00585CAA" w:rsidRDefault="000002AC" w:rsidP="00585CAA">
      <w:pPr>
        <w:suppressAutoHyphens/>
        <w:spacing w:line="360" w:lineRule="auto"/>
        <w:ind w:firstLine="709"/>
        <w:jc w:val="both"/>
        <w:rPr>
          <w:sz w:val="28"/>
        </w:rPr>
      </w:pPr>
      <w:r w:rsidRPr="00585CAA">
        <w:rPr>
          <w:sz w:val="28"/>
        </w:rPr>
        <w:t>накладная на внутреннее перемещение объектов основных средств (ф. ОС-2);</w:t>
      </w:r>
    </w:p>
    <w:p w:rsidR="000002AC" w:rsidRPr="00585CAA" w:rsidRDefault="000002AC" w:rsidP="00585CAA">
      <w:pPr>
        <w:suppressAutoHyphens/>
        <w:spacing w:line="360" w:lineRule="auto"/>
        <w:ind w:firstLine="709"/>
        <w:jc w:val="both"/>
        <w:rPr>
          <w:sz w:val="28"/>
        </w:rPr>
      </w:pPr>
      <w:r w:rsidRPr="00585CAA">
        <w:rPr>
          <w:sz w:val="28"/>
        </w:rPr>
        <w:t>акт о приемке-сдаче отремонтированных, реконструированных, модернизированных объектов основных средств (ф. ОС-3);</w:t>
      </w:r>
    </w:p>
    <w:p w:rsidR="000002AC" w:rsidRPr="00585CAA" w:rsidRDefault="000002AC" w:rsidP="00585CAA">
      <w:pPr>
        <w:suppressAutoHyphens/>
        <w:spacing w:line="360" w:lineRule="auto"/>
        <w:ind w:firstLine="709"/>
        <w:jc w:val="both"/>
        <w:rPr>
          <w:sz w:val="28"/>
        </w:rPr>
      </w:pPr>
      <w:r w:rsidRPr="00585CAA">
        <w:rPr>
          <w:sz w:val="28"/>
        </w:rPr>
        <w:t>акт об установке, пуске и демонтаже строительных машин (ф. ОС-5);</w:t>
      </w:r>
    </w:p>
    <w:p w:rsidR="000002AC" w:rsidRPr="00585CAA" w:rsidRDefault="000002AC" w:rsidP="00585CAA">
      <w:pPr>
        <w:suppressAutoHyphens/>
        <w:spacing w:line="360" w:lineRule="auto"/>
        <w:ind w:firstLine="709"/>
        <w:jc w:val="both"/>
        <w:rPr>
          <w:sz w:val="28"/>
        </w:rPr>
      </w:pPr>
      <w:r w:rsidRPr="00585CAA">
        <w:rPr>
          <w:sz w:val="28"/>
        </w:rPr>
        <w:t>акт приема-передачи многолетних</w:t>
      </w:r>
      <w:r w:rsidR="00585AA5" w:rsidRPr="00585CAA">
        <w:rPr>
          <w:sz w:val="28"/>
        </w:rPr>
        <w:t xml:space="preserve"> </w:t>
      </w:r>
      <w:r w:rsidRPr="00585CAA">
        <w:rPr>
          <w:sz w:val="28"/>
        </w:rPr>
        <w:t>насаждений и ввода их в эксплуатацию (ф.101-АПК);</w:t>
      </w:r>
    </w:p>
    <w:p w:rsidR="000002AC" w:rsidRPr="00585CAA" w:rsidRDefault="000002AC" w:rsidP="00585CAA">
      <w:pPr>
        <w:suppressAutoHyphens/>
        <w:spacing w:line="360" w:lineRule="auto"/>
        <w:ind w:firstLine="709"/>
        <w:jc w:val="both"/>
        <w:rPr>
          <w:sz w:val="28"/>
        </w:rPr>
      </w:pPr>
      <w:r w:rsidRPr="00585CAA">
        <w:rPr>
          <w:sz w:val="28"/>
        </w:rPr>
        <w:t>Регистры аналитического учета</w:t>
      </w:r>
      <w:r w:rsidR="0015765A">
        <w:rPr>
          <w:sz w:val="28"/>
        </w:rPr>
        <w:t>:</w:t>
      </w:r>
    </w:p>
    <w:p w:rsidR="000002AC" w:rsidRPr="00585CAA" w:rsidRDefault="000002AC" w:rsidP="00585CAA">
      <w:pPr>
        <w:suppressAutoHyphens/>
        <w:spacing w:line="360" w:lineRule="auto"/>
        <w:ind w:firstLine="709"/>
        <w:jc w:val="both"/>
        <w:rPr>
          <w:sz w:val="28"/>
        </w:rPr>
      </w:pPr>
      <w:r w:rsidRPr="00585CAA">
        <w:rPr>
          <w:sz w:val="28"/>
        </w:rPr>
        <w:t>инвентарная карточка учета об</w:t>
      </w:r>
      <w:r w:rsidR="00F679A2" w:rsidRPr="00585CAA">
        <w:rPr>
          <w:sz w:val="28"/>
        </w:rPr>
        <w:t>ъекта основных средств (ф. ОС-6 на КПУП «Обольский керамический завод»</w:t>
      </w:r>
      <w:r w:rsidR="00585AA5" w:rsidRPr="00585CAA">
        <w:rPr>
          <w:sz w:val="28"/>
        </w:rPr>
        <w:t xml:space="preserve"> </w:t>
      </w:r>
      <w:r w:rsidR="000D18B5" w:rsidRPr="00585CAA">
        <w:rPr>
          <w:sz w:val="28"/>
        </w:rPr>
        <w:t>[приложение</w:t>
      </w:r>
      <w:r w:rsidR="00F83187" w:rsidRPr="00585CAA">
        <w:rPr>
          <w:sz w:val="28"/>
        </w:rPr>
        <w:t xml:space="preserve"> № 13</w:t>
      </w:r>
      <w:r w:rsidR="008556A1" w:rsidRPr="00585CAA">
        <w:rPr>
          <w:sz w:val="28"/>
        </w:rPr>
        <w:t>]</w:t>
      </w:r>
      <w:r w:rsidRPr="00585CAA">
        <w:rPr>
          <w:sz w:val="28"/>
        </w:rPr>
        <w:t>;</w:t>
      </w:r>
    </w:p>
    <w:p w:rsidR="000002AC" w:rsidRPr="00585CAA" w:rsidRDefault="000002AC" w:rsidP="00585CAA">
      <w:pPr>
        <w:suppressAutoHyphens/>
        <w:spacing w:line="360" w:lineRule="auto"/>
        <w:ind w:firstLine="709"/>
        <w:jc w:val="both"/>
        <w:rPr>
          <w:sz w:val="28"/>
        </w:rPr>
      </w:pPr>
      <w:r w:rsidRPr="00585CAA">
        <w:rPr>
          <w:sz w:val="28"/>
        </w:rPr>
        <w:t>инвентарная карточка группового учета объектов основных средств (ф. ОС-6 а);</w:t>
      </w:r>
    </w:p>
    <w:p w:rsidR="000002AC" w:rsidRPr="00585CAA" w:rsidRDefault="000002AC" w:rsidP="00585CAA">
      <w:pPr>
        <w:suppressAutoHyphens/>
        <w:spacing w:line="360" w:lineRule="auto"/>
        <w:ind w:firstLine="709"/>
        <w:jc w:val="both"/>
        <w:rPr>
          <w:sz w:val="28"/>
        </w:rPr>
      </w:pPr>
      <w:r w:rsidRPr="00585CAA">
        <w:rPr>
          <w:sz w:val="28"/>
        </w:rPr>
        <w:t>инвентарная книга учета объектов основных средств (ф. ОС-6 б);</w:t>
      </w:r>
    </w:p>
    <w:p w:rsidR="000002AC" w:rsidRPr="00585CAA" w:rsidRDefault="000002AC" w:rsidP="00585CAA">
      <w:pPr>
        <w:suppressAutoHyphens/>
        <w:spacing w:line="360" w:lineRule="auto"/>
        <w:ind w:firstLine="709"/>
        <w:jc w:val="both"/>
        <w:rPr>
          <w:sz w:val="28"/>
        </w:rPr>
      </w:pPr>
      <w:r w:rsidRPr="00585CAA">
        <w:rPr>
          <w:sz w:val="28"/>
        </w:rPr>
        <w:t>опись инвентарных карточек по учету основных средств (ф. ОС-10);</w:t>
      </w:r>
    </w:p>
    <w:p w:rsidR="000002AC" w:rsidRPr="00585CAA" w:rsidRDefault="000002AC" w:rsidP="00585CAA">
      <w:pPr>
        <w:suppressAutoHyphens/>
        <w:spacing w:line="360" w:lineRule="auto"/>
        <w:ind w:firstLine="709"/>
        <w:jc w:val="both"/>
        <w:rPr>
          <w:sz w:val="28"/>
        </w:rPr>
      </w:pPr>
      <w:r w:rsidRPr="00585CAA">
        <w:rPr>
          <w:sz w:val="28"/>
        </w:rPr>
        <w:t>инвентарный список основных средств (ф. ОС-13);</w:t>
      </w:r>
    </w:p>
    <w:p w:rsidR="000002AC" w:rsidRPr="00585CAA" w:rsidRDefault="000002AC" w:rsidP="00585CAA">
      <w:pPr>
        <w:suppressAutoHyphens/>
        <w:spacing w:line="360" w:lineRule="auto"/>
        <w:ind w:firstLine="709"/>
        <w:jc w:val="both"/>
        <w:rPr>
          <w:sz w:val="28"/>
        </w:rPr>
      </w:pPr>
      <w:r w:rsidRPr="00585CAA">
        <w:rPr>
          <w:sz w:val="28"/>
        </w:rPr>
        <w:t>инвентарная карточка учета многолетних насаждений (ф.105-АПК);</w:t>
      </w:r>
    </w:p>
    <w:p w:rsidR="000002AC" w:rsidRPr="00585CAA" w:rsidRDefault="000002AC" w:rsidP="00585CAA">
      <w:pPr>
        <w:suppressAutoHyphens/>
        <w:spacing w:line="360" w:lineRule="auto"/>
        <w:ind w:firstLine="709"/>
        <w:jc w:val="both"/>
        <w:rPr>
          <w:sz w:val="28"/>
        </w:rPr>
      </w:pPr>
      <w:r w:rsidRPr="00585CAA">
        <w:rPr>
          <w:sz w:val="28"/>
        </w:rPr>
        <w:t>Регистры синтетического учета</w:t>
      </w:r>
      <w:r w:rsidR="0015765A">
        <w:rPr>
          <w:sz w:val="28"/>
        </w:rPr>
        <w:t>:</w:t>
      </w:r>
    </w:p>
    <w:p w:rsidR="000002AC" w:rsidRPr="00585CAA" w:rsidRDefault="000002AC" w:rsidP="00585CAA">
      <w:pPr>
        <w:suppressAutoHyphens/>
        <w:spacing w:line="360" w:lineRule="auto"/>
        <w:ind w:firstLine="709"/>
        <w:jc w:val="both"/>
        <w:rPr>
          <w:sz w:val="28"/>
        </w:rPr>
      </w:pPr>
      <w:r w:rsidRPr="00585CAA">
        <w:rPr>
          <w:sz w:val="28"/>
        </w:rPr>
        <w:t>карточка учета движения основных средств (ф. ОС-12);</w:t>
      </w:r>
    </w:p>
    <w:p w:rsidR="000002AC" w:rsidRPr="00585CAA" w:rsidRDefault="000002AC" w:rsidP="00585CAA">
      <w:pPr>
        <w:suppressAutoHyphens/>
        <w:spacing w:line="360" w:lineRule="auto"/>
        <w:ind w:firstLine="709"/>
        <w:jc w:val="both"/>
        <w:rPr>
          <w:sz w:val="28"/>
        </w:rPr>
      </w:pPr>
      <w:r w:rsidRPr="00585CAA">
        <w:rPr>
          <w:sz w:val="28"/>
        </w:rPr>
        <w:t>журнал-ордере13 и Главная книга, а при автоматизированной – оборотная ведомость движения основных средств</w:t>
      </w:r>
      <w:r w:rsidR="00AF14B3" w:rsidRPr="00585CAA">
        <w:rPr>
          <w:sz w:val="28"/>
        </w:rPr>
        <w:t xml:space="preserve"> </w:t>
      </w:r>
      <w:r w:rsidR="000D18B5" w:rsidRPr="00585CAA">
        <w:rPr>
          <w:sz w:val="28"/>
        </w:rPr>
        <w:t>[приложение</w:t>
      </w:r>
      <w:r w:rsidR="00F83187" w:rsidRPr="00585CAA">
        <w:rPr>
          <w:sz w:val="28"/>
        </w:rPr>
        <w:t xml:space="preserve"> № 12</w:t>
      </w:r>
      <w:r w:rsidR="000D18B5" w:rsidRPr="00585CAA">
        <w:rPr>
          <w:sz w:val="28"/>
        </w:rPr>
        <w:t xml:space="preserve"> </w:t>
      </w:r>
      <w:r w:rsidR="008556A1" w:rsidRPr="00585CAA">
        <w:rPr>
          <w:sz w:val="28"/>
        </w:rPr>
        <w:t>]</w:t>
      </w:r>
      <w:r w:rsidRPr="00585CAA">
        <w:rPr>
          <w:sz w:val="28"/>
        </w:rPr>
        <w:t xml:space="preserve"> и Главная книга.</w:t>
      </w:r>
    </w:p>
    <w:p w:rsidR="000002AC" w:rsidRPr="00585CAA" w:rsidRDefault="000002AC" w:rsidP="00585CAA">
      <w:pPr>
        <w:suppressAutoHyphens/>
        <w:spacing w:line="360" w:lineRule="auto"/>
        <w:ind w:firstLine="709"/>
        <w:jc w:val="both"/>
        <w:rPr>
          <w:sz w:val="28"/>
        </w:rPr>
      </w:pPr>
      <w:r w:rsidRPr="00585CAA">
        <w:rPr>
          <w:sz w:val="28"/>
        </w:rPr>
        <w:t>Для учета наличия и движения основных средств, предназначен инвентарный активный счет 01 «Основные средства». На этом счете учитываются собственные основные средства, находящиеся в эксплуатации, запасе, на консервации, полученные в лизинг (аренду), доверительное управление.</w:t>
      </w:r>
    </w:p>
    <w:p w:rsidR="000002AC" w:rsidRPr="00585CAA" w:rsidRDefault="000002AC" w:rsidP="00585CAA">
      <w:pPr>
        <w:suppressAutoHyphens/>
        <w:spacing w:line="360" w:lineRule="auto"/>
        <w:ind w:firstLine="709"/>
        <w:jc w:val="both"/>
        <w:rPr>
          <w:sz w:val="28"/>
        </w:rPr>
      </w:pPr>
      <w:r w:rsidRPr="00585CAA">
        <w:rPr>
          <w:sz w:val="28"/>
        </w:rPr>
        <w:t>К счету 01 «Основные средства» целесообразно открыть следующие субсчета:</w:t>
      </w:r>
    </w:p>
    <w:p w:rsidR="000002AC" w:rsidRPr="00585CAA" w:rsidRDefault="000002AC" w:rsidP="00585CAA">
      <w:pPr>
        <w:suppressAutoHyphens/>
        <w:spacing w:line="360" w:lineRule="auto"/>
        <w:ind w:firstLine="709"/>
        <w:jc w:val="both"/>
        <w:rPr>
          <w:sz w:val="28"/>
        </w:rPr>
      </w:pPr>
      <w:r w:rsidRPr="00585CAA">
        <w:rPr>
          <w:sz w:val="28"/>
        </w:rPr>
        <w:t>01-1 - собственные основные средства по классификационным группам (здания, сооружения и т.д.);</w:t>
      </w:r>
    </w:p>
    <w:p w:rsidR="000002AC" w:rsidRPr="00585CAA" w:rsidRDefault="000002AC" w:rsidP="00585CAA">
      <w:pPr>
        <w:suppressAutoHyphens/>
        <w:spacing w:line="360" w:lineRule="auto"/>
        <w:ind w:firstLine="709"/>
        <w:jc w:val="both"/>
        <w:rPr>
          <w:sz w:val="28"/>
        </w:rPr>
      </w:pPr>
      <w:r w:rsidRPr="00585CAA">
        <w:rPr>
          <w:sz w:val="28"/>
        </w:rPr>
        <w:t>01-2 - основные средства в запасе (по классификационным группам);</w:t>
      </w:r>
    </w:p>
    <w:p w:rsidR="000002AC" w:rsidRPr="00585CAA" w:rsidRDefault="000002AC" w:rsidP="00585CAA">
      <w:pPr>
        <w:suppressAutoHyphens/>
        <w:spacing w:line="360" w:lineRule="auto"/>
        <w:ind w:firstLine="709"/>
        <w:jc w:val="both"/>
        <w:rPr>
          <w:sz w:val="28"/>
        </w:rPr>
      </w:pPr>
      <w:r w:rsidRPr="00585CAA">
        <w:rPr>
          <w:sz w:val="28"/>
        </w:rPr>
        <w:t>01-3 - основные средства на консервации (по классификационным группам);</w:t>
      </w:r>
    </w:p>
    <w:p w:rsidR="000002AC" w:rsidRPr="00585CAA" w:rsidRDefault="000002AC" w:rsidP="00585CAA">
      <w:pPr>
        <w:suppressAutoHyphens/>
        <w:spacing w:line="360" w:lineRule="auto"/>
        <w:ind w:firstLine="709"/>
        <w:jc w:val="both"/>
        <w:rPr>
          <w:sz w:val="28"/>
        </w:rPr>
      </w:pPr>
      <w:r w:rsidRPr="00585CAA">
        <w:rPr>
          <w:sz w:val="28"/>
        </w:rPr>
        <w:t>01-4 - арендованные основные средства по договору аренды (лизинга) (по классификационным группам, лизингодателям);</w:t>
      </w:r>
    </w:p>
    <w:p w:rsidR="000002AC" w:rsidRPr="00585CAA" w:rsidRDefault="000002AC" w:rsidP="00585CAA">
      <w:pPr>
        <w:suppressAutoHyphens/>
        <w:spacing w:line="360" w:lineRule="auto"/>
        <w:ind w:firstLine="709"/>
        <w:jc w:val="both"/>
        <w:rPr>
          <w:sz w:val="28"/>
        </w:rPr>
      </w:pPr>
      <w:r w:rsidRPr="00585CAA">
        <w:rPr>
          <w:sz w:val="28"/>
        </w:rPr>
        <w:t>01-5 - выбытие основных средств</w:t>
      </w:r>
    </w:p>
    <w:p w:rsidR="000002AC" w:rsidRPr="00585CAA" w:rsidRDefault="000002AC" w:rsidP="00585CAA">
      <w:pPr>
        <w:suppressAutoHyphens/>
        <w:spacing w:line="360" w:lineRule="auto"/>
        <w:ind w:firstLine="709"/>
        <w:jc w:val="both"/>
        <w:rPr>
          <w:sz w:val="28"/>
        </w:rPr>
      </w:pPr>
      <w:r w:rsidRPr="00585CAA">
        <w:rPr>
          <w:sz w:val="28"/>
        </w:rPr>
        <w:t>01-6-</w:t>
      </w:r>
      <w:r w:rsidR="00585AA5" w:rsidRPr="00585CAA">
        <w:rPr>
          <w:sz w:val="28"/>
        </w:rPr>
        <w:t xml:space="preserve"> </w:t>
      </w:r>
      <w:r w:rsidRPr="00585CAA">
        <w:rPr>
          <w:sz w:val="28"/>
        </w:rPr>
        <w:t>присоединенная стоимость объекта лизинга и другие.</w:t>
      </w:r>
    </w:p>
    <w:p w:rsidR="000002AC" w:rsidRPr="00585CAA" w:rsidRDefault="000002AC" w:rsidP="00585CAA">
      <w:pPr>
        <w:suppressAutoHyphens/>
        <w:spacing w:line="360" w:lineRule="auto"/>
        <w:ind w:firstLine="709"/>
        <w:jc w:val="both"/>
        <w:rPr>
          <w:sz w:val="28"/>
        </w:rPr>
      </w:pPr>
      <w:r w:rsidRPr="00585CAA">
        <w:rPr>
          <w:sz w:val="28"/>
        </w:rPr>
        <w:t>Для отражения операций по учету вложений во внеоборотные активы</w:t>
      </w:r>
      <w:r w:rsidR="0015765A">
        <w:rPr>
          <w:sz w:val="28"/>
        </w:rPr>
        <w:t xml:space="preserve"> </w:t>
      </w:r>
      <w:r w:rsidRPr="00585CAA">
        <w:rPr>
          <w:sz w:val="28"/>
        </w:rPr>
        <w:t>(включая поступлени</w:t>
      </w:r>
      <w:r w:rsidR="0015765A">
        <w:rPr>
          <w:sz w:val="28"/>
        </w:rPr>
        <w:t>я</w:t>
      </w:r>
      <w:r w:rsidRPr="00585CAA">
        <w:rPr>
          <w:sz w:val="28"/>
        </w:rPr>
        <w:t xml:space="preserve"> основных средств) предназначен калькуляционный инвентарный активный счет 08 «Вложения во внеоборотные активы».</w:t>
      </w:r>
    </w:p>
    <w:p w:rsidR="000002AC" w:rsidRPr="00585CAA" w:rsidRDefault="000002AC" w:rsidP="00585CAA">
      <w:pPr>
        <w:suppressAutoHyphens/>
        <w:spacing w:line="360" w:lineRule="auto"/>
        <w:ind w:firstLine="709"/>
        <w:jc w:val="both"/>
        <w:rPr>
          <w:sz w:val="28"/>
        </w:rPr>
      </w:pPr>
      <w:r w:rsidRPr="00585CAA">
        <w:rPr>
          <w:sz w:val="28"/>
        </w:rPr>
        <w:t>На счете 08 «Вложения во внеоборотные активы» отражаются вложения организации в объекты, которые будут признаны в качестве основных средств, нематериальных активов, земельных участков и др.</w:t>
      </w:r>
    </w:p>
    <w:p w:rsidR="000002AC" w:rsidRPr="00585CAA" w:rsidRDefault="000002AC" w:rsidP="00585CAA">
      <w:pPr>
        <w:suppressAutoHyphens/>
        <w:spacing w:line="360" w:lineRule="auto"/>
        <w:ind w:firstLine="709"/>
        <w:jc w:val="both"/>
        <w:rPr>
          <w:sz w:val="28"/>
        </w:rPr>
      </w:pPr>
      <w:r w:rsidRPr="00585CAA">
        <w:rPr>
          <w:sz w:val="28"/>
        </w:rPr>
        <w:t>К счету рекомендуется открывать субсчета:</w:t>
      </w:r>
    </w:p>
    <w:p w:rsidR="000002AC" w:rsidRPr="00585CAA" w:rsidRDefault="000002AC" w:rsidP="00585CAA">
      <w:pPr>
        <w:suppressAutoHyphens/>
        <w:spacing w:line="360" w:lineRule="auto"/>
        <w:ind w:firstLine="709"/>
        <w:jc w:val="both"/>
        <w:rPr>
          <w:sz w:val="28"/>
        </w:rPr>
      </w:pPr>
      <w:r w:rsidRPr="00585CAA">
        <w:rPr>
          <w:sz w:val="28"/>
        </w:rPr>
        <w:t>08-1 «Капитальные вложения в земельные участки»;</w:t>
      </w:r>
    </w:p>
    <w:p w:rsidR="000002AC" w:rsidRPr="00585CAA" w:rsidRDefault="000002AC" w:rsidP="00585CAA">
      <w:pPr>
        <w:suppressAutoHyphens/>
        <w:spacing w:line="360" w:lineRule="auto"/>
        <w:ind w:firstLine="709"/>
        <w:jc w:val="both"/>
        <w:rPr>
          <w:sz w:val="28"/>
        </w:rPr>
      </w:pPr>
      <w:r w:rsidRPr="00585CAA">
        <w:rPr>
          <w:sz w:val="28"/>
        </w:rPr>
        <w:t>08-2 «Капитальные вложения в объекты природопользования»;</w:t>
      </w:r>
    </w:p>
    <w:p w:rsidR="000002AC" w:rsidRPr="00585CAA" w:rsidRDefault="000002AC" w:rsidP="00585CAA">
      <w:pPr>
        <w:suppressAutoHyphens/>
        <w:spacing w:line="360" w:lineRule="auto"/>
        <w:ind w:firstLine="709"/>
        <w:jc w:val="both"/>
        <w:rPr>
          <w:sz w:val="28"/>
        </w:rPr>
      </w:pPr>
      <w:r w:rsidRPr="00585CAA">
        <w:rPr>
          <w:sz w:val="28"/>
        </w:rPr>
        <w:t>08-3 «Строительство и создание объектов основных средств»;</w:t>
      </w:r>
    </w:p>
    <w:p w:rsidR="000002AC" w:rsidRPr="00585CAA" w:rsidRDefault="000002AC" w:rsidP="00585CAA">
      <w:pPr>
        <w:suppressAutoHyphens/>
        <w:spacing w:line="360" w:lineRule="auto"/>
        <w:ind w:firstLine="709"/>
        <w:jc w:val="both"/>
        <w:rPr>
          <w:sz w:val="28"/>
        </w:rPr>
      </w:pPr>
      <w:r w:rsidRPr="00585CAA">
        <w:rPr>
          <w:sz w:val="28"/>
        </w:rPr>
        <w:t>08-4 «Приобретение объектов основных средств»;</w:t>
      </w:r>
    </w:p>
    <w:p w:rsidR="000002AC" w:rsidRPr="00585CAA" w:rsidRDefault="000002AC" w:rsidP="00585CAA">
      <w:pPr>
        <w:suppressAutoHyphens/>
        <w:spacing w:line="360" w:lineRule="auto"/>
        <w:ind w:firstLine="709"/>
        <w:jc w:val="both"/>
        <w:rPr>
          <w:sz w:val="28"/>
        </w:rPr>
      </w:pPr>
      <w:r w:rsidRPr="00585CAA">
        <w:rPr>
          <w:sz w:val="28"/>
        </w:rPr>
        <w:t>08-5 «Затраты, не увеличивающие стоимость основных средств»;</w:t>
      </w:r>
    </w:p>
    <w:p w:rsidR="000002AC" w:rsidRPr="00585CAA" w:rsidRDefault="000002AC" w:rsidP="00585CAA">
      <w:pPr>
        <w:suppressAutoHyphens/>
        <w:spacing w:line="360" w:lineRule="auto"/>
        <w:ind w:firstLine="709"/>
        <w:jc w:val="both"/>
        <w:rPr>
          <w:sz w:val="28"/>
        </w:rPr>
      </w:pPr>
      <w:r w:rsidRPr="00585CAA">
        <w:rPr>
          <w:sz w:val="28"/>
        </w:rPr>
        <w:t>08-6 «Приобретение и создание нематериальных активов»;</w:t>
      </w:r>
    </w:p>
    <w:p w:rsidR="000002AC" w:rsidRPr="00585CAA" w:rsidRDefault="000002AC" w:rsidP="00585CAA">
      <w:pPr>
        <w:suppressAutoHyphens/>
        <w:spacing w:line="360" w:lineRule="auto"/>
        <w:ind w:firstLine="709"/>
        <w:jc w:val="both"/>
        <w:rPr>
          <w:sz w:val="28"/>
        </w:rPr>
      </w:pPr>
      <w:r w:rsidRPr="00585CAA">
        <w:rPr>
          <w:sz w:val="28"/>
        </w:rPr>
        <w:t>08-7 «Перевод молодняка животных в основное стадо»;</w:t>
      </w:r>
    </w:p>
    <w:p w:rsidR="000002AC" w:rsidRPr="00585CAA" w:rsidRDefault="000002AC" w:rsidP="00585CAA">
      <w:pPr>
        <w:suppressAutoHyphens/>
        <w:spacing w:line="360" w:lineRule="auto"/>
        <w:ind w:firstLine="709"/>
        <w:jc w:val="both"/>
        <w:rPr>
          <w:sz w:val="28"/>
        </w:rPr>
      </w:pPr>
      <w:r w:rsidRPr="00585CAA">
        <w:rPr>
          <w:sz w:val="28"/>
        </w:rPr>
        <w:t>08-8 «Приобретение взрослых животных»;</w:t>
      </w:r>
    </w:p>
    <w:p w:rsidR="00585AA5" w:rsidRPr="00585CAA" w:rsidRDefault="000002AC" w:rsidP="00585CAA">
      <w:pPr>
        <w:suppressAutoHyphens/>
        <w:spacing w:line="360" w:lineRule="auto"/>
        <w:ind w:firstLine="709"/>
        <w:jc w:val="both"/>
        <w:rPr>
          <w:sz w:val="28"/>
        </w:rPr>
      </w:pPr>
      <w:r w:rsidRPr="00585CAA">
        <w:rPr>
          <w:sz w:val="28"/>
        </w:rPr>
        <w:t>08-9 «Выполнение научно-исследовательских, опытно конструкторских и технологических работ и иные;</w:t>
      </w:r>
    </w:p>
    <w:p w:rsidR="000002AC" w:rsidRPr="00585CAA" w:rsidRDefault="000002AC" w:rsidP="00585CAA">
      <w:pPr>
        <w:suppressAutoHyphens/>
        <w:spacing w:line="360" w:lineRule="auto"/>
        <w:ind w:firstLine="709"/>
        <w:jc w:val="both"/>
        <w:rPr>
          <w:sz w:val="28"/>
        </w:rPr>
      </w:pPr>
      <w:r w:rsidRPr="00585CAA">
        <w:rPr>
          <w:sz w:val="28"/>
        </w:rPr>
        <w:t>08-10 «Строительство и создание объектов для реализации»;</w:t>
      </w:r>
    </w:p>
    <w:p w:rsidR="000002AC" w:rsidRPr="00585CAA" w:rsidRDefault="000002AC" w:rsidP="00585CAA">
      <w:pPr>
        <w:suppressAutoHyphens/>
        <w:spacing w:line="360" w:lineRule="auto"/>
        <w:ind w:firstLine="709"/>
        <w:jc w:val="both"/>
        <w:rPr>
          <w:sz w:val="28"/>
        </w:rPr>
      </w:pPr>
      <w:r w:rsidRPr="00585CAA">
        <w:rPr>
          <w:sz w:val="28"/>
        </w:rPr>
        <w:t>08</w:t>
      </w:r>
      <w:r w:rsidR="00585AA5" w:rsidRPr="00585CAA">
        <w:rPr>
          <w:sz w:val="28"/>
        </w:rPr>
        <w:t xml:space="preserve"> </w:t>
      </w:r>
      <w:r w:rsidRPr="00585CAA">
        <w:rPr>
          <w:sz w:val="28"/>
        </w:rPr>
        <w:t>/11 «Строительство и создание объектов на условиях долевого</w:t>
      </w:r>
      <w:r w:rsidR="0015765A">
        <w:rPr>
          <w:sz w:val="28"/>
        </w:rPr>
        <w:t xml:space="preserve"> </w:t>
      </w:r>
      <w:r w:rsidRPr="00585CAA">
        <w:rPr>
          <w:sz w:val="28"/>
        </w:rPr>
        <w:t>строительства»;</w:t>
      </w:r>
    </w:p>
    <w:p w:rsidR="000002AC" w:rsidRPr="00585CAA" w:rsidRDefault="000002AC" w:rsidP="00585CAA">
      <w:pPr>
        <w:suppressAutoHyphens/>
        <w:spacing w:line="360" w:lineRule="auto"/>
        <w:ind w:firstLine="709"/>
        <w:jc w:val="both"/>
        <w:rPr>
          <w:sz w:val="28"/>
        </w:rPr>
      </w:pPr>
      <w:r w:rsidRPr="00585CAA">
        <w:rPr>
          <w:sz w:val="28"/>
        </w:rPr>
        <w:t>08/12 «Приобретение объекта лизинга» и прочие.</w:t>
      </w:r>
    </w:p>
    <w:p w:rsidR="000002AC" w:rsidRPr="00585CAA" w:rsidRDefault="000002AC" w:rsidP="00585CAA">
      <w:pPr>
        <w:suppressAutoHyphens/>
        <w:spacing w:line="360" w:lineRule="auto"/>
        <w:ind w:firstLine="709"/>
        <w:jc w:val="both"/>
        <w:rPr>
          <w:sz w:val="28"/>
        </w:rPr>
      </w:pPr>
      <w:r w:rsidRPr="00585CAA">
        <w:rPr>
          <w:sz w:val="28"/>
        </w:rPr>
        <w:t>При выбытии основных средств оформляются следующие документы:</w:t>
      </w:r>
    </w:p>
    <w:p w:rsidR="000002AC" w:rsidRPr="00585CAA" w:rsidRDefault="000002AC" w:rsidP="00585CAA">
      <w:pPr>
        <w:suppressAutoHyphens/>
        <w:spacing w:line="360" w:lineRule="auto"/>
        <w:ind w:firstLine="709"/>
        <w:jc w:val="both"/>
        <w:rPr>
          <w:sz w:val="28"/>
        </w:rPr>
      </w:pPr>
      <w:r w:rsidRPr="00585CAA">
        <w:rPr>
          <w:sz w:val="28"/>
        </w:rPr>
        <w:t>акт о списании объекта основных средств (кроме автотранспортных средств) (ф. ОС-4);</w:t>
      </w:r>
    </w:p>
    <w:p w:rsidR="000002AC" w:rsidRPr="00585CAA" w:rsidRDefault="000002AC" w:rsidP="00585CAA">
      <w:pPr>
        <w:suppressAutoHyphens/>
        <w:spacing w:line="360" w:lineRule="auto"/>
        <w:ind w:firstLine="709"/>
        <w:jc w:val="both"/>
        <w:rPr>
          <w:sz w:val="28"/>
        </w:rPr>
      </w:pPr>
      <w:r w:rsidRPr="00585CAA">
        <w:rPr>
          <w:sz w:val="28"/>
        </w:rPr>
        <w:t>акт о списании автотранспортных средств (ф. ОС-4а);</w:t>
      </w:r>
    </w:p>
    <w:p w:rsidR="000002AC" w:rsidRPr="00585CAA" w:rsidRDefault="000002AC" w:rsidP="00585CAA">
      <w:pPr>
        <w:suppressAutoHyphens/>
        <w:spacing w:line="360" w:lineRule="auto"/>
        <w:ind w:firstLine="709"/>
        <w:jc w:val="both"/>
        <w:rPr>
          <w:sz w:val="28"/>
        </w:rPr>
      </w:pPr>
      <w:r w:rsidRPr="00585CAA">
        <w:rPr>
          <w:sz w:val="28"/>
        </w:rPr>
        <w:t>акт о списании групп объектов основных средств (кроме автотранспортных средств) (ф. ОС-4 б).</w:t>
      </w:r>
    </w:p>
    <w:p w:rsidR="000002AC" w:rsidRPr="00585CAA" w:rsidRDefault="000002AC" w:rsidP="00585CAA">
      <w:pPr>
        <w:suppressAutoHyphens/>
        <w:spacing w:line="360" w:lineRule="auto"/>
        <w:ind w:firstLine="709"/>
        <w:jc w:val="both"/>
        <w:rPr>
          <w:sz w:val="28"/>
        </w:rPr>
      </w:pPr>
      <w:r w:rsidRPr="00585CAA">
        <w:rPr>
          <w:sz w:val="28"/>
        </w:rPr>
        <w:t>Для учета реализации и прочего выбытия основных средств в бухгалтерском учете применяется сопоставляющий счет 91 «Операционные доходы и расходы», который не имеет остатка. К счету 91 «Операционные доходы и расходы» открываются следующие субсчета:</w:t>
      </w:r>
    </w:p>
    <w:p w:rsidR="000002AC" w:rsidRPr="00585CAA" w:rsidRDefault="000002AC" w:rsidP="00585CAA">
      <w:pPr>
        <w:suppressAutoHyphens/>
        <w:spacing w:line="360" w:lineRule="auto"/>
        <w:ind w:firstLine="709"/>
        <w:jc w:val="both"/>
        <w:rPr>
          <w:sz w:val="28"/>
        </w:rPr>
      </w:pPr>
      <w:r w:rsidRPr="00585CAA">
        <w:rPr>
          <w:sz w:val="28"/>
        </w:rPr>
        <w:t>91-1 - «Операционные доходы»;</w:t>
      </w:r>
    </w:p>
    <w:p w:rsidR="000002AC" w:rsidRPr="00585CAA" w:rsidRDefault="000002AC" w:rsidP="00585CAA">
      <w:pPr>
        <w:suppressAutoHyphens/>
        <w:spacing w:line="360" w:lineRule="auto"/>
        <w:ind w:firstLine="709"/>
        <w:jc w:val="both"/>
        <w:rPr>
          <w:sz w:val="28"/>
        </w:rPr>
      </w:pPr>
      <w:r w:rsidRPr="00585CAA">
        <w:rPr>
          <w:sz w:val="28"/>
        </w:rPr>
        <w:t>91-2 - «Операционные расходы»;</w:t>
      </w:r>
    </w:p>
    <w:p w:rsidR="000002AC" w:rsidRPr="00585CAA" w:rsidRDefault="000002AC" w:rsidP="00585CAA">
      <w:pPr>
        <w:suppressAutoHyphens/>
        <w:spacing w:line="360" w:lineRule="auto"/>
        <w:ind w:firstLine="709"/>
        <w:jc w:val="both"/>
        <w:rPr>
          <w:sz w:val="28"/>
        </w:rPr>
      </w:pPr>
      <w:r w:rsidRPr="00585CAA">
        <w:rPr>
          <w:sz w:val="28"/>
        </w:rPr>
        <w:t>91-3 - «НДС»;</w:t>
      </w:r>
    </w:p>
    <w:p w:rsidR="000002AC" w:rsidRPr="00585CAA" w:rsidRDefault="000002AC" w:rsidP="00585CAA">
      <w:pPr>
        <w:suppressAutoHyphens/>
        <w:spacing w:line="360" w:lineRule="auto"/>
        <w:ind w:firstLine="709"/>
        <w:jc w:val="both"/>
        <w:rPr>
          <w:sz w:val="28"/>
        </w:rPr>
      </w:pPr>
      <w:r w:rsidRPr="00585CAA">
        <w:rPr>
          <w:sz w:val="28"/>
        </w:rPr>
        <w:t>91-4 - «Прочие налоги и сборы из операционных доходов»;</w:t>
      </w:r>
    </w:p>
    <w:p w:rsidR="000002AC" w:rsidRPr="00585CAA" w:rsidRDefault="000002AC" w:rsidP="00585CAA">
      <w:pPr>
        <w:suppressAutoHyphens/>
        <w:spacing w:line="360" w:lineRule="auto"/>
        <w:ind w:firstLine="709"/>
        <w:jc w:val="both"/>
        <w:rPr>
          <w:sz w:val="28"/>
        </w:rPr>
      </w:pPr>
      <w:r w:rsidRPr="00585CAA">
        <w:rPr>
          <w:sz w:val="28"/>
        </w:rPr>
        <w:t>91-9 - «Сальдо операционных доходов и расходов».</w:t>
      </w:r>
    </w:p>
    <w:p w:rsidR="000002AC" w:rsidRPr="00585CAA" w:rsidRDefault="000002AC" w:rsidP="00585CAA">
      <w:pPr>
        <w:suppressAutoHyphens/>
        <w:spacing w:line="360" w:lineRule="auto"/>
        <w:ind w:firstLine="709"/>
        <w:jc w:val="both"/>
        <w:rPr>
          <w:sz w:val="28"/>
        </w:rPr>
      </w:pPr>
      <w:r w:rsidRPr="00585CAA">
        <w:rPr>
          <w:sz w:val="28"/>
        </w:rPr>
        <w:t>Записи по субсчетам 91/1, 91/2, 91/3, 91/4 производятся накопительно в течение финансового года.</w:t>
      </w:r>
    </w:p>
    <w:p w:rsidR="000002AC" w:rsidRPr="00585CAA" w:rsidRDefault="000002AC" w:rsidP="00585CAA">
      <w:pPr>
        <w:suppressAutoHyphens/>
        <w:spacing w:line="360" w:lineRule="auto"/>
        <w:ind w:firstLine="709"/>
        <w:jc w:val="both"/>
        <w:rPr>
          <w:sz w:val="28"/>
        </w:rPr>
      </w:pPr>
      <w:r w:rsidRPr="00585CAA">
        <w:rPr>
          <w:sz w:val="28"/>
        </w:rPr>
        <w:t>Ежемесячно определяется результаты от реализации и прочего выбытия объектов основных средств (прибыль или убыток) сопоставлением совокупного дебетового оборота по субсчетам 91/2, 91/3, 91/4 и кредитового оборота по субсчету 91/1</w:t>
      </w:r>
      <w:r w:rsidR="008556A1" w:rsidRPr="00585CAA">
        <w:rPr>
          <w:sz w:val="28"/>
        </w:rPr>
        <w:t>.</w:t>
      </w:r>
    </w:p>
    <w:p w:rsidR="008556A1" w:rsidRPr="00585CAA" w:rsidRDefault="008556A1" w:rsidP="00585CAA">
      <w:pPr>
        <w:suppressAutoHyphens/>
        <w:spacing w:line="360" w:lineRule="auto"/>
        <w:ind w:firstLine="709"/>
        <w:jc w:val="both"/>
        <w:rPr>
          <w:sz w:val="28"/>
        </w:rPr>
      </w:pPr>
      <w:r w:rsidRPr="00585CAA">
        <w:rPr>
          <w:sz w:val="28"/>
        </w:rPr>
        <w:t>Порядок начисления амортизации регламентируется Инструкцией о порядке начисления амортизации основных средств и нематериальных активов, утвержденной постановлениями Министерства экономики, Министерства финансов, Министерства архитектуры и строительства РБ от 27.02.2009 № 37/18/6 (с изменениями и дополнениями).</w:t>
      </w:r>
    </w:p>
    <w:p w:rsidR="008556A1" w:rsidRPr="00585CAA" w:rsidRDefault="008556A1" w:rsidP="00585CAA">
      <w:pPr>
        <w:suppressAutoHyphens/>
        <w:spacing w:line="360" w:lineRule="auto"/>
        <w:ind w:firstLine="709"/>
        <w:jc w:val="both"/>
        <w:rPr>
          <w:sz w:val="28"/>
        </w:rPr>
      </w:pPr>
      <w:r w:rsidRPr="00585CAA">
        <w:rPr>
          <w:sz w:val="28"/>
        </w:rPr>
        <w:t>Для отражения в бухгалтерском учете сумм начисленной амортизации применяется регулирующий контрактивный счет 02 «Амортизация основных средств».[</w:t>
      </w:r>
      <w:r w:rsidR="000D18B5" w:rsidRPr="00585CAA">
        <w:rPr>
          <w:sz w:val="28"/>
        </w:rPr>
        <w:t>приложение</w:t>
      </w:r>
      <w:r w:rsidR="00764E6E" w:rsidRPr="00585CAA">
        <w:rPr>
          <w:sz w:val="28"/>
        </w:rPr>
        <w:t>]</w:t>
      </w:r>
      <w:r w:rsidRPr="00585CAA">
        <w:rPr>
          <w:sz w:val="28"/>
        </w:rPr>
        <w:t>. Счет по отношению к балансу пассивный. К счету открываются субсчета:</w:t>
      </w:r>
    </w:p>
    <w:p w:rsidR="008556A1" w:rsidRPr="00585CAA" w:rsidRDefault="008556A1" w:rsidP="00585CAA">
      <w:pPr>
        <w:suppressAutoHyphens/>
        <w:spacing w:line="360" w:lineRule="auto"/>
        <w:ind w:firstLine="709"/>
        <w:jc w:val="both"/>
        <w:rPr>
          <w:sz w:val="28"/>
        </w:rPr>
      </w:pPr>
      <w:r w:rsidRPr="00585CAA">
        <w:rPr>
          <w:sz w:val="28"/>
        </w:rPr>
        <w:t>02-1-“ Амортизация собственных основных средств”;</w:t>
      </w:r>
    </w:p>
    <w:p w:rsidR="008556A1" w:rsidRPr="00585CAA" w:rsidRDefault="008556A1" w:rsidP="00585CAA">
      <w:pPr>
        <w:suppressAutoHyphens/>
        <w:spacing w:line="360" w:lineRule="auto"/>
        <w:ind w:firstLine="709"/>
        <w:jc w:val="both"/>
        <w:rPr>
          <w:sz w:val="28"/>
        </w:rPr>
      </w:pPr>
      <w:r w:rsidRPr="00585CAA">
        <w:rPr>
          <w:sz w:val="28"/>
        </w:rPr>
        <w:t>02-2-</w:t>
      </w:r>
      <w:r w:rsidR="00585AA5" w:rsidRPr="00585CAA">
        <w:rPr>
          <w:sz w:val="28"/>
        </w:rPr>
        <w:t xml:space="preserve"> </w:t>
      </w:r>
      <w:r w:rsidRPr="00585CAA">
        <w:rPr>
          <w:sz w:val="28"/>
        </w:rPr>
        <w:t>“Амортизация арендованных основных средств”.</w:t>
      </w:r>
    </w:p>
    <w:p w:rsidR="00BF6C4C" w:rsidRPr="00585CAA" w:rsidRDefault="00BF6C4C" w:rsidP="00585CAA">
      <w:pPr>
        <w:suppressAutoHyphens/>
        <w:spacing w:line="360" w:lineRule="auto"/>
        <w:ind w:firstLine="709"/>
        <w:jc w:val="both"/>
        <w:rPr>
          <w:sz w:val="28"/>
        </w:rPr>
      </w:pPr>
      <w:r w:rsidRPr="00585CAA">
        <w:rPr>
          <w:sz w:val="28"/>
        </w:rPr>
        <w:t>В учетной политике предприятия оговаривается</w:t>
      </w:r>
      <w:r w:rsidR="00585AA5" w:rsidRPr="00585CAA">
        <w:rPr>
          <w:sz w:val="28"/>
        </w:rPr>
        <w:t xml:space="preserve"> </w:t>
      </w:r>
      <w:r w:rsidRPr="00585CAA">
        <w:rPr>
          <w:sz w:val="28"/>
        </w:rPr>
        <w:t>учет ОС в следующей форме:</w:t>
      </w:r>
    </w:p>
    <w:p w:rsidR="008556A1" w:rsidRPr="00585CAA" w:rsidRDefault="008556A1" w:rsidP="00585CAA">
      <w:pPr>
        <w:suppressAutoHyphens/>
        <w:spacing w:line="360" w:lineRule="auto"/>
        <w:ind w:firstLine="709"/>
        <w:jc w:val="both"/>
        <w:rPr>
          <w:sz w:val="28"/>
        </w:rPr>
      </w:pPr>
      <w:r w:rsidRPr="00585CAA">
        <w:rPr>
          <w:sz w:val="28"/>
        </w:rPr>
        <w:t>По кредиту счета 02«Амортизация основных средств» отражаются суммы начисленной амортизации за отчетный период, а также суммы индексации амортизационных отчислений, по дебету счета 02«Амортизация основных средств» – списание амортизации при выбытии основных средств</w:t>
      </w:r>
      <w:r w:rsidR="00896115" w:rsidRPr="00585CAA">
        <w:rPr>
          <w:sz w:val="28"/>
        </w:rPr>
        <w:t>.</w:t>
      </w:r>
    </w:p>
    <w:p w:rsidR="00896115" w:rsidRPr="00585CAA" w:rsidRDefault="00896115" w:rsidP="00585CAA">
      <w:pPr>
        <w:suppressAutoHyphens/>
        <w:spacing w:line="360" w:lineRule="auto"/>
        <w:ind w:firstLine="709"/>
        <w:jc w:val="both"/>
        <w:rPr>
          <w:sz w:val="28"/>
        </w:rPr>
      </w:pPr>
      <w:r w:rsidRPr="00585CAA">
        <w:rPr>
          <w:sz w:val="28"/>
        </w:rPr>
        <w:t>К основным средствам, в соответствии с действующим законодательством, относить введенные в эксплуатацию внеоборотные активы, имеющие материальную форму, используются в обращении более года и стоимость которых превышает 30 базовых величин.</w:t>
      </w:r>
    </w:p>
    <w:p w:rsidR="00585AA5" w:rsidRPr="00585CAA" w:rsidRDefault="00896115" w:rsidP="00585CAA">
      <w:pPr>
        <w:suppressAutoHyphens/>
        <w:spacing w:line="360" w:lineRule="auto"/>
        <w:ind w:firstLine="709"/>
        <w:jc w:val="both"/>
        <w:rPr>
          <w:sz w:val="28"/>
        </w:rPr>
      </w:pPr>
      <w:r w:rsidRPr="00585CAA">
        <w:rPr>
          <w:sz w:val="28"/>
        </w:rPr>
        <w:t>Начисление амортизации производить согласно</w:t>
      </w:r>
      <w:r w:rsidR="00585AA5" w:rsidRPr="00585CAA">
        <w:rPr>
          <w:sz w:val="28"/>
        </w:rPr>
        <w:t xml:space="preserve"> </w:t>
      </w:r>
      <w:r w:rsidRPr="00585CAA">
        <w:rPr>
          <w:sz w:val="28"/>
        </w:rPr>
        <w:t xml:space="preserve">Временного республиканского классификатора амортизируемых основных средств, согласно нормативных сроков их службы. Для начисления амортизации применяется: производственный метод начисления равномерный </w:t>
      </w:r>
      <w:r w:rsidR="0015765A" w:rsidRPr="00585CAA">
        <w:rPr>
          <w:sz w:val="28"/>
        </w:rPr>
        <w:t>(</w:t>
      </w:r>
      <w:r w:rsidRPr="00585CAA">
        <w:rPr>
          <w:sz w:val="28"/>
        </w:rPr>
        <w:t>линейный</w:t>
      </w:r>
      <w:r w:rsidR="0015765A" w:rsidRPr="00585CAA">
        <w:rPr>
          <w:sz w:val="28"/>
        </w:rPr>
        <w:t>)</w:t>
      </w:r>
      <w:r w:rsidRPr="00585CAA">
        <w:rPr>
          <w:sz w:val="28"/>
        </w:rPr>
        <w:t xml:space="preserve"> метод исчислени</w:t>
      </w:r>
      <w:r w:rsidR="0015765A" w:rsidRPr="00585CAA">
        <w:rPr>
          <w:sz w:val="28"/>
        </w:rPr>
        <w:t>я -</w:t>
      </w:r>
      <w:r w:rsidRPr="00585CAA">
        <w:rPr>
          <w:sz w:val="28"/>
        </w:rPr>
        <w:t xml:space="preserve"> для зданий, сооружений, транспортных средств и хоз. инвентарю.</w:t>
      </w:r>
      <w:r w:rsidR="00585AA5" w:rsidRPr="00585CAA">
        <w:rPr>
          <w:sz w:val="28"/>
        </w:rPr>
        <w:t xml:space="preserve"> </w:t>
      </w:r>
      <w:r w:rsidR="00881E1F" w:rsidRPr="00585CAA">
        <w:rPr>
          <w:sz w:val="28"/>
        </w:rPr>
        <w:t>Отражение амортизации</w:t>
      </w:r>
      <w:r w:rsidR="00585AA5" w:rsidRPr="00585CAA">
        <w:rPr>
          <w:sz w:val="28"/>
        </w:rPr>
        <w:t xml:space="preserve"> </w:t>
      </w:r>
      <w:r w:rsidR="00881E1F" w:rsidRPr="00585CAA">
        <w:rPr>
          <w:sz w:val="28"/>
        </w:rPr>
        <w:t>в учете на кирпичном заводе ведется в</w:t>
      </w:r>
      <w:r w:rsidR="00585AA5" w:rsidRPr="00585CAA">
        <w:rPr>
          <w:sz w:val="28"/>
        </w:rPr>
        <w:t xml:space="preserve"> </w:t>
      </w:r>
      <w:r w:rsidR="00881E1F" w:rsidRPr="00585CAA">
        <w:rPr>
          <w:sz w:val="28"/>
        </w:rPr>
        <w:t>ведомости износа</w:t>
      </w:r>
      <w:r w:rsidR="00585AA5" w:rsidRPr="00585CAA">
        <w:rPr>
          <w:sz w:val="28"/>
        </w:rPr>
        <w:t xml:space="preserve"> </w:t>
      </w:r>
      <w:r w:rsidR="00881E1F" w:rsidRPr="00585CAA">
        <w:rPr>
          <w:sz w:val="28"/>
        </w:rPr>
        <w:t>ОС по</w:t>
      </w:r>
      <w:r w:rsidR="00585AA5" w:rsidRPr="00585CAA">
        <w:rPr>
          <w:sz w:val="28"/>
        </w:rPr>
        <w:t xml:space="preserve"> </w:t>
      </w:r>
      <w:r w:rsidR="00881E1F" w:rsidRPr="00585CAA">
        <w:rPr>
          <w:sz w:val="28"/>
        </w:rPr>
        <w:t>видам ОС. [приложение № 14. ].</w:t>
      </w:r>
    </w:p>
    <w:p w:rsidR="00896115" w:rsidRPr="00585CAA" w:rsidRDefault="00896115" w:rsidP="00585CAA">
      <w:pPr>
        <w:suppressAutoHyphens/>
        <w:spacing w:line="360" w:lineRule="auto"/>
        <w:ind w:firstLine="709"/>
        <w:jc w:val="both"/>
        <w:rPr>
          <w:sz w:val="28"/>
        </w:rPr>
      </w:pPr>
      <w:r w:rsidRPr="00585CAA">
        <w:rPr>
          <w:sz w:val="28"/>
        </w:rPr>
        <w:t>Осуществлять совместное использование средств амортизационных фондов воспроизводства основных средств и нематериальных активов, учитываемых на забалансовых счетах 010 и 013 Амортизационный фонд воспроизводства основных средств и нематериальных активов на финансирование капитальных затрат.</w:t>
      </w:r>
      <w:r w:rsidR="0042363F" w:rsidRPr="00585CAA">
        <w:rPr>
          <w:sz w:val="28"/>
        </w:rPr>
        <w:t>[5]</w:t>
      </w:r>
    </w:p>
    <w:p w:rsidR="00AF14B3" w:rsidRPr="00585CAA" w:rsidRDefault="00AF14B3" w:rsidP="00585CAA">
      <w:pPr>
        <w:suppressAutoHyphens/>
        <w:spacing w:line="360" w:lineRule="auto"/>
        <w:ind w:firstLine="709"/>
        <w:jc w:val="both"/>
        <w:rPr>
          <w:sz w:val="28"/>
        </w:rPr>
      </w:pPr>
    </w:p>
    <w:p w:rsidR="00055F56" w:rsidRPr="005419D0" w:rsidRDefault="007F3B77" w:rsidP="00585CAA">
      <w:pPr>
        <w:suppressAutoHyphens/>
        <w:spacing w:line="360" w:lineRule="auto"/>
        <w:ind w:firstLine="709"/>
        <w:jc w:val="both"/>
        <w:rPr>
          <w:b/>
          <w:sz w:val="28"/>
        </w:rPr>
      </w:pPr>
      <w:r w:rsidRPr="005419D0">
        <w:rPr>
          <w:b/>
          <w:sz w:val="28"/>
        </w:rPr>
        <w:t>2.</w:t>
      </w:r>
      <w:r w:rsidR="00FB2A3D">
        <w:rPr>
          <w:b/>
          <w:sz w:val="28"/>
        </w:rPr>
        <w:t>4</w:t>
      </w:r>
      <w:r w:rsidRPr="005419D0">
        <w:rPr>
          <w:b/>
          <w:sz w:val="28"/>
        </w:rPr>
        <w:t xml:space="preserve"> </w:t>
      </w:r>
      <w:r w:rsidR="006406A9" w:rsidRPr="005419D0">
        <w:rPr>
          <w:b/>
          <w:sz w:val="28"/>
        </w:rPr>
        <w:t xml:space="preserve">Учет </w:t>
      </w:r>
      <w:r w:rsidR="00055F56" w:rsidRPr="005419D0">
        <w:rPr>
          <w:b/>
          <w:sz w:val="28"/>
        </w:rPr>
        <w:t>нематериальных активов</w:t>
      </w:r>
    </w:p>
    <w:p w:rsidR="007F3B77" w:rsidRPr="00585CAA" w:rsidRDefault="007F3B77" w:rsidP="00585CAA">
      <w:pPr>
        <w:suppressAutoHyphens/>
        <w:spacing w:line="360" w:lineRule="auto"/>
        <w:ind w:firstLine="709"/>
        <w:jc w:val="both"/>
        <w:rPr>
          <w:sz w:val="28"/>
        </w:rPr>
      </w:pPr>
    </w:p>
    <w:p w:rsidR="00585AA5" w:rsidRPr="00585CAA" w:rsidRDefault="00055F56" w:rsidP="00585CAA">
      <w:pPr>
        <w:suppressAutoHyphens/>
        <w:spacing w:line="360" w:lineRule="auto"/>
        <w:ind w:firstLine="709"/>
        <w:jc w:val="both"/>
        <w:rPr>
          <w:sz w:val="28"/>
        </w:rPr>
      </w:pPr>
      <w:r w:rsidRPr="00585CAA">
        <w:rPr>
          <w:sz w:val="28"/>
        </w:rPr>
        <w:t>Учет хозяйственных операций, связанных с движением нематериальных активов, осуществляется на основании первичных учетных документов, которые содержат основание ее совершения (документы, подтверждающие права правообладателя (включая охранные документы), договоры об уступке прав, лицензионные или авторские договоры, договоры на выполнение научно-исследовательских, опытно-конструкторских и технологических работ). Первичные учетные документы должны составляться в момент совершения хозяйственных операций, а если это не представляется возможным - непосредственно после ее окончания.</w:t>
      </w:r>
    </w:p>
    <w:p w:rsidR="00055F56" w:rsidRPr="00585CAA" w:rsidRDefault="00055F56" w:rsidP="00585CAA">
      <w:pPr>
        <w:suppressAutoHyphens/>
        <w:spacing w:line="360" w:lineRule="auto"/>
        <w:ind w:firstLine="709"/>
        <w:jc w:val="both"/>
        <w:rPr>
          <w:sz w:val="28"/>
        </w:rPr>
      </w:pPr>
      <w:r w:rsidRPr="00585CAA">
        <w:rPr>
          <w:sz w:val="28"/>
        </w:rPr>
        <w:t>Несмотря на то, что нематериальные активы не имеют материально-вещественной формы, единицей бухгалтерского учета нематериальных активов является инвентарный объект, который определяется как совокупность имущественных прав, возникающих из одного патента, свидетельства, лицензии, договора или иных правоустанавливающих документов. Основным признаком, по которому один инвентарный объект нематериальных активов отличается от другого, является выполнение каждым самостоятельной функции в хозяйственной деятельности организации.</w:t>
      </w:r>
    </w:p>
    <w:p w:rsidR="00055F56" w:rsidRPr="00585CAA" w:rsidRDefault="00055F56" w:rsidP="00585CAA">
      <w:pPr>
        <w:suppressAutoHyphens/>
        <w:spacing w:line="360" w:lineRule="auto"/>
        <w:ind w:firstLine="709"/>
        <w:jc w:val="both"/>
        <w:rPr>
          <w:sz w:val="28"/>
        </w:rPr>
      </w:pPr>
      <w:r w:rsidRPr="00585CAA">
        <w:rPr>
          <w:sz w:val="28"/>
        </w:rPr>
        <w:t>Обольский керамический завод</w:t>
      </w:r>
      <w:r w:rsidR="00585AA5" w:rsidRPr="00585CAA">
        <w:rPr>
          <w:sz w:val="28"/>
        </w:rPr>
        <w:t xml:space="preserve"> </w:t>
      </w:r>
      <w:r w:rsidRPr="00585CAA">
        <w:rPr>
          <w:sz w:val="28"/>
        </w:rPr>
        <w:t>имеет лицензию на право</w:t>
      </w:r>
      <w:r w:rsidR="00585AA5" w:rsidRPr="00585CAA">
        <w:rPr>
          <w:sz w:val="28"/>
        </w:rPr>
        <w:t xml:space="preserve"> </w:t>
      </w:r>
      <w:r w:rsidRPr="00585CAA">
        <w:rPr>
          <w:sz w:val="28"/>
        </w:rPr>
        <w:t>осуществления</w:t>
      </w:r>
      <w:r w:rsidR="00585AA5" w:rsidRPr="00585CAA">
        <w:rPr>
          <w:sz w:val="28"/>
        </w:rPr>
        <w:t xml:space="preserve"> </w:t>
      </w:r>
      <w:r w:rsidRPr="00585CAA">
        <w:rPr>
          <w:sz w:val="28"/>
        </w:rPr>
        <w:t>коммерческой деятельности в области поставок</w:t>
      </w:r>
      <w:r w:rsidR="00585AA5" w:rsidRPr="00585CAA">
        <w:rPr>
          <w:sz w:val="28"/>
        </w:rPr>
        <w:t xml:space="preserve"> </w:t>
      </w:r>
      <w:r w:rsidRPr="00585CAA">
        <w:rPr>
          <w:sz w:val="28"/>
        </w:rPr>
        <w:t xml:space="preserve">материалов (кирпича). В соответствии с п. 3 Положения по бухгалтерскому учету нематериальных активов, утвержденного Постановлением Министерства финансов Республики Беларусь от 12.12.2001 N 118 (далее - Положение N 118), лицензии на осуществление вида деятельности для целей бухгалтерского учета относятся к нематериальным активам (НМА) </w:t>
      </w:r>
      <w:r w:rsidR="0042363F" w:rsidRPr="00585CAA">
        <w:rPr>
          <w:sz w:val="28"/>
        </w:rPr>
        <w:t>[6</w:t>
      </w:r>
      <w:r w:rsidRPr="00585CAA">
        <w:rPr>
          <w:sz w:val="28"/>
        </w:rPr>
        <w:t>].</w:t>
      </w:r>
    </w:p>
    <w:p w:rsidR="00055F56" w:rsidRPr="00585CAA" w:rsidRDefault="00055F56" w:rsidP="00585CAA">
      <w:pPr>
        <w:suppressAutoHyphens/>
        <w:spacing w:line="360" w:lineRule="auto"/>
        <w:ind w:firstLine="709"/>
        <w:jc w:val="both"/>
        <w:rPr>
          <w:sz w:val="28"/>
        </w:rPr>
      </w:pPr>
      <w:r w:rsidRPr="00585CAA">
        <w:rPr>
          <w:sz w:val="28"/>
        </w:rPr>
        <w:t>НМА принимаются к бухгалтерскому учету по первоначальной стоимости и отражаются по дебету сч. 04 «Нематериальные активы» в корреспонденции с кредитом сч. 08 «Вложения во внеоборотные активы». НМА к бухгалтерскому учету принимаются по первоначальной стоимости.</w:t>
      </w:r>
    </w:p>
    <w:p w:rsidR="00055F56" w:rsidRPr="00585CAA" w:rsidRDefault="00055F56" w:rsidP="00585CAA">
      <w:pPr>
        <w:suppressAutoHyphens/>
        <w:spacing w:line="360" w:lineRule="auto"/>
        <w:ind w:firstLine="709"/>
        <w:jc w:val="both"/>
        <w:rPr>
          <w:sz w:val="28"/>
        </w:rPr>
      </w:pPr>
      <w:r w:rsidRPr="00585CAA">
        <w:rPr>
          <w:sz w:val="28"/>
        </w:rPr>
        <w:t>Для объектов НМА, приобретенных за плату у других организаций и физических лиц, первоначальная стоимость определяется исходя из фактически произведенных расходов по приобретению, в т.ч.: стоимость самого НМА, включая; услуги сторонних организаций, связанные с приобретением и оценкой объектов НМА; таможенные платежи, регистрационные сборы, государственные пошлины и другие платежи, произведенные в связи с приобретением или получением прав на объекты НМА; налоги и другие платежи в бюджет в соответствии с законодательством; иные затраты, непосредственно связанные с приобретением объектов нематериальных активов НМА.</w:t>
      </w:r>
    </w:p>
    <w:p w:rsidR="00055F56" w:rsidRPr="00585CAA" w:rsidRDefault="00055F56" w:rsidP="00585CAA">
      <w:pPr>
        <w:suppressAutoHyphens/>
        <w:spacing w:line="360" w:lineRule="auto"/>
        <w:ind w:firstLine="709"/>
        <w:jc w:val="both"/>
        <w:rPr>
          <w:sz w:val="28"/>
        </w:rPr>
      </w:pPr>
      <w:r w:rsidRPr="00585CAA">
        <w:rPr>
          <w:sz w:val="28"/>
        </w:rPr>
        <w:t>К расходам, связанным с получением специальных разрешений (лицензий), относятся следующие расходы:</w:t>
      </w:r>
    </w:p>
    <w:p w:rsidR="00055F56" w:rsidRPr="00585CAA" w:rsidRDefault="00055F56" w:rsidP="00585CAA">
      <w:pPr>
        <w:suppressAutoHyphens/>
        <w:spacing w:line="360" w:lineRule="auto"/>
        <w:ind w:firstLine="709"/>
        <w:jc w:val="both"/>
        <w:rPr>
          <w:sz w:val="28"/>
        </w:rPr>
      </w:pPr>
      <w:r w:rsidRPr="00585CAA">
        <w:rPr>
          <w:sz w:val="28"/>
        </w:rPr>
        <w:t>по уплате государственной пошлины.</w:t>
      </w:r>
    </w:p>
    <w:p w:rsidR="00055F56" w:rsidRPr="00585CAA" w:rsidRDefault="00055F56" w:rsidP="00585CAA">
      <w:pPr>
        <w:suppressAutoHyphens/>
        <w:spacing w:line="360" w:lineRule="auto"/>
        <w:ind w:firstLine="709"/>
        <w:jc w:val="both"/>
        <w:rPr>
          <w:sz w:val="28"/>
        </w:rPr>
      </w:pPr>
      <w:r w:rsidRPr="00585CAA">
        <w:rPr>
          <w:sz w:val="28"/>
        </w:rPr>
        <w:t>В соответствии с п. 8 Положения о лицензировании отдельных видов деятельности, утвержденного Декретом Президента Республики Беларусь от 14.07.2003 N 17, для получения лицензии соискатель лицензии представляет в соответствующий лицензирующий орган среди прочих документов, в т.ч. документ об уплате государственной пошлины за выдачу лицензии.</w:t>
      </w:r>
    </w:p>
    <w:p w:rsidR="00055F56" w:rsidRPr="00585CAA" w:rsidRDefault="00055F56" w:rsidP="00585CAA">
      <w:pPr>
        <w:suppressAutoHyphens/>
        <w:spacing w:line="360" w:lineRule="auto"/>
        <w:ind w:firstLine="709"/>
        <w:jc w:val="both"/>
        <w:rPr>
          <w:sz w:val="28"/>
        </w:rPr>
      </w:pPr>
      <w:r w:rsidRPr="00585CAA">
        <w:rPr>
          <w:sz w:val="28"/>
        </w:rPr>
        <w:t>В настоящее время ставки и порядок уплаты государственной пошлины установлены Законом Республики Беларусь от 10.01.1992 N 1394-XII «О государственной пошлине» (далее - Закон N 1394-XII) в белорусских рублях, а именно в базовых величинах.</w:t>
      </w:r>
      <w:r w:rsidR="00471235">
        <w:rPr>
          <w:sz w:val="28"/>
        </w:rPr>
        <w:t xml:space="preserve"> </w:t>
      </w:r>
      <w:r w:rsidRPr="00585CAA">
        <w:rPr>
          <w:sz w:val="28"/>
        </w:rPr>
        <w:t>связанные с подтверждением лицензиатом лицензионных требований, предъявляемых к соискателю лицензии.</w:t>
      </w:r>
    </w:p>
    <w:p w:rsidR="00055F56" w:rsidRPr="00585CAA" w:rsidRDefault="00055F56" w:rsidP="00585CAA">
      <w:pPr>
        <w:suppressAutoHyphens/>
        <w:spacing w:line="360" w:lineRule="auto"/>
        <w:ind w:firstLine="709"/>
        <w:jc w:val="both"/>
        <w:rPr>
          <w:sz w:val="28"/>
        </w:rPr>
      </w:pPr>
      <w:r w:rsidRPr="00585CAA">
        <w:rPr>
          <w:sz w:val="28"/>
        </w:rPr>
        <w:t>В соответствии с п. 7, 8 Положения о порядке проведения проверки и (или) экспертизы соответствия возможностей соискателя лицензии лицензионным требованиям и условиям, утвержденного Постановлением Совета Министров Республики Беларусь от 20.10.2003 N 1382, экспертиза проводится на основании решения лицензирующего органа о ее проведении. Для проведения экспертизы заключаются договоры о проведении экспертизы между: лицензирующим органом и соискателем лицензии; лицензирующим органом и экспертом. При отказе соискателя лицензии заключить договор на проведение экспертизы лицензирующий орган вправе принять решение о несоответствии возможностей соискателя лицензии лицензионным требованиям и условиям;</w:t>
      </w:r>
    </w:p>
    <w:p w:rsidR="00055F56" w:rsidRPr="00585CAA" w:rsidRDefault="00055F56" w:rsidP="00585CAA">
      <w:pPr>
        <w:suppressAutoHyphens/>
        <w:spacing w:line="360" w:lineRule="auto"/>
        <w:ind w:firstLine="709"/>
        <w:jc w:val="both"/>
        <w:rPr>
          <w:sz w:val="28"/>
        </w:rPr>
      </w:pPr>
      <w:r w:rsidRPr="00585CAA">
        <w:rPr>
          <w:sz w:val="28"/>
        </w:rPr>
        <w:t>иные затраты, непосредственно связанные с приобретением объектов нематериальных активов.</w:t>
      </w:r>
    </w:p>
    <w:p w:rsidR="00055F56" w:rsidRPr="00585CAA" w:rsidRDefault="00055F56" w:rsidP="00585CAA">
      <w:pPr>
        <w:suppressAutoHyphens/>
        <w:spacing w:line="360" w:lineRule="auto"/>
        <w:ind w:firstLine="709"/>
        <w:jc w:val="both"/>
        <w:rPr>
          <w:sz w:val="28"/>
        </w:rPr>
      </w:pPr>
      <w:r w:rsidRPr="00585CAA">
        <w:rPr>
          <w:sz w:val="28"/>
        </w:rPr>
        <w:t>К таким расходам, например, могут быть отнесены расходы по командированию работника организации за получением лицензии в регистрирующем органе при условии, что такая командировка связана исключительно с данной необходимостью и работником не выполняются иные задания нанимателя - получение ТМЦ, доставка продукции и т.п., т.к. в данном случае расходы на командировку будут учитываться в составе текущих расходов.</w:t>
      </w:r>
    </w:p>
    <w:p w:rsidR="00055F56" w:rsidRPr="00585CAA" w:rsidRDefault="00055F56" w:rsidP="00585CAA">
      <w:pPr>
        <w:suppressAutoHyphens/>
        <w:spacing w:line="360" w:lineRule="auto"/>
        <w:ind w:firstLine="709"/>
        <w:jc w:val="both"/>
        <w:rPr>
          <w:sz w:val="28"/>
        </w:rPr>
      </w:pPr>
      <w:r w:rsidRPr="00585CAA">
        <w:rPr>
          <w:sz w:val="28"/>
        </w:rPr>
        <w:t xml:space="preserve">Пунктом 11 Инструкции о порядке заполнения бланков типовых унифицированных форм первичной учетной документации по учету основных средств и нематериальных активов, утвержденной постановлением Минфина РБ от 08.12.2003 № 168, установлено, что документом на оприходование нематериальных активов является акт о приеме нематериальных активов (форма НА-1). Составляется он в одном экземпляре и хранится в бухгалтерии. Акт составляется комиссией, назначаемой приказом руководителя организации. В состав комиссии включаются представители администрации организации, работники бухгалтерской службы, а также специалисты, владеющие вопросами учета нематериальных активов. При этом согласно п. 12 Инструкции N 168 также заводится инвентарная карточка учета нематериальных активов формы НА-2 "Инвентарная карточка учета нематериальных активов", которая применяется для учета НМА, поступивших в организацию. Карточка ведется в бухгалтерии на каждый объект. Форма заполняется в одном экземпляре на основании первичных документов, подтверждающих факт совершения хозяйственной операции (акт о приеме-передаче, накладная и другие аналогичные документы) </w:t>
      </w:r>
      <w:r w:rsidR="0042363F" w:rsidRPr="00585CAA">
        <w:rPr>
          <w:sz w:val="28"/>
        </w:rPr>
        <w:t>[6]</w:t>
      </w:r>
    </w:p>
    <w:p w:rsidR="00055F56" w:rsidRPr="00585CAA" w:rsidRDefault="00055F56" w:rsidP="00585CAA">
      <w:pPr>
        <w:suppressAutoHyphens/>
        <w:spacing w:line="360" w:lineRule="auto"/>
        <w:ind w:firstLine="709"/>
        <w:jc w:val="both"/>
        <w:rPr>
          <w:sz w:val="28"/>
        </w:rPr>
      </w:pPr>
      <w:r w:rsidRPr="00585CAA">
        <w:rPr>
          <w:sz w:val="28"/>
        </w:rPr>
        <w:t>Отражение в бухгалтерском и налоговом учете факта использования специальных разрешений (лицензий) заключается в начислении амортизационных отчислений по данным объектам нематериальных активов с соответствующим отражением суммы начисленной амортизации в составе расходов по счету</w:t>
      </w:r>
      <w:r w:rsidR="00585AA5" w:rsidRPr="00585CAA">
        <w:rPr>
          <w:sz w:val="28"/>
        </w:rPr>
        <w:t xml:space="preserve"> </w:t>
      </w:r>
      <w:r w:rsidR="0093610B" w:rsidRPr="00585CAA">
        <w:rPr>
          <w:sz w:val="28"/>
        </w:rPr>
        <w:t xml:space="preserve">20 </w:t>
      </w:r>
      <w:r w:rsidRPr="00585CAA">
        <w:rPr>
          <w:sz w:val="28"/>
        </w:rPr>
        <w:t>«</w:t>
      </w:r>
      <w:r w:rsidR="0093610B" w:rsidRPr="00585CAA">
        <w:rPr>
          <w:sz w:val="28"/>
        </w:rPr>
        <w:t>Основное</w:t>
      </w:r>
      <w:r w:rsidR="00585AA5" w:rsidRPr="00585CAA">
        <w:rPr>
          <w:sz w:val="28"/>
        </w:rPr>
        <w:t xml:space="preserve"> </w:t>
      </w:r>
      <w:r w:rsidR="0093610B" w:rsidRPr="00585CAA">
        <w:rPr>
          <w:sz w:val="28"/>
        </w:rPr>
        <w:t>производство</w:t>
      </w:r>
      <w:r w:rsidRPr="00585CAA">
        <w:rPr>
          <w:sz w:val="28"/>
        </w:rPr>
        <w:t>».</w:t>
      </w:r>
    </w:p>
    <w:p w:rsidR="00585AA5" w:rsidRPr="00585CAA" w:rsidRDefault="00055F56" w:rsidP="00585CAA">
      <w:pPr>
        <w:suppressAutoHyphens/>
        <w:spacing w:line="360" w:lineRule="auto"/>
        <w:ind w:firstLine="709"/>
        <w:jc w:val="both"/>
        <w:rPr>
          <w:sz w:val="28"/>
        </w:rPr>
      </w:pPr>
      <w:r w:rsidRPr="00585CAA">
        <w:rPr>
          <w:sz w:val="28"/>
        </w:rPr>
        <w:t>Нормативный срок службы объектов нематериальных активов и принимаемый равный ему срок полезного использования используемых в предпринимательской деятельности объектов нематериальных активов определяются исходя из времени их использования (срока службы), устанавливаемого патентами, свидетельствами, лицензиями, соответствующими договорами и другими документами, подтверждающими права правообладателя.</w:t>
      </w:r>
    </w:p>
    <w:p w:rsidR="00055F56" w:rsidRPr="00585CAA" w:rsidRDefault="00055F56" w:rsidP="00585CAA">
      <w:pPr>
        <w:suppressAutoHyphens/>
        <w:spacing w:line="360" w:lineRule="auto"/>
        <w:ind w:firstLine="709"/>
        <w:jc w:val="both"/>
        <w:rPr>
          <w:sz w:val="28"/>
        </w:rPr>
      </w:pPr>
      <w:r w:rsidRPr="00585CAA">
        <w:rPr>
          <w:sz w:val="28"/>
        </w:rPr>
        <w:t>На основании вышеизложенного срок полезного использования специального разрешения (лицензии) будет равен сроку действия, на который выдано соответствующее специальное разрешение (лицензия), в рассматриваемом случае 5 лет. В отношении нематериальных активов учетной политикой предприятия предусмотрен линейный способ начисления амортизации. Следует отметить, что в отношении нематериальных активов не установлено запрета и на применение производительного способа начисления амортизации, однако в отношении специальных разрешений (лицензий) этого сделать нельзя, поскольку невозможно определить ресурс ее использования.</w:t>
      </w:r>
    </w:p>
    <w:p w:rsidR="00055F56" w:rsidRPr="00585CAA" w:rsidRDefault="00055F56" w:rsidP="00585CAA">
      <w:pPr>
        <w:suppressAutoHyphens/>
        <w:spacing w:line="360" w:lineRule="auto"/>
        <w:ind w:firstLine="709"/>
        <w:jc w:val="both"/>
        <w:rPr>
          <w:sz w:val="28"/>
        </w:rPr>
      </w:pPr>
      <w:r w:rsidRPr="00585CAA">
        <w:rPr>
          <w:sz w:val="28"/>
        </w:rPr>
        <w:t>Суммы начисленной амортизации по специальным разрешениям (лицензиям), используемым в предпринимательской деятельности предприятия, отражаются следующим образом:</w:t>
      </w:r>
    </w:p>
    <w:p w:rsidR="00055F56" w:rsidRPr="00585CAA" w:rsidRDefault="0093610B" w:rsidP="00585CAA">
      <w:pPr>
        <w:suppressAutoHyphens/>
        <w:spacing w:line="360" w:lineRule="auto"/>
        <w:ind w:firstLine="709"/>
        <w:jc w:val="both"/>
        <w:rPr>
          <w:sz w:val="28"/>
        </w:rPr>
      </w:pPr>
      <w:r w:rsidRPr="00585CAA">
        <w:rPr>
          <w:sz w:val="28"/>
        </w:rPr>
        <w:t>Д-т сч. 20</w:t>
      </w:r>
      <w:r w:rsidR="00055F56" w:rsidRPr="00585CAA">
        <w:rPr>
          <w:sz w:val="28"/>
        </w:rPr>
        <w:t xml:space="preserve"> - К-т сч. 05 - начислена амортизация по специальным разрешениям (лицензиям), используемым при осуществлении предпринимательской деятельности организации.</w:t>
      </w:r>
      <w:r w:rsidR="0042363F" w:rsidRPr="00585CAA">
        <w:rPr>
          <w:sz w:val="28"/>
        </w:rPr>
        <w:t>[7]</w:t>
      </w:r>
    </w:p>
    <w:p w:rsidR="00055F56" w:rsidRPr="00585CAA" w:rsidRDefault="00055F56" w:rsidP="00585CAA">
      <w:pPr>
        <w:suppressAutoHyphens/>
        <w:spacing w:line="360" w:lineRule="auto"/>
        <w:ind w:firstLine="709"/>
        <w:jc w:val="both"/>
        <w:rPr>
          <w:sz w:val="28"/>
        </w:rPr>
      </w:pPr>
      <w:r w:rsidRPr="00585CAA">
        <w:rPr>
          <w:sz w:val="28"/>
        </w:rPr>
        <w:t>Следует отметить, что как для целей бухгалтерского учета, так и для целей налогообложения при решении вопроса о порядке отражения амортизационных отчислений по специальным разрешениям (лицензиям) следует отслеживать факт их использования в предпринимательской деятельности в каждом месяце. Например, в отличие от амортизации по основным средствам, по которым для целей налогообложения сумма амортизации при их нахождении в простое сроком до 3 месяцев включается в состав затрат, учитываемых при налогообложении, в случае неиспользования специального разрешения (лицензии) в отчетном месяце сумма амортизационных отчислений по нему должна быть включена в состав внереализационных расходов.</w:t>
      </w:r>
    </w:p>
    <w:p w:rsidR="00055F56" w:rsidRPr="00585CAA" w:rsidRDefault="00055F56" w:rsidP="00585CAA">
      <w:pPr>
        <w:suppressAutoHyphens/>
        <w:spacing w:line="360" w:lineRule="auto"/>
        <w:ind w:firstLine="709"/>
        <w:jc w:val="both"/>
        <w:rPr>
          <w:sz w:val="28"/>
        </w:rPr>
      </w:pPr>
      <w:r w:rsidRPr="00585CAA">
        <w:rPr>
          <w:sz w:val="28"/>
        </w:rPr>
        <w:t>Следует помнить, что в случае, если предприятие, имеющее специальное разрешение (лицензию) на право осуществления деятельности в области автомобильного транспорта, не оказывало в отчетном месяце транспортных услуг, для целей которых была получена лицензия, сумму амортизации по данной лицензии следует отразить на сч. 92 «Внереализационные доходы и расходы».</w:t>
      </w:r>
    </w:p>
    <w:p w:rsidR="00055F56" w:rsidRPr="00585CAA" w:rsidRDefault="00055F56" w:rsidP="00585CAA">
      <w:pPr>
        <w:suppressAutoHyphens/>
        <w:spacing w:line="360" w:lineRule="auto"/>
        <w:ind w:firstLine="709"/>
        <w:jc w:val="both"/>
        <w:rPr>
          <w:sz w:val="28"/>
        </w:rPr>
      </w:pPr>
      <w:r w:rsidRPr="00585CAA">
        <w:rPr>
          <w:sz w:val="28"/>
        </w:rPr>
        <w:t>Учетной политикой предприятия не предусмотрено формирование фондов накопления и потребления, поэтому учет на забалансовом сч. 013 «Амортизационный фонд воспроизводства нематериальных активов» не ведется.</w:t>
      </w:r>
    </w:p>
    <w:p w:rsidR="00585AA5" w:rsidRPr="00585CAA" w:rsidRDefault="00055F56" w:rsidP="00585CAA">
      <w:pPr>
        <w:suppressAutoHyphens/>
        <w:spacing w:line="360" w:lineRule="auto"/>
        <w:ind w:firstLine="709"/>
        <w:jc w:val="both"/>
        <w:rPr>
          <w:sz w:val="28"/>
        </w:rPr>
      </w:pPr>
      <w:r w:rsidRPr="00585CAA">
        <w:rPr>
          <w:sz w:val="28"/>
        </w:rPr>
        <w:t>Амортизируемая стоимость специальных разрешений (лицензий) в течение срока их использования может изменяться. Амортизируемая стоимость нематериальных активов изменяется в случаях:</w:t>
      </w:r>
    </w:p>
    <w:p w:rsidR="00055F56" w:rsidRPr="00585CAA" w:rsidRDefault="00055F56" w:rsidP="00585CAA">
      <w:pPr>
        <w:suppressAutoHyphens/>
        <w:spacing w:line="360" w:lineRule="auto"/>
        <w:ind w:firstLine="709"/>
        <w:jc w:val="both"/>
        <w:rPr>
          <w:sz w:val="28"/>
        </w:rPr>
      </w:pPr>
      <w:r w:rsidRPr="00585CAA">
        <w:rPr>
          <w:sz w:val="28"/>
        </w:rPr>
        <w:t>проведения переоценки нематериальных активов в соответствии с законодательством;</w:t>
      </w:r>
    </w:p>
    <w:p w:rsidR="00055F56" w:rsidRPr="00585CAA" w:rsidRDefault="00055F56" w:rsidP="00585CAA">
      <w:pPr>
        <w:suppressAutoHyphens/>
        <w:spacing w:line="360" w:lineRule="auto"/>
        <w:ind w:firstLine="709"/>
        <w:jc w:val="both"/>
        <w:rPr>
          <w:sz w:val="28"/>
        </w:rPr>
      </w:pPr>
      <w:r w:rsidRPr="00585CAA">
        <w:rPr>
          <w:sz w:val="28"/>
        </w:rPr>
        <w:t>внесения установленных в соответствии с законодательством платежей, связанных с поддержанием имущественных прав, в т.ч. в силе патента (свидетельства) на объект права промышленной собственности, а также связанных с выплатой вознаграждения за предоставленное право на использование по лицензионному договору объекта права промышленной собственности;</w:t>
      </w:r>
    </w:p>
    <w:p w:rsidR="00055F56" w:rsidRPr="00585CAA" w:rsidRDefault="00055F56" w:rsidP="00585CAA">
      <w:pPr>
        <w:suppressAutoHyphens/>
        <w:spacing w:line="360" w:lineRule="auto"/>
        <w:ind w:firstLine="709"/>
        <w:jc w:val="both"/>
        <w:rPr>
          <w:sz w:val="28"/>
        </w:rPr>
      </w:pPr>
      <w:r w:rsidRPr="00585CAA">
        <w:rPr>
          <w:sz w:val="28"/>
        </w:rPr>
        <w:t>вложений, связанных с доведением объекта интеллектуальной собственности до использования в запланированных целях, улучшением объектов права промышленной собственности, компьютерных программ, баз данных, литературных произведений, не влекущих за собой создание нового объекта нематериального актива;</w:t>
      </w:r>
    </w:p>
    <w:p w:rsidR="00055F56" w:rsidRPr="00585CAA" w:rsidRDefault="00055F56" w:rsidP="00585CAA">
      <w:pPr>
        <w:suppressAutoHyphens/>
        <w:spacing w:line="360" w:lineRule="auto"/>
        <w:ind w:firstLine="709"/>
        <w:jc w:val="both"/>
        <w:rPr>
          <w:sz w:val="28"/>
        </w:rPr>
      </w:pPr>
      <w:r w:rsidRPr="00585CAA">
        <w:rPr>
          <w:sz w:val="28"/>
        </w:rPr>
        <w:t>других в соответствии с законодательством.</w:t>
      </w:r>
    </w:p>
    <w:p w:rsidR="00055F56" w:rsidRPr="00585CAA" w:rsidRDefault="00055F56" w:rsidP="00585CAA">
      <w:pPr>
        <w:suppressAutoHyphens/>
        <w:spacing w:line="360" w:lineRule="auto"/>
        <w:ind w:firstLine="709"/>
        <w:jc w:val="both"/>
        <w:rPr>
          <w:sz w:val="28"/>
        </w:rPr>
      </w:pPr>
      <w:r w:rsidRPr="00585CAA">
        <w:rPr>
          <w:sz w:val="28"/>
        </w:rPr>
        <w:t>Из вышеперечисленных случаев по отношению к специальным разрешениям (лицензиям) применим лишь один, в частности стоимость специального разрешения (лицензии) может изменяться в случае внесения установленных в соответствии с законодательством платежей, связанных с поддержанием имущественных прав, которые в отношении лицензии в течение срока ее действия возникают в случае внесения в нее изменений или дополнений. Указанные платежи могут вноситься по разным причинам: в связи с изменением условий осуществления лицензируемого вида деятельности, например открытия нового торгового объекта розничной торговли, сменой наименования предприятия либо юридического адреса и т.п.</w:t>
      </w:r>
    </w:p>
    <w:p w:rsidR="00055F56" w:rsidRPr="00585CAA" w:rsidRDefault="00055F56" w:rsidP="00585CAA">
      <w:pPr>
        <w:suppressAutoHyphens/>
        <w:spacing w:line="360" w:lineRule="auto"/>
        <w:ind w:firstLine="709"/>
        <w:jc w:val="both"/>
        <w:rPr>
          <w:sz w:val="28"/>
        </w:rPr>
      </w:pPr>
      <w:r w:rsidRPr="00585CAA">
        <w:rPr>
          <w:sz w:val="28"/>
        </w:rPr>
        <w:t>Расходы, связанные с подтверждением имущественных прав, учитываются в составе затрат на капитальные вложения и отражаются по дебету сч. 08 «Капитальные вложения» в корреспонденции с кредитом счетов 60 "Расчеты с поставщиками и подрядчиками", 76 «Расчеты с разными дебиторами и кредиторами» и других.</w:t>
      </w:r>
    </w:p>
    <w:p w:rsidR="00055F56" w:rsidRPr="00585CAA" w:rsidRDefault="00055F56" w:rsidP="00585CAA">
      <w:pPr>
        <w:suppressAutoHyphens/>
        <w:spacing w:line="360" w:lineRule="auto"/>
        <w:ind w:firstLine="709"/>
        <w:jc w:val="both"/>
        <w:rPr>
          <w:sz w:val="28"/>
        </w:rPr>
      </w:pPr>
      <w:r w:rsidRPr="00585CAA">
        <w:rPr>
          <w:sz w:val="28"/>
        </w:rPr>
        <w:t>После подтверждения имущественных прав указанные расходы отражаются по дебету сч. 04 «Нематериальные активы» в корреспонденции с кредитом сч. 08 «Капитальные вложения».</w:t>
      </w:r>
    </w:p>
    <w:p w:rsidR="00585AA5" w:rsidRPr="00585CAA" w:rsidRDefault="00055F56" w:rsidP="00585CAA">
      <w:pPr>
        <w:suppressAutoHyphens/>
        <w:spacing w:line="360" w:lineRule="auto"/>
        <w:ind w:firstLine="709"/>
        <w:jc w:val="both"/>
        <w:rPr>
          <w:sz w:val="28"/>
        </w:rPr>
      </w:pPr>
      <w:r w:rsidRPr="00585CAA">
        <w:rPr>
          <w:sz w:val="28"/>
        </w:rPr>
        <w:t>При этом в общем случае в соответствии с Законом N 1394-XII в случае внесения изменений и дополнений в специальное разрешение (лицензию) организация уплачивает государственную пошлину в размере 50% от ставки, установленной за ее получение.</w:t>
      </w:r>
    </w:p>
    <w:p w:rsidR="00055F56" w:rsidRPr="00585CAA" w:rsidRDefault="00055F56" w:rsidP="00585CAA">
      <w:pPr>
        <w:suppressAutoHyphens/>
        <w:spacing w:line="360" w:lineRule="auto"/>
        <w:ind w:firstLine="709"/>
        <w:jc w:val="both"/>
        <w:rPr>
          <w:sz w:val="28"/>
        </w:rPr>
      </w:pPr>
      <w:r w:rsidRPr="00585CAA">
        <w:rPr>
          <w:sz w:val="28"/>
        </w:rPr>
        <w:t>Как уже указывалось выше, в данном случае амортизируемая стоимость специального разрешения (лицензии) подлежит изменению, что, в свою очередь, означает, что в бухгалтерском учете организации в качестве инвентарного объекта НМА должно учитываться лишь одно специальное разрешение (лицензия), а не два специальных разрешения (лицензии) на право осуществления одного и того же вида деятельности - новое и старое, т.е. новый объект нематериальных активов не возникает, а происходит лишь изменение стоимости старого.</w:t>
      </w:r>
    </w:p>
    <w:p w:rsidR="00055F56" w:rsidRPr="00585CAA" w:rsidRDefault="00055F56" w:rsidP="00585CAA">
      <w:pPr>
        <w:suppressAutoHyphens/>
        <w:spacing w:line="360" w:lineRule="auto"/>
        <w:ind w:firstLine="709"/>
        <w:jc w:val="both"/>
        <w:rPr>
          <w:sz w:val="28"/>
        </w:rPr>
      </w:pPr>
      <w:r w:rsidRPr="00585CAA">
        <w:rPr>
          <w:sz w:val="28"/>
        </w:rPr>
        <w:t>При этом организации также следует внести изменения в регистры аналитического бухгалтерского учета по сч. 04 «Нематериальные активы», т.к. специальное разрешение (лицензия), в которое внесены изменения и дополнения, будет иметь новый номер.</w:t>
      </w:r>
    </w:p>
    <w:p w:rsidR="00055F56" w:rsidRPr="00585CAA" w:rsidRDefault="00055F56" w:rsidP="00585CAA">
      <w:pPr>
        <w:suppressAutoHyphens/>
        <w:spacing w:line="360" w:lineRule="auto"/>
        <w:ind w:firstLine="709"/>
        <w:jc w:val="both"/>
        <w:rPr>
          <w:sz w:val="28"/>
        </w:rPr>
      </w:pPr>
      <w:r w:rsidRPr="00585CAA">
        <w:rPr>
          <w:sz w:val="28"/>
        </w:rPr>
        <w:t>Выбытие (снятие с учета) специальных разрешений (лицензий) осуществляется по истечении срока их действия (срока полезного использования) либо досрочно, например, в случае исключения определенного вида деятельности из Перечня видов деятельности, для осуществления которых требовалось и было получено соответствующее специальное разрешение (лицензия). При этом предусмотренные законодательством в части иных нематериальных активов случаи выбытия (реализация, безвозмездная передача, внесение в качестве вклада в уставный фонд и т.п.) для специальных разрешений (лицензий) не применимы в силу ограничений, установленных законодательством.</w:t>
      </w:r>
    </w:p>
    <w:p w:rsidR="00055F56" w:rsidRPr="00585CAA" w:rsidRDefault="00055F56" w:rsidP="00585CAA">
      <w:pPr>
        <w:suppressAutoHyphens/>
        <w:spacing w:line="360" w:lineRule="auto"/>
        <w:ind w:firstLine="709"/>
        <w:jc w:val="both"/>
        <w:rPr>
          <w:sz w:val="28"/>
        </w:rPr>
      </w:pPr>
      <w:r w:rsidRPr="00585CAA">
        <w:rPr>
          <w:sz w:val="28"/>
        </w:rPr>
        <w:t>Списание нематериальных активов по истечении нормативного срока службы или срока его полезного использования производится на основании акта на списание и в бухгалтерском учете отражается по дебету сч. 05 «Амортизация нематериальных активов» в корреспонденции с кредитом сч. 04 «Нематериальные активы» по первоначальной стоимости.</w:t>
      </w:r>
    </w:p>
    <w:p w:rsidR="00055F56" w:rsidRPr="00585CAA" w:rsidRDefault="00055F56" w:rsidP="00585CAA">
      <w:pPr>
        <w:suppressAutoHyphens/>
        <w:spacing w:line="360" w:lineRule="auto"/>
        <w:ind w:firstLine="709"/>
        <w:jc w:val="both"/>
        <w:rPr>
          <w:sz w:val="28"/>
        </w:rPr>
      </w:pPr>
      <w:r w:rsidRPr="00585CAA">
        <w:rPr>
          <w:sz w:val="28"/>
        </w:rPr>
        <w:t>Законодательством Республики Беларусь не установлена унифицированная форма акта на списание НМА, в связи с чем согласно требованиям ст. 9 Закона от 18.10.1994 N 3321-XII «О бухгалтерском учете и отчетности» организация должна самостоятельно разработать и утвердить (закрепить в качестве приложения к учетной политике) форму данного акта</w:t>
      </w:r>
      <w:r w:rsidR="0042363F" w:rsidRPr="00585CAA">
        <w:rPr>
          <w:sz w:val="28"/>
        </w:rPr>
        <w:t>.[9</w:t>
      </w:r>
      <w:r w:rsidRPr="00585CAA">
        <w:rPr>
          <w:sz w:val="28"/>
        </w:rPr>
        <w:t>]</w:t>
      </w:r>
    </w:p>
    <w:p w:rsidR="00055F56" w:rsidRPr="00585CAA" w:rsidRDefault="00055F56" w:rsidP="00585CAA">
      <w:pPr>
        <w:suppressAutoHyphens/>
        <w:spacing w:line="360" w:lineRule="auto"/>
        <w:ind w:firstLine="709"/>
        <w:jc w:val="both"/>
        <w:rPr>
          <w:sz w:val="28"/>
        </w:rPr>
      </w:pPr>
      <w:r w:rsidRPr="00585CAA">
        <w:rPr>
          <w:sz w:val="28"/>
        </w:rPr>
        <w:t>В случае выбытия (списания с учета) специального разрешения (лицензии) до окончания срока его действия, например, в связи с изменением законодательства и исключением определенного вида деятельности из Перечня лицензируемых, данные хозяйственные операции отражаются с использованием сч. 91 «Операционные доходы и расходы», на котором отражается информация о доходах и расходах, связанных с продажей и прочим выбытием (ликвидацией, списанием и др.) принадлежащих организации основных средств, нематериальных активов, производственных запасов, валютных ценностей, ценных бумаг и иных активов, в том числе активов, отличных от официальной валюты Республики Беларусь, а также для определения финансовых результатов от их выбытия.</w:t>
      </w:r>
    </w:p>
    <w:p w:rsidR="007F3B77" w:rsidRPr="00585CAA" w:rsidRDefault="00055F56" w:rsidP="00585CAA">
      <w:pPr>
        <w:suppressAutoHyphens/>
        <w:spacing w:line="360" w:lineRule="auto"/>
        <w:ind w:firstLine="709"/>
        <w:jc w:val="both"/>
        <w:rPr>
          <w:sz w:val="28"/>
        </w:rPr>
      </w:pPr>
      <w:r w:rsidRPr="00585CAA">
        <w:rPr>
          <w:sz w:val="28"/>
        </w:rPr>
        <w:t>Сроки хранения документов по оформлению операций с нематериальными активами, в частности: для лицензий (разрешений) на осуществляемые виды деятельности - 3 года после окончания срока действия лицензии и проведения налоговой проверки; актов о приеме нематериальных активов - 3 года при условии завершения ревизии и после проведения налоговой проверки; инвентарных карточек - 3 года после списания нематериальных активов, проведения налоговой проверки.</w:t>
      </w:r>
      <w:r w:rsidR="00057C15" w:rsidRPr="00585CAA">
        <w:rPr>
          <w:sz w:val="28"/>
        </w:rPr>
        <w:t xml:space="preserve"> </w:t>
      </w:r>
      <w:r w:rsidR="00896115" w:rsidRPr="00585CAA">
        <w:rPr>
          <w:sz w:val="28"/>
        </w:rPr>
        <w:t xml:space="preserve">Согласно учетной </w:t>
      </w:r>
      <w:r w:rsidR="00AF14B3" w:rsidRPr="00585CAA">
        <w:rPr>
          <w:sz w:val="28"/>
        </w:rPr>
        <w:t>политик</w:t>
      </w:r>
      <w:r w:rsidR="00227B86">
        <w:rPr>
          <w:sz w:val="28"/>
        </w:rPr>
        <w:t>е</w:t>
      </w:r>
      <w:r w:rsidR="00AF14B3" w:rsidRPr="00585CAA">
        <w:rPr>
          <w:sz w:val="28"/>
        </w:rPr>
        <w:t xml:space="preserve"> предприятия</w:t>
      </w:r>
      <w:r w:rsidR="00896115" w:rsidRPr="00585CAA">
        <w:rPr>
          <w:sz w:val="28"/>
        </w:rPr>
        <w:t xml:space="preserve"> Учет нематериальных активов</w:t>
      </w:r>
      <w:r w:rsidR="00585AA5" w:rsidRPr="00585CAA">
        <w:rPr>
          <w:sz w:val="28"/>
        </w:rPr>
        <w:t xml:space="preserve"> </w:t>
      </w:r>
      <w:r w:rsidR="00AF14B3" w:rsidRPr="00585CAA">
        <w:rPr>
          <w:sz w:val="28"/>
        </w:rPr>
        <w:t>на КПУП «Обольский керамический завод»</w:t>
      </w:r>
      <w:r w:rsidR="00057C15" w:rsidRPr="00585CAA">
        <w:rPr>
          <w:sz w:val="28"/>
        </w:rPr>
        <w:t>,</w:t>
      </w:r>
      <w:r w:rsidR="00585AA5" w:rsidRPr="00585CAA">
        <w:rPr>
          <w:sz w:val="28"/>
        </w:rPr>
        <w:t xml:space="preserve"> </w:t>
      </w:r>
      <w:r w:rsidR="00057C15" w:rsidRPr="00585CAA">
        <w:rPr>
          <w:sz w:val="28"/>
        </w:rPr>
        <w:t>ведется</w:t>
      </w:r>
      <w:r w:rsidR="00F83187" w:rsidRPr="00585CAA">
        <w:rPr>
          <w:sz w:val="28"/>
        </w:rPr>
        <w:t xml:space="preserve"> в автоматизированной программе в карточке счета 04 [приложение № 15]. </w:t>
      </w:r>
      <w:r w:rsidR="00896115" w:rsidRPr="00585CAA">
        <w:rPr>
          <w:sz w:val="28"/>
        </w:rPr>
        <w:t>Начисление износа производится ежемесячно по нормам амортизации, определяемым исходя из срока их использования:</w:t>
      </w:r>
      <w:r w:rsidR="00227B86">
        <w:rPr>
          <w:sz w:val="28"/>
        </w:rPr>
        <w:t xml:space="preserve"> </w:t>
      </w:r>
      <w:r w:rsidR="00896115" w:rsidRPr="00585CAA">
        <w:rPr>
          <w:sz w:val="28"/>
        </w:rPr>
        <w:t xml:space="preserve">по лицензиям, патентам, правам пользования, сертификатам регистрации контрактов на экспорт и импорт и другими нематериальными активами - в пределах срока действия, указанного в этих документах: по программным - 5 лет </w:t>
      </w:r>
      <w:r w:rsidR="00FB2A3D" w:rsidRPr="00585CAA">
        <w:rPr>
          <w:sz w:val="28"/>
        </w:rPr>
        <w:t>(</w:t>
      </w:r>
      <w:r w:rsidR="00896115" w:rsidRPr="00585CAA">
        <w:rPr>
          <w:sz w:val="28"/>
        </w:rPr>
        <w:t>норма 1,67%</w:t>
      </w:r>
      <w:r w:rsidR="00FB2A3D" w:rsidRPr="00585CAA">
        <w:rPr>
          <w:sz w:val="28"/>
        </w:rPr>
        <w:t>)</w:t>
      </w:r>
      <w:r w:rsidR="00896115" w:rsidRPr="00585CAA">
        <w:rPr>
          <w:sz w:val="28"/>
        </w:rPr>
        <w:t xml:space="preserve"> организационные расходы - 3 года с момента осуществления </w:t>
      </w:r>
      <w:r w:rsidR="00FB2A3D" w:rsidRPr="00585CAA">
        <w:rPr>
          <w:sz w:val="28"/>
        </w:rPr>
        <w:t>(</w:t>
      </w:r>
      <w:r w:rsidR="00896115" w:rsidRPr="00585CAA">
        <w:rPr>
          <w:sz w:val="28"/>
        </w:rPr>
        <w:t>норма 2,78%</w:t>
      </w:r>
      <w:r w:rsidR="00FB2A3D" w:rsidRPr="00585CAA">
        <w:rPr>
          <w:sz w:val="28"/>
        </w:rPr>
        <w:t>)</w:t>
      </w:r>
      <w:r w:rsidR="00896115" w:rsidRPr="00585CAA">
        <w:rPr>
          <w:sz w:val="28"/>
        </w:rPr>
        <w:t>. По нематериальным активам, стоимость которых не превышает одной базовой величины, износ начисляется в момент оприходования в размере 100% стоимости. По приобретенным в 2010 году и не учтенным в вышеуказанных группах нематериальным активам износ начисляется в соответствии с дополнительными распоряжениями директора.</w:t>
      </w:r>
    </w:p>
    <w:p w:rsidR="007F3B77" w:rsidRPr="00585CAA" w:rsidRDefault="007F3B77" w:rsidP="00585CAA">
      <w:pPr>
        <w:suppressAutoHyphens/>
        <w:spacing w:line="360" w:lineRule="auto"/>
        <w:ind w:firstLine="709"/>
        <w:jc w:val="both"/>
        <w:rPr>
          <w:sz w:val="28"/>
        </w:rPr>
      </w:pPr>
    </w:p>
    <w:p w:rsidR="00AF14B3" w:rsidRPr="00471235" w:rsidRDefault="007F3B77" w:rsidP="00585CAA">
      <w:pPr>
        <w:suppressAutoHyphens/>
        <w:spacing w:line="360" w:lineRule="auto"/>
        <w:ind w:firstLine="709"/>
        <w:jc w:val="both"/>
        <w:rPr>
          <w:b/>
          <w:sz w:val="28"/>
        </w:rPr>
      </w:pPr>
      <w:r w:rsidRPr="00471235">
        <w:rPr>
          <w:b/>
          <w:sz w:val="28"/>
        </w:rPr>
        <w:t>2.</w:t>
      </w:r>
      <w:r w:rsidR="00227B86">
        <w:rPr>
          <w:b/>
          <w:sz w:val="28"/>
        </w:rPr>
        <w:t>5</w:t>
      </w:r>
      <w:r w:rsidRPr="00471235">
        <w:rPr>
          <w:b/>
          <w:sz w:val="28"/>
        </w:rPr>
        <w:t xml:space="preserve"> </w:t>
      </w:r>
      <w:r w:rsidR="00AF14B3" w:rsidRPr="00471235">
        <w:rPr>
          <w:b/>
          <w:sz w:val="28"/>
        </w:rPr>
        <w:t>Порядок ведения учета производственных запасов</w:t>
      </w:r>
    </w:p>
    <w:p w:rsidR="00AF14B3" w:rsidRPr="00585CAA" w:rsidRDefault="00AF14B3" w:rsidP="00585CAA">
      <w:pPr>
        <w:suppressAutoHyphens/>
        <w:spacing w:line="360" w:lineRule="auto"/>
        <w:ind w:firstLine="709"/>
        <w:jc w:val="both"/>
        <w:rPr>
          <w:sz w:val="28"/>
        </w:rPr>
      </w:pPr>
    </w:p>
    <w:p w:rsidR="00846A35" w:rsidRPr="00585CAA" w:rsidRDefault="00846A35" w:rsidP="00585CAA">
      <w:pPr>
        <w:suppressAutoHyphens/>
        <w:spacing w:line="360" w:lineRule="auto"/>
        <w:ind w:firstLine="709"/>
        <w:jc w:val="both"/>
        <w:rPr>
          <w:sz w:val="28"/>
        </w:rPr>
      </w:pPr>
      <w:r w:rsidRPr="00585CAA">
        <w:rPr>
          <w:sz w:val="28"/>
        </w:rPr>
        <w:t>Производственные запасы – предметы труда, предназначенные для обработки, переработки и использования в производстве, которые включаются в состав оборотных активов.</w:t>
      </w:r>
    </w:p>
    <w:p w:rsidR="00846A35" w:rsidRPr="00585CAA" w:rsidRDefault="00846A35" w:rsidP="00585CAA">
      <w:pPr>
        <w:suppressAutoHyphens/>
        <w:spacing w:line="360" w:lineRule="auto"/>
        <w:ind w:firstLine="709"/>
        <w:jc w:val="both"/>
        <w:rPr>
          <w:sz w:val="28"/>
        </w:rPr>
      </w:pPr>
      <w:r w:rsidRPr="00585CAA">
        <w:rPr>
          <w:sz w:val="28"/>
        </w:rPr>
        <w:t>Учет производственных запасов ведется на следующих счетах:</w:t>
      </w:r>
    </w:p>
    <w:p w:rsidR="00846A35" w:rsidRPr="00585CAA" w:rsidRDefault="00846A35" w:rsidP="00585CAA">
      <w:pPr>
        <w:suppressAutoHyphens/>
        <w:spacing w:line="360" w:lineRule="auto"/>
        <w:ind w:firstLine="709"/>
        <w:jc w:val="both"/>
        <w:rPr>
          <w:sz w:val="28"/>
        </w:rPr>
      </w:pPr>
      <w:r w:rsidRPr="00585CAA">
        <w:rPr>
          <w:sz w:val="28"/>
        </w:rPr>
        <w:t>10 «Материалы»;</w:t>
      </w:r>
    </w:p>
    <w:p w:rsidR="00846A35" w:rsidRPr="00585CAA" w:rsidRDefault="00846A35" w:rsidP="00585CAA">
      <w:pPr>
        <w:suppressAutoHyphens/>
        <w:spacing w:line="360" w:lineRule="auto"/>
        <w:ind w:firstLine="709"/>
        <w:jc w:val="both"/>
        <w:rPr>
          <w:sz w:val="28"/>
        </w:rPr>
      </w:pPr>
      <w:r w:rsidRPr="00585CAA">
        <w:rPr>
          <w:sz w:val="28"/>
        </w:rPr>
        <w:t>11 «Животные на выращивании и откорме»;</w:t>
      </w:r>
    </w:p>
    <w:p w:rsidR="00846A35" w:rsidRPr="00585CAA" w:rsidRDefault="00846A35" w:rsidP="00585CAA">
      <w:pPr>
        <w:suppressAutoHyphens/>
        <w:spacing w:line="360" w:lineRule="auto"/>
        <w:ind w:firstLine="709"/>
        <w:jc w:val="both"/>
        <w:rPr>
          <w:sz w:val="28"/>
        </w:rPr>
      </w:pPr>
      <w:r w:rsidRPr="00585CAA">
        <w:rPr>
          <w:sz w:val="28"/>
        </w:rPr>
        <w:t>14 «Резервы под снижение стоимости материальных ценностей»;</w:t>
      </w:r>
    </w:p>
    <w:p w:rsidR="00846A35" w:rsidRPr="00585CAA" w:rsidRDefault="00846A35" w:rsidP="00585CAA">
      <w:pPr>
        <w:suppressAutoHyphens/>
        <w:spacing w:line="360" w:lineRule="auto"/>
        <w:ind w:firstLine="709"/>
        <w:jc w:val="both"/>
        <w:rPr>
          <w:sz w:val="28"/>
        </w:rPr>
      </w:pPr>
      <w:r w:rsidRPr="00585CAA">
        <w:rPr>
          <w:sz w:val="28"/>
        </w:rPr>
        <w:t>15 «Заготовление и приобретение материальных ценностей»;</w:t>
      </w:r>
    </w:p>
    <w:p w:rsidR="00846A35" w:rsidRPr="00585CAA" w:rsidRDefault="00846A35" w:rsidP="00585CAA">
      <w:pPr>
        <w:suppressAutoHyphens/>
        <w:spacing w:line="360" w:lineRule="auto"/>
        <w:ind w:firstLine="709"/>
        <w:jc w:val="both"/>
        <w:rPr>
          <w:sz w:val="28"/>
        </w:rPr>
      </w:pPr>
      <w:r w:rsidRPr="00585CAA">
        <w:rPr>
          <w:sz w:val="28"/>
        </w:rPr>
        <w:t>16 «Отклонение в стоимости материальных ценностей»;</w:t>
      </w:r>
    </w:p>
    <w:p w:rsidR="00846A35" w:rsidRPr="00585CAA" w:rsidRDefault="00846A35" w:rsidP="00585CAA">
      <w:pPr>
        <w:suppressAutoHyphens/>
        <w:spacing w:line="360" w:lineRule="auto"/>
        <w:ind w:firstLine="709"/>
        <w:jc w:val="both"/>
        <w:rPr>
          <w:sz w:val="28"/>
        </w:rPr>
      </w:pPr>
      <w:r w:rsidRPr="00585CAA">
        <w:rPr>
          <w:sz w:val="28"/>
        </w:rPr>
        <w:t>18 «НДС по приобретенным товарам (работам, услугам)»;</w:t>
      </w:r>
    </w:p>
    <w:p w:rsidR="00846A35" w:rsidRPr="00585CAA" w:rsidRDefault="00846A35" w:rsidP="00585CAA">
      <w:pPr>
        <w:suppressAutoHyphens/>
        <w:spacing w:line="360" w:lineRule="auto"/>
        <w:ind w:firstLine="709"/>
        <w:jc w:val="both"/>
        <w:rPr>
          <w:sz w:val="28"/>
        </w:rPr>
      </w:pPr>
      <w:r w:rsidRPr="00585CAA">
        <w:rPr>
          <w:sz w:val="28"/>
        </w:rPr>
        <w:t>забалансовый счет 002 «Товарно-материальные ценности, принятые на ответственное хранение»;</w:t>
      </w:r>
    </w:p>
    <w:p w:rsidR="00846A35" w:rsidRPr="00585CAA" w:rsidRDefault="00846A35" w:rsidP="00585CAA">
      <w:pPr>
        <w:suppressAutoHyphens/>
        <w:spacing w:line="360" w:lineRule="auto"/>
        <w:ind w:firstLine="709"/>
        <w:jc w:val="both"/>
        <w:rPr>
          <w:sz w:val="28"/>
        </w:rPr>
      </w:pPr>
      <w:r w:rsidRPr="00585CAA">
        <w:rPr>
          <w:sz w:val="28"/>
        </w:rPr>
        <w:t>забалансовый счет 003 «Материалы, принятые в переработку».</w:t>
      </w:r>
    </w:p>
    <w:p w:rsidR="00846A35" w:rsidRPr="00585CAA" w:rsidRDefault="00846A35" w:rsidP="00585CAA">
      <w:pPr>
        <w:suppressAutoHyphens/>
        <w:spacing w:line="360" w:lineRule="auto"/>
        <w:ind w:firstLine="709"/>
        <w:jc w:val="both"/>
        <w:rPr>
          <w:sz w:val="28"/>
        </w:rPr>
      </w:pPr>
      <w:r w:rsidRPr="00585CAA">
        <w:rPr>
          <w:sz w:val="28"/>
        </w:rPr>
        <w:t>Материалы - это предметы труда, предназначенные для обработки, переработки или использования в производстве либо хозяйственных нужд, средств</w:t>
      </w:r>
      <w:r w:rsidR="00585AA5" w:rsidRPr="00585CAA">
        <w:rPr>
          <w:sz w:val="28"/>
        </w:rPr>
        <w:t xml:space="preserve"> </w:t>
      </w:r>
      <w:r w:rsidRPr="00585CAA">
        <w:rPr>
          <w:sz w:val="28"/>
        </w:rPr>
        <w:t>труда, которые в соответствии с установленным порядком включаются в состав средств в обороте, а также операций, связанных с их заготовлением (приобретением). В бухгалтерском балансе материалы учитываются во втором разделе баланса по строке 211.</w:t>
      </w:r>
    </w:p>
    <w:p w:rsidR="00846A35" w:rsidRPr="00585CAA" w:rsidRDefault="00846A35" w:rsidP="00585CAA">
      <w:pPr>
        <w:suppressAutoHyphens/>
        <w:spacing w:line="360" w:lineRule="auto"/>
        <w:ind w:firstLine="709"/>
        <w:jc w:val="both"/>
        <w:rPr>
          <w:sz w:val="28"/>
        </w:rPr>
      </w:pPr>
      <w:r w:rsidRPr="00585CAA">
        <w:rPr>
          <w:sz w:val="28"/>
        </w:rPr>
        <w:t>Согласно Закону РБ «О бухгалтерском учете и отчётности», Основным положениям по включению затрат в себестоимость продукции (работ, услуг), Инструкции о порядке бухгалтерского учета материалов, утвержденной постановлением Министерства финансов РБ от 17.07.2007 № 114</w:t>
      </w:r>
      <w:r w:rsidR="00585AA5" w:rsidRPr="00585CAA">
        <w:rPr>
          <w:sz w:val="28"/>
        </w:rPr>
        <w:t xml:space="preserve"> </w:t>
      </w:r>
      <w:r w:rsidRPr="00585CAA">
        <w:rPr>
          <w:sz w:val="28"/>
        </w:rPr>
        <w:t>материалы принимаются к учету:</w:t>
      </w:r>
    </w:p>
    <w:p w:rsidR="00846A35" w:rsidRPr="00585CAA" w:rsidRDefault="00846A35" w:rsidP="00585CAA">
      <w:pPr>
        <w:suppressAutoHyphens/>
        <w:spacing w:line="360" w:lineRule="auto"/>
        <w:ind w:firstLine="709"/>
        <w:jc w:val="both"/>
        <w:rPr>
          <w:sz w:val="28"/>
        </w:rPr>
      </w:pPr>
      <w:r w:rsidRPr="00585CAA">
        <w:rPr>
          <w:sz w:val="28"/>
        </w:rPr>
        <w:t>- по фактической себестоимости приобретения.</w:t>
      </w:r>
      <w:r w:rsidR="00A14B10" w:rsidRPr="00585CAA">
        <w:rPr>
          <w:sz w:val="28"/>
        </w:rPr>
        <w:t xml:space="preserve"> Фактическая себестоимость приобретенных материалов слагается из</w:t>
      </w:r>
      <w:r w:rsidR="00585AA5" w:rsidRPr="00585CAA">
        <w:rPr>
          <w:sz w:val="28"/>
        </w:rPr>
        <w:t xml:space="preserve"> </w:t>
      </w:r>
      <w:r w:rsidR="00A14B10" w:rsidRPr="00585CAA">
        <w:rPr>
          <w:sz w:val="28"/>
        </w:rPr>
        <w:t>стоимости их</w:t>
      </w:r>
      <w:r w:rsidR="00585AA5" w:rsidRPr="00585CAA">
        <w:rPr>
          <w:sz w:val="28"/>
        </w:rPr>
        <w:t xml:space="preserve"> </w:t>
      </w:r>
      <w:r w:rsidR="00A14B10" w:rsidRPr="00585CAA">
        <w:rPr>
          <w:sz w:val="28"/>
        </w:rPr>
        <w:t>приобретения (включая оплату процентов по</w:t>
      </w:r>
      <w:r w:rsidR="00585AA5" w:rsidRPr="00585CAA">
        <w:rPr>
          <w:sz w:val="28"/>
        </w:rPr>
        <w:t xml:space="preserve"> </w:t>
      </w:r>
      <w:r w:rsidR="00A14B10" w:rsidRPr="00585CAA">
        <w:rPr>
          <w:sz w:val="28"/>
        </w:rPr>
        <w:t>потребление в кредит,</w:t>
      </w:r>
      <w:r w:rsidR="00585AA5" w:rsidRPr="00585CAA">
        <w:rPr>
          <w:sz w:val="28"/>
        </w:rPr>
        <w:t xml:space="preserve"> </w:t>
      </w:r>
      <w:r w:rsidR="00A14B10" w:rsidRPr="00585CAA">
        <w:rPr>
          <w:sz w:val="28"/>
        </w:rPr>
        <w:t>представленной поставщиком этих</w:t>
      </w:r>
      <w:r w:rsidR="00585AA5" w:rsidRPr="00585CAA">
        <w:rPr>
          <w:sz w:val="28"/>
        </w:rPr>
        <w:t xml:space="preserve"> </w:t>
      </w:r>
      <w:r w:rsidR="00A14B10" w:rsidRPr="00585CAA">
        <w:rPr>
          <w:sz w:val="28"/>
        </w:rPr>
        <w:t>ценностей),</w:t>
      </w:r>
      <w:r w:rsidR="00585AA5" w:rsidRPr="00585CAA">
        <w:rPr>
          <w:sz w:val="28"/>
        </w:rPr>
        <w:t xml:space="preserve"> </w:t>
      </w:r>
      <w:r w:rsidR="00A14B10" w:rsidRPr="00585CAA">
        <w:rPr>
          <w:sz w:val="28"/>
        </w:rPr>
        <w:t>наценок (надбавок),</w:t>
      </w:r>
      <w:r w:rsidR="00585AA5" w:rsidRPr="00585CAA">
        <w:rPr>
          <w:sz w:val="28"/>
        </w:rPr>
        <w:t xml:space="preserve"> </w:t>
      </w:r>
      <w:r w:rsidR="00A14B10" w:rsidRPr="00585CAA">
        <w:rPr>
          <w:sz w:val="28"/>
        </w:rPr>
        <w:t>комиссионных</w:t>
      </w:r>
      <w:r w:rsidR="00585AA5" w:rsidRPr="00585CAA">
        <w:rPr>
          <w:sz w:val="28"/>
        </w:rPr>
        <w:t xml:space="preserve"> </w:t>
      </w:r>
      <w:r w:rsidR="00A14B10" w:rsidRPr="00585CAA">
        <w:rPr>
          <w:sz w:val="28"/>
        </w:rPr>
        <w:t>вознаграждений,</w:t>
      </w:r>
      <w:r w:rsidR="00585AA5" w:rsidRPr="00585CAA">
        <w:rPr>
          <w:sz w:val="28"/>
        </w:rPr>
        <w:t xml:space="preserve"> </w:t>
      </w:r>
      <w:r w:rsidR="00A14B10" w:rsidRPr="00585CAA">
        <w:rPr>
          <w:sz w:val="28"/>
        </w:rPr>
        <w:t>уплаченных снабженческим внешнеэкономическими организациями, стоимости услуг товарных</w:t>
      </w:r>
      <w:r w:rsidR="00585AA5" w:rsidRPr="00585CAA">
        <w:rPr>
          <w:sz w:val="28"/>
        </w:rPr>
        <w:t xml:space="preserve"> </w:t>
      </w:r>
      <w:r w:rsidR="00A14B10" w:rsidRPr="00585CAA">
        <w:rPr>
          <w:sz w:val="28"/>
        </w:rPr>
        <w:t>бирж, таможенных пошлин,</w:t>
      </w:r>
      <w:r w:rsidR="00585AA5" w:rsidRPr="00585CAA">
        <w:rPr>
          <w:sz w:val="28"/>
        </w:rPr>
        <w:t xml:space="preserve"> </w:t>
      </w:r>
      <w:r w:rsidR="00A14B10" w:rsidRPr="00585CAA">
        <w:rPr>
          <w:sz w:val="28"/>
        </w:rPr>
        <w:t>расходов на транс</w:t>
      </w:r>
      <w:r w:rsidR="00C26022" w:rsidRPr="00585CAA">
        <w:rPr>
          <w:sz w:val="28"/>
        </w:rPr>
        <w:t>портировку, хранение и доставку,</w:t>
      </w:r>
      <w:r w:rsidR="00585AA5" w:rsidRPr="00585CAA">
        <w:rPr>
          <w:sz w:val="28"/>
        </w:rPr>
        <w:t xml:space="preserve"> </w:t>
      </w:r>
      <w:r w:rsidR="00C26022" w:rsidRPr="00585CAA">
        <w:rPr>
          <w:sz w:val="28"/>
        </w:rPr>
        <w:t>осуществляемых</w:t>
      </w:r>
      <w:r w:rsidR="00585AA5" w:rsidRPr="00585CAA">
        <w:rPr>
          <w:sz w:val="28"/>
        </w:rPr>
        <w:t xml:space="preserve"> </w:t>
      </w:r>
      <w:r w:rsidR="00C26022" w:rsidRPr="00585CAA">
        <w:rPr>
          <w:sz w:val="28"/>
        </w:rPr>
        <w:t>силами сторонних</w:t>
      </w:r>
      <w:r w:rsidR="00585AA5" w:rsidRPr="00585CAA">
        <w:rPr>
          <w:sz w:val="28"/>
        </w:rPr>
        <w:t xml:space="preserve"> </w:t>
      </w:r>
      <w:r w:rsidR="00C26022" w:rsidRPr="00585CAA">
        <w:rPr>
          <w:sz w:val="28"/>
        </w:rPr>
        <w:t xml:space="preserve">организаций (кроме </w:t>
      </w:r>
      <w:r w:rsidR="00227B86" w:rsidRPr="00585CAA">
        <w:rPr>
          <w:sz w:val="28"/>
        </w:rPr>
        <w:t>случаев,</w:t>
      </w:r>
      <w:r w:rsidR="00C26022" w:rsidRPr="00585CAA">
        <w:rPr>
          <w:sz w:val="28"/>
        </w:rPr>
        <w:t xml:space="preserve"> предусмотренных законодательством РБ).</w:t>
      </w:r>
    </w:p>
    <w:p w:rsidR="004E7252" w:rsidRPr="00585CAA" w:rsidRDefault="004E7252" w:rsidP="00585CAA">
      <w:pPr>
        <w:suppressAutoHyphens/>
        <w:spacing w:line="360" w:lineRule="auto"/>
        <w:ind w:firstLine="709"/>
        <w:jc w:val="both"/>
        <w:rPr>
          <w:sz w:val="28"/>
        </w:rPr>
      </w:pPr>
      <w:r w:rsidRPr="00585CAA">
        <w:rPr>
          <w:sz w:val="28"/>
        </w:rPr>
        <w:t>Аналитический учет материалов ведется с использованием:</w:t>
      </w:r>
      <w:r w:rsidR="00057C15" w:rsidRPr="00585CAA">
        <w:rPr>
          <w:sz w:val="28"/>
        </w:rPr>
        <w:t xml:space="preserve"> оборотных ведомостей или </w:t>
      </w:r>
      <w:r w:rsidRPr="00585CAA">
        <w:rPr>
          <w:sz w:val="28"/>
        </w:rPr>
        <w:t>сальдовым методом.</w:t>
      </w:r>
    </w:p>
    <w:p w:rsidR="004E7252" w:rsidRPr="00585CAA" w:rsidRDefault="004E7252" w:rsidP="00585CAA">
      <w:pPr>
        <w:suppressAutoHyphens/>
        <w:spacing w:line="360" w:lineRule="auto"/>
        <w:ind w:firstLine="709"/>
        <w:jc w:val="both"/>
        <w:rPr>
          <w:sz w:val="28"/>
        </w:rPr>
      </w:pPr>
      <w:r w:rsidRPr="00585CAA">
        <w:rPr>
          <w:sz w:val="28"/>
        </w:rPr>
        <w:t>Аналитический учет на основе использования оборотных ведомостей предусматривает два способа ведения учета:</w:t>
      </w:r>
    </w:p>
    <w:p w:rsidR="004E7252" w:rsidRPr="00585CAA" w:rsidRDefault="004E7252" w:rsidP="00585CAA">
      <w:pPr>
        <w:suppressAutoHyphens/>
        <w:spacing w:line="360" w:lineRule="auto"/>
        <w:ind w:firstLine="709"/>
        <w:jc w:val="both"/>
        <w:rPr>
          <w:sz w:val="28"/>
        </w:rPr>
      </w:pPr>
      <w:r w:rsidRPr="00585CAA">
        <w:rPr>
          <w:sz w:val="28"/>
        </w:rPr>
        <w:t>1. в бухгалтерии ведутся карточки количественно-суммового учета по номенклатурным номерам материалов. В карточках</w:t>
      </w:r>
      <w:r w:rsidR="000D18B5" w:rsidRPr="00585CAA">
        <w:rPr>
          <w:sz w:val="28"/>
        </w:rPr>
        <w:t>[приложение</w:t>
      </w:r>
      <w:r w:rsidR="00764E6E" w:rsidRPr="00585CAA">
        <w:rPr>
          <w:sz w:val="28"/>
        </w:rPr>
        <w:t>]</w:t>
      </w:r>
      <w:r w:rsidRPr="00585CAA">
        <w:rPr>
          <w:sz w:val="28"/>
        </w:rPr>
        <w:t xml:space="preserve"> на основании первичных документов отражается движение материалов. Ежемесячно подсчитываются обороты за месяц и определяются остатки на начало следующего месяца. На основании карточек ежемесячно составляются оборотные ведомости отдельно по каждому складу и подразделению. На основании указанных оборотных ведомостей составляется сводная оборотная ведомость, которая сверяется с данными синтетического учета;</w:t>
      </w:r>
    </w:p>
    <w:p w:rsidR="004E7252" w:rsidRPr="00585CAA" w:rsidRDefault="004E7252" w:rsidP="00585CAA">
      <w:pPr>
        <w:suppressAutoHyphens/>
        <w:spacing w:line="360" w:lineRule="auto"/>
        <w:ind w:firstLine="709"/>
        <w:jc w:val="both"/>
        <w:rPr>
          <w:sz w:val="28"/>
        </w:rPr>
      </w:pPr>
      <w:r w:rsidRPr="00585CAA">
        <w:rPr>
          <w:sz w:val="28"/>
        </w:rPr>
        <w:t>2.</w:t>
      </w:r>
      <w:r w:rsidR="00585AA5" w:rsidRPr="00585CAA">
        <w:rPr>
          <w:sz w:val="28"/>
        </w:rPr>
        <w:t xml:space="preserve"> </w:t>
      </w:r>
      <w:r w:rsidRPr="00585CAA">
        <w:rPr>
          <w:sz w:val="28"/>
        </w:rPr>
        <w:t>в бухгалтерии карточки складского учета не ведутся. Первичные документы группируются по номенклатурным номерам, подсчитываются итоги по приходу и расходу за месяц и записываются в оборотные ведомости.</w:t>
      </w:r>
    </w:p>
    <w:p w:rsidR="004E7252" w:rsidRPr="00585CAA" w:rsidRDefault="004E7252" w:rsidP="00585CAA">
      <w:pPr>
        <w:suppressAutoHyphens/>
        <w:spacing w:line="360" w:lineRule="auto"/>
        <w:ind w:firstLine="709"/>
        <w:jc w:val="both"/>
        <w:rPr>
          <w:sz w:val="28"/>
        </w:rPr>
      </w:pPr>
      <w:r w:rsidRPr="00585CAA">
        <w:rPr>
          <w:sz w:val="28"/>
        </w:rPr>
        <w:t>При сальдовом методе учета материально ответственные лица на основании первичных документов ведут количественный учет в карточках складского учета. Работники</w:t>
      </w:r>
      <w:r w:rsidR="00585AA5" w:rsidRPr="00585CAA">
        <w:rPr>
          <w:sz w:val="28"/>
        </w:rPr>
        <w:t xml:space="preserve"> </w:t>
      </w:r>
      <w:r w:rsidRPr="00585CAA">
        <w:rPr>
          <w:sz w:val="28"/>
        </w:rPr>
        <w:t>бухгалтерии на основании проверенных карточек по каждому номенклатурному номеру на каждое первое число месяца переносят данные в сальдовые ведомости.</w:t>
      </w:r>
    </w:p>
    <w:p w:rsidR="004E7252" w:rsidRPr="00585CAA" w:rsidRDefault="004E7252" w:rsidP="00585CAA">
      <w:pPr>
        <w:suppressAutoHyphens/>
        <w:spacing w:line="360" w:lineRule="auto"/>
        <w:ind w:firstLine="709"/>
        <w:jc w:val="both"/>
        <w:rPr>
          <w:sz w:val="28"/>
        </w:rPr>
      </w:pPr>
      <w:r w:rsidRPr="00585CAA">
        <w:rPr>
          <w:sz w:val="28"/>
        </w:rPr>
        <w:t>Ежемесячно группировка и обобщение информации о движении материалов осуществляется в ведомостях движения материалов и накопительных ведомостях отдельно по каждому складу, подразделению. Ведомости составляются отдельно по приходу и расходу материалов.</w:t>
      </w:r>
    </w:p>
    <w:p w:rsidR="004E7252" w:rsidRPr="00585CAA" w:rsidRDefault="004E7252" w:rsidP="00585CAA">
      <w:pPr>
        <w:suppressAutoHyphens/>
        <w:spacing w:line="360" w:lineRule="auto"/>
        <w:ind w:firstLine="709"/>
        <w:jc w:val="both"/>
        <w:rPr>
          <w:sz w:val="28"/>
        </w:rPr>
      </w:pPr>
      <w:r w:rsidRPr="00585CAA">
        <w:rPr>
          <w:sz w:val="28"/>
        </w:rPr>
        <w:t>Синтетический учет материалов ведется на активном счете 10 «Материалы».</w:t>
      </w:r>
    </w:p>
    <w:p w:rsidR="004E7252" w:rsidRPr="00585CAA" w:rsidRDefault="004E7252" w:rsidP="00585CAA">
      <w:pPr>
        <w:suppressAutoHyphens/>
        <w:spacing w:line="360" w:lineRule="auto"/>
        <w:ind w:firstLine="709"/>
        <w:jc w:val="both"/>
        <w:rPr>
          <w:sz w:val="28"/>
        </w:rPr>
      </w:pPr>
      <w:r w:rsidRPr="00585CAA">
        <w:rPr>
          <w:sz w:val="28"/>
        </w:rPr>
        <w:t>К счёту 10 открываются субсчета:</w:t>
      </w:r>
    </w:p>
    <w:p w:rsidR="004E7252" w:rsidRPr="00585CAA" w:rsidRDefault="004E7252" w:rsidP="00585CAA">
      <w:pPr>
        <w:suppressAutoHyphens/>
        <w:spacing w:line="360" w:lineRule="auto"/>
        <w:ind w:firstLine="709"/>
        <w:jc w:val="both"/>
        <w:rPr>
          <w:sz w:val="28"/>
        </w:rPr>
      </w:pPr>
      <w:r w:rsidRPr="00585CAA">
        <w:rPr>
          <w:sz w:val="28"/>
        </w:rPr>
        <w:t>10-1 «Сырьё и материалы»;</w:t>
      </w:r>
      <w:r w:rsidR="00C8448D" w:rsidRPr="00585CAA">
        <w:rPr>
          <w:sz w:val="28"/>
        </w:rPr>
        <w:t>[Приложение № 16]</w:t>
      </w:r>
    </w:p>
    <w:p w:rsidR="004E7252" w:rsidRPr="00585CAA" w:rsidRDefault="004E7252" w:rsidP="00585CAA">
      <w:pPr>
        <w:suppressAutoHyphens/>
        <w:spacing w:line="360" w:lineRule="auto"/>
        <w:ind w:firstLine="709"/>
        <w:jc w:val="both"/>
        <w:rPr>
          <w:sz w:val="28"/>
        </w:rPr>
      </w:pPr>
      <w:r w:rsidRPr="00585CAA">
        <w:rPr>
          <w:sz w:val="28"/>
        </w:rPr>
        <w:t>10-2 «Покупные полуфабрикаты и комплектующие изделия, конструкции и детали»;</w:t>
      </w:r>
    </w:p>
    <w:p w:rsidR="004E7252" w:rsidRPr="00585CAA" w:rsidRDefault="004E7252" w:rsidP="00585CAA">
      <w:pPr>
        <w:suppressAutoHyphens/>
        <w:spacing w:line="360" w:lineRule="auto"/>
        <w:ind w:firstLine="709"/>
        <w:jc w:val="both"/>
        <w:rPr>
          <w:sz w:val="28"/>
        </w:rPr>
      </w:pPr>
      <w:r w:rsidRPr="00585CAA">
        <w:rPr>
          <w:sz w:val="28"/>
        </w:rPr>
        <w:t>10-3 «Топливо»;</w:t>
      </w:r>
    </w:p>
    <w:p w:rsidR="004E7252" w:rsidRPr="00585CAA" w:rsidRDefault="004E7252" w:rsidP="00585CAA">
      <w:pPr>
        <w:suppressAutoHyphens/>
        <w:spacing w:line="360" w:lineRule="auto"/>
        <w:ind w:firstLine="709"/>
        <w:jc w:val="both"/>
        <w:rPr>
          <w:sz w:val="28"/>
        </w:rPr>
      </w:pPr>
      <w:r w:rsidRPr="00585CAA">
        <w:rPr>
          <w:sz w:val="28"/>
        </w:rPr>
        <w:t>10-4 «Тара и тарные материалы»;</w:t>
      </w:r>
    </w:p>
    <w:p w:rsidR="004E7252" w:rsidRPr="00585CAA" w:rsidRDefault="004E7252" w:rsidP="00585CAA">
      <w:pPr>
        <w:suppressAutoHyphens/>
        <w:spacing w:line="360" w:lineRule="auto"/>
        <w:ind w:firstLine="709"/>
        <w:jc w:val="both"/>
        <w:rPr>
          <w:sz w:val="28"/>
        </w:rPr>
      </w:pPr>
      <w:r w:rsidRPr="00585CAA">
        <w:rPr>
          <w:sz w:val="28"/>
        </w:rPr>
        <w:t>10-5 «Запасные части»;</w:t>
      </w:r>
    </w:p>
    <w:p w:rsidR="004E7252" w:rsidRPr="00585CAA" w:rsidRDefault="004E7252" w:rsidP="00585CAA">
      <w:pPr>
        <w:suppressAutoHyphens/>
        <w:spacing w:line="360" w:lineRule="auto"/>
        <w:ind w:firstLine="709"/>
        <w:jc w:val="both"/>
        <w:rPr>
          <w:sz w:val="28"/>
        </w:rPr>
      </w:pPr>
      <w:r w:rsidRPr="00585CAA">
        <w:rPr>
          <w:sz w:val="28"/>
        </w:rPr>
        <w:t>10-6 «Прочие материалы»;</w:t>
      </w:r>
    </w:p>
    <w:p w:rsidR="004E7252" w:rsidRPr="00585CAA" w:rsidRDefault="004E7252" w:rsidP="00585CAA">
      <w:pPr>
        <w:suppressAutoHyphens/>
        <w:spacing w:line="360" w:lineRule="auto"/>
        <w:ind w:firstLine="709"/>
        <w:jc w:val="both"/>
        <w:rPr>
          <w:sz w:val="28"/>
        </w:rPr>
      </w:pPr>
      <w:r w:rsidRPr="00585CAA">
        <w:rPr>
          <w:sz w:val="28"/>
        </w:rPr>
        <w:t>10-7 «Материалы, переданные в переработку на сторону»;</w:t>
      </w:r>
    </w:p>
    <w:p w:rsidR="004E7252" w:rsidRPr="00585CAA" w:rsidRDefault="004E7252" w:rsidP="00585CAA">
      <w:pPr>
        <w:suppressAutoHyphens/>
        <w:spacing w:line="360" w:lineRule="auto"/>
        <w:ind w:firstLine="709"/>
        <w:jc w:val="both"/>
        <w:rPr>
          <w:sz w:val="28"/>
        </w:rPr>
      </w:pPr>
      <w:r w:rsidRPr="00585CAA">
        <w:rPr>
          <w:sz w:val="28"/>
        </w:rPr>
        <w:t>10-8 «Строительные материалы»;</w:t>
      </w:r>
    </w:p>
    <w:p w:rsidR="004E7252" w:rsidRPr="00585CAA" w:rsidRDefault="004E7252" w:rsidP="00585CAA">
      <w:pPr>
        <w:suppressAutoHyphens/>
        <w:spacing w:line="360" w:lineRule="auto"/>
        <w:ind w:firstLine="709"/>
        <w:jc w:val="both"/>
        <w:rPr>
          <w:sz w:val="28"/>
        </w:rPr>
      </w:pPr>
      <w:r w:rsidRPr="00585CAA">
        <w:rPr>
          <w:sz w:val="28"/>
        </w:rPr>
        <w:t>10-9 «Инвентарь и хозяйственные принадлежности»;</w:t>
      </w:r>
    </w:p>
    <w:p w:rsidR="004E7252" w:rsidRPr="00585CAA" w:rsidRDefault="004E7252" w:rsidP="00585CAA">
      <w:pPr>
        <w:suppressAutoHyphens/>
        <w:spacing w:line="360" w:lineRule="auto"/>
        <w:ind w:firstLine="709"/>
        <w:jc w:val="both"/>
        <w:rPr>
          <w:sz w:val="28"/>
        </w:rPr>
      </w:pPr>
      <w:r w:rsidRPr="00585CAA">
        <w:rPr>
          <w:sz w:val="28"/>
        </w:rPr>
        <w:t>10-10 «Специальная оснастка и специальная одежда на складе»;</w:t>
      </w:r>
    </w:p>
    <w:p w:rsidR="004E7252" w:rsidRPr="00585CAA" w:rsidRDefault="004E7252" w:rsidP="00585CAA">
      <w:pPr>
        <w:suppressAutoHyphens/>
        <w:spacing w:line="360" w:lineRule="auto"/>
        <w:ind w:firstLine="709"/>
        <w:jc w:val="both"/>
        <w:rPr>
          <w:sz w:val="28"/>
        </w:rPr>
      </w:pPr>
      <w:r w:rsidRPr="00585CAA">
        <w:rPr>
          <w:sz w:val="28"/>
        </w:rPr>
        <w:t>10-11 «Специальная оснастка и специальная одежда в эксплуатации»;</w:t>
      </w:r>
    </w:p>
    <w:p w:rsidR="004E7252" w:rsidRPr="00585CAA" w:rsidRDefault="004E7252" w:rsidP="00585CAA">
      <w:pPr>
        <w:suppressAutoHyphens/>
        <w:spacing w:line="360" w:lineRule="auto"/>
        <w:ind w:firstLine="709"/>
        <w:jc w:val="both"/>
        <w:rPr>
          <w:sz w:val="28"/>
        </w:rPr>
      </w:pPr>
      <w:r w:rsidRPr="00585CAA">
        <w:rPr>
          <w:sz w:val="28"/>
        </w:rPr>
        <w:t>10-12 «Лом и отходы, содержащие драгоценные металлы»;</w:t>
      </w:r>
    </w:p>
    <w:p w:rsidR="004E7252" w:rsidRPr="00585CAA" w:rsidRDefault="004E7252" w:rsidP="00585CAA">
      <w:pPr>
        <w:suppressAutoHyphens/>
        <w:spacing w:line="360" w:lineRule="auto"/>
        <w:ind w:firstLine="709"/>
        <w:jc w:val="both"/>
        <w:rPr>
          <w:sz w:val="28"/>
        </w:rPr>
      </w:pPr>
      <w:r w:rsidRPr="00585CAA">
        <w:rPr>
          <w:sz w:val="28"/>
        </w:rPr>
        <w:t>10-13 «Временные (нетитульные) сооружения и приспособления».</w:t>
      </w:r>
    </w:p>
    <w:p w:rsidR="00C04512" w:rsidRPr="00585CAA" w:rsidRDefault="00057C15" w:rsidP="00585CAA">
      <w:pPr>
        <w:suppressAutoHyphens/>
        <w:spacing w:line="360" w:lineRule="auto"/>
        <w:ind w:firstLine="709"/>
        <w:jc w:val="both"/>
        <w:rPr>
          <w:sz w:val="28"/>
        </w:rPr>
      </w:pPr>
      <w:r w:rsidRPr="00585CAA">
        <w:rPr>
          <w:sz w:val="28"/>
        </w:rPr>
        <w:t>На КПУП</w:t>
      </w:r>
      <w:r w:rsidR="00585AA5" w:rsidRPr="00585CAA">
        <w:rPr>
          <w:sz w:val="28"/>
        </w:rPr>
        <w:t xml:space="preserve"> </w:t>
      </w:r>
      <w:r w:rsidR="00C04512" w:rsidRPr="00585CAA">
        <w:rPr>
          <w:sz w:val="28"/>
        </w:rPr>
        <w:t>«Обольский керамический завод»,</w:t>
      </w:r>
      <w:r w:rsidR="00585AA5" w:rsidRPr="00585CAA">
        <w:rPr>
          <w:sz w:val="28"/>
        </w:rPr>
        <w:t xml:space="preserve"> </w:t>
      </w:r>
      <w:r w:rsidR="00227B86">
        <w:rPr>
          <w:sz w:val="28"/>
        </w:rPr>
        <w:t>согласно учетной политике</w:t>
      </w:r>
      <w:r w:rsidR="00C04512" w:rsidRPr="00585CAA">
        <w:rPr>
          <w:sz w:val="28"/>
        </w:rPr>
        <w:t xml:space="preserve"> учет материалов</w:t>
      </w:r>
      <w:r w:rsidR="00585AA5" w:rsidRPr="00585CAA">
        <w:rPr>
          <w:sz w:val="28"/>
        </w:rPr>
        <w:t xml:space="preserve"> </w:t>
      </w:r>
      <w:r w:rsidR="00C04512" w:rsidRPr="00585CAA">
        <w:rPr>
          <w:sz w:val="28"/>
        </w:rPr>
        <w:t>можно представить следующим образом. Предельная норма имущества, учитываемого в составе инвентаря инструментов хозяйственных принадлежностей и других средств труда, устанавливается в размере 30 базовых величин за единицу (комплект) на момент оприходования, без налога на добавленную стоимость</w:t>
      </w:r>
      <w:r w:rsidR="00227B86">
        <w:rPr>
          <w:sz w:val="28"/>
        </w:rPr>
        <w:t>. Учитывается на 10-10 счете. «</w:t>
      </w:r>
      <w:r w:rsidR="00C04512" w:rsidRPr="00585CAA">
        <w:rPr>
          <w:sz w:val="28"/>
        </w:rPr>
        <w:t>Инвентарь и хозяйственные принадлежности». Списание производится по мере 100% износа. На 10-10 « Специальная оснастка и специальная одежда на складе» учитывается наличие и движение на складе и в местах хранения специальной одежды и специального оборудования.</w:t>
      </w:r>
    </w:p>
    <w:p w:rsidR="00C04512" w:rsidRPr="00585CAA" w:rsidRDefault="00C04512" w:rsidP="00585CAA">
      <w:pPr>
        <w:suppressAutoHyphens/>
        <w:spacing w:line="360" w:lineRule="auto"/>
        <w:ind w:firstLine="709"/>
        <w:jc w:val="both"/>
        <w:rPr>
          <w:sz w:val="28"/>
        </w:rPr>
      </w:pPr>
      <w:r w:rsidRPr="00585CAA">
        <w:rPr>
          <w:sz w:val="28"/>
        </w:rPr>
        <w:t>МБП стоимостью до одной базовой величины за единицу (комплект) списываются по мере отпуска в производство или эксплуатацию. В местах эксплуатации ведется количественный учет.</w:t>
      </w:r>
    </w:p>
    <w:p w:rsidR="00C04512" w:rsidRPr="00585CAA" w:rsidRDefault="00C04512" w:rsidP="00585CAA">
      <w:pPr>
        <w:suppressAutoHyphens/>
        <w:spacing w:line="360" w:lineRule="auto"/>
        <w:ind w:firstLine="709"/>
        <w:jc w:val="both"/>
        <w:rPr>
          <w:sz w:val="28"/>
        </w:rPr>
      </w:pPr>
      <w:r w:rsidRPr="00585CAA">
        <w:rPr>
          <w:sz w:val="28"/>
        </w:rPr>
        <w:t>МБП стоимостью свыше одной базовой величины за единицу (комплект) передаются в эксплуатацию. Учет их ведется на счете 10-11 «Специальная оснастка и специальная одежда в эксплуатации».Списание производится по мере полного износа и непригодностью для дальнейшего использования, при этом на предметы, которые имеют сроки службы (спецодежда, спецобувь, ) исходя из сроков их службы на счета затрат. При досрочном списании в корреспонденции со счетом 91 « Операционные доходы и расходы» Износ по на предметы, которые имеют сроки службы (спецодежда, спецобувь, ) списывается на затраты ежемесячно корреспонденцией ДТ 20 ,23 ,25 и т.д. КТ10,11</w:t>
      </w:r>
    </w:p>
    <w:p w:rsidR="00C04512" w:rsidRPr="00585CAA" w:rsidRDefault="00C04512" w:rsidP="00585CAA">
      <w:pPr>
        <w:suppressAutoHyphens/>
        <w:spacing w:line="360" w:lineRule="auto"/>
        <w:ind w:firstLine="709"/>
        <w:jc w:val="both"/>
        <w:rPr>
          <w:sz w:val="28"/>
        </w:rPr>
      </w:pPr>
      <w:r w:rsidRPr="00585CAA">
        <w:rPr>
          <w:sz w:val="28"/>
        </w:rPr>
        <w:t>Удержание из заработной платы рабочих, при увольнении, за несданную на склад спецодежду производить с учетом ее износа, исходя из сроков их службы.</w:t>
      </w:r>
    </w:p>
    <w:p w:rsidR="00C04512" w:rsidRPr="00585CAA" w:rsidRDefault="00C04512" w:rsidP="00585CAA">
      <w:pPr>
        <w:suppressAutoHyphens/>
        <w:spacing w:line="360" w:lineRule="auto"/>
        <w:ind w:firstLine="709"/>
        <w:jc w:val="both"/>
        <w:rPr>
          <w:sz w:val="28"/>
        </w:rPr>
      </w:pPr>
      <w:r w:rsidRPr="00585CAA">
        <w:rPr>
          <w:sz w:val="28"/>
        </w:rPr>
        <w:t>Поступление материалов отражать в учете по фактическим ценам на приобретение, без учета счетов15;16.,списание по средневзвешенным ценам.</w:t>
      </w:r>
    </w:p>
    <w:p w:rsidR="004E7252" w:rsidRPr="00585CAA" w:rsidRDefault="004E7252" w:rsidP="00585CAA">
      <w:pPr>
        <w:suppressAutoHyphens/>
        <w:spacing w:line="360" w:lineRule="auto"/>
        <w:ind w:firstLine="709"/>
        <w:jc w:val="both"/>
        <w:rPr>
          <w:sz w:val="28"/>
        </w:rPr>
      </w:pPr>
      <w:r w:rsidRPr="00585CAA">
        <w:rPr>
          <w:sz w:val="28"/>
        </w:rPr>
        <w:t>Учет топлива</w:t>
      </w:r>
    </w:p>
    <w:p w:rsidR="004E7252" w:rsidRPr="00585CAA" w:rsidRDefault="004E7252" w:rsidP="00585CAA">
      <w:pPr>
        <w:suppressAutoHyphens/>
        <w:spacing w:line="360" w:lineRule="auto"/>
        <w:ind w:firstLine="709"/>
        <w:jc w:val="both"/>
        <w:rPr>
          <w:sz w:val="28"/>
        </w:rPr>
      </w:pPr>
      <w:r w:rsidRPr="00585CAA">
        <w:rPr>
          <w:sz w:val="28"/>
        </w:rPr>
        <w:t>При поступлении горюче-смазочных материалов работники организации, с которыми заключены договоры о полной материальной ответственности, обязаны:</w:t>
      </w:r>
    </w:p>
    <w:p w:rsidR="004E7252" w:rsidRPr="00585CAA" w:rsidRDefault="004E7252" w:rsidP="00585CAA">
      <w:pPr>
        <w:suppressAutoHyphens/>
        <w:spacing w:line="360" w:lineRule="auto"/>
        <w:ind w:firstLine="709"/>
        <w:jc w:val="both"/>
        <w:rPr>
          <w:sz w:val="28"/>
        </w:rPr>
      </w:pPr>
      <w:r w:rsidRPr="00585CAA">
        <w:rPr>
          <w:sz w:val="28"/>
        </w:rPr>
        <w:t>проверить соответствие поступивших горюче-смазочных материалов по количеству, сортам и маркам, указанным в сопроводительных документах поставщика-отправителя;</w:t>
      </w:r>
    </w:p>
    <w:p w:rsidR="004E7252" w:rsidRPr="00585CAA" w:rsidRDefault="004E7252" w:rsidP="00585CAA">
      <w:pPr>
        <w:suppressAutoHyphens/>
        <w:spacing w:line="360" w:lineRule="auto"/>
        <w:ind w:firstLine="709"/>
        <w:jc w:val="both"/>
        <w:rPr>
          <w:sz w:val="28"/>
        </w:rPr>
      </w:pPr>
      <w:r w:rsidRPr="00585CAA">
        <w:rPr>
          <w:sz w:val="28"/>
        </w:rPr>
        <w:t>обеспечить полный слив горюче-смазочных материалов, а по окончании слива осмотреть транспортные резервуары (цистерны) для проверки полноты слива;</w:t>
      </w:r>
    </w:p>
    <w:p w:rsidR="004E7252" w:rsidRPr="00585CAA" w:rsidRDefault="004E7252" w:rsidP="00585CAA">
      <w:pPr>
        <w:suppressAutoHyphens/>
        <w:spacing w:line="360" w:lineRule="auto"/>
        <w:ind w:firstLine="709"/>
        <w:jc w:val="both"/>
        <w:rPr>
          <w:sz w:val="28"/>
        </w:rPr>
      </w:pPr>
      <w:r w:rsidRPr="00585CAA">
        <w:rPr>
          <w:sz w:val="28"/>
        </w:rPr>
        <w:t>своевременно оприходовать поступившие горюче-смазочные материалы.</w:t>
      </w:r>
    </w:p>
    <w:p w:rsidR="004E7252" w:rsidRPr="00585CAA" w:rsidRDefault="004E7252" w:rsidP="00585CAA">
      <w:pPr>
        <w:suppressAutoHyphens/>
        <w:spacing w:line="360" w:lineRule="auto"/>
        <w:ind w:firstLine="709"/>
        <w:jc w:val="both"/>
        <w:rPr>
          <w:sz w:val="28"/>
        </w:rPr>
      </w:pPr>
      <w:r w:rsidRPr="00585CAA">
        <w:rPr>
          <w:sz w:val="28"/>
        </w:rPr>
        <w:t>Учёт топлива ведётся на активном счёте 10-3 «Топливо». К нему открываются субсчета:</w:t>
      </w:r>
    </w:p>
    <w:p w:rsidR="004E7252" w:rsidRPr="00585CAA" w:rsidRDefault="004E7252" w:rsidP="00585CAA">
      <w:pPr>
        <w:suppressAutoHyphens/>
        <w:spacing w:line="360" w:lineRule="auto"/>
        <w:ind w:firstLine="709"/>
        <w:jc w:val="both"/>
        <w:rPr>
          <w:sz w:val="28"/>
        </w:rPr>
      </w:pPr>
      <w:r w:rsidRPr="00585CAA">
        <w:rPr>
          <w:sz w:val="28"/>
        </w:rPr>
        <w:t>10-3-1 «Топливо на складах»;</w:t>
      </w:r>
    </w:p>
    <w:p w:rsidR="004E7252" w:rsidRPr="00585CAA" w:rsidRDefault="004E7252" w:rsidP="00585CAA">
      <w:pPr>
        <w:suppressAutoHyphens/>
        <w:spacing w:line="360" w:lineRule="auto"/>
        <w:ind w:firstLine="709"/>
        <w:jc w:val="both"/>
        <w:rPr>
          <w:sz w:val="28"/>
        </w:rPr>
      </w:pPr>
      <w:r w:rsidRPr="00585CAA">
        <w:rPr>
          <w:sz w:val="28"/>
        </w:rPr>
        <w:t>10-3-2 «Топливо в баках транспортных средств»;</w:t>
      </w:r>
    </w:p>
    <w:p w:rsidR="004E7252" w:rsidRPr="00585CAA" w:rsidRDefault="004E7252" w:rsidP="00585CAA">
      <w:pPr>
        <w:suppressAutoHyphens/>
        <w:spacing w:line="360" w:lineRule="auto"/>
        <w:ind w:firstLine="709"/>
        <w:jc w:val="both"/>
        <w:rPr>
          <w:sz w:val="28"/>
        </w:rPr>
      </w:pPr>
      <w:r w:rsidRPr="00585CAA">
        <w:rPr>
          <w:sz w:val="28"/>
        </w:rPr>
        <w:t>10-3-3 «Топливо для заправки по кредитным картам»;</w:t>
      </w:r>
    </w:p>
    <w:p w:rsidR="004E7252" w:rsidRPr="00585CAA" w:rsidRDefault="004E7252" w:rsidP="00585CAA">
      <w:pPr>
        <w:suppressAutoHyphens/>
        <w:spacing w:line="360" w:lineRule="auto"/>
        <w:ind w:firstLine="709"/>
        <w:jc w:val="both"/>
        <w:rPr>
          <w:sz w:val="28"/>
        </w:rPr>
      </w:pPr>
      <w:r w:rsidRPr="00585CAA">
        <w:rPr>
          <w:sz w:val="28"/>
        </w:rPr>
        <w:t>10-3-4 «Топливо под отчёт» и прочие.</w:t>
      </w:r>
    </w:p>
    <w:p w:rsidR="004E7252" w:rsidRPr="00585CAA" w:rsidRDefault="004E7252" w:rsidP="00585CAA">
      <w:pPr>
        <w:suppressAutoHyphens/>
        <w:spacing w:line="360" w:lineRule="auto"/>
        <w:ind w:firstLine="709"/>
        <w:jc w:val="both"/>
        <w:rPr>
          <w:sz w:val="28"/>
        </w:rPr>
      </w:pPr>
      <w:r w:rsidRPr="00585CAA">
        <w:rPr>
          <w:sz w:val="28"/>
        </w:rPr>
        <w:t>На субсчете 10-3-1 «Топливо на складах» горюче-смазочных материалов оприходуются на основании сопроводительных документов поставщиков:</w:t>
      </w:r>
    </w:p>
    <w:p w:rsidR="00585AA5" w:rsidRPr="00585CAA" w:rsidRDefault="004E7252" w:rsidP="00585CAA">
      <w:pPr>
        <w:suppressAutoHyphens/>
        <w:spacing w:line="360" w:lineRule="auto"/>
        <w:ind w:firstLine="709"/>
        <w:jc w:val="both"/>
        <w:rPr>
          <w:sz w:val="28"/>
        </w:rPr>
      </w:pPr>
      <w:r w:rsidRPr="00585CAA">
        <w:rPr>
          <w:sz w:val="28"/>
        </w:rPr>
        <w:t>товарно-транспортная накладная типовой формы ТТН-1 или товарно-транспортной накладной специализированной формы ТТН-1 (нефть).</w:t>
      </w:r>
    </w:p>
    <w:p w:rsidR="00585AA5" w:rsidRPr="00585CAA" w:rsidRDefault="004E7252" w:rsidP="00585CAA">
      <w:pPr>
        <w:suppressAutoHyphens/>
        <w:spacing w:line="360" w:lineRule="auto"/>
        <w:ind w:firstLine="709"/>
        <w:jc w:val="both"/>
        <w:rPr>
          <w:sz w:val="28"/>
        </w:rPr>
      </w:pPr>
      <w:r w:rsidRPr="00585CAA">
        <w:rPr>
          <w:sz w:val="28"/>
        </w:rPr>
        <w:t>Хранение горюче-смазочных материалов осуществляется на специально оборудованных и огражденных нефтескладах, стационарных пунктах (постах) заправки транспортных средств, машин, механизмов.</w:t>
      </w:r>
    </w:p>
    <w:p w:rsidR="004E7252" w:rsidRPr="00585CAA" w:rsidRDefault="004E7252" w:rsidP="00585CAA">
      <w:pPr>
        <w:suppressAutoHyphens/>
        <w:spacing w:line="360" w:lineRule="auto"/>
        <w:ind w:firstLine="709"/>
        <w:jc w:val="both"/>
        <w:rPr>
          <w:sz w:val="28"/>
        </w:rPr>
      </w:pPr>
      <w:r w:rsidRPr="00585CAA">
        <w:rPr>
          <w:sz w:val="28"/>
        </w:rPr>
        <w:t>Складской, а также бухгалтерский учет горюче-смазочных материалов в натуральном выражении на нефтескладах, в кладовых ведется в единицах массы и в единицах объема. Горюче-смазочные материалы, находящиеся в других местах хранения (в пунктах заправки, производственных участках, отделениях, бригадах и т.п.), учитываются в тех единицах, в которых они получены материально ответственными лицами.</w:t>
      </w:r>
    </w:p>
    <w:p w:rsidR="004E7252" w:rsidRPr="00585CAA" w:rsidRDefault="004E7252" w:rsidP="00585CAA">
      <w:pPr>
        <w:suppressAutoHyphens/>
        <w:spacing w:line="360" w:lineRule="auto"/>
        <w:ind w:firstLine="709"/>
        <w:jc w:val="both"/>
        <w:rPr>
          <w:sz w:val="28"/>
        </w:rPr>
      </w:pPr>
      <w:r w:rsidRPr="00585CAA">
        <w:rPr>
          <w:sz w:val="28"/>
        </w:rPr>
        <w:t>Снятие остатков бензина и дизтоплива в баках транспортных средств, а также проверка показаний спидометров по состоянию на первое число каждого месяца осуществляет постоянно действующая комиссия транспортного цеха. Результаты снятия остатков оформляются актом, один экземпляр которого передается службе бухгалтерии.</w:t>
      </w:r>
    </w:p>
    <w:p w:rsidR="004E7252" w:rsidRPr="00585CAA" w:rsidRDefault="004E7252" w:rsidP="00585CAA">
      <w:pPr>
        <w:suppressAutoHyphens/>
        <w:spacing w:line="360" w:lineRule="auto"/>
        <w:ind w:firstLine="709"/>
        <w:jc w:val="both"/>
        <w:rPr>
          <w:sz w:val="28"/>
        </w:rPr>
      </w:pPr>
      <w:r w:rsidRPr="00585CAA">
        <w:rPr>
          <w:sz w:val="28"/>
        </w:rPr>
        <w:t>Остатки ГСМ в баках автотранспортных средств, которые отражены в актах, сверяются бухгалтером с остатками, отраженными в карточке учета работы автомобиля. Выявленные расхождения регулируются в соответствии с актами законодательства.</w:t>
      </w:r>
      <w:r w:rsidR="0042363F" w:rsidRPr="00585CAA">
        <w:rPr>
          <w:sz w:val="28"/>
        </w:rPr>
        <w:t>[10]</w:t>
      </w:r>
    </w:p>
    <w:p w:rsidR="004E7252" w:rsidRPr="00585CAA" w:rsidRDefault="004E7252" w:rsidP="00585CAA">
      <w:pPr>
        <w:suppressAutoHyphens/>
        <w:spacing w:line="360" w:lineRule="auto"/>
        <w:ind w:firstLine="709"/>
        <w:jc w:val="both"/>
        <w:rPr>
          <w:sz w:val="28"/>
        </w:rPr>
      </w:pPr>
      <w:r w:rsidRPr="00585CAA">
        <w:rPr>
          <w:sz w:val="28"/>
        </w:rPr>
        <w:t>Учет тары</w:t>
      </w:r>
    </w:p>
    <w:p w:rsidR="004E7252" w:rsidRPr="00585CAA" w:rsidRDefault="004E7252" w:rsidP="00585CAA">
      <w:pPr>
        <w:suppressAutoHyphens/>
        <w:spacing w:line="360" w:lineRule="auto"/>
        <w:ind w:firstLine="709"/>
        <w:jc w:val="both"/>
        <w:rPr>
          <w:sz w:val="28"/>
        </w:rPr>
      </w:pPr>
      <w:r w:rsidRPr="00585CAA">
        <w:rPr>
          <w:sz w:val="28"/>
        </w:rPr>
        <w:t>Для учёта инвентарной тары (т.е. тары, предназначенной для постоянного хранения товаров и их внутреннего перемещения) в зависимости от стоимости и срока полезного использования предназначены счета 01 «Основные средства» и 10 «Материалы».</w:t>
      </w:r>
    </w:p>
    <w:p w:rsidR="004E7252" w:rsidRPr="00585CAA" w:rsidRDefault="004E7252" w:rsidP="00585CAA">
      <w:pPr>
        <w:suppressAutoHyphens/>
        <w:spacing w:line="360" w:lineRule="auto"/>
        <w:ind w:firstLine="709"/>
        <w:jc w:val="both"/>
        <w:rPr>
          <w:sz w:val="28"/>
        </w:rPr>
      </w:pPr>
      <w:r w:rsidRPr="00585CAA">
        <w:rPr>
          <w:sz w:val="28"/>
        </w:rPr>
        <w:t>На производственных и оптовых торговых предприятиях учёт тары на складах ведётся на карточках или в товарной книге в разрезе установленной номенклатуры по количеству и сумме. На первое число каждого месяца остатки тары по данным складского учёта сверяются с её остатками по данным учёта бухгалтерии. Организация складского учёта зависит от способа хранения тары – партионного или сортового. На практике наиболее часто используется оперативно-бухгалтерский (сальдовый) метод натурально-стоимостного учёта тары. При этом бухгалтерия ведёт суммовой учёт тары, а склады – по наименованиям и количеству. В конце отчетного периода составляется оборотная сальдовая ведомость по наименованиям тары с её остатками по каждому материально ответственному лицу в бухгалтерии. Такая методика обеспечивает контроль сохранности тары в целом по предприятию. В бухгалтерии предприятия ведётся только стоимостной учёт тары по материально ответственным лицам</w:t>
      </w:r>
      <w:r w:rsidR="0042363F" w:rsidRPr="00585CAA">
        <w:rPr>
          <w:sz w:val="28"/>
        </w:rPr>
        <w:t>[11]</w:t>
      </w:r>
      <w:r w:rsidRPr="00585CAA">
        <w:rPr>
          <w:sz w:val="28"/>
        </w:rPr>
        <w:t>.</w:t>
      </w:r>
    </w:p>
    <w:p w:rsidR="00896115" w:rsidRPr="00585CAA" w:rsidRDefault="00896115" w:rsidP="00585CAA">
      <w:pPr>
        <w:suppressAutoHyphens/>
        <w:spacing w:line="360" w:lineRule="auto"/>
        <w:ind w:firstLine="709"/>
        <w:jc w:val="both"/>
        <w:rPr>
          <w:sz w:val="28"/>
        </w:rPr>
      </w:pPr>
      <w:r w:rsidRPr="00585CAA">
        <w:rPr>
          <w:sz w:val="28"/>
        </w:rPr>
        <w:t>На</w:t>
      </w:r>
      <w:r w:rsidR="00057C15" w:rsidRPr="00585CAA">
        <w:rPr>
          <w:sz w:val="28"/>
        </w:rPr>
        <w:t xml:space="preserve"> КПУП</w:t>
      </w:r>
      <w:r w:rsidR="00585AA5" w:rsidRPr="00585CAA">
        <w:rPr>
          <w:sz w:val="28"/>
        </w:rPr>
        <w:t xml:space="preserve"> </w:t>
      </w:r>
      <w:r w:rsidRPr="00585CAA">
        <w:rPr>
          <w:sz w:val="28"/>
        </w:rPr>
        <w:t xml:space="preserve">Обольском </w:t>
      </w:r>
      <w:r w:rsidR="0042363F" w:rsidRPr="00585CAA">
        <w:rPr>
          <w:sz w:val="28"/>
        </w:rPr>
        <w:t>керамическом</w:t>
      </w:r>
      <w:r w:rsidRPr="00585CAA">
        <w:rPr>
          <w:sz w:val="28"/>
        </w:rPr>
        <w:t xml:space="preserve"> заводе,</w:t>
      </w:r>
      <w:r w:rsidR="00585AA5" w:rsidRPr="00585CAA">
        <w:rPr>
          <w:sz w:val="28"/>
        </w:rPr>
        <w:t xml:space="preserve"> </w:t>
      </w:r>
      <w:r w:rsidRPr="00585CAA">
        <w:rPr>
          <w:sz w:val="28"/>
        </w:rPr>
        <w:t>основной тарой являются поддоны. Учет поддонов вести на 10-4. «Поддоны». В связи с не полным возвратом покупателями поддонов при отгрузке продукции поддоны выписывать по накладной с учетом НДС и проводить как прочую реализацию через 91,1 счет. При возврате залоговую стоимость поддонов засчитывать покупателю.</w:t>
      </w:r>
    </w:p>
    <w:p w:rsidR="00896115" w:rsidRPr="00585CAA" w:rsidRDefault="00896115" w:rsidP="00585CAA">
      <w:pPr>
        <w:suppressAutoHyphens/>
        <w:spacing w:line="360" w:lineRule="auto"/>
        <w:ind w:firstLine="709"/>
        <w:jc w:val="both"/>
        <w:rPr>
          <w:sz w:val="28"/>
        </w:rPr>
      </w:pPr>
    </w:p>
    <w:p w:rsidR="00AF14B3" w:rsidRPr="00471235" w:rsidRDefault="00471235" w:rsidP="00585CAA">
      <w:pPr>
        <w:suppressAutoHyphens/>
        <w:spacing w:line="360" w:lineRule="auto"/>
        <w:ind w:firstLine="709"/>
        <w:jc w:val="both"/>
        <w:rPr>
          <w:b/>
          <w:sz w:val="28"/>
        </w:rPr>
      </w:pPr>
      <w:r w:rsidRPr="00471235">
        <w:rPr>
          <w:b/>
          <w:sz w:val="28"/>
        </w:rPr>
        <w:br w:type="page"/>
      </w:r>
      <w:r w:rsidR="007F3B77" w:rsidRPr="00471235">
        <w:rPr>
          <w:b/>
          <w:sz w:val="28"/>
        </w:rPr>
        <w:t>2.</w:t>
      </w:r>
      <w:r w:rsidR="00227B86">
        <w:rPr>
          <w:b/>
          <w:sz w:val="28"/>
        </w:rPr>
        <w:t>6</w:t>
      </w:r>
      <w:r w:rsidR="007F3B77" w:rsidRPr="00471235">
        <w:rPr>
          <w:b/>
          <w:sz w:val="28"/>
        </w:rPr>
        <w:t xml:space="preserve"> </w:t>
      </w:r>
      <w:r w:rsidR="00AF14B3" w:rsidRPr="00471235">
        <w:rPr>
          <w:b/>
          <w:sz w:val="28"/>
        </w:rPr>
        <w:t>Документальное оформление учета затрат</w:t>
      </w:r>
      <w:r w:rsidR="006406A9" w:rsidRPr="00471235">
        <w:rPr>
          <w:b/>
          <w:sz w:val="28"/>
        </w:rPr>
        <w:t xml:space="preserve"> на производство</w:t>
      </w:r>
    </w:p>
    <w:p w:rsidR="00AF14B3" w:rsidRPr="00585CAA" w:rsidRDefault="00AF14B3" w:rsidP="00585CAA">
      <w:pPr>
        <w:suppressAutoHyphens/>
        <w:spacing w:line="360" w:lineRule="auto"/>
        <w:ind w:firstLine="709"/>
        <w:jc w:val="both"/>
        <w:rPr>
          <w:sz w:val="28"/>
        </w:rPr>
      </w:pPr>
    </w:p>
    <w:p w:rsidR="00611EBC" w:rsidRPr="00585CAA" w:rsidRDefault="00611EBC" w:rsidP="00585CAA">
      <w:pPr>
        <w:suppressAutoHyphens/>
        <w:spacing w:line="360" w:lineRule="auto"/>
        <w:ind w:firstLine="709"/>
        <w:jc w:val="both"/>
        <w:rPr>
          <w:sz w:val="28"/>
        </w:rPr>
      </w:pPr>
      <w:r w:rsidRPr="00585CAA">
        <w:rPr>
          <w:sz w:val="28"/>
        </w:rPr>
        <w:t>На частном предприятии «Обольский керамический завод» ведется учет затрат по следующим статьям:</w:t>
      </w:r>
    </w:p>
    <w:p w:rsidR="00611EBC" w:rsidRPr="00585CAA" w:rsidRDefault="00611EBC" w:rsidP="00585CAA">
      <w:pPr>
        <w:suppressAutoHyphens/>
        <w:spacing w:line="360" w:lineRule="auto"/>
        <w:ind w:firstLine="709"/>
        <w:jc w:val="both"/>
        <w:rPr>
          <w:sz w:val="28"/>
        </w:rPr>
      </w:pPr>
      <w:r w:rsidRPr="00585CAA">
        <w:rPr>
          <w:sz w:val="28"/>
        </w:rPr>
        <w:t>«Транспортные расходы»;</w:t>
      </w:r>
    </w:p>
    <w:p w:rsidR="00611EBC" w:rsidRPr="00585CAA" w:rsidRDefault="00611EBC" w:rsidP="00585CAA">
      <w:pPr>
        <w:suppressAutoHyphens/>
        <w:spacing w:line="360" w:lineRule="auto"/>
        <w:ind w:firstLine="709"/>
        <w:jc w:val="both"/>
        <w:rPr>
          <w:sz w:val="28"/>
        </w:rPr>
      </w:pPr>
      <w:r w:rsidRPr="00585CAA">
        <w:rPr>
          <w:sz w:val="28"/>
        </w:rPr>
        <w:t>«Расходы на оплату труда»;</w:t>
      </w:r>
    </w:p>
    <w:p w:rsidR="00611EBC" w:rsidRPr="00585CAA" w:rsidRDefault="00611EBC" w:rsidP="00585CAA">
      <w:pPr>
        <w:suppressAutoHyphens/>
        <w:spacing w:line="360" w:lineRule="auto"/>
        <w:ind w:firstLine="709"/>
        <w:jc w:val="both"/>
        <w:rPr>
          <w:sz w:val="28"/>
        </w:rPr>
      </w:pPr>
      <w:r w:rsidRPr="00585CAA">
        <w:rPr>
          <w:sz w:val="28"/>
        </w:rPr>
        <w:t>«Отчисления на социальные нужды»;</w:t>
      </w:r>
    </w:p>
    <w:p w:rsidR="00611EBC" w:rsidRPr="00585CAA" w:rsidRDefault="00611EBC" w:rsidP="00585CAA">
      <w:pPr>
        <w:suppressAutoHyphens/>
        <w:spacing w:line="360" w:lineRule="auto"/>
        <w:ind w:firstLine="709"/>
        <w:jc w:val="both"/>
        <w:rPr>
          <w:sz w:val="28"/>
        </w:rPr>
      </w:pPr>
      <w:r w:rsidRPr="00585CAA">
        <w:rPr>
          <w:sz w:val="28"/>
        </w:rPr>
        <w:t>«Расходы на аренду и содержание знаний, помещений, торговых площадей»;</w:t>
      </w:r>
    </w:p>
    <w:p w:rsidR="00611EBC" w:rsidRPr="00585CAA" w:rsidRDefault="00611EBC" w:rsidP="00585CAA">
      <w:pPr>
        <w:suppressAutoHyphens/>
        <w:spacing w:line="360" w:lineRule="auto"/>
        <w:ind w:firstLine="709"/>
        <w:jc w:val="both"/>
        <w:rPr>
          <w:sz w:val="28"/>
        </w:rPr>
      </w:pPr>
      <w:r w:rsidRPr="00585CAA">
        <w:rPr>
          <w:sz w:val="28"/>
        </w:rPr>
        <w:t>«Расходы на амортизацию нематериальных активов»;</w:t>
      </w:r>
    </w:p>
    <w:p w:rsidR="00611EBC" w:rsidRPr="00585CAA" w:rsidRDefault="00611EBC" w:rsidP="00585CAA">
      <w:pPr>
        <w:suppressAutoHyphens/>
        <w:spacing w:line="360" w:lineRule="auto"/>
        <w:ind w:firstLine="709"/>
        <w:jc w:val="both"/>
        <w:rPr>
          <w:sz w:val="28"/>
        </w:rPr>
      </w:pPr>
      <w:r w:rsidRPr="00585CAA">
        <w:rPr>
          <w:sz w:val="28"/>
        </w:rPr>
        <w:t>«Прочие расходы».</w:t>
      </w:r>
    </w:p>
    <w:p w:rsidR="00611EBC" w:rsidRPr="00585CAA" w:rsidRDefault="00611EBC" w:rsidP="00585CAA">
      <w:pPr>
        <w:suppressAutoHyphens/>
        <w:spacing w:line="360" w:lineRule="auto"/>
        <w:ind w:firstLine="709"/>
        <w:jc w:val="both"/>
        <w:rPr>
          <w:sz w:val="28"/>
        </w:rPr>
      </w:pPr>
      <w:r w:rsidRPr="00585CAA">
        <w:rPr>
          <w:sz w:val="28"/>
        </w:rPr>
        <w:t>По статье «Транспортные расходы» работниками бухгалтерии учитываются затраты связанные с:</w:t>
      </w:r>
    </w:p>
    <w:p w:rsidR="00611EBC" w:rsidRPr="00585CAA" w:rsidRDefault="00611EBC" w:rsidP="00585CAA">
      <w:pPr>
        <w:suppressAutoHyphens/>
        <w:spacing w:line="360" w:lineRule="auto"/>
        <w:ind w:firstLine="709"/>
        <w:jc w:val="both"/>
        <w:rPr>
          <w:sz w:val="28"/>
        </w:rPr>
      </w:pPr>
      <w:r w:rsidRPr="00585CAA">
        <w:rPr>
          <w:sz w:val="28"/>
        </w:rPr>
        <w:t>оплатой транспортных услуг сторонних организаций за перевозки продукции;</w:t>
      </w:r>
    </w:p>
    <w:p w:rsidR="00611EBC" w:rsidRPr="00585CAA" w:rsidRDefault="00611EBC" w:rsidP="00585CAA">
      <w:pPr>
        <w:suppressAutoHyphens/>
        <w:spacing w:line="360" w:lineRule="auto"/>
        <w:ind w:firstLine="709"/>
        <w:jc w:val="both"/>
        <w:rPr>
          <w:sz w:val="28"/>
        </w:rPr>
      </w:pPr>
      <w:r w:rsidRPr="00585CAA">
        <w:rPr>
          <w:sz w:val="28"/>
        </w:rPr>
        <w:t>оплатой услуг организаций по погрузке и выгрузке товаров;</w:t>
      </w:r>
    </w:p>
    <w:p w:rsidR="00611EBC" w:rsidRPr="00585CAA" w:rsidRDefault="00611EBC" w:rsidP="00585CAA">
      <w:pPr>
        <w:suppressAutoHyphens/>
        <w:spacing w:line="360" w:lineRule="auto"/>
        <w:ind w:firstLine="709"/>
        <w:jc w:val="both"/>
        <w:rPr>
          <w:sz w:val="28"/>
        </w:rPr>
      </w:pPr>
      <w:r w:rsidRPr="00585CAA">
        <w:rPr>
          <w:sz w:val="28"/>
        </w:rPr>
        <w:t>платой за экспедиционные операции и другие услуги;</w:t>
      </w:r>
    </w:p>
    <w:p w:rsidR="00585AA5" w:rsidRPr="00585CAA" w:rsidRDefault="00611EBC" w:rsidP="00585CAA">
      <w:pPr>
        <w:suppressAutoHyphens/>
        <w:spacing w:line="360" w:lineRule="auto"/>
        <w:ind w:firstLine="709"/>
        <w:jc w:val="both"/>
        <w:rPr>
          <w:sz w:val="28"/>
        </w:rPr>
      </w:pPr>
      <w:r w:rsidRPr="00585CAA">
        <w:rPr>
          <w:sz w:val="28"/>
        </w:rPr>
        <w:t>По статье «Расходы на оплату труда» бухгалтерская служба частного предприятия «Обольский керамический завод» отражает:</w:t>
      </w:r>
    </w:p>
    <w:p w:rsidR="00585AA5" w:rsidRPr="00585CAA" w:rsidRDefault="00611EBC" w:rsidP="00585CAA">
      <w:pPr>
        <w:suppressAutoHyphens/>
        <w:spacing w:line="360" w:lineRule="auto"/>
        <w:ind w:firstLine="709"/>
        <w:jc w:val="both"/>
        <w:rPr>
          <w:sz w:val="28"/>
        </w:rPr>
      </w:pPr>
      <w:r w:rsidRPr="00585CAA">
        <w:rPr>
          <w:sz w:val="28"/>
        </w:rPr>
        <w:t>затраты по оплате труда основного торгово-производственного персонала предприятия с учетом премий за производственные показатели,</w:t>
      </w:r>
    </w:p>
    <w:p w:rsidR="00611EBC" w:rsidRPr="00585CAA" w:rsidRDefault="00611EBC" w:rsidP="00585CAA">
      <w:pPr>
        <w:suppressAutoHyphens/>
        <w:spacing w:line="360" w:lineRule="auto"/>
        <w:ind w:firstLine="709"/>
        <w:jc w:val="both"/>
        <w:rPr>
          <w:sz w:val="28"/>
        </w:rPr>
      </w:pPr>
      <w:r w:rsidRPr="00585CAA">
        <w:rPr>
          <w:sz w:val="28"/>
        </w:rPr>
        <w:t>доплаты в случае временной утраты трудоспособности до фактического заработка;</w:t>
      </w:r>
    </w:p>
    <w:p w:rsidR="00611EBC" w:rsidRPr="00585CAA" w:rsidRDefault="00611EBC" w:rsidP="00585CAA">
      <w:pPr>
        <w:suppressAutoHyphens/>
        <w:spacing w:line="360" w:lineRule="auto"/>
        <w:ind w:firstLine="709"/>
        <w:jc w:val="both"/>
        <w:rPr>
          <w:sz w:val="28"/>
        </w:rPr>
      </w:pPr>
      <w:r w:rsidRPr="00585CAA">
        <w:rPr>
          <w:sz w:val="28"/>
        </w:rPr>
        <w:t>стимулирующие и компенсирующие выплаты (включая компенсацию по оплате труда в связи с повышением цен и индексацией доходов в пределах, предусмотренных законодательством норм),</w:t>
      </w:r>
      <w:r w:rsidR="00E83987">
        <w:rPr>
          <w:sz w:val="28"/>
        </w:rPr>
        <w:t xml:space="preserve"> </w:t>
      </w:r>
      <w:r w:rsidRPr="00585CAA">
        <w:rPr>
          <w:sz w:val="28"/>
        </w:rPr>
        <w:t>компенсации женщинам, находящимся в отпуске по уходу за детьми до определенного законодательством возраста.</w:t>
      </w:r>
    </w:p>
    <w:p w:rsidR="00611EBC" w:rsidRPr="00585CAA" w:rsidRDefault="00611EBC" w:rsidP="00585CAA">
      <w:pPr>
        <w:suppressAutoHyphens/>
        <w:spacing w:line="360" w:lineRule="auto"/>
        <w:ind w:firstLine="709"/>
        <w:jc w:val="both"/>
        <w:rPr>
          <w:sz w:val="28"/>
        </w:rPr>
      </w:pPr>
      <w:r w:rsidRPr="00585CAA">
        <w:rPr>
          <w:sz w:val="28"/>
        </w:rPr>
        <w:t>Отчисления на социальные нужды производятся от расходов на оплату труда работников предприятия, включаемых в издержки обращения по статье «Отчисления на социальные нужды» в соответствии с установленным законодательством порядком</w:t>
      </w:r>
      <w:r w:rsidR="0042363F" w:rsidRPr="00585CAA">
        <w:rPr>
          <w:sz w:val="28"/>
        </w:rPr>
        <w:t>[</w:t>
      </w:r>
      <w:r w:rsidR="00C8448D" w:rsidRPr="00585CAA">
        <w:rPr>
          <w:sz w:val="28"/>
        </w:rPr>
        <w:t>Приложение № 17</w:t>
      </w:r>
      <w:r w:rsidR="0042363F" w:rsidRPr="00585CAA">
        <w:rPr>
          <w:sz w:val="28"/>
        </w:rPr>
        <w:t>]</w:t>
      </w:r>
      <w:r w:rsidRPr="00585CAA">
        <w:rPr>
          <w:sz w:val="28"/>
        </w:rPr>
        <w:t>.</w:t>
      </w:r>
    </w:p>
    <w:p w:rsidR="00611EBC" w:rsidRPr="00585CAA" w:rsidRDefault="00611EBC" w:rsidP="00585CAA">
      <w:pPr>
        <w:suppressAutoHyphens/>
        <w:spacing w:line="360" w:lineRule="auto"/>
        <w:ind w:firstLine="709"/>
        <w:jc w:val="both"/>
        <w:rPr>
          <w:sz w:val="28"/>
        </w:rPr>
      </w:pPr>
      <w:r w:rsidRPr="00585CAA">
        <w:rPr>
          <w:sz w:val="28"/>
        </w:rPr>
        <w:t>Расходы по аренде торговых площадей для непосредственно осуществления торговой деятельности, а также административного помещения отражаются по статье ««Расходы на аренду и содержание знаний, помещений, торговых площадей».</w:t>
      </w:r>
    </w:p>
    <w:p w:rsidR="00611EBC" w:rsidRPr="00585CAA" w:rsidRDefault="00611EBC" w:rsidP="00585CAA">
      <w:pPr>
        <w:suppressAutoHyphens/>
        <w:spacing w:line="360" w:lineRule="auto"/>
        <w:ind w:firstLine="709"/>
        <w:jc w:val="both"/>
        <w:rPr>
          <w:sz w:val="28"/>
        </w:rPr>
      </w:pPr>
      <w:r w:rsidRPr="00585CAA">
        <w:rPr>
          <w:sz w:val="28"/>
        </w:rPr>
        <w:t>По статье «Амортизация нематериальных активов» отражаются суммы амортизационных отчислений на полное восстановление нематериальных активов. Как отмечалось ранее учетной политикой предприятия предусмотрено начисление амортизации нематериальных активов линейным способом.</w:t>
      </w:r>
    </w:p>
    <w:p w:rsidR="00611EBC" w:rsidRPr="00585CAA" w:rsidRDefault="00611EBC" w:rsidP="00585CAA">
      <w:pPr>
        <w:suppressAutoHyphens/>
        <w:spacing w:line="360" w:lineRule="auto"/>
        <w:ind w:firstLine="709"/>
        <w:jc w:val="both"/>
        <w:rPr>
          <w:sz w:val="28"/>
        </w:rPr>
      </w:pPr>
      <w:r w:rsidRPr="00585CAA">
        <w:rPr>
          <w:sz w:val="28"/>
        </w:rPr>
        <w:t>По статье «Прочие расходы» отражаются:</w:t>
      </w:r>
    </w:p>
    <w:p w:rsidR="00611EBC" w:rsidRPr="00585CAA" w:rsidRDefault="00611EBC" w:rsidP="00585CAA">
      <w:pPr>
        <w:suppressAutoHyphens/>
        <w:spacing w:line="360" w:lineRule="auto"/>
        <w:ind w:firstLine="709"/>
        <w:jc w:val="both"/>
        <w:rPr>
          <w:sz w:val="28"/>
        </w:rPr>
      </w:pPr>
      <w:r w:rsidRPr="00585CAA">
        <w:rPr>
          <w:sz w:val="28"/>
        </w:rPr>
        <w:t>суммы затрат по уплате налогов, сборов, отчислений в бюджет и во внебюджетные фонды, производимые в соответствии с установленным законодательством порядком за счет издержек обращения и производства;</w:t>
      </w:r>
    </w:p>
    <w:p w:rsidR="00611EBC" w:rsidRPr="00585CAA" w:rsidRDefault="00611EBC" w:rsidP="00585CAA">
      <w:pPr>
        <w:suppressAutoHyphens/>
        <w:spacing w:line="360" w:lineRule="auto"/>
        <w:ind w:firstLine="709"/>
        <w:jc w:val="both"/>
        <w:rPr>
          <w:sz w:val="28"/>
        </w:rPr>
      </w:pPr>
      <w:r w:rsidRPr="00585CAA">
        <w:rPr>
          <w:sz w:val="28"/>
        </w:rPr>
        <w:t>расходы по обеспечению нормальных условий труда и техники безопасности, медицинского осмотра, стоимость мыла, аптечек, медикаментов и др.;</w:t>
      </w:r>
    </w:p>
    <w:p w:rsidR="00611EBC" w:rsidRPr="00585CAA" w:rsidRDefault="00611EBC" w:rsidP="00585CAA">
      <w:pPr>
        <w:suppressAutoHyphens/>
        <w:spacing w:line="360" w:lineRule="auto"/>
        <w:ind w:firstLine="709"/>
        <w:jc w:val="both"/>
        <w:rPr>
          <w:sz w:val="28"/>
        </w:rPr>
      </w:pPr>
      <w:r w:rsidRPr="00585CAA">
        <w:rPr>
          <w:sz w:val="28"/>
        </w:rPr>
        <w:t>оплата комиссионного вознаграждения банка за проведение операций по текущему расчетному счету;</w:t>
      </w:r>
    </w:p>
    <w:p w:rsidR="00611EBC" w:rsidRPr="00585CAA" w:rsidRDefault="00611EBC" w:rsidP="00585CAA">
      <w:pPr>
        <w:suppressAutoHyphens/>
        <w:spacing w:line="360" w:lineRule="auto"/>
        <w:ind w:firstLine="709"/>
        <w:jc w:val="both"/>
        <w:rPr>
          <w:sz w:val="28"/>
        </w:rPr>
      </w:pPr>
      <w:r w:rsidRPr="00585CAA">
        <w:rPr>
          <w:sz w:val="28"/>
        </w:rPr>
        <w:t>стоимость израсходованных запасных частей на ремонт автотранспорта;</w:t>
      </w:r>
    </w:p>
    <w:p w:rsidR="00611EBC" w:rsidRPr="00585CAA" w:rsidRDefault="00611EBC" w:rsidP="00585CAA">
      <w:pPr>
        <w:suppressAutoHyphens/>
        <w:spacing w:line="360" w:lineRule="auto"/>
        <w:ind w:firstLine="709"/>
        <w:jc w:val="both"/>
        <w:rPr>
          <w:sz w:val="28"/>
        </w:rPr>
      </w:pPr>
      <w:r w:rsidRPr="00585CAA">
        <w:rPr>
          <w:sz w:val="28"/>
        </w:rPr>
        <w:t>оплата услуг связи;</w:t>
      </w:r>
    </w:p>
    <w:p w:rsidR="00611EBC" w:rsidRPr="00585CAA" w:rsidRDefault="00611EBC" w:rsidP="00585CAA">
      <w:pPr>
        <w:suppressAutoHyphens/>
        <w:spacing w:line="360" w:lineRule="auto"/>
        <w:ind w:firstLine="709"/>
        <w:jc w:val="both"/>
        <w:rPr>
          <w:sz w:val="28"/>
        </w:rPr>
      </w:pPr>
      <w:r w:rsidRPr="00585CAA">
        <w:rPr>
          <w:sz w:val="28"/>
        </w:rPr>
        <w:t>суммы списанных бланков строгой отчетности, канцелярских товаров;</w:t>
      </w:r>
    </w:p>
    <w:p w:rsidR="00611EBC" w:rsidRPr="00585CAA" w:rsidRDefault="00611EBC" w:rsidP="00585CAA">
      <w:pPr>
        <w:suppressAutoHyphens/>
        <w:spacing w:line="360" w:lineRule="auto"/>
        <w:ind w:firstLine="709"/>
        <w:jc w:val="both"/>
        <w:rPr>
          <w:sz w:val="28"/>
        </w:rPr>
      </w:pPr>
      <w:r w:rsidRPr="00585CAA">
        <w:rPr>
          <w:sz w:val="28"/>
        </w:rPr>
        <w:t>оплата консультационных, информационных и аудиторских услуг.</w:t>
      </w:r>
    </w:p>
    <w:p w:rsidR="00611EBC" w:rsidRPr="00585CAA" w:rsidRDefault="00611EBC" w:rsidP="00585CAA">
      <w:pPr>
        <w:suppressAutoHyphens/>
        <w:spacing w:line="360" w:lineRule="auto"/>
        <w:ind w:firstLine="709"/>
        <w:jc w:val="both"/>
        <w:rPr>
          <w:sz w:val="28"/>
        </w:rPr>
      </w:pPr>
      <w:r w:rsidRPr="00585CAA">
        <w:rPr>
          <w:sz w:val="28"/>
        </w:rPr>
        <w:t>Для выявления финансового результата от реализации товаров как основного вида деятельности на предприятиях определяют сумму издержек, относящихся к реализованным товарам, так как именно издержки по реализованным товарам непосредственно участвуют в формировании финансового результата.</w:t>
      </w:r>
    </w:p>
    <w:p w:rsidR="00611EBC" w:rsidRPr="00585CAA" w:rsidRDefault="00611EBC" w:rsidP="00585CAA">
      <w:pPr>
        <w:suppressAutoHyphens/>
        <w:spacing w:line="360" w:lineRule="auto"/>
        <w:ind w:firstLine="709"/>
        <w:jc w:val="both"/>
        <w:rPr>
          <w:sz w:val="28"/>
        </w:rPr>
      </w:pPr>
      <w:r w:rsidRPr="00585CAA">
        <w:rPr>
          <w:sz w:val="28"/>
        </w:rPr>
        <w:t>В затраты включаются только затраты приходящиеся на фактически реализованные товары транспортные расходы и проценты по кредитами займам. Для этого необходимо:</w:t>
      </w:r>
    </w:p>
    <w:p w:rsidR="00611EBC" w:rsidRPr="00585CAA" w:rsidRDefault="00611EBC" w:rsidP="00585CAA">
      <w:pPr>
        <w:suppressAutoHyphens/>
        <w:spacing w:line="360" w:lineRule="auto"/>
        <w:ind w:firstLine="709"/>
        <w:jc w:val="both"/>
        <w:rPr>
          <w:sz w:val="28"/>
        </w:rPr>
      </w:pPr>
      <w:r w:rsidRPr="00585CAA">
        <w:rPr>
          <w:sz w:val="28"/>
        </w:rPr>
        <w:t>определить среднюю долю затрат за отчетный месяц (С Д З)– отношение суммы затрат, сложившейся за отчетный месяц с учетом переходящих остатков на начало этого месяца, к сумме стоимости товаров, реализованных в течение месяца, и стоимости товаров, оставшихся на конец месяца нереализованными;</w:t>
      </w:r>
    </w:p>
    <w:p w:rsidR="00611EBC" w:rsidRPr="00585CAA" w:rsidRDefault="00611EBC" w:rsidP="00585CAA">
      <w:pPr>
        <w:suppressAutoHyphens/>
        <w:spacing w:line="360" w:lineRule="auto"/>
        <w:ind w:firstLine="709"/>
        <w:jc w:val="both"/>
        <w:rPr>
          <w:sz w:val="28"/>
        </w:rPr>
      </w:pPr>
      <w:r w:rsidRPr="00585CAA">
        <w:rPr>
          <w:sz w:val="28"/>
        </w:rPr>
        <w:t>определить сумму затрат, относящуюся к остаткам товаров на конец отчетного месяца (З К М). З К М =С Д З * стоимость товаров, оставшихся на конец месяца нереализованными;</w:t>
      </w:r>
    </w:p>
    <w:p w:rsidR="00585AA5" w:rsidRPr="00585CAA" w:rsidRDefault="00611EBC" w:rsidP="00585CAA">
      <w:pPr>
        <w:suppressAutoHyphens/>
        <w:spacing w:line="360" w:lineRule="auto"/>
        <w:ind w:firstLine="709"/>
        <w:jc w:val="both"/>
        <w:rPr>
          <w:sz w:val="28"/>
        </w:rPr>
      </w:pPr>
      <w:r w:rsidRPr="00585CAA">
        <w:rPr>
          <w:sz w:val="28"/>
        </w:rPr>
        <w:t>определить затраты, приходящиеся на фактически реализованные товары = сумма затрат, сложившаяся за отчетный месяц с учетом переходящих остатков на начало месяца – З К М.</w:t>
      </w:r>
    </w:p>
    <w:p w:rsidR="00611EBC" w:rsidRPr="00585CAA" w:rsidRDefault="00611EBC" w:rsidP="00585CAA">
      <w:pPr>
        <w:suppressAutoHyphens/>
        <w:spacing w:line="360" w:lineRule="auto"/>
        <w:ind w:firstLine="709"/>
        <w:jc w:val="both"/>
        <w:rPr>
          <w:sz w:val="28"/>
        </w:rPr>
      </w:pPr>
      <w:r w:rsidRPr="00585CAA">
        <w:rPr>
          <w:sz w:val="28"/>
        </w:rPr>
        <w:t>Издержки по транспортным расходам и процентам по кредитам и займам, на предприятии определяют посредством ежемесячного распределения издержек обращения между реализованными и нереализованными товарами. Предварительно рассчитывают издержки, приходящиеся на остаток товаров, которые не являются в полном смысле издержками за месяц, формирующими финансовый результат, поскольку товары, к которым эти расходы относятся, еще не проданы. Затраты, относящиеся к остатку товаров, не включаются в состав расходов в отчете о прибылях и убытках, а учитываются в виде переходящего остатка на начало следующего за отчетным периода</w:t>
      </w:r>
      <w:r w:rsidR="0042363F" w:rsidRPr="00585CAA">
        <w:rPr>
          <w:sz w:val="28"/>
        </w:rPr>
        <w:t>.</w:t>
      </w:r>
    </w:p>
    <w:p w:rsidR="002813ED" w:rsidRPr="00585CAA" w:rsidRDefault="00611EBC" w:rsidP="00585CAA">
      <w:pPr>
        <w:suppressAutoHyphens/>
        <w:spacing w:line="360" w:lineRule="auto"/>
        <w:ind w:firstLine="709"/>
        <w:jc w:val="both"/>
        <w:rPr>
          <w:sz w:val="28"/>
        </w:rPr>
      </w:pPr>
      <w:r w:rsidRPr="00585CAA">
        <w:rPr>
          <w:sz w:val="28"/>
        </w:rPr>
        <w:t>Порядок исчисления величины издержек обращения, относящихся к остатку товаров на конец отчетного периода (месяца) определен п. 2.18 Методических рекомендаций с учетом изменений, относительно затрат по оплате процентов за пользование банковским кредитом, относимых на счет «Прибыли и убытки». Издержки, относящиеся к остатку товаров, рассчитываются по среднему проценту издержек обращения и производства за отчетный месяц с учетом переходящего остатка на начало месяца. Расходы по оплате процентов за использование кредитов включаются в расчет, но только по коммерческим (товарным) кредитам, когда предприятие получает не денежные средства от кредитора, а товар от поставщиков с рассрочкой платежа при условии выплаты процентов за рассрочку.</w:t>
      </w:r>
    </w:p>
    <w:p w:rsidR="005A410D" w:rsidRPr="00585CAA" w:rsidRDefault="005A410D" w:rsidP="00585CAA">
      <w:pPr>
        <w:suppressAutoHyphens/>
        <w:spacing w:line="360" w:lineRule="auto"/>
        <w:ind w:firstLine="709"/>
        <w:jc w:val="both"/>
        <w:rPr>
          <w:sz w:val="28"/>
        </w:rPr>
      </w:pPr>
      <w:r w:rsidRPr="00585CAA">
        <w:rPr>
          <w:sz w:val="28"/>
        </w:rPr>
        <w:t>Производственные запасы (сырье, материалы, комплектующие, запасные части, топливо и т. д.</w:t>
      </w:r>
      <w:r w:rsidR="00E83987" w:rsidRPr="00585CAA">
        <w:rPr>
          <w:sz w:val="28"/>
        </w:rPr>
        <w:t>)</w:t>
      </w:r>
      <w:r w:rsidRPr="00585CAA">
        <w:rPr>
          <w:sz w:val="28"/>
        </w:rPr>
        <w:t xml:space="preserve"> оцениваются по средневзвешенным цена, (включая затраты на производство, приобретение, хранение и др. ). В бухгалтерском учете счета 15 « Заготовление и приобретение материалов» и 16 « Отклонение в стоимости материалов» не используются.</w:t>
      </w:r>
    </w:p>
    <w:p w:rsidR="00585AA5" w:rsidRPr="00585CAA" w:rsidRDefault="005A410D" w:rsidP="00585CAA">
      <w:pPr>
        <w:suppressAutoHyphens/>
        <w:spacing w:line="360" w:lineRule="auto"/>
        <w:ind w:firstLine="709"/>
        <w:jc w:val="both"/>
        <w:rPr>
          <w:sz w:val="28"/>
        </w:rPr>
      </w:pPr>
      <w:r w:rsidRPr="00585CAA">
        <w:rPr>
          <w:sz w:val="28"/>
        </w:rPr>
        <w:t>Включение в состав себестоимости сырья материалов и других материальных ресурсов производится по средневзвешенным ценам. Из затрат на материальные ресурсы, включаемых в себестоимость продукции (работ услуг), издержек обращения исключаются возвратные отходы, которые оцениваются в учете по цене возможного использования.</w:t>
      </w:r>
    </w:p>
    <w:p w:rsidR="005A410D" w:rsidRPr="00585CAA" w:rsidRDefault="005A410D" w:rsidP="00585CAA">
      <w:pPr>
        <w:suppressAutoHyphens/>
        <w:spacing w:line="360" w:lineRule="auto"/>
        <w:ind w:firstLine="709"/>
        <w:jc w:val="both"/>
        <w:rPr>
          <w:sz w:val="28"/>
        </w:rPr>
      </w:pPr>
      <w:r w:rsidRPr="00585CAA">
        <w:rPr>
          <w:sz w:val="28"/>
        </w:rPr>
        <w:t>Дооценка производственных запасов производится при условии принятия соответствующих постановлений Правительства.</w:t>
      </w:r>
    </w:p>
    <w:p w:rsidR="00585AA5" w:rsidRPr="00585CAA" w:rsidRDefault="005A410D" w:rsidP="00585CAA">
      <w:pPr>
        <w:suppressAutoHyphens/>
        <w:spacing w:line="360" w:lineRule="auto"/>
        <w:ind w:firstLine="709"/>
        <w:jc w:val="both"/>
        <w:rPr>
          <w:sz w:val="28"/>
        </w:rPr>
      </w:pPr>
      <w:r w:rsidRPr="00585CAA">
        <w:rPr>
          <w:sz w:val="28"/>
        </w:rPr>
        <w:t>Учет общепроизводственных и общехозяйственных расходов осуществлять в общеустановленном порядке на счетах 25;26. закрывать счета ежемесячно с отнесением затрат на счет 20 относительно заработной платы.</w:t>
      </w:r>
    </w:p>
    <w:p w:rsidR="005A410D" w:rsidRPr="00585CAA" w:rsidRDefault="005A410D" w:rsidP="00585CAA">
      <w:pPr>
        <w:suppressAutoHyphens/>
        <w:spacing w:line="360" w:lineRule="auto"/>
        <w:ind w:firstLine="709"/>
        <w:jc w:val="both"/>
        <w:rPr>
          <w:sz w:val="28"/>
        </w:rPr>
      </w:pPr>
      <w:r w:rsidRPr="00585CAA">
        <w:rPr>
          <w:sz w:val="28"/>
        </w:rPr>
        <w:t>Брак производства считать согласно предоставленной справки в % от затрат на производство (без учета общехозяйственных затрат). Брак сушки ,как возвратное сырье., относить на счет 10,1 глина Брак обжига на счет 10,6 « Брак производства» По мере использования на подсыпку дорог и т.д. списывать согласно использованному тоннажу.</w:t>
      </w:r>
      <w:r w:rsidR="0042363F" w:rsidRPr="00585CAA">
        <w:rPr>
          <w:sz w:val="28"/>
        </w:rPr>
        <w:t>[5]</w:t>
      </w:r>
      <w:r w:rsidR="00C8448D" w:rsidRPr="00585CAA">
        <w:rPr>
          <w:sz w:val="28"/>
        </w:rPr>
        <w:t>. Движение по</w:t>
      </w:r>
      <w:r w:rsidR="00585AA5" w:rsidRPr="00585CAA">
        <w:rPr>
          <w:sz w:val="28"/>
        </w:rPr>
        <w:t xml:space="preserve"> </w:t>
      </w:r>
      <w:r w:rsidR="00C8448D" w:rsidRPr="00585CAA">
        <w:rPr>
          <w:sz w:val="28"/>
        </w:rPr>
        <w:t>КПУП «Обольский керамический завод» можно рассмотреть в анализе счета 20 [приложение № 17] и карточке счета [приложение № 18]</w:t>
      </w:r>
    </w:p>
    <w:p w:rsidR="00AF14B3" w:rsidRPr="00585CAA" w:rsidRDefault="00AF14B3" w:rsidP="00585CAA">
      <w:pPr>
        <w:suppressAutoHyphens/>
        <w:spacing w:line="360" w:lineRule="auto"/>
        <w:ind w:firstLine="709"/>
        <w:jc w:val="both"/>
        <w:rPr>
          <w:sz w:val="28"/>
        </w:rPr>
      </w:pPr>
    </w:p>
    <w:p w:rsidR="005A410D" w:rsidRPr="00471235" w:rsidRDefault="00471235" w:rsidP="00585CAA">
      <w:pPr>
        <w:suppressAutoHyphens/>
        <w:spacing w:line="360" w:lineRule="auto"/>
        <w:ind w:firstLine="709"/>
        <w:jc w:val="both"/>
        <w:rPr>
          <w:b/>
          <w:sz w:val="28"/>
        </w:rPr>
      </w:pPr>
      <w:r>
        <w:rPr>
          <w:b/>
          <w:sz w:val="28"/>
        </w:rPr>
        <w:br w:type="page"/>
      </w:r>
      <w:r w:rsidR="007F3B77" w:rsidRPr="00471235">
        <w:rPr>
          <w:b/>
          <w:sz w:val="28"/>
        </w:rPr>
        <w:t>2.</w:t>
      </w:r>
      <w:r w:rsidR="00E83987">
        <w:rPr>
          <w:b/>
          <w:sz w:val="28"/>
        </w:rPr>
        <w:t>7</w:t>
      </w:r>
      <w:r w:rsidR="007F3B77" w:rsidRPr="00471235">
        <w:rPr>
          <w:b/>
          <w:sz w:val="28"/>
        </w:rPr>
        <w:t xml:space="preserve"> </w:t>
      </w:r>
      <w:r w:rsidR="00E83987">
        <w:rPr>
          <w:b/>
          <w:sz w:val="28"/>
        </w:rPr>
        <w:t>Учет готовой продукции</w:t>
      </w:r>
    </w:p>
    <w:p w:rsidR="008A600C" w:rsidRPr="00585CAA" w:rsidRDefault="008A600C" w:rsidP="00585CAA">
      <w:pPr>
        <w:suppressAutoHyphens/>
        <w:spacing w:line="360" w:lineRule="auto"/>
        <w:ind w:firstLine="709"/>
        <w:jc w:val="both"/>
        <w:rPr>
          <w:sz w:val="28"/>
        </w:rPr>
      </w:pPr>
    </w:p>
    <w:p w:rsidR="008A600C" w:rsidRPr="00585CAA" w:rsidRDefault="008A600C" w:rsidP="00585CAA">
      <w:pPr>
        <w:suppressAutoHyphens/>
        <w:spacing w:line="360" w:lineRule="auto"/>
        <w:ind w:firstLine="709"/>
        <w:jc w:val="both"/>
        <w:rPr>
          <w:sz w:val="28"/>
        </w:rPr>
      </w:pPr>
      <w:r w:rsidRPr="00585CAA">
        <w:rPr>
          <w:sz w:val="28"/>
        </w:rPr>
        <w:t>В системе подстановке бухгалтерского учета в организациях особое место занимает учет готовой продукции, ее отгрузки, и реализации в задачи которого входит:</w:t>
      </w:r>
    </w:p>
    <w:p w:rsidR="008A600C" w:rsidRPr="00585CAA" w:rsidRDefault="008A600C" w:rsidP="00585CAA">
      <w:pPr>
        <w:suppressAutoHyphens/>
        <w:spacing w:line="360" w:lineRule="auto"/>
        <w:ind w:firstLine="709"/>
        <w:jc w:val="both"/>
        <w:rPr>
          <w:sz w:val="28"/>
        </w:rPr>
      </w:pPr>
      <w:r w:rsidRPr="00585CAA">
        <w:rPr>
          <w:sz w:val="28"/>
        </w:rPr>
        <w:t>Постоянный контроль за выпуском готовой продукции (выполненных работ, оказанных услуг) по объему, ассортименту и качеству;</w:t>
      </w:r>
    </w:p>
    <w:p w:rsidR="008A600C" w:rsidRPr="00585CAA" w:rsidRDefault="008A600C" w:rsidP="00585CAA">
      <w:pPr>
        <w:suppressAutoHyphens/>
        <w:spacing w:line="360" w:lineRule="auto"/>
        <w:ind w:firstLine="709"/>
        <w:jc w:val="both"/>
        <w:rPr>
          <w:sz w:val="28"/>
        </w:rPr>
      </w:pPr>
      <w:r w:rsidRPr="00585CAA">
        <w:rPr>
          <w:sz w:val="28"/>
        </w:rPr>
        <w:t>Полный и достоверный учет готовой продукции на складе, систематический контроль за ее сохранностью и состоянием запасов;</w:t>
      </w:r>
    </w:p>
    <w:p w:rsidR="008A600C" w:rsidRPr="00585CAA" w:rsidRDefault="008A600C" w:rsidP="00585CAA">
      <w:pPr>
        <w:suppressAutoHyphens/>
        <w:spacing w:line="360" w:lineRule="auto"/>
        <w:ind w:firstLine="709"/>
        <w:jc w:val="both"/>
        <w:rPr>
          <w:sz w:val="28"/>
        </w:rPr>
      </w:pPr>
      <w:r w:rsidRPr="00585CAA">
        <w:rPr>
          <w:sz w:val="28"/>
        </w:rPr>
        <w:t>Контроль за выполнением договорных обязательств по отгрузке и реализации продукции, произведенных работ и оказанных услуг;</w:t>
      </w:r>
    </w:p>
    <w:p w:rsidR="008A600C" w:rsidRPr="00585CAA" w:rsidRDefault="008A600C" w:rsidP="00585CAA">
      <w:pPr>
        <w:suppressAutoHyphens/>
        <w:spacing w:line="360" w:lineRule="auto"/>
        <w:ind w:firstLine="709"/>
        <w:jc w:val="both"/>
        <w:rPr>
          <w:sz w:val="28"/>
        </w:rPr>
      </w:pPr>
      <w:r w:rsidRPr="00585CAA">
        <w:rPr>
          <w:sz w:val="28"/>
        </w:rPr>
        <w:t>Своевременный и правильный учет отгруженной и реализованной продукции (работ, услуг); четкая организация расчетов с покупателями;</w:t>
      </w:r>
    </w:p>
    <w:p w:rsidR="008A600C" w:rsidRPr="00585CAA" w:rsidRDefault="008A600C" w:rsidP="00585CAA">
      <w:pPr>
        <w:suppressAutoHyphens/>
        <w:spacing w:line="360" w:lineRule="auto"/>
        <w:ind w:firstLine="709"/>
        <w:jc w:val="both"/>
        <w:rPr>
          <w:sz w:val="28"/>
        </w:rPr>
      </w:pPr>
      <w:r w:rsidRPr="00585CAA">
        <w:rPr>
          <w:sz w:val="28"/>
        </w:rPr>
        <w:t>Своевременное предъявление покупателям расчетно-платежных документов и контроль за их оплатой;</w:t>
      </w:r>
    </w:p>
    <w:p w:rsidR="008A600C" w:rsidRPr="00585CAA" w:rsidRDefault="008A600C" w:rsidP="00585CAA">
      <w:pPr>
        <w:suppressAutoHyphens/>
        <w:spacing w:line="360" w:lineRule="auto"/>
        <w:ind w:firstLine="709"/>
        <w:jc w:val="both"/>
        <w:rPr>
          <w:sz w:val="28"/>
        </w:rPr>
      </w:pPr>
      <w:r w:rsidRPr="00585CAA">
        <w:rPr>
          <w:sz w:val="28"/>
        </w:rPr>
        <w:t>Учет и контроль соблюдения сметы коммерческих и других расходов связанных с отгрузкой и реализацией продукции (работ, услуг);</w:t>
      </w:r>
    </w:p>
    <w:p w:rsidR="008A600C" w:rsidRPr="00585CAA" w:rsidRDefault="008A600C" w:rsidP="00585CAA">
      <w:pPr>
        <w:suppressAutoHyphens/>
        <w:spacing w:line="360" w:lineRule="auto"/>
        <w:ind w:firstLine="709"/>
        <w:jc w:val="both"/>
        <w:rPr>
          <w:sz w:val="28"/>
        </w:rPr>
      </w:pPr>
      <w:r w:rsidRPr="00585CAA">
        <w:rPr>
          <w:sz w:val="28"/>
        </w:rPr>
        <w:t>Своевременное и достоверное определение результатов от реализации продукции (работ, услуг);</w:t>
      </w:r>
    </w:p>
    <w:p w:rsidR="008A600C" w:rsidRPr="00585CAA" w:rsidRDefault="008A600C" w:rsidP="00585CAA">
      <w:pPr>
        <w:suppressAutoHyphens/>
        <w:spacing w:line="360" w:lineRule="auto"/>
        <w:ind w:firstLine="709"/>
        <w:jc w:val="both"/>
        <w:rPr>
          <w:sz w:val="28"/>
        </w:rPr>
      </w:pPr>
      <w:r w:rsidRPr="00585CAA">
        <w:rPr>
          <w:sz w:val="28"/>
        </w:rPr>
        <w:t>Выявление рентабельности всей продукции и ее отдельных видов.</w:t>
      </w:r>
    </w:p>
    <w:p w:rsidR="008A600C" w:rsidRPr="00585CAA" w:rsidRDefault="008A600C" w:rsidP="00585CAA">
      <w:pPr>
        <w:suppressAutoHyphens/>
        <w:spacing w:line="360" w:lineRule="auto"/>
        <w:ind w:firstLine="709"/>
        <w:jc w:val="both"/>
        <w:rPr>
          <w:sz w:val="28"/>
        </w:rPr>
      </w:pPr>
      <w:r w:rsidRPr="00585CAA">
        <w:rPr>
          <w:sz w:val="28"/>
        </w:rPr>
        <w:t>Важное значение</w:t>
      </w:r>
      <w:r w:rsidR="00585AA5" w:rsidRPr="00585CAA">
        <w:rPr>
          <w:sz w:val="28"/>
        </w:rPr>
        <w:t xml:space="preserve"> </w:t>
      </w:r>
      <w:r w:rsidRPr="00585CAA">
        <w:rPr>
          <w:sz w:val="28"/>
        </w:rPr>
        <w:t>для правильной организации учета наличия и движения готовой продукции, работ, услуг имеет разработка ее номенклатуры, т.е. перечня наименований видов изделий, вырабатываемых данной организацией. За основу его составления берется классификация готовых изделий по определенным признаком позволяющим отличить одно изделие от другого (модель, сорт, класс точности, фасон, артикул, размер, марка и т.п.). Номенклатурные номера строятся по-разному, исходя из конкретных условий производства.</w:t>
      </w:r>
    </w:p>
    <w:p w:rsidR="008A600C" w:rsidRPr="00585CAA" w:rsidRDefault="00E83987" w:rsidP="00585CAA">
      <w:pPr>
        <w:suppressAutoHyphens/>
        <w:spacing w:line="360" w:lineRule="auto"/>
        <w:ind w:firstLine="709"/>
        <w:jc w:val="both"/>
        <w:rPr>
          <w:sz w:val="28"/>
        </w:rPr>
      </w:pPr>
      <w:r>
        <w:rPr>
          <w:sz w:val="28"/>
        </w:rPr>
        <w:br w:type="page"/>
      </w:r>
      <w:r w:rsidR="008A600C" w:rsidRPr="00585CAA">
        <w:rPr>
          <w:sz w:val="28"/>
        </w:rPr>
        <w:t>Оценка готовой продукции</w:t>
      </w:r>
    </w:p>
    <w:p w:rsidR="008A600C" w:rsidRPr="00585CAA" w:rsidRDefault="008A600C" w:rsidP="00585CAA">
      <w:pPr>
        <w:suppressAutoHyphens/>
        <w:spacing w:line="360" w:lineRule="auto"/>
        <w:ind w:firstLine="709"/>
        <w:jc w:val="both"/>
        <w:rPr>
          <w:sz w:val="28"/>
        </w:rPr>
      </w:pPr>
      <w:r w:rsidRPr="00585CAA">
        <w:rPr>
          <w:sz w:val="28"/>
        </w:rPr>
        <w:t xml:space="preserve">Готовая продукция должна показываться в балансе по фактической производственной себестоимости, а при использовании учета затрат на производство счета </w:t>
      </w:r>
      <w:r w:rsidR="00881E1F" w:rsidRPr="00585CAA">
        <w:rPr>
          <w:sz w:val="28"/>
        </w:rPr>
        <w:t>40</w:t>
      </w:r>
      <w:r w:rsidRPr="00585CAA">
        <w:rPr>
          <w:sz w:val="28"/>
        </w:rPr>
        <w:t xml:space="preserve"> «Выпуск продукции работ, услуг» - по нормативной (плановой) себестоимости.</w:t>
      </w:r>
    </w:p>
    <w:p w:rsidR="008A600C" w:rsidRPr="00585CAA" w:rsidRDefault="008A600C" w:rsidP="00585CAA">
      <w:pPr>
        <w:suppressAutoHyphens/>
        <w:spacing w:line="360" w:lineRule="auto"/>
        <w:ind w:firstLine="709"/>
        <w:jc w:val="both"/>
        <w:rPr>
          <w:sz w:val="28"/>
        </w:rPr>
      </w:pPr>
      <w:r w:rsidRPr="00585CAA">
        <w:rPr>
          <w:sz w:val="28"/>
        </w:rPr>
        <w:t>Фактическую себестоимость готовой продукции, как правило, можно определить только по окончании отчетного периода (месяца). В течение отчетного периода (месяца) постоянно происходит движение продукции (выпуск, отпуск, отгрузка, реализация и т.п.), поэтому для текущего учета необходима условная оценка продукции. В текущем учете оценка готовой продукции может производиться по плановой себестоимости, или свободным розничным ценам, или фиксированным ценам.</w:t>
      </w:r>
    </w:p>
    <w:p w:rsidR="008A600C" w:rsidRPr="00585CAA" w:rsidRDefault="008A600C" w:rsidP="00585CAA">
      <w:pPr>
        <w:suppressAutoHyphens/>
        <w:spacing w:line="360" w:lineRule="auto"/>
        <w:ind w:firstLine="709"/>
        <w:jc w:val="both"/>
        <w:rPr>
          <w:sz w:val="28"/>
        </w:rPr>
      </w:pPr>
      <w:r w:rsidRPr="00585CAA">
        <w:rPr>
          <w:sz w:val="28"/>
        </w:rPr>
        <w:t>Плановые, свободные отпускные, фиксированные и розничные цены называются – учетными.</w:t>
      </w:r>
    </w:p>
    <w:p w:rsidR="008A600C" w:rsidRPr="00585CAA" w:rsidRDefault="008A600C" w:rsidP="00585CAA">
      <w:pPr>
        <w:suppressAutoHyphens/>
        <w:spacing w:line="360" w:lineRule="auto"/>
        <w:ind w:firstLine="709"/>
        <w:jc w:val="both"/>
        <w:rPr>
          <w:sz w:val="28"/>
        </w:rPr>
      </w:pPr>
      <w:r w:rsidRPr="00585CAA">
        <w:rPr>
          <w:sz w:val="28"/>
        </w:rPr>
        <w:t>При</w:t>
      </w:r>
      <w:r w:rsidR="00585AA5" w:rsidRPr="00585CAA">
        <w:rPr>
          <w:sz w:val="28"/>
        </w:rPr>
        <w:t xml:space="preserve"> </w:t>
      </w:r>
      <w:r w:rsidRPr="00585CAA">
        <w:rPr>
          <w:sz w:val="28"/>
        </w:rPr>
        <w:t>учете готовых изделий в течение отчетного периода (месяца) по плановым, свободным отпускным, фиксированным и свободным розничным ценам отдельно выделяются отклонения фактической производственной себестоимости этих изделий от их стоимости по учетным ценам (плановым, свободным отпускным, фиксированным). Указанные отклонения учитываются по однородным группам готовой продукции, которые формируются организацией, исходя из уровня отклонений фактической производственной себестоимости от стоимости по учетным ценам отдельных изделий. При этом плановые цены могут разрабатываться исходя из среднегодовой и среднеквартальной</w:t>
      </w:r>
      <w:r w:rsidR="00585AA5" w:rsidRPr="00585CAA">
        <w:rPr>
          <w:sz w:val="28"/>
        </w:rPr>
        <w:t xml:space="preserve"> </w:t>
      </w:r>
      <w:r w:rsidRPr="00585CAA">
        <w:rPr>
          <w:sz w:val="28"/>
        </w:rPr>
        <w:t>плановой производственной себестоимости с учетом инфляции.</w:t>
      </w:r>
    </w:p>
    <w:p w:rsidR="008A600C" w:rsidRPr="00585CAA" w:rsidRDefault="008A600C" w:rsidP="00585CAA">
      <w:pPr>
        <w:suppressAutoHyphens/>
        <w:spacing w:line="360" w:lineRule="auto"/>
        <w:ind w:firstLine="709"/>
        <w:jc w:val="both"/>
        <w:rPr>
          <w:sz w:val="28"/>
        </w:rPr>
      </w:pPr>
      <w:r w:rsidRPr="00585CAA">
        <w:rPr>
          <w:sz w:val="28"/>
        </w:rPr>
        <w:t>Процент отклонения определяется по следующей формуле:</w:t>
      </w:r>
    </w:p>
    <w:p w:rsidR="00471235" w:rsidRDefault="00471235" w:rsidP="00585CAA">
      <w:pPr>
        <w:suppressAutoHyphens/>
        <w:spacing w:line="360" w:lineRule="auto"/>
        <w:ind w:firstLine="709"/>
        <w:jc w:val="both"/>
        <w:rPr>
          <w:sz w:val="28"/>
        </w:rPr>
      </w:pPr>
    </w:p>
    <w:p w:rsidR="008A600C" w:rsidRPr="00585CAA" w:rsidRDefault="008A600C" w:rsidP="00585CAA">
      <w:pPr>
        <w:suppressAutoHyphens/>
        <w:spacing w:line="360" w:lineRule="auto"/>
        <w:ind w:firstLine="709"/>
        <w:jc w:val="both"/>
        <w:rPr>
          <w:sz w:val="28"/>
        </w:rPr>
      </w:pPr>
      <w:r w:rsidRPr="00585CAA">
        <w:rPr>
          <w:sz w:val="28"/>
        </w:rPr>
        <w:t>Х=[(О+О1) * 100] : (Сn</w:t>
      </w:r>
      <w:r w:rsidR="00585AA5" w:rsidRPr="00585CAA">
        <w:rPr>
          <w:sz w:val="28"/>
        </w:rPr>
        <w:t xml:space="preserve"> </w:t>
      </w:r>
      <w:r w:rsidRPr="00585CAA">
        <w:rPr>
          <w:sz w:val="28"/>
        </w:rPr>
        <w:t>+ Cn1),</w:t>
      </w:r>
    </w:p>
    <w:p w:rsidR="00471235" w:rsidRDefault="00471235" w:rsidP="00585CAA">
      <w:pPr>
        <w:suppressAutoHyphens/>
        <w:spacing w:line="360" w:lineRule="auto"/>
        <w:ind w:firstLine="709"/>
        <w:jc w:val="both"/>
        <w:rPr>
          <w:sz w:val="28"/>
        </w:rPr>
      </w:pPr>
    </w:p>
    <w:p w:rsidR="008A600C" w:rsidRPr="00585CAA" w:rsidRDefault="00E83987" w:rsidP="00585CAA">
      <w:pPr>
        <w:suppressAutoHyphens/>
        <w:spacing w:line="360" w:lineRule="auto"/>
        <w:ind w:firstLine="709"/>
        <w:jc w:val="both"/>
        <w:rPr>
          <w:sz w:val="28"/>
        </w:rPr>
      </w:pPr>
      <w:r>
        <w:rPr>
          <w:sz w:val="28"/>
        </w:rPr>
        <w:br w:type="page"/>
      </w:r>
      <w:r w:rsidR="008A600C" w:rsidRPr="00585CAA">
        <w:rPr>
          <w:sz w:val="28"/>
        </w:rPr>
        <w:t>где О – сумму отклонений на остаток готовой продукции на складе на начало отчетного периода(месяца); О1</w:t>
      </w:r>
      <w:r w:rsidR="00585AA5" w:rsidRPr="00585CAA">
        <w:rPr>
          <w:sz w:val="28"/>
        </w:rPr>
        <w:t xml:space="preserve"> </w:t>
      </w:r>
      <w:r w:rsidR="008A600C" w:rsidRPr="00585CAA">
        <w:rPr>
          <w:sz w:val="28"/>
        </w:rPr>
        <w:t>- сумму отклонений по продукции поступившей на склад в течении отчетного периода (месяца); Сn</w:t>
      </w:r>
      <w:r w:rsidR="00585AA5" w:rsidRPr="00585CAA">
        <w:rPr>
          <w:sz w:val="28"/>
        </w:rPr>
        <w:t xml:space="preserve"> </w:t>
      </w:r>
      <w:r w:rsidR="008A600C" w:rsidRPr="00585CAA">
        <w:rPr>
          <w:sz w:val="28"/>
        </w:rPr>
        <w:t>- остаток готовой продукции на складе на начало отчетного периода (месяца) по учетным ценам; Cn1 – поступление на склад из производства готовой продукции в течение отчетного периода по учетным ценам.</w:t>
      </w:r>
    </w:p>
    <w:p w:rsidR="008A600C" w:rsidRPr="00585CAA" w:rsidRDefault="008A600C" w:rsidP="00585CAA">
      <w:pPr>
        <w:suppressAutoHyphens/>
        <w:spacing w:line="360" w:lineRule="auto"/>
        <w:ind w:firstLine="709"/>
        <w:jc w:val="both"/>
        <w:rPr>
          <w:sz w:val="28"/>
        </w:rPr>
      </w:pPr>
      <w:r w:rsidRPr="00585CAA">
        <w:rPr>
          <w:sz w:val="28"/>
        </w:rPr>
        <w:t>Отклонение показывают экономию или перерасход, допущенные организацией. Отклонения учитываются на тех же счетах, что и готовая продукция: экономия записывается красным сторно, а перерасход – обычной дополнительной проводкой.</w:t>
      </w:r>
    </w:p>
    <w:p w:rsidR="008A600C" w:rsidRPr="00585CAA" w:rsidRDefault="008A600C" w:rsidP="00585CAA">
      <w:pPr>
        <w:suppressAutoHyphens/>
        <w:spacing w:line="360" w:lineRule="auto"/>
        <w:ind w:firstLine="709"/>
        <w:jc w:val="both"/>
        <w:rPr>
          <w:sz w:val="28"/>
        </w:rPr>
      </w:pPr>
      <w:r w:rsidRPr="00585CAA">
        <w:rPr>
          <w:sz w:val="28"/>
        </w:rPr>
        <w:t>Готовые изделия, на которые цена в течение года снизилась, если они морально устарели или частично потеряли свое первоначальное качество, оцениваются в бухгалтерском учете и отчетности на конец отчетного года по цене возможной реализации с отнесением разницы в ценах на убытки.</w:t>
      </w:r>
    </w:p>
    <w:p w:rsidR="008A600C" w:rsidRPr="00585CAA" w:rsidRDefault="008A600C" w:rsidP="00585CAA">
      <w:pPr>
        <w:suppressAutoHyphens/>
        <w:spacing w:line="360" w:lineRule="auto"/>
        <w:ind w:firstLine="709"/>
        <w:jc w:val="both"/>
        <w:rPr>
          <w:sz w:val="28"/>
        </w:rPr>
      </w:pPr>
      <w:r w:rsidRPr="00585CAA">
        <w:rPr>
          <w:sz w:val="28"/>
        </w:rPr>
        <w:t>Международными стандартами</w:t>
      </w:r>
      <w:r w:rsidR="00585AA5" w:rsidRPr="00585CAA">
        <w:rPr>
          <w:sz w:val="28"/>
        </w:rPr>
        <w:t xml:space="preserve"> </w:t>
      </w:r>
      <w:r w:rsidRPr="00585CAA">
        <w:rPr>
          <w:sz w:val="28"/>
        </w:rPr>
        <w:t>предусмотрено оценивать готовую продукцию по фактической производственной себестоимости, если последняя ниже возможных цен ее реализации. При снижении продажных рыночных цен готовая продукция в отчетном балансе отражается в ценах возможной реализации, а возникшая разница относится на результаты хозяйственной деятельности организации отчетного периода.</w:t>
      </w:r>
    </w:p>
    <w:p w:rsidR="008A600C" w:rsidRPr="00585CAA" w:rsidRDefault="008A600C" w:rsidP="00585CAA">
      <w:pPr>
        <w:suppressAutoHyphens/>
        <w:spacing w:line="360" w:lineRule="auto"/>
        <w:ind w:firstLine="709"/>
        <w:jc w:val="both"/>
        <w:rPr>
          <w:sz w:val="28"/>
        </w:rPr>
      </w:pPr>
      <w:r w:rsidRPr="00585CAA">
        <w:rPr>
          <w:sz w:val="28"/>
        </w:rPr>
        <w:t>При использовании для учета затрат на производство выпущенных изделий счета 40 «Выпуск продукции, работ, услуг» готовая продукция отражается на счете 43 «Готовая продукция » по нормативной (плановой) себестоимости.</w:t>
      </w:r>
    </w:p>
    <w:p w:rsidR="008A600C" w:rsidRPr="00585CAA" w:rsidRDefault="008A600C" w:rsidP="00585CAA">
      <w:pPr>
        <w:suppressAutoHyphens/>
        <w:spacing w:line="360" w:lineRule="auto"/>
        <w:ind w:firstLine="709"/>
        <w:jc w:val="both"/>
        <w:rPr>
          <w:sz w:val="28"/>
        </w:rPr>
      </w:pPr>
      <w:r w:rsidRPr="00585CAA">
        <w:rPr>
          <w:sz w:val="28"/>
        </w:rPr>
        <w:t>Инструкцией о порядке бухгалтерского учета материалов, незавершенного производства, готовой и отгруженной продукции организациями промышленности, утвержденными постановлением Минфина РБ</w:t>
      </w:r>
      <w:r w:rsidR="00585AA5" w:rsidRPr="00585CAA">
        <w:rPr>
          <w:sz w:val="28"/>
        </w:rPr>
        <w:t xml:space="preserve"> </w:t>
      </w:r>
      <w:r w:rsidRPr="00585CAA">
        <w:rPr>
          <w:sz w:val="28"/>
        </w:rPr>
        <w:t>и Минэкономики РБ 31.12.2003г. № 191/263, установлен новый порядок расчета и отражения в учете изменения суммы отклонений в себестоимости остатков готовой продукции.</w:t>
      </w:r>
      <w:r w:rsidR="0042363F" w:rsidRPr="00585CAA">
        <w:rPr>
          <w:sz w:val="28"/>
        </w:rPr>
        <w:t>[7]</w:t>
      </w:r>
    </w:p>
    <w:p w:rsidR="005A410D" w:rsidRPr="00585CAA" w:rsidRDefault="005A410D" w:rsidP="00585CAA">
      <w:pPr>
        <w:suppressAutoHyphens/>
        <w:spacing w:line="360" w:lineRule="auto"/>
        <w:ind w:firstLine="709"/>
        <w:jc w:val="both"/>
        <w:rPr>
          <w:sz w:val="28"/>
        </w:rPr>
      </w:pPr>
      <w:r w:rsidRPr="00585CAA">
        <w:rPr>
          <w:sz w:val="28"/>
        </w:rPr>
        <w:t>На Заводе ведется карточка счета,</w:t>
      </w:r>
      <w:r w:rsidR="00585AA5" w:rsidRPr="00585CAA">
        <w:rPr>
          <w:sz w:val="28"/>
        </w:rPr>
        <w:t xml:space="preserve"> </w:t>
      </w:r>
      <w:r w:rsidRPr="00585CAA">
        <w:rPr>
          <w:sz w:val="28"/>
        </w:rPr>
        <w:t>в которой отражаются хозяйственные</w:t>
      </w:r>
      <w:r w:rsidR="00585AA5" w:rsidRPr="00585CAA">
        <w:rPr>
          <w:sz w:val="28"/>
        </w:rPr>
        <w:t xml:space="preserve"> </w:t>
      </w:r>
      <w:r w:rsidRPr="00585CAA">
        <w:rPr>
          <w:sz w:val="28"/>
        </w:rPr>
        <w:t>операции по</w:t>
      </w:r>
      <w:r w:rsidR="00585AA5" w:rsidRPr="00585CAA">
        <w:rPr>
          <w:sz w:val="28"/>
        </w:rPr>
        <w:t xml:space="preserve"> </w:t>
      </w:r>
      <w:r w:rsidRPr="00585CAA">
        <w:rPr>
          <w:sz w:val="28"/>
        </w:rPr>
        <w:t xml:space="preserve">движению готовой продукции. </w:t>
      </w:r>
      <w:r w:rsidR="00AF14B3" w:rsidRPr="00585CAA">
        <w:rPr>
          <w:sz w:val="28"/>
        </w:rPr>
        <w:t>(КАРТОЧКА СЧЕТА</w:t>
      </w:r>
      <w:r w:rsidRPr="00585CAA">
        <w:rPr>
          <w:sz w:val="28"/>
        </w:rPr>
        <w:t>)</w:t>
      </w:r>
    </w:p>
    <w:p w:rsidR="005A410D" w:rsidRPr="00585CAA" w:rsidRDefault="005A410D" w:rsidP="00585CAA">
      <w:pPr>
        <w:suppressAutoHyphens/>
        <w:spacing w:line="360" w:lineRule="auto"/>
        <w:ind w:firstLine="709"/>
        <w:jc w:val="both"/>
        <w:rPr>
          <w:sz w:val="28"/>
        </w:rPr>
      </w:pPr>
      <w:r w:rsidRPr="00585CAA">
        <w:rPr>
          <w:sz w:val="28"/>
        </w:rPr>
        <w:t>Движение готовой продукции</w:t>
      </w:r>
      <w:r w:rsidR="00585AA5" w:rsidRPr="00585CAA">
        <w:rPr>
          <w:sz w:val="28"/>
        </w:rPr>
        <w:t xml:space="preserve"> </w:t>
      </w:r>
      <w:r w:rsidRPr="00585CAA">
        <w:rPr>
          <w:sz w:val="28"/>
        </w:rPr>
        <w:t>за отчетный период по</w:t>
      </w:r>
      <w:r w:rsidR="00585AA5" w:rsidRPr="00585CAA">
        <w:rPr>
          <w:sz w:val="28"/>
        </w:rPr>
        <w:t xml:space="preserve"> </w:t>
      </w:r>
      <w:r w:rsidRPr="00585CAA">
        <w:rPr>
          <w:sz w:val="28"/>
        </w:rPr>
        <w:t>предприятию можно просмотреть</w:t>
      </w:r>
      <w:r w:rsidR="001E0837" w:rsidRPr="00585CAA">
        <w:rPr>
          <w:sz w:val="28"/>
        </w:rPr>
        <w:t xml:space="preserve"> в главной книге по</w:t>
      </w:r>
      <w:r w:rsidR="00585AA5" w:rsidRPr="00585CAA">
        <w:rPr>
          <w:sz w:val="28"/>
        </w:rPr>
        <w:t xml:space="preserve"> </w:t>
      </w:r>
      <w:r w:rsidR="001E0837" w:rsidRPr="00585CAA">
        <w:rPr>
          <w:sz w:val="28"/>
        </w:rPr>
        <w:t>счету 43, где отражается</w:t>
      </w:r>
      <w:r w:rsidR="00585AA5" w:rsidRPr="00585CAA">
        <w:rPr>
          <w:sz w:val="28"/>
        </w:rPr>
        <w:t xml:space="preserve"> </w:t>
      </w:r>
      <w:r w:rsidR="001E0837" w:rsidRPr="00585CAA">
        <w:rPr>
          <w:sz w:val="28"/>
        </w:rPr>
        <w:t>поступление в основное произв</w:t>
      </w:r>
      <w:r w:rsidR="000D18B5" w:rsidRPr="00585CAA">
        <w:rPr>
          <w:sz w:val="28"/>
        </w:rPr>
        <w:t>одство и реализация.</w:t>
      </w:r>
      <w:r w:rsidR="00690BB9">
        <w:rPr>
          <w:sz w:val="28"/>
        </w:rPr>
        <w:t xml:space="preserve"> </w:t>
      </w:r>
      <w:r w:rsidR="000D18B5" w:rsidRPr="00585CAA">
        <w:rPr>
          <w:sz w:val="28"/>
        </w:rPr>
        <w:t>(</w:t>
      </w:r>
      <w:r w:rsidR="001E0837" w:rsidRPr="00585CAA">
        <w:rPr>
          <w:sz w:val="28"/>
        </w:rPr>
        <w:t>ОБОРОТЫ ПО СЧЕТУ 43)</w:t>
      </w:r>
      <w:r w:rsidRPr="00585CAA">
        <w:rPr>
          <w:sz w:val="28"/>
        </w:rPr>
        <w:t xml:space="preserve"> </w:t>
      </w:r>
      <w:r w:rsidR="001E0837" w:rsidRPr="00585CAA">
        <w:rPr>
          <w:sz w:val="28"/>
        </w:rPr>
        <w:t>.</w:t>
      </w:r>
    </w:p>
    <w:p w:rsidR="001E0837" w:rsidRPr="00585CAA" w:rsidRDefault="001E0837" w:rsidP="00585CAA">
      <w:pPr>
        <w:suppressAutoHyphens/>
        <w:spacing w:line="360" w:lineRule="auto"/>
        <w:ind w:firstLine="709"/>
        <w:jc w:val="both"/>
        <w:rPr>
          <w:sz w:val="28"/>
        </w:rPr>
      </w:pPr>
      <w:r w:rsidRPr="00585CAA">
        <w:rPr>
          <w:sz w:val="28"/>
        </w:rPr>
        <w:t>Ежедневно в бухгалтерию мас</w:t>
      </w:r>
      <w:r w:rsidR="000D18B5" w:rsidRPr="00585CAA">
        <w:rPr>
          <w:sz w:val="28"/>
        </w:rPr>
        <w:t xml:space="preserve">тер цеха сдает отчет </w:t>
      </w:r>
      <w:r w:rsidR="00E83987" w:rsidRPr="00585CAA">
        <w:rPr>
          <w:sz w:val="28"/>
        </w:rPr>
        <w:t>(</w:t>
      </w:r>
      <w:r w:rsidRPr="00585CAA">
        <w:rPr>
          <w:sz w:val="28"/>
        </w:rPr>
        <w:t>О РАБОТЕ ЦЕХА И СДАЧЕ ГОТОВОЙ ПРОДУКЦИИ) на основании которого формируется (ЖУРНАЛ УЧЕТА ПРОДУКЦИИ).</w:t>
      </w:r>
    </w:p>
    <w:p w:rsidR="001E0837" w:rsidRPr="00585CAA" w:rsidRDefault="001E0837" w:rsidP="00585CAA">
      <w:pPr>
        <w:suppressAutoHyphens/>
        <w:spacing w:line="360" w:lineRule="auto"/>
        <w:ind w:firstLine="709"/>
        <w:jc w:val="both"/>
        <w:rPr>
          <w:sz w:val="28"/>
        </w:rPr>
      </w:pPr>
      <w:r w:rsidRPr="00585CAA">
        <w:rPr>
          <w:sz w:val="28"/>
        </w:rPr>
        <w:t>В</w:t>
      </w:r>
      <w:r w:rsidR="00585AA5" w:rsidRPr="00585CAA">
        <w:rPr>
          <w:sz w:val="28"/>
        </w:rPr>
        <w:t xml:space="preserve"> </w:t>
      </w:r>
      <w:r w:rsidRPr="00585CAA">
        <w:rPr>
          <w:sz w:val="28"/>
        </w:rPr>
        <w:t>материальном отчете за отчетный перио</w:t>
      </w:r>
      <w:r w:rsidR="00E83987" w:rsidRPr="00585CAA">
        <w:rPr>
          <w:sz w:val="28"/>
        </w:rPr>
        <w:t>д (</w:t>
      </w:r>
      <w:r w:rsidR="00896115" w:rsidRPr="00585CAA">
        <w:rPr>
          <w:sz w:val="28"/>
        </w:rPr>
        <w:t>МАТЕРИАЛЬЙ ОТЧЕТ)</w:t>
      </w:r>
      <w:r w:rsidR="00B53FB4" w:rsidRPr="00585CAA">
        <w:rPr>
          <w:sz w:val="28"/>
        </w:rPr>
        <w:t>, можно просмотреть реализацию продукции за месяц, ее внутреннее переме</w:t>
      </w:r>
      <w:r w:rsidR="002813ED" w:rsidRPr="00585CAA">
        <w:rPr>
          <w:sz w:val="28"/>
        </w:rPr>
        <w:t>щ</w:t>
      </w:r>
      <w:r w:rsidR="00B53FB4" w:rsidRPr="00585CAA">
        <w:rPr>
          <w:sz w:val="28"/>
        </w:rPr>
        <w:t>ение</w:t>
      </w:r>
      <w:r w:rsidR="002813ED" w:rsidRPr="00585CAA">
        <w:rPr>
          <w:sz w:val="28"/>
        </w:rPr>
        <w:t xml:space="preserve"> в разрезе поставщиков.</w:t>
      </w:r>
    </w:p>
    <w:p w:rsidR="007F3B77" w:rsidRPr="00585CAA" w:rsidRDefault="007F3B77" w:rsidP="00585CAA">
      <w:pPr>
        <w:suppressAutoHyphens/>
        <w:spacing w:line="360" w:lineRule="auto"/>
        <w:ind w:firstLine="709"/>
        <w:jc w:val="both"/>
        <w:rPr>
          <w:sz w:val="28"/>
        </w:rPr>
      </w:pPr>
    </w:p>
    <w:p w:rsidR="008B52D9" w:rsidRPr="008B52D9" w:rsidRDefault="008A600C" w:rsidP="00690BB9">
      <w:pPr>
        <w:suppressAutoHyphens/>
        <w:spacing w:line="360" w:lineRule="auto"/>
        <w:ind w:left="708"/>
        <w:jc w:val="both"/>
        <w:rPr>
          <w:b/>
          <w:sz w:val="28"/>
        </w:rPr>
      </w:pPr>
      <w:r w:rsidRPr="00690BB9">
        <w:rPr>
          <w:b/>
          <w:sz w:val="28"/>
        </w:rPr>
        <w:br w:type="page"/>
      </w:r>
      <w:r w:rsidR="007F3B77" w:rsidRPr="00690BB9">
        <w:rPr>
          <w:b/>
          <w:sz w:val="28"/>
        </w:rPr>
        <w:t>3. Анализ основных технико-экономических</w:t>
      </w:r>
      <w:r w:rsidR="006406A9" w:rsidRPr="00690BB9">
        <w:rPr>
          <w:b/>
          <w:sz w:val="28"/>
        </w:rPr>
        <w:t xml:space="preserve"> </w:t>
      </w:r>
      <w:r w:rsidR="007F3B77" w:rsidRPr="00690BB9">
        <w:rPr>
          <w:b/>
          <w:sz w:val="28"/>
        </w:rPr>
        <w:t>показателей работы предприятия</w:t>
      </w:r>
      <w:r w:rsidR="00690BB9" w:rsidRPr="00690BB9">
        <w:rPr>
          <w:b/>
          <w:sz w:val="28"/>
        </w:rPr>
        <w:t xml:space="preserve"> </w:t>
      </w:r>
      <w:r w:rsidR="008B52D9" w:rsidRPr="008B52D9">
        <w:rPr>
          <w:b/>
          <w:sz w:val="28"/>
        </w:rPr>
        <w:t>КПУП «Обольский керамический завод»</w:t>
      </w:r>
    </w:p>
    <w:p w:rsidR="00AF14B3" w:rsidRPr="00585CAA" w:rsidRDefault="00AF14B3" w:rsidP="00585CAA">
      <w:pPr>
        <w:suppressAutoHyphens/>
        <w:spacing w:line="360" w:lineRule="auto"/>
        <w:ind w:firstLine="709"/>
        <w:jc w:val="both"/>
        <w:rPr>
          <w:sz w:val="28"/>
        </w:rPr>
      </w:pPr>
    </w:p>
    <w:p w:rsidR="00AF14B3" w:rsidRPr="00585CAA" w:rsidRDefault="00AF14B3" w:rsidP="00585CAA">
      <w:pPr>
        <w:suppressAutoHyphens/>
        <w:spacing w:line="360" w:lineRule="auto"/>
        <w:ind w:firstLine="709"/>
        <w:jc w:val="both"/>
        <w:rPr>
          <w:sz w:val="28"/>
        </w:rPr>
      </w:pPr>
      <w:r w:rsidRPr="00585CAA">
        <w:rPr>
          <w:sz w:val="28"/>
        </w:rPr>
        <w:t>Основные технико-экономические показатели</w:t>
      </w:r>
      <w:r w:rsidR="00585AA5" w:rsidRPr="00585CAA">
        <w:rPr>
          <w:sz w:val="28"/>
        </w:rPr>
        <w:t xml:space="preserve"> </w:t>
      </w:r>
      <w:r w:rsidRPr="00585CAA">
        <w:rPr>
          <w:sz w:val="28"/>
        </w:rPr>
        <w:t>работы Россонский филиал КПУП «Обольский керамический завод» за</w:t>
      </w:r>
      <w:r w:rsidR="00585AA5" w:rsidRPr="00585CAA">
        <w:rPr>
          <w:sz w:val="28"/>
        </w:rPr>
        <w:t xml:space="preserve"> </w:t>
      </w:r>
      <w:r w:rsidRPr="00585CAA">
        <w:rPr>
          <w:sz w:val="28"/>
        </w:rPr>
        <w:t>2007-2009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2618"/>
        <w:gridCol w:w="1381"/>
        <w:gridCol w:w="866"/>
        <w:gridCol w:w="866"/>
        <w:gridCol w:w="866"/>
        <w:gridCol w:w="1253"/>
        <w:gridCol w:w="1253"/>
      </w:tblGrid>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Показатели</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Ед.</w:t>
            </w:r>
            <w:r w:rsidR="00690BB9" w:rsidRPr="00880708">
              <w:rPr>
                <w:sz w:val="20"/>
                <w:szCs w:val="20"/>
              </w:rPr>
              <w:t xml:space="preserve"> </w:t>
            </w:r>
            <w:r w:rsidRPr="00880708">
              <w:rPr>
                <w:sz w:val="20"/>
                <w:szCs w:val="20"/>
              </w:rPr>
              <w:t>имз.</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2007 г.</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2008 г.</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2009 г.</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Темп роста, % 2008г.</w:t>
            </w:r>
            <w:r w:rsidR="00585AA5" w:rsidRPr="00880708">
              <w:rPr>
                <w:sz w:val="20"/>
                <w:szCs w:val="20"/>
              </w:rPr>
              <w:t xml:space="preserve"> </w:t>
            </w:r>
            <w:r w:rsidRPr="00880708">
              <w:rPr>
                <w:sz w:val="20"/>
                <w:szCs w:val="20"/>
              </w:rPr>
              <w:t>к 2007г.</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Темп роста, % 2009г.</w:t>
            </w:r>
            <w:r w:rsidR="00585AA5" w:rsidRPr="00880708">
              <w:rPr>
                <w:sz w:val="20"/>
                <w:szCs w:val="20"/>
              </w:rPr>
              <w:t xml:space="preserve"> </w:t>
            </w:r>
            <w:r w:rsidRPr="00880708">
              <w:rPr>
                <w:sz w:val="20"/>
                <w:szCs w:val="20"/>
              </w:rPr>
              <w:t>к 2008г.</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Товарная продукция в действ. ценах</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4410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5404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2064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38</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 xml:space="preserve"> Товарная продукция в сопоставимых</w:t>
            </w:r>
            <w:r w:rsidR="00585AA5" w:rsidRPr="00880708">
              <w:rPr>
                <w:sz w:val="20"/>
                <w:szCs w:val="20"/>
              </w:rPr>
              <w:t xml:space="preserve"> </w:t>
            </w:r>
            <w:r w:rsidRPr="00880708">
              <w:rPr>
                <w:sz w:val="20"/>
                <w:szCs w:val="20"/>
              </w:rPr>
              <w:t>ценах</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4783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5107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2061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40</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Производство кирпича</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у.т.ш</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15606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17689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6942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39</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 xml:space="preserve">Реализация кирпича </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4492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2740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1979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72</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Реализация кирпича</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у.т.ш</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12933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7383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5928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80</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Потребительские товары</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1685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579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Экспорт</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тыс.дол.</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849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321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41,3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экспорт</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тыс.шт</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5203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1783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437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25</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Среднесписочная численность ППП</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чел</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167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184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163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89</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Фонд оплаты труда</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1086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1581,1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1166,1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146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74</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Среднесписочная з\пл</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тыс.р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524,1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699,9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594,172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85</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Марочность</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99</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 xml:space="preserve">Брак </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88</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Себестоимость производства</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4572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5381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2631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49</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Себестоимость 1ед.продукции</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тыс.р.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293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308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379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123</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Себестоимость реализованной продукции</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3612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2004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1962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98</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Затраты на 1000рублей товарной</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руб</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0,96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122</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Производительность руда</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тыс.руб</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28813,3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27907,1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12644,2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45</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Балансовая прибыль</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млн.руб</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-153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-1027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w:t>
            </w:r>
          </w:p>
        </w:tc>
        <w:tc>
          <w:tcPr>
            <w:tcW w:w="0" w:type="auto"/>
            <w:shd w:val="clear" w:color="auto" w:fill="auto"/>
          </w:tcPr>
          <w:p w:rsidR="00AF14B3" w:rsidRPr="00880708" w:rsidRDefault="00AF14B3" w:rsidP="00880708">
            <w:pPr>
              <w:suppressAutoHyphens/>
              <w:spacing w:line="360" w:lineRule="auto"/>
              <w:rPr>
                <w:sz w:val="20"/>
                <w:szCs w:val="20"/>
              </w:rPr>
            </w:pP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Прибыль от реализации</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млн.руб</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249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-291</w:t>
            </w:r>
          </w:p>
        </w:tc>
        <w:tc>
          <w:tcPr>
            <w:tcW w:w="0" w:type="auto"/>
            <w:shd w:val="clear" w:color="auto" w:fill="auto"/>
          </w:tcPr>
          <w:p w:rsidR="00AF14B3" w:rsidRPr="00880708" w:rsidRDefault="00AF14B3" w:rsidP="00880708">
            <w:pPr>
              <w:suppressAutoHyphens/>
              <w:spacing w:line="360" w:lineRule="auto"/>
              <w:rPr>
                <w:sz w:val="20"/>
                <w:szCs w:val="20"/>
              </w:rPr>
            </w:pP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-117</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Инвестиции в основной капитал</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млн.руб</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704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345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352</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Уровень рентабельности (общ)</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-39</w:t>
            </w:r>
          </w:p>
        </w:tc>
        <w:tc>
          <w:tcPr>
            <w:tcW w:w="0" w:type="auto"/>
            <w:shd w:val="clear" w:color="auto" w:fill="auto"/>
          </w:tcPr>
          <w:p w:rsidR="00AF14B3" w:rsidRPr="00880708" w:rsidRDefault="00AF14B3" w:rsidP="00880708">
            <w:pPr>
              <w:suppressAutoHyphens/>
              <w:spacing w:line="360" w:lineRule="auto"/>
              <w:rPr>
                <w:sz w:val="20"/>
                <w:szCs w:val="20"/>
              </w:rPr>
            </w:pPr>
          </w:p>
        </w:tc>
        <w:tc>
          <w:tcPr>
            <w:tcW w:w="0" w:type="auto"/>
            <w:shd w:val="clear" w:color="auto" w:fill="auto"/>
          </w:tcPr>
          <w:p w:rsidR="00AF14B3" w:rsidRPr="00880708" w:rsidRDefault="00AF14B3" w:rsidP="00880708">
            <w:pPr>
              <w:suppressAutoHyphens/>
              <w:spacing w:line="360" w:lineRule="auto"/>
              <w:rPr>
                <w:sz w:val="20"/>
                <w:szCs w:val="20"/>
              </w:rPr>
            </w:pP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 xml:space="preserve">Уровень рентабельности от реализации </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-14,8</w:t>
            </w:r>
          </w:p>
        </w:tc>
        <w:tc>
          <w:tcPr>
            <w:tcW w:w="0" w:type="auto"/>
            <w:shd w:val="clear" w:color="auto" w:fill="auto"/>
          </w:tcPr>
          <w:p w:rsidR="00AF14B3" w:rsidRPr="00880708" w:rsidRDefault="00AF14B3" w:rsidP="00880708">
            <w:pPr>
              <w:suppressAutoHyphens/>
              <w:spacing w:line="360" w:lineRule="auto"/>
              <w:rPr>
                <w:sz w:val="20"/>
                <w:szCs w:val="20"/>
              </w:rPr>
            </w:pP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-121</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24.</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Показатель по энергосбережению</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153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25</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Использование производственных мощностей</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59</w:t>
            </w:r>
          </w:p>
        </w:tc>
        <w:tc>
          <w:tcPr>
            <w:tcW w:w="0" w:type="auto"/>
            <w:shd w:val="clear" w:color="auto" w:fill="auto"/>
          </w:tcPr>
          <w:p w:rsidR="00AF14B3" w:rsidRPr="00880708" w:rsidRDefault="00AF14B3" w:rsidP="00880708">
            <w:pPr>
              <w:suppressAutoHyphens/>
              <w:spacing w:line="360" w:lineRule="auto"/>
              <w:rPr>
                <w:sz w:val="20"/>
                <w:szCs w:val="20"/>
              </w:rPr>
            </w:pP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 xml:space="preserve">Трудоемкость </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чел.час\т.р.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0,066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0,068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0,119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176</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Трудоемкость</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чел.час\у.т.ш.</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20,2</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19,5</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119,1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97</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611</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28.</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Запасы готовой продукции в сопоставимых ценах</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1046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3911</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4210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393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108</w:t>
            </w:r>
          </w:p>
        </w:tc>
      </w:tr>
      <w:tr w:rsidR="00AF14B3" w:rsidRPr="00880708" w:rsidTr="00880708">
        <w:trPr>
          <w:trHeight w:val="284"/>
        </w:trPr>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29.</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Запасы готовой продукции в фактических</w:t>
            </w:r>
            <w:r w:rsidR="00585AA5" w:rsidRPr="00880708">
              <w:rPr>
                <w:sz w:val="20"/>
                <w:szCs w:val="20"/>
              </w:rPr>
              <w:t xml:space="preserve"> </w:t>
            </w:r>
            <w:r w:rsidRPr="00880708">
              <w:rPr>
                <w:sz w:val="20"/>
                <w:szCs w:val="20"/>
              </w:rPr>
              <w:t>ценах</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млн.р.</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1046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3873</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3806</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370</w:t>
            </w:r>
          </w:p>
        </w:tc>
        <w:tc>
          <w:tcPr>
            <w:tcW w:w="0" w:type="auto"/>
            <w:shd w:val="clear" w:color="auto" w:fill="auto"/>
          </w:tcPr>
          <w:p w:rsidR="00AF14B3" w:rsidRPr="00880708" w:rsidRDefault="00AF14B3" w:rsidP="00880708">
            <w:pPr>
              <w:suppressAutoHyphens/>
              <w:spacing w:line="360" w:lineRule="auto"/>
              <w:rPr>
                <w:sz w:val="20"/>
                <w:szCs w:val="20"/>
              </w:rPr>
            </w:pPr>
            <w:r w:rsidRPr="00880708">
              <w:rPr>
                <w:sz w:val="20"/>
                <w:szCs w:val="20"/>
              </w:rPr>
              <w:t>98</w:t>
            </w:r>
          </w:p>
        </w:tc>
      </w:tr>
    </w:tbl>
    <w:p w:rsidR="00F07573" w:rsidRDefault="00F07573" w:rsidP="00585CAA">
      <w:pPr>
        <w:suppressAutoHyphens/>
        <w:spacing w:line="360" w:lineRule="auto"/>
        <w:ind w:firstLine="709"/>
        <w:jc w:val="both"/>
        <w:rPr>
          <w:sz w:val="28"/>
        </w:rPr>
      </w:pPr>
    </w:p>
    <w:p w:rsidR="00585AA5" w:rsidRPr="00585CAA" w:rsidRDefault="00AF14B3" w:rsidP="00585CAA">
      <w:pPr>
        <w:suppressAutoHyphens/>
        <w:spacing w:line="360" w:lineRule="auto"/>
        <w:ind w:firstLine="709"/>
        <w:jc w:val="both"/>
        <w:rPr>
          <w:sz w:val="28"/>
        </w:rPr>
      </w:pPr>
      <w:r w:rsidRPr="00585CAA">
        <w:rPr>
          <w:sz w:val="28"/>
        </w:rPr>
        <w:t>По данным, приведенным в таблице видно, что в 2008 г. по сравнению с 2007 г. среднесписочная численность производственно-промышленного персонала (ППП) выросла на 10%, что повлияло на рост фонда оплаты труда, он вырос на 46%. Также увеличилась и средняя заработная плата на 34%. Однако уже в 2009 г. по сравнению с 2008 г. среднесписочная численность ППП снизилась на 11%, что повлияло на снижение в 2009 г. фонда оплаты труда, он упал на 26%, а также в 2009 г. по сравнению с 2008 г. уменьшилась на 15% средняя заработная плата.</w:t>
      </w:r>
    </w:p>
    <w:p w:rsidR="00585AA5" w:rsidRPr="00585CAA" w:rsidRDefault="00AF14B3" w:rsidP="00585CAA">
      <w:pPr>
        <w:suppressAutoHyphens/>
        <w:spacing w:line="360" w:lineRule="auto"/>
        <w:ind w:firstLine="709"/>
        <w:jc w:val="both"/>
        <w:rPr>
          <w:sz w:val="28"/>
        </w:rPr>
      </w:pPr>
      <w:r w:rsidRPr="00585CAA">
        <w:rPr>
          <w:sz w:val="28"/>
        </w:rPr>
        <w:t>Такие скачки объясняются тем, что</w:t>
      </w:r>
      <w:r w:rsidR="00585AA5" w:rsidRPr="00585CAA">
        <w:rPr>
          <w:sz w:val="28"/>
        </w:rPr>
        <w:t xml:space="preserve"> </w:t>
      </w:r>
      <w:r w:rsidRPr="00585CAA">
        <w:rPr>
          <w:sz w:val="28"/>
        </w:rPr>
        <w:t>объем производства в 2008 г. по сравнению с 2007 г. вырос на 13%, а в 2009 г. по сравнению с 2008 г. он уменьшился на 61%.</w:t>
      </w:r>
      <w:r w:rsidR="0042363F" w:rsidRPr="00585CAA">
        <w:rPr>
          <w:sz w:val="28"/>
        </w:rPr>
        <w:t>[12]</w:t>
      </w:r>
    </w:p>
    <w:p w:rsidR="00585AA5" w:rsidRPr="00585CAA" w:rsidRDefault="00AF14B3" w:rsidP="00585CAA">
      <w:pPr>
        <w:suppressAutoHyphens/>
        <w:spacing w:line="360" w:lineRule="auto"/>
        <w:ind w:firstLine="709"/>
        <w:jc w:val="both"/>
        <w:rPr>
          <w:sz w:val="28"/>
        </w:rPr>
      </w:pPr>
      <w:r w:rsidRPr="00585CAA">
        <w:rPr>
          <w:sz w:val="28"/>
        </w:rPr>
        <w:t>Товарная продукция в действующих ценах в 2008 г. по сравнению с 2007 г. увеличилась на 23%, а в 2009г. по сравнению с 2008 г. упала на 62%.</w:t>
      </w:r>
    </w:p>
    <w:p w:rsidR="00585AA5" w:rsidRPr="00585CAA" w:rsidRDefault="00AF14B3" w:rsidP="00585CAA">
      <w:pPr>
        <w:suppressAutoHyphens/>
        <w:spacing w:line="360" w:lineRule="auto"/>
        <w:ind w:firstLine="709"/>
        <w:jc w:val="both"/>
        <w:rPr>
          <w:sz w:val="28"/>
        </w:rPr>
      </w:pPr>
      <w:r w:rsidRPr="00585CAA">
        <w:rPr>
          <w:sz w:val="28"/>
        </w:rPr>
        <w:t>Запасы готовой продукции в 2008 г. по сравнению с 2007 г. в сопоставимых ценах выросли на 293% и в 2009 г. они продолжают расти,</w:t>
      </w:r>
    </w:p>
    <w:p w:rsidR="00585AA5" w:rsidRPr="00585CAA" w:rsidRDefault="00AF14B3" w:rsidP="00585CAA">
      <w:pPr>
        <w:suppressAutoHyphens/>
        <w:spacing w:line="360" w:lineRule="auto"/>
        <w:ind w:firstLine="709"/>
        <w:jc w:val="both"/>
        <w:rPr>
          <w:sz w:val="28"/>
        </w:rPr>
      </w:pPr>
      <w:r w:rsidRPr="00585CAA">
        <w:rPr>
          <w:sz w:val="28"/>
        </w:rPr>
        <w:t>это связано с тем, что объемы реализации меньше объемов производства.</w:t>
      </w:r>
    </w:p>
    <w:p w:rsidR="00585AA5" w:rsidRPr="00585CAA" w:rsidRDefault="00AF14B3" w:rsidP="00585CAA">
      <w:pPr>
        <w:suppressAutoHyphens/>
        <w:spacing w:line="360" w:lineRule="auto"/>
        <w:ind w:firstLine="709"/>
        <w:jc w:val="both"/>
        <w:rPr>
          <w:sz w:val="28"/>
        </w:rPr>
      </w:pPr>
      <w:r w:rsidRPr="00585CAA">
        <w:rPr>
          <w:sz w:val="28"/>
        </w:rPr>
        <w:t>Как видно из выполненных расчетов прибыль предприятия от реализации продукции в 2008 г. по сравнению с 2007 г. увеличилась на 248 млн.руб., однако уже в 2009 г. она резко снизилась на 540 млн.руб.; вероятно что этому послужило</w:t>
      </w:r>
      <w:r w:rsidR="00585AA5" w:rsidRPr="00585CAA">
        <w:rPr>
          <w:sz w:val="28"/>
        </w:rPr>
        <w:t xml:space="preserve"> </w:t>
      </w:r>
      <w:r w:rsidRPr="00585CAA">
        <w:rPr>
          <w:sz w:val="28"/>
        </w:rPr>
        <w:t>резкое увеличение себестоимости единицы продукции и увеличение затрат на рубль товарной продукции, а так же снижению на протяжении 2007-2009 гг. реализации продукции.</w:t>
      </w:r>
    </w:p>
    <w:p w:rsidR="00585AA5" w:rsidRPr="00585CAA" w:rsidRDefault="00AF14B3" w:rsidP="00585CAA">
      <w:pPr>
        <w:suppressAutoHyphens/>
        <w:spacing w:line="360" w:lineRule="auto"/>
        <w:ind w:firstLine="709"/>
        <w:jc w:val="both"/>
        <w:rPr>
          <w:sz w:val="28"/>
        </w:rPr>
      </w:pPr>
      <w:r w:rsidRPr="00585CAA">
        <w:rPr>
          <w:sz w:val="28"/>
        </w:rPr>
        <w:t>Балансовая прибыль в 2008г. по сравнению с 2007г. увеличилась на 154 млн</w:t>
      </w:r>
      <w:r w:rsidR="00690BB9" w:rsidRPr="00585CAA">
        <w:rPr>
          <w:sz w:val="28"/>
        </w:rPr>
        <w:t>. р</w:t>
      </w:r>
      <w:r w:rsidRPr="00585CAA">
        <w:rPr>
          <w:sz w:val="28"/>
        </w:rPr>
        <w:t>уб., а в 2009 году она снизилась на 1028 млн.руб., этому послужили скачки прибыли от реализации продукции, а так же резкому снижению в 2009 г. скорее всего способствовало резкое увеличение операционных и внереализационных расходов.</w:t>
      </w:r>
    </w:p>
    <w:p w:rsidR="00585AA5" w:rsidRPr="00585CAA" w:rsidRDefault="00AF14B3" w:rsidP="00585CAA">
      <w:pPr>
        <w:suppressAutoHyphens/>
        <w:spacing w:line="360" w:lineRule="auto"/>
        <w:ind w:firstLine="709"/>
        <w:jc w:val="both"/>
        <w:rPr>
          <w:sz w:val="28"/>
        </w:rPr>
      </w:pPr>
      <w:r w:rsidRPr="00585CAA">
        <w:rPr>
          <w:sz w:val="28"/>
        </w:rPr>
        <w:t>Уровень рентабельности</w:t>
      </w:r>
      <w:r w:rsidR="00585AA5" w:rsidRPr="00585CAA">
        <w:rPr>
          <w:sz w:val="28"/>
        </w:rPr>
        <w:t xml:space="preserve"> </w:t>
      </w:r>
      <w:r w:rsidRPr="00585CAA">
        <w:rPr>
          <w:sz w:val="28"/>
        </w:rPr>
        <w:t>продаж в 2008 г. по сравнению с 2007 г. увеличился на 12,2 пп, а уже к концу 2009г. уровень рентабельности упал на 27 пп., очевидно, что это вызвано скачками прибыли от реализации продукции.</w:t>
      </w:r>
    </w:p>
    <w:p w:rsidR="00585AA5" w:rsidRPr="00585CAA" w:rsidRDefault="00AF14B3" w:rsidP="00585CAA">
      <w:pPr>
        <w:suppressAutoHyphens/>
        <w:spacing w:line="360" w:lineRule="auto"/>
        <w:ind w:firstLine="709"/>
        <w:jc w:val="both"/>
        <w:rPr>
          <w:sz w:val="28"/>
        </w:rPr>
      </w:pPr>
      <w:r w:rsidRPr="00585CAA">
        <w:rPr>
          <w:sz w:val="28"/>
        </w:rPr>
        <w:t>Очень низкий уровень общей рентабельности соответственно вызван отсутствием балансовой прибыли на конец 2009 г.</w:t>
      </w:r>
      <w:r w:rsidR="00626CF9" w:rsidRPr="00585CAA">
        <w:rPr>
          <w:sz w:val="28"/>
        </w:rPr>
        <w:t>[13]</w:t>
      </w:r>
    </w:p>
    <w:p w:rsidR="00585AA5" w:rsidRPr="00585CAA" w:rsidRDefault="0091537E" w:rsidP="00585CAA">
      <w:pPr>
        <w:suppressAutoHyphens/>
        <w:spacing w:line="360" w:lineRule="auto"/>
        <w:ind w:firstLine="709"/>
        <w:jc w:val="both"/>
        <w:rPr>
          <w:sz w:val="28"/>
        </w:rPr>
      </w:pPr>
      <w:r w:rsidRPr="00585CAA">
        <w:rPr>
          <w:sz w:val="28"/>
        </w:rPr>
        <w:t>Произведем расчет эффективности использования основных и оборотных средств:</w:t>
      </w:r>
    </w:p>
    <w:p w:rsidR="0091537E" w:rsidRPr="00585CAA" w:rsidRDefault="0091537E" w:rsidP="00585CAA">
      <w:pPr>
        <w:suppressAutoHyphens/>
        <w:spacing w:line="360" w:lineRule="auto"/>
        <w:ind w:firstLine="709"/>
        <w:jc w:val="both"/>
        <w:rPr>
          <w:sz w:val="28"/>
        </w:rPr>
      </w:pPr>
      <w:r w:rsidRPr="00585CAA">
        <w:rPr>
          <w:sz w:val="28"/>
        </w:rPr>
        <w:t>1.</w:t>
      </w:r>
      <w:r w:rsidR="00690BB9">
        <w:rPr>
          <w:sz w:val="28"/>
        </w:rPr>
        <w:t xml:space="preserve"> </w:t>
      </w:r>
      <w:r w:rsidRPr="00585CAA">
        <w:rPr>
          <w:sz w:val="28"/>
        </w:rPr>
        <w:t>Расчетаем фондоотдачу ОПС.</w:t>
      </w:r>
    </w:p>
    <w:p w:rsidR="00520A2A" w:rsidRPr="00585CAA" w:rsidRDefault="00520A2A" w:rsidP="00585CAA">
      <w:pPr>
        <w:suppressAutoHyphens/>
        <w:spacing w:line="360" w:lineRule="auto"/>
        <w:ind w:firstLine="709"/>
        <w:jc w:val="both"/>
        <w:rPr>
          <w:sz w:val="28"/>
        </w:rPr>
      </w:pPr>
    </w:p>
    <w:p w:rsidR="0091537E" w:rsidRPr="00585CAA" w:rsidRDefault="0091537E" w:rsidP="00585CAA">
      <w:pPr>
        <w:suppressAutoHyphens/>
        <w:spacing w:line="360" w:lineRule="auto"/>
        <w:ind w:firstLine="709"/>
        <w:jc w:val="both"/>
        <w:rPr>
          <w:sz w:val="28"/>
        </w:rPr>
      </w:pPr>
      <w:r w:rsidRPr="00585CAA">
        <w:rPr>
          <w:sz w:val="28"/>
        </w:rPr>
        <w:t>Фо = Q/ОПС</w:t>
      </w:r>
      <w:r w:rsidR="00690BB9" w:rsidRPr="00585CAA">
        <w:rPr>
          <w:sz w:val="28"/>
        </w:rPr>
        <w:t>,</w:t>
      </w:r>
      <w:r w:rsidRPr="00585CAA">
        <w:rPr>
          <w:sz w:val="28"/>
        </w:rPr>
        <w:t xml:space="preserve"> где</w:t>
      </w:r>
    </w:p>
    <w:p w:rsidR="00520A2A" w:rsidRPr="00585CAA" w:rsidRDefault="00520A2A" w:rsidP="00585CAA">
      <w:pPr>
        <w:suppressAutoHyphens/>
        <w:spacing w:line="360" w:lineRule="auto"/>
        <w:ind w:firstLine="709"/>
        <w:jc w:val="both"/>
        <w:rPr>
          <w:sz w:val="28"/>
        </w:rPr>
      </w:pPr>
    </w:p>
    <w:p w:rsidR="0091537E" w:rsidRPr="00585CAA" w:rsidRDefault="0091537E" w:rsidP="00585CAA">
      <w:pPr>
        <w:suppressAutoHyphens/>
        <w:spacing w:line="360" w:lineRule="auto"/>
        <w:ind w:firstLine="709"/>
        <w:jc w:val="both"/>
        <w:rPr>
          <w:sz w:val="28"/>
        </w:rPr>
      </w:pPr>
      <w:r w:rsidRPr="00585CAA">
        <w:rPr>
          <w:sz w:val="28"/>
        </w:rPr>
        <w:t>ОПС – среднегодовая стоимость основных</w:t>
      </w:r>
      <w:r w:rsidR="00585AA5" w:rsidRPr="00585CAA">
        <w:rPr>
          <w:sz w:val="28"/>
        </w:rPr>
        <w:t xml:space="preserve"> </w:t>
      </w:r>
      <w:r w:rsidRPr="00585CAA">
        <w:rPr>
          <w:sz w:val="28"/>
        </w:rPr>
        <w:t>производственных средств;</w:t>
      </w:r>
    </w:p>
    <w:p w:rsidR="00585AA5" w:rsidRPr="00585CAA" w:rsidRDefault="0091537E" w:rsidP="00585CAA">
      <w:pPr>
        <w:suppressAutoHyphens/>
        <w:spacing w:line="360" w:lineRule="auto"/>
        <w:ind w:firstLine="709"/>
        <w:jc w:val="both"/>
        <w:rPr>
          <w:sz w:val="28"/>
        </w:rPr>
      </w:pPr>
      <w:r w:rsidRPr="00585CAA">
        <w:rPr>
          <w:sz w:val="28"/>
        </w:rPr>
        <w:t>Q – объем товарной продукции.</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Фо1 = 4410/4130 = 1,07 руб./руб.</w:t>
      </w:r>
    </w:p>
    <w:p w:rsidR="00585AA5" w:rsidRPr="00585CAA" w:rsidRDefault="0091537E" w:rsidP="00585CAA">
      <w:pPr>
        <w:suppressAutoHyphens/>
        <w:spacing w:line="360" w:lineRule="auto"/>
        <w:ind w:firstLine="709"/>
        <w:jc w:val="both"/>
        <w:rPr>
          <w:sz w:val="28"/>
        </w:rPr>
      </w:pPr>
      <w:r w:rsidRPr="00585CAA">
        <w:rPr>
          <w:sz w:val="28"/>
        </w:rPr>
        <w:t>Фо2 = 5404/4220 = 1,28 руб./руб.</w:t>
      </w:r>
    </w:p>
    <w:p w:rsidR="0091537E" w:rsidRPr="00585CAA" w:rsidRDefault="0091537E" w:rsidP="00585CAA">
      <w:pPr>
        <w:suppressAutoHyphens/>
        <w:spacing w:line="360" w:lineRule="auto"/>
        <w:ind w:firstLine="709"/>
        <w:jc w:val="both"/>
        <w:rPr>
          <w:sz w:val="28"/>
        </w:rPr>
      </w:pPr>
      <w:r w:rsidRPr="00585CAA">
        <w:rPr>
          <w:sz w:val="28"/>
        </w:rPr>
        <w:t>Фо3 = 2064/4528 = 0,46 руб./руб.</w:t>
      </w:r>
    </w:p>
    <w:p w:rsidR="00585AA5" w:rsidRPr="00585CAA" w:rsidRDefault="00585AA5" w:rsidP="00585CAA">
      <w:pPr>
        <w:suppressAutoHyphens/>
        <w:spacing w:line="360" w:lineRule="auto"/>
        <w:ind w:firstLine="709"/>
        <w:jc w:val="both"/>
        <w:rPr>
          <w:sz w:val="28"/>
        </w:rPr>
      </w:pPr>
    </w:p>
    <w:p w:rsidR="0091537E" w:rsidRPr="00585CAA" w:rsidRDefault="00F07573" w:rsidP="00585CAA">
      <w:pPr>
        <w:suppressAutoHyphens/>
        <w:spacing w:line="360" w:lineRule="auto"/>
        <w:ind w:firstLine="709"/>
        <w:jc w:val="both"/>
        <w:rPr>
          <w:sz w:val="28"/>
        </w:rPr>
      </w:pPr>
      <w:r>
        <w:rPr>
          <w:sz w:val="28"/>
        </w:rPr>
        <w:br w:type="page"/>
      </w:r>
      <w:r w:rsidR="0091537E" w:rsidRPr="00585CAA">
        <w:rPr>
          <w:sz w:val="28"/>
        </w:rPr>
        <w:t>2.</w:t>
      </w:r>
      <w:r w:rsidR="00690BB9">
        <w:rPr>
          <w:sz w:val="28"/>
        </w:rPr>
        <w:t xml:space="preserve"> </w:t>
      </w:r>
      <w:r w:rsidR="0091537E" w:rsidRPr="00585CAA">
        <w:rPr>
          <w:sz w:val="28"/>
        </w:rPr>
        <w:t>Расчетаем фондоемкость продукции.</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Фе = ОПС/Q</w:t>
      </w:r>
    </w:p>
    <w:p w:rsidR="00585AA5" w:rsidRPr="00585CAA" w:rsidRDefault="0091537E" w:rsidP="00585CAA">
      <w:pPr>
        <w:suppressAutoHyphens/>
        <w:spacing w:line="360" w:lineRule="auto"/>
        <w:ind w:firstLine="709"/>
        <w:jc w:val="both"/>
        <w:rPr>
          <w:sz w:val="28"/>
        </w:rPr>
      </w:pPr>
      <w:r w:rsidRPr="00585CAA">
        <w:rPr>
          <w:sz w:val="28"/>
        </w:rPr>
        <w:t>Фе1 = 4130/4410 = 0,94 руб./руб.</w:t>
      </w:r>
    </w:p>
    <w:p w:rsidR="00585AA5" w:rsidRPr="00585CAA" w:rsidRDefault="0091537E" w:rsidP="00585CAA">
      <w:pPr>
        <w:suppressAutoHyphens/>
        <w:spacing w:line="360" w:lineRule="auto"/>
        <w:ind w:firstLine="709"/>
        <w:jc w:val="both"/>
        <w:rPr>
          <w:sz w:val="28"/>
        </w:rPr>
      </w:pPr>
      <w:r w:rsidRPr="00585CAA">
        <w:rPr>
          <w:sz w:val="28"/>
        </w:rPr>
        <w:t>Фе2 = 4220/5404 = 0,78 руб./руб.</w:t>
      </w:r>
    </w:p>
    <w:p w:rsidR="0091537E" w:rsidRPr="00585CAA" w:rsidRDefault="0091537E" w:rsidP="00585CAA">
      <w:pPr>
        <w:suppressAutoHyphens/>
        <w:spacing w:line="360" w:lineRule="auto"/>
        <w:ind w:firstLine="709"/>
        <w:jc w:val="both"/>
        <w:rPr>
          <w:sz w:val="28"/>
        </w:rPr>
      </w:pPr>
      <w:r w:rsidRPr="00585CAA">
        <w:rPr>
          <w:sz w:val="28"/>
        </w:rPr>
        <w:t>Фе3 = 4528/2064 = 2,19 руб./руб.</w:t>
      </w:r>
    </w:p>
    <w:p w:rsidR="00585AA5" w:rsidRPr="00585CAA" w:rsidRDefault="00585AA5" w:rsidP="00585CAA">
      <w:pPr>
        <w:suppressAutoHyphens/>
        <w:spacing w:line="360" w:lineRule="auto"/>
        <w:ind w:firstLine="709"/>
        <w:jc w:val="both"/>
        <w:rPr>
          <w:sz w:val="28"/>
        </w:rPr>
      </w:pPr>
    </w:p>
    <w:p w:rsidR="0091537E" w:rsidRPr="00585CAA" w:rsidRDefault="0091537E" w:rsidP="00585CAA">
      <w:pPr>
        <w:suppressAutoHyphens/>
        <w:spacing w:line="360" w:lineRule="auto"/>
        <w:ind w:firstLine="709"/>
        <w:jc w:val="both"/>
        <w:rPr>
          <w:sz w:val="28"/>
        </w:rPr>
      </w:pPr>
      <w:r w:rsidRPr="00585CAA">
        <w:rPr>
          <w:sz w:val="28"/>
        </w:rPr>
        <w:t>3.</w:t>
      </w:r>
      <w:r w:rsidR="00690BB9">
        <w:rPr>
          <w:sz w:val="28"/>
        </w:rPr>
        <w:t xml:space="preserve"> </w:t>
      </w:r>
      <w:r w:rsidRPr="00585CAA">
        <w:rPr>
          <w:sz w:val="28"/>
        </w:rPr>
        <w:t>Расчетаем фондовооруженность труда.</w:t>
      </w:r>
    </w:p>
    <w:p w:rsidR="00520A2A" w:rsidRPr="00585CAA" w:rsidRDefault="00520A2A" w:rsidP="00585CAA">
      <w:pPr>
        <w:suppressAutoHyphens/>
        <w:spacing w:line="360" w:lineRule="auto"/>
        <w:ind w:firstLine="709"/>
        <w:jc w:val="both"/>
        <w:rPr>
          <w:sz w:val="28"/>
        </w:rPr>
      </w:pPr>
    </w:p>
    <w:p w:rsidR="00585AA5" w:rsidRDefault="0091537E" w:rsidP="00585CAA">
      <w:pPr>
        <w:suppressAutoHyphens/>
        <w:spacing w:line="360" w:lineRule="auto"/>
        <w:ind w:firstLine="709"/>
        <w:jc w:val="both"/>
        <w:rPr>
          <w:sz w:val="28"/>
        </w:rPr>
      </w:pPr>
      <w:r w:rsidRPr="00585CAA">
        <w:rPr>
          <w:sz w:val="28"/>
        </w:rPr>
        <w:t>Фв = ОПС/r</w:t>
      </w:r>
    </w:p>
    <w:p w:rsidR="00690BB9" w:rsidRPr="00585CAA" w:rsidRDefault="00690BB9"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r – среднесписочная численность ППП</w:t>
      </w:r>
    </w:p>
    <w:p w:rsidR="00690BB9" w:rsidRDefault="00690BB9"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Фв1 = 4130/167 = 24,731 млн.руб./чел.</w:t>
      </w:r>
    </w:p>
    <w:p w:rsidR="00585AA5" w:rsidRPr="00585CAA" w:rsidRDefault="0091537E" w:rsidP="00585CAA">
      <w:pPr>
        <w:suppressAutoHyphens/>
        <w:spacing w:line="360" w:lineRule="auto"/>
        <w:ind w:firstLine="709"/>
        <w:jc w:val="both"/>
        <w:rPr>
          <w:sz w:val="28"/>
        </w:rPr>
      </w:pPr>
      <w:r w:rsidRPr="00585CAA">
        <w:rPr>
          <w:sz w:val="28"/>
        </w:rPr>
        <w:t>Фв2 = 4220/184 = 22,935 млн.руб./чел.</w:t>
      </w:r>
    </w:p>
    <w:p w:rsidR="0091537E" w:rsidRPr="00585CAA" w:rsidRDefault="0091537E" w:rsidP="00585CAA">
      <w:pPr>
        <w:suppressAutoHyphens/>
        <w:spacing w:line="360" w:lineRule="auto"/>
        <w:ind w:firstLine="709"/>
        <w:jc w:val="both"/>
        <w:rPr>
          <w:sz w:val="28"/>
        </w:rPr>
      </w:pPr>
      <w:r w:rsidRPr="00585CAA">
        <w:rPr>
          <w:sz w:val="28"/>
        </w:rPr>
        <w:t>Фв3 = 4528/163 = 27,779 млн.руб./чел.</w:t>
      </w:r>
    </w:p>
    <w:p w:rsidR="00585AA5" w:rsidRPr="00585CAA" w:rsidRDefault="00585AA5" w:rsidP="00585CAA">
      <w:pPr>
        <w:suppressAutoHyphens/>
        <w:spacing w:line="360" w:lineRule="auto"/>
        <w:ind w:firstLine="709"/>
        <w:jc w:val="both"/>
        <w:rPr>
          <w:sz w:val="28"/>
        </w:rPr>
      </w:pPr>
    </w:p>
    <w:p w:rsidR="0091537E" w:rsidRPr="00585CAA" w:rsidRDefault="0091537E" w:rsidP="00585CAA">
      <w:pPr>
        <w:suppressAutoHyphens/>
        <w:spacing w:line="360" w:lineRule="auto"/>
        <w:ind w:firstLine="709"/>
        <w:jc w:val="both"/>
        <w:rPr>
          <w:sz w:val="28"/>
        </w:rPr>
      </w:pPr>
      <w:r w:rsidRPr="00585CAA">
        <w:rPr>
          <w:sz w:val="28"/>
        </w:rPr>
        <w:t>4.</w:t>
      </w:r>
      <w:r w:rsidR="00690BB9">
        <w:rPr>
          <w:sz w:val="28"/>
        </w:rPr>
        <w:t xml:space="preserve"> </w:t>
      </w:r>
      <w:r w:rsidRPr="00585CAA">
        <w:rPr>
          <w:sz w:val="28"/>
        </w:rPr>
        <w:t>Найдем скорость оборота.</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Коб = Qр.п /СО,</w:t>
      </w:r>
      <w:r w:rsidR="00585AA5" w:rsidRPr="00585CAA">
        <w:rPr>
          <w:sz w:val="28"/>
        </w:rPr>
        <w:t xml:space="preserve"> </w:t>
      </w:r>
      <w:r w:rsidRPr="00585CAA">
        <w:rPr>
          <w:sz w:val="28"/>
        </w:rPr>
        <w:t>где</w:t>
      </w:r>
    </w:p>
    <w:p w:rsidR="00585AA5" w:rsidRPr="00585CAA" w:rsidRDefault="0091537E" w:rsidP="00585CAA">
      <w:pPr>
        <w:suppressAutoHyphens/>
        <w:spacing w:line="360" w:lineRule="auto"/>
        <w:ind w:firstLine="709"/>
        <w:jc w:val="both"/>
        <w:rPr>
          <w:sz w:val="28"/>
        </w:rPr>
      </w:pPr>
      <w:r w:rsidRPr="00585CAA">
        <w:rPr>
          <w:sz w:val="28"/>
        </w:rPr>
        <w:t>Qр.п. – объем реализованной продукции за период в стоимостном выражении;</w:t>
      </w:r>
    </w:p>
    <w:p w:rsidR="00585AA5" w:rsidRPr="00585CAA" w:rsidRDefault="0091537E" w:rsidP="00585CAA">
      <w:pPr>
        <w:suppressAutoHyphens/>
        <w:spacing w:line="360" w:lineRule="auto"/>
        <w:ind w:firstLine="709"/>
        <w:jc w:val="both"/>
        <w:rPr>
          <w:sz w:val="28"/>
        </w:rPr>
      </w:pPr>
      <w:r w:rsidRPr="00585CAA">
        <w:rPr>
          <w:sz w:val="28"/>
        </w:rPr>
        <w:t>СО – средний остаток оборотных средств.</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Коб1 = 6177/3380 = 1,83 оборотов</w:t>
      </w:r>
    </w:p>
    <w:p w:rsidR="00585AA5" w:rsidRPr="00585CAA" w:rsidRDefault="0091537E" w:rsidP="00585CAA">
      <w:pPr>
        <w:suppressAutoHyphens/>
        <w:spacing w:line="360" w:lineRule="auto"/>
        <w:ind w:firstLine="709"/>
        <w:jc w:val="both"/>
        <w:rPr>
          <w:sz w:val="28"/>
        </w:rPr>
      </w:pPr>
      <w:r w:rsidRPr="00585CAA">
        <w:rPr>
          <w:sz w:val="28"/>
        </w:rPr>
        <w:t>Коб2 = 3319/3370 = 1,04 оборотов</w:t>
      </w:r>
    </w:p>
    <w:p w:rsidR="0091537E" w:rsidRPr="00585CAA" w:rsidRDefault="0091537E" w:rsidP="00585CAA">
      <w:pPr>
        <w:suppressAutoHyphens/>
        <w:spacing w:line="360" w:lineRule="auto"/>
        <w:ind w:firstLine="709"/>
        <w:jc w:val="both"/>
        <w:rPr>
          <w:sz w:val="28"/>
        </w:rPr>
      </w:pPr>
      <w:r w:rsidRPr="00585CAA">
        <w:rPr>
          <w:sz w:val="28"/>
        </w:rPr>
        <w:t>Коб3 = 2032/3285 = 0,67 оборотов</w:t>
      </w:r>
    </w:p>
    <w:p w:rsidR="00585AA5" w:rsidRPr="00585CAA" w:rsidRDefault="00585AA5" w:rsidP="00585CAA">
      <w:pPr>
        <w:suppressAutoHyphens/>
        <w:spacing w:line="360" w:lineRule="auto"/>
        <w:ind w:firstLine="709"/>
        <w:jc w:val="both"/>
        <w:rPr>
          <w:sz w:val="28"/>
        </w:rPr>
      </w:pPr>
    </w:p>
    <w:p w:rsidR="00585AA5" w:rsidRPr="00585CAA" w:rsidRDefault="00690BB9" w:rsidP="00585CAA">
      <w:pPr>
        <w:suppressAutoHyphens/>
        <w:spacing w:line="360" w:lineRule="auto"/>
        <w:ind w:firstLine="709"/>
        <w:jc w:val="both"/>
        <w:rPr>
          <w:sz w:val="28"/>
        </w:rPr>
      </w:pPr>
      <w:r>
        <w:rPr>
          <w:sz w:val="28"/>
        </w:rPr>
        <w:br w:type="page"/>
      </w:r>
      <w:r w:rsidR="0091537E" w:rsidRPr="00585CAA">
        <w:rPr>
          <w:sz w:val="28"/>
        </w:rPr>
        <w:t>5.Определим длительность оборота.</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Тоб = Т/Коб</w:t>
      </w:r>
      <w:r w:rsidR="00D52E6D" w:rsidRPr="00585CAA">
        <w:rPr>
          <w:sz w:val="28"/>
        </w:rPr>
        <w:t>,</w:t>
      </w:r>
      <w:r w:rsidRPr="00585CAA">
        <w:rPr>
          <w:sz w:val="28"/>
        </w:rPr>
        <w:t xml:space="preserve"> где</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Т – период (год – 360 дн.)</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Тоб1 = 365/1,83 = 199 дн.</w:t>
      </w:r>
    </w:p>
    <w:p w:rsidR="00585AA5" w:rsidRPr="00585CAA" w:rsidRDefault="0091537E" w:rsidP="00585CAA">
      <w:pPr>
        <w:suppressAutoHyphens/>
        <w:spacing w:line="360" w:lineRule="auto"/>
        <w:ind w:firstLine="709"/>
        <w:jc w:val="both"/>
        <w:rPr>
          <w:sz w:val="28"/>
        </w:rPr>
      </w:pPr>
      <w:r w:rsidRPr="00585CAA">
        <w:rPr>
          <w:sz w:val="28"/>
        </w:rPr>
        <w:t>Тоб2 = 365/1,04 = 351 дн.</w:t>
      </w:r>
    </w:p>
    <w:p w:rsidR="00585AA5" w:rsidRPr="00585CAA" w:rsidRDefault="0091537E" w:rsidP="00585CAA">
      <w:pPr>
        <w:suppressAutoHyphens/>
        <w:spacing w:line="360" w:lineRule="auto"/>
        <w:ind w:firstLine="709"/>
        <w:jc w:val="both"/>
        <w:rPr>
          <w:sz w:val="28"/>
        </w:rPr>
      </w:pPr>
      <w:r w:rsidRPr="00585CAA">
        <w:rPr>
          <w:sz w:val="28"/>
        </w:rPr>
        <w:t>Тоб3 = 365/0,67 = 545 дн.</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6.</w:t>
      </w:r>
      <w:r w:rsidR="00520A2A" w:rsidRPr="00585CAA">
        <w:rPr>
          <w:sz w:val="28"/>
        </w:rPr>
        <w:t xml:space="preserve"> </w:t>
      </w:r>
      <w:r w:rsidRPr="00585CAA">
        <w:rPr>
          <w:sz w:val="28"/>
        </w:rPr>
        <w:t>Определим материалоотдачу.</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Мо = Q/МЗ</w:t>
      </w:r>
      <w:r w:rsidR="00D52E6D" w:rsidRPr="00585CAA">
        <w:rPr>
          <w:sz w:val="28"/>
        </w:rPr>
        <w:t>,</w:t>
      </w:r>
      <w:r w:rsidR="00585AA5" w:rsidRPr="00585CAA">
        <w:rPr>
          <w:sz w:val="28"/>
        </w:rPr>
        <w:t xml:space="preserve"> </w:t>
      </w:r>
      <w:r w:rsidRPr="00585CAA">
        <w:rPr>
          <w:sz w:val="28"/>
        </w:rPr>
        <w:t>где</w:t>
      </w:r>
    </w:p>
    <w:p w:rsidR="00520A2A" w:rsidRPr="00585CAA" w:rsidRDefault="00520A2A"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МЗ – материальные затраты;</w:t>
      </w:r>
    </w:p>
    <w:p w:rsidR="0091537E" w:rsidRPr="00585CAA" w:rsidRDefault="0091537E" w:rsidP="00585CAA">
      <w:pPr>
        <w:suppressAutoHyphens/>
        <w:spacing w:line="360" w:lineRule="auto"/>
        <w:ind w:firstLine="709"/>
        <w:jc w:val="both"/>
        <w:rPr>
          <w:sz w:val="28"/>
        </w:rPr>
      </w:pPr>
      <w:r w:rsidRPr="00585CAA">
        <w:rPr>
          <w:sz w:val="28"/>
        </w:rPr>
        <w:t>Q – объем товарной продукции</w:t>
      </w:r>
    </w:p>
    <w:p w:rsidR="00585AA5" w:rsidRPr="00585CAA" w:rsidRDefault="00585AA5"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Мо1 = 4410/2020 = 2,18 руб./руб.</w:t>
      </w:r>
    </w:p>
    <w:p w:rsidR="00585AA5" w:rsidRPr="00585CAA" w:rsidRDefault="0091537E" w:rsidP="00585CAA">
      <w:pPr>
        <w:suppressAutoHyphens/>
        <w:spacing w:line="360" w:lineRule="auto"/>
        <w:ind w:firstLine="709"/>
        <w:jc w:val="both"/>
        <w:rPr>
          <w:sz w:val="28"/>
        </w:rPr>
      </w:pPr>
      <w:r w:rsidRPr="00585CAA">
        <w:rPr>
          <w:sz w:val="28"/>
        </w:rPr>
        <w:t>Мо2 = 5404/2918 = 1,85 руб./руб.</w:t>
      </w:r>
    </w:p>
    <w:p w:rsidR="0091537E" w:rsidRPr="00585CAA" w:rsidRDefault="0091537E" w:rsidP="00585CAA">
      <w:pPr>
        <w:suppressAutoHyphens/>
        <w:spacing w:line="360" w:lineRule="auto"/>
        <w:ind w:firstLine="709"/>
        <w:jc w:val="both"/>
        <w:rPr>
          <w:sz w:val="28"/>
        </w:rPr>
      </w:pPr>
      <w:r w:rsidRPr="00585CAA">
        <w:rPr>
          <w:sz w:val="28"/>
        </w:rPr>
        <w:t>Мо3 = 2032/1238 = 1,64 руб./руб.</w:t>
      </w:r>
    </w:p>
    <w:p w:rsidR="00585AA5" w:rsidRPr="00585CAA" w:rsidRDefault="00585AA5" w:rsidP="00585CAA">
      <w:pPr>
        <w:suppressAutoHyphens/>
        <w:spacing w:line="360" w:lineRule="auto"/>
        <w:ind w:firstLine="709"/>
        <w:jc w:val="both"/>
        <w:rPr>
          <w:sz w:val="28"/>
        </w:rPr>
      </w:pPr>
    </w:p>
    <w:p w:rsidR="00585AA5" w:rsidRPr="00585CAA" w:rsidRDefault="0091537E" w:rsidP="00585CAA">
      <w:pPr>
        <w:suppressAutoHyphens/>
        <w:spacing w:line="360" w:lineRule="auto"/>
        <w:ind w:firstLine="709"/>
        <w:jc w:val="both"/>
        <w:rPr>
          <w:sz w:val="28"/>
        </w:rPr>
      </w:pPr>
      <w:r w:rsidRPr="00585CAA">
        <w:rPr>
          <w:sz w:val="28"/>
        </w:rPr>
        <w:t>7.</w:t>
      </w:r>
      <w:r w:rsidR="00D52E6D">
        <w:rPr>
          <w:sz w:val="28"/>
        </w:rPr>
        <w:t xml:space="preserve"> </w:t>
      </w:r>
      <w:r w:rsidRPr="00585CAA">
        <w:rPr>
          <w:sz w:val="28"/>
        </w:rPr>
        <w:t>Определим материалоемкость.</w:t>
      </w:r>
    </w:p>
    <w:p w:rsidR="00520A2A" w:rsidRPr="00585CAA" w:rsidRDefault="00520A2A" w:rsidP="00585CAA">
      <w:pPr>
        <w:suppressAutoHyphens/>
        <w:spacing w:line="360" w:lineRule="auto"/>
        <w:ind w:firstLine="709"/>
        <w:jc w:val="both"/>
        <w:rPr>
          <w:sz w:val="28"/>
        </w:rPr>
      </w:pPr>
    </w:p>
    <w:p w:rsidR="0091537E" w:rsidRPr="00585CAA" w:rsidRDefault="0091537E" w:rsidP="00585CAA">
      <w:pPr>
        <w:suppressAutoHyphens/>
        <w:spacing w:line="360" w:lineRule="auto"/>
        <w:ind w:firstLine="709"/>
        <w:jc w:val="both"/>
        <w:rPr>
          <w:sz w:val="28"/>
        </w:rPr>
      </w:pPr>
      <w:r w:rsidRPr="00585CAA">
        <w:rPr>
          <w:sz w:val="28"/>
        </w:rPr>
        <w:t>Ме = МЗ/Q</w:t>
      </w:r>
    </w:p>
    <w:p w:rsidR="00585AA5" w:rsidRPr="00585CAA" w:rsidRDefault="0091537E" w:rsidP="00585CAA">
      <w:pPr>
        <w:suppressAutoHyphens/>
        <w:spacing w:line="360" w:lineRule="auto"/>
        <w:ind w:firstLine="709"/>
        <w:jc w:val="both"/>
        <w:rPr>
          <w:sz w:val="28"/>
        </w:rPr>
      </w:pPr>
      <w:r w:rsidRPr="00585CAA">
        <w:rPr>
          <w:sz w:val="28"/>
        </w:rPr>
        <w:t>Ме1 = 2020/4410 = 0,46 руб./руб.</w:t>
      </w:r>
    </w:p>
    <w:p w:rsidR="00585AA5" w:rsidRPr="00585CAA" w:rsidRDefault="0091537E" w:rsidP="00585CAA">
      <w:pPr>
        <w:suppressAutoHyphens/>
        <w:spacing w:line="360" w:lineRule="auto"/>
        <w:ind w:firstLine="709"/>
        <w:jc w:val="both"/>
        <w:rPr>
          <w:sz w:val="28"/>
        </w:rPr>
      </w:pPr>
      <w:r w:rsidRPr="00585CAA">
        <w:rPr>
          <w:sz w:val="28"/>
        </w:rPr>
        <w:t>Ме2 = 2918/5404 = 0,54 руб./руб.</w:t>
      </w:r>
    </w:p>
    <w:p w:rsidR="0091537E" w:rsidRPr="00585CAA" w:rsidRDefault="0091537E" w:rsidP="00585CAA">
      <w:pPr>
        <w:suppressAutoHyphens/>
        <w:spacing w:line="360" w:lineRule="auto"/>
        <w:ind w:firstLine="709"/>
        <w:jc w:val="both"/>
        <w:rPr>
          <w:sz w:val="28"/>
        </w:rPr>
      </w:pPr>
      <w:r w:rsidRPr="00585CAA">
        <w:rPr>
          <w:sz w:val="28"/>
        </w:rPr>
        <w:t>Ме3 = 1238/2064 = 0,60 руб./руб.</w:t>
      </w:r>
    </w:p>
    <w:p w:rsidR="0091537E" w:rsidRPr="00585CAA" w:rsidRDefault="0091537E" w:rsidP="00585CAA">
      <w:pPr>
        <w:suppressAutoHyphens/>
        <w:spacing w:line="360" w:lineRule="auto"/>
        <w:ind w:firstLine="709"/>
        <w:jc w:val="both"/>
        <w:rPr>
          <w:sz w:val="28"/>
        </w:rPr>
      </w:pPr>
    </w:p>
    <w:p w:rsidR="0091537E" w:rsidRPr="00585CAA" w:rsidRDefault="00D52E6D" w:rsidP="00585CAA">
      <w:pPr>
        <w:suppressAutoHyphens/>
        <w:spacing w:line="360" w:lineRule="auto"/>
        <w:ind w:firstLine="709"/>
        <w:jc w:val="both"/>
        <w:rPr>
          <w:sz w:val="28"/>
        </w:rPr>
      </w:pPr>
      <w:r>
        <w:rPr>
          <w:sz w:val="28"/>
        </w:rPr>
        <w:br w:type="page"/>
      </w:r>
      <w:r w:rsidR="0091537E" w:rsidRPr="00585CAA">
        <w:rPr>
          <w:sz w:val="28"/>
        </w:rPr>
        <w:t>Полученные результаты сведем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346"/>
        <w:gridCol w:w="950"/>
        <w:gridCol w:w="950"/>
        <w:gridCol w:w="950"/>
      </w:tblGrid>
      <w:tr w:rsidR="0091537E" w:rsidRPr="00880708" w:rsidTr="00880708">
        <w:trPr>
          <w:trHeight w:val="284"/>
        </w:trPr>
        <w:tc>
          <w:tcPr>
            <w:tcW w:w="4077" w:type="dxa"/>
            <w:vMerge w:val="restart"/>
            <w:shd w:val="clear" w:color="auto" w:fill="auto"/>
          </w:tcPr>
          <w:p w:rsidR="0091537E" w:rsidRPr="00880708" w:rsidRDefault="0091537E" w:rsidP="00880708">
            <w:pPr>
              <w:suppressAutoHyphens/>
              <w:spacing w:line="360" w:lineRule="auto"/>
              <w:rPr>
                <w:sz w:val="20"/>
                <w:szCs w:val="20"/>
              </w:rPr>
            </w:pPr>
            <w:r w:rsidRPr="00880708">
              <w:rPr>
                <w:sz w:val="20"/>
                <w:szCs w:val="20"/>
              </w:rPr>
              <w:t>Показатели</w:t>
            </w:r>
          </w:p>
        </w:tc>
        <w:tc>
          <w:tcPr>
            <w:tcW w:w="0" w:type="auto"/>
            <w:vMerge w:val="restart"/>
            <w:shd w:val="clear" w:color="auto" w:fill="auto"/>
          </w:tcPr>
          <w:p w:rsidR="0091537E" w:rsidRPr="00880708" w:rsidRDefault="0091537E" w:rsidP="00880708">
            <w:pPr>
              <w:suppressAutoHyphens/>
              <w:spacing w:line="360" w:lineRule="auto"/>
              <w:rPr>
                <w:sz w:val="20"/>
                <w:szCs w:val="20"/>
              </w:rPr>
            </w:pPr>
            <w:r w:rsidRPr="00880708">
              <w:rPr>
                <w:sz w:val="20"/>
                <w:szCs w:val="20"/>
              </w:rPr>
              <w:t>Ед.</w:t>
            </w:r>
            <w:r w:rsidR="00D52E6D" w:rsidRPr="00880708">
              <w:rPr>
                <w:sz w:val="20"/>
                <w:szCs w:val="20"/>
              </w:rPr>
              <w:t xml:space="preserve"> </w:t>
            </w:r>
            <w:r w:rsidRPr="00880708">
              <w:rPr>
                <w:sz w:val="20"/>
                <w:szCs w:val="20"/>
              </w:rPr>
              <w:t>изм.</w:t>
            </w:r>
          </w:p>
        </w:tc>
        <w:tc>
          <w:tcPr>
            <w:tcW w:w="0" w:type="auto"/>
            <w:gridSpan w:val="3"/>
            <w:shd w:val="clear" w:color="auto" w:fill="auto"/>
          </w:tcPr>
          <w:p w:rsidR="0091537E" w:rsidRPr="00880708" w:rsidRDefault="0091537E" w:rsidP="00880708">
            <w:pPr>
              <w:suppressAutoHyphens/>
              <w:spacing w:line="360" w:lineRule="auto"/>
              <w:rPr>
                <w:sz w:val="20"/>
                <w:szCs w:val="20"/>
              </w:rPr>
            </w:pPr>
            <w:r w:rsidRPr="00880708">
              <w:rPr>
                <w:sz w:val="20"/>
                <w:szCs w:val="20"/>
              </w:rPr>
              <w:t>Величина показателя</w:t>
            </w:r>
          </w:p>
        </w:tc>
      </w:tr>
      <w:tr w:rsidR="0091537E" w:rsidRPr="00880708" w:rsidTr="00880708">
        <w:trPr>
          <w:trHeight w:val="284"/>
        </w:trPr>
        <w:tc>
          <w:tcPr>
            <w:tcW w:w="4077" w:type="dxa"/>
            <w:vMerge/>
            <w:shd w:val="clear" w:color="auto" w:fill="auto"/>
          </w:tcPr>
          <w:p w:rsidR="0091537E" w:rsidRPr="00880708" w:rsidRDefault="0091537E" w:rsidP="00880708">
            <w:pPr>
              <w:suppressAutoHyphens/>
              <w:spacing w:line="360" w:lineRule="auto"/>
              <w:rPr>
                <w:sz w:val="20"/>
                <w:szCs w:val="20"/>
              </w:rPr>
            </w:pPr>
          </w:p>
        </w:tc>
        <w:tc>
          <w:tcPr>
            <w:tcW w:w="0" w:type="auto"/>
            <w:vMerge/>
            <w:shd w:val="clear" w:color="auto" w:fill="auto"/>
          </w:tcPr>
          <w:p w:rsidR="0091537E" w:rsidRPr="00880708" w:rsidRDefault="0091537E" w:rsidP="00880708">
            <w:pPr>
              <w:suppressAutoHyphens/>
              <w:spacing w:line="360" w:lineRule="auto"/>
              <w:rPr>
                <w:sz w:val="20"/>
                <w:szCs w:val="20"/>
              </w:rPr>
            </w:pP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2007 год</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2008 год</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2009 год</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Среднегодовая стоимость основных производственных средств</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4130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4220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4528</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Товарная продукция</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4410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5404</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2064</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Реализованная продукция</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6177</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3319</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2032</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Средний остаток оборотных средств</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3380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3170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2958</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Среднесписочная численность ППП</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чел.</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167</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184</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163</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Материальные затраты</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2020</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2918</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1238</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Фондоотдача ОПС</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руб./руб.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1,07</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1,28</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0,46</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Фондоемкость продукции</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руб./руб.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0,94</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0,78</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2,19</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Фондовооруженность труда</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млн.руб./чел.</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24,731</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22,935</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27,779</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Скорость оборота</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обороты</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1,83</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1,04</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0,67</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Длительность оборота</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дни</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199</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351</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545</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Материалоотдача</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руб./руб.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2,18</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1,85</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1,64</w:t>
            </w:r>
          </w:p>
        </w:tc>
      </w:tr>
      <w:tr w:rsidR="0091537E" w:rsidRPr="00880708" w:rsidTr="00880708">
        <w:trPr>
          <w:trHeight w:val="284"/>
        </w:trPr>
        <w:tc>
          <w:tcPr>
            <w:tcW w:w="4077" w:type="dxa"/>
            <w:shd w:val="clear" w:color="auto" w:fill="auto"/>
          </w:tcPr>
          <w:p w:rsidR="0091537E" w:rsidRPr="00880708" w:rsidRDefault="0091537E" w:rsidP="00880708">
            <w:pPr>
              <w:suppressAutoHyphens/>
              <w:spacing w:line="360" w:lineRule="auto"/>
              <w:rPr>
                <w:sz w:val="20"/>
                <w:szCs w:val="20"/>
              </w:rPr>
            </w:pPr>
            <w:r w:rsidRPr="00880708">
              <w:rPr>
                <w:sz w:val="20"/>
                <w:szCs w:val="20"/>
              </w:rPr>
              <w:t>Материалоемкость продукции</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руб./руб.</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0,46</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0,54</w:t>
            </w:r>
          </w:p>
        </w:tc>
        <w:tc>
          <w:tcPr>
            <w:tcW w:w="0" w:type="auto"/>
            <w:shd w:val="clear" w:color="auto" w:fill="auto"/>
          </w:tcPr>
          <w:p w:rsidR="0091537E" w:rsidRPr="00880708" w:rsidRDefault="0091537E" w:rsidP="00880708">
            <w:pPr>
              <w:suppressAutoHyphens/>
              <w:spacing w:line="360" w:lineRule="auto"/>
              <w:rPr>
                <w:sz w:val="20"/>
                <w:szCs w:val="20"/>
              </w:rPr>
            </w:pPr>
            <w:r w:rsidRPr="00880708">
              <w:rPr>
                <w:sz w:val="20"/>
                <w:szCs w:val="20"/>
              </w:rPr>
              <w:t>0,60</w:t>
            </w:r>
          </w:p>
        </w:tc>
      </w:tr>
    </w:tbl>
    <w:p w:rsidR="0091537E" w:rsidRPr="00585CAA" w:rsidRDefault="0091537E" w:rsidP="00585CAA">
      <w:pPr>
        <w:suppressAutoHyphens/>
        <w:spacing w:line="360" w:lineRule="auto"/>
        <w:ind w:firstLine="709"/>
        <w:jc w:val="both"/>
        <w:rPr>
          <w:sz w:val="28"/>
        </w:rPr>
      </w:pPr>
    </w:p>
    <w:p w:rsidR="0091537E" w:rsidRDefault="0091537E" w:rsidP="00585CAA">
      <w:pPr>
        <w:suppressAutoHyphens/>
        <w:spacing w:line="360" w:lineRule="auto"/>
        <w:ind w:firstLine="709"/>
        <w:jc w:val="both"/>
        <w:rPr>
          <w:sz w:val="28"/>
        </w:rPr>
      </w:pPr>
      <w:r w:rsidRPr="00585CAA">
        <w:rPr>
          <w:sz w:val="28"/>
        </w:rPr>
        <w:t>Вывод:</w:t>
      </w:r>
      <w:r w:rsidR="00585AA5" w:rsidRPr="00585CAA">
        <w:rPr>
          <w:sz w:val="28"/>
        </w:rPr>
        <w:t xml:space="preserve"> </w:t>
      </w:r>
      <w:r w:rsidRPr="00585CAA">
        <w:rPr>
          <w:sz w:val="28"/>
        </w:rPr>
        <w:t>глядя на результаты показателей, можно сказать, что основные средства наиболее эффективно использовались в 2008г., так как фондоотдача в этом году самая высокая – 1,28 руб./руб., а фондоемкость самая низкая – 0,78 руб./руб.; в 2009 г. основные средства использовались не эффективно, так как фондоотдача резко снизилась и составила 0,46 руб./руб., а фондоемкость резко возросла и составила 2,19 руб./руб.</w:t>
      </w:r>
    </w:p>
    <w:p w:rsidR="0091537E" w:rsidRPr="00585CAA" w:rsidRDefault="0091537E" w:rsidP="00585CAA">
      <w:pPr>
        <w:suppressAutoHyphens/>
        <w:spacing w:line="360" w:lineRule="auto"/>
        <w:ind w:firstLine="709"/>
        <w:jc w:val="both"/>
        <w:rPr>
          <w:sz w:val="28"/>
        </w:rPr>
      </w:pPr>
      <w:r w:rsidRPr="00585CAA">
        <w:rPr>
          <w:sz w:val="28"/>
        </w:rPr>
        <w:t xml:space="preserve">Оборотные средства предприятия на протяжении трех лет использовались также не эффективно, так как скорость оборота с каждым годом возрастала и к 2009 г. она составила 0,67 оборотов, а длительность оборота соответственно увеличивалась на протяжении трех лет и к 2009 г. составила 545 дней. Это произошло </w:t>
      </w:r>
      <w:r w:rsidR="004320AC" w:rsidRPr="00585CAA">
        <w:rPr>
          <w:sz w:val="28"/>
        </w:rPr>
        <w:t>вследствие</w:t>
      </w:r>
      <w:r w:rsidRPr="00585CAA">
        <w:rPr>
          <w:sz w:val="28"/>
        </w:rPr>
        <w:t xml:space="preserve"> того, что к 2009г. количество реализованной продукции резко упало, а запасы готовой продукции на складах возросли. А также за счет не рационального использования материалов. Материалоотдача в 2009г. по сравнению с 2008г.</w:t>
      </w:r>
      <w:r w:rsidR="00585AA5" w:rsidRPr="00585CAA">
        <w:rPr>
          <w:sz w:val="28"/>
        </w:rPr>
        <w:t xml:space="preserve"> </w:t>
      </w:r>
      <w:r w:rsidRPr="00585CAA">
        <w:rPr>
          <w:sz w:val="28"/>
        </w:rPr>
        <w:t>лет упала на 11% (1,64/1,85) и составила 1,64 руб., а материалоемкость соответственно в 2009г. по сравнению с 2008 г. увеличилась на 11% (0,60/0,54) и составила 0,60 руб./руб.</w:t>
      </w:r>
    </w:p>
    <w:p w:rsidR="00CE6D4C" w:rsidRPr="00880708" w:rsidRDefault="00CE6D4C" w:rsidP="00CE6D4C">
      <w:pPr>
        <w:suppressAutoHyphens/>
        <w:spacing w:line="360" w:lineRule="auto"/>
        <w:ind w:firstLine="708"/>
        <w:jc w:val="both"/>
        <w:rPr>
          <w:color w:val="FFFFFF"/>
          <w:sz w:val="28"/>
          <w:szCs w:val="28"/>
        </w:rPr>
      </w:pPr>
      <w:r w:rsidRPr="00880708">
        <w:rPr>
          <w:color w:val="FFFFFF"/>
          <w:sz w:val="28"/>
        </w:rPr>
        <w:t>учет нематериальный производственный запас документооборот</w:t>
      </w:r>
    </w:p>
    <w:p w:rsidR="00AF14B3" w:rsidRPr="00F07573" w:rsidRDefault="00AF14B3" w:rsidP="00F07573">
      <w:pPr>
        <w:suppressAutoHyphens/>
        <w:spacing w:line="360" w:lineRule="auto"/>
        <w:ind w:left="708" w:firstLine="1"/>
        <w:jc w:val="both"/>
        <w:rPr>
          <w:b/>
          <w:sz w:val="28"/>
        </w:rPr>
      </w:pPr>
      <w:r w:rsidRPr="00F07573">
        <w:rPr>
          <w:b/>
          <w:sz w:val="28"/>
        </w:rPr>
        <w:br w:type="page"/>
      </w:r>
      <w:r w:rsidR="00520A2A" w:rsidRPr="00F07573">
        <w:rPr>
          <w:b/>
          <w:sz w:val="28"/>
        </w:rPr>
        <w:t xml:space="preserve">4. </w:t>
      </w:r>
      <w:r w:rsidRPr="00F07573">
        <w:rPr>
          <w:b/>
          <w:sz w:val="28"/>
        </w:rPr>
        <w:t>Индивидуальное задание по теме «Документальное оформление выпуска готовой продукции»</w:t>
      </w:r>
    </w:p>
    <w:p w:rsidR="00AF14B3" w:rsidRPr="00585CAA" w:rsidRDefault="00AF14B3" w:rsidP="00585CAA">
      <w:pPr>
        <w:suppressAutoHyphens/>
        <w:spacing w:line="360" w:lineRule="auto"/>
        <w:ind w:firstLine="709"/>
        <w:jc w:val="both"/>
        <w:rPr>
          <w:sz w:val="28"/>
        </w:rPr>
      </w:pPr>
    </w:p>
    <w:p w:rsidR="008A600C" w:rsidRPr="00585CAA" w:rsidRDefault="008A600C" w:rsidP="00585CAA">
      <w:pPr>
        <w:suppressAutoHyphens/>
        <w:spacing w:line="360" w:lineRule="auto"/>
        <w:ind w:firstLine="709"/>
        <w:jc w:val="both"/>
        <w:rPr>
          <w:sz w:val="28"/>
        </w:rPr>
      </w:pPr>
      <w:r w:rsidRPr="00585CAA">
        <w:rPr>
          <w:sz w:val="28"/>
        </w:rPr>
        <w:t>Учет выпуска готовой продукции в зависимости от</w:t>
      </w:r>
      <w:r w:rsidR="00585AA5" w:rsidRPr="00585CAA">
        <w:rPr>
          <w:sz w:val="28"/>
        </w:rPr>
        <w:t xml:space="preserve"> </w:t>
      </w:r>
      <w:r w:rsidRPr="00585CAA">
        <w:rPr>
          <w:sz w:val="28"/>
        </w:rPr>
        <w:t>применяемого способа ее оценки.</w:t>
      </w:r>
      <w:r w:rsidR="00585AA5" w:rsidRPr="00585CAA">
        <w:rPr>
          <w:sz w:val="28"/>
        </w:rPr>
        <w:t xml:space="preserve"> </w:t>
      </w:r>
      <w:r w:rsidRPr="00585CAA">
        <w:rPr>
          <w:sz w:val="28"/>
        </w:rPr>
        <w:t>В бухгалтерии предприятия</w:t>
      </w:r>
      <w:r w:rsidR="008C41DA" w:rsidRPr="00585CAA">
        <w:rPr>
          <w:sz w:val="28"/>
        </w:rPr>
        <w:t xml:space="preserve"> КПУП «Обольский керамический завод»</w:t>
      </w:r>
      <w:r w:rsidR="00585AA5" w:rsidRPr="00585CAA">
        <w:rPr>
          <w:sz w:val="28"/>
        </w:rPr>
        <w:t xml:space="preserve"> </w:t>
      </w:r>
      <w:r w:rsidRPr="00585CAA">
        <w:rPr>
          <w:sz w:val="28"/>
        </w:rPr>
        <w:t>учет готовой продукции ведется в денежной оценке.</w:t>
      </w:r>
      <w:r w:rsidR="00585AA5" w:rsidRPr="00585CAA">
        <w:rPr>
          <w:sz w:val="28"/>
        </w:rPr>
        <w:t xml:space="preserve"> </w:t>
      </w:r>
      <w:r w:rsidRPr="00585CAA">
        <w:rPr>
          <w:sz w:val="28"/>
        </w:rPr>
        <w:t>Для синтетического учета готовой продукции используется активный инвентарный счет 43 «Готовая продукция».</w:t>
      </w:r>
      <w:r w:rsidR="00F961A1">
        <w:rPr>
          <w:sz w:val="28"/>
        </w:rPr>
        <w:t xml:space="preserve"> </w:t>
      </w:r>
      <w:r w:rsidR="008C41DA" w:rsidRPr="00585CAA">
        <w:rPr>
          <w:sz w:val="28"/>
        </w:rPr>
        <w:t>[Приложение обороты по счету 43]</w:t>
      </w:r>
      <w:r w:rsidR="00C8448D" w:rsidRPr="00585CAA">
        <w:rPr>
          <w:sz w:val="28"/>
        </w:rPr>
        <w:t>,</w:t>
      </w:r>
      <w:r w:rsidR="00585AA5" w:rsidRPr="00585CAA">
        <w:rPr>
          <w:sz w:val="28"/>
        </w:rPr>
        <w:t xml:space="preserve"> </w:t>
      </w:r>
      <w:r w:rsidR="00C8448D" w:rsidRPr="00585CAA">
        <w:rPr>
          <w:sz w:val="28"/>
        </w:rPr>
        <w:t>по</w:t>
      </w:r>
      <w:r w:rsidR="00585AA5" w:rsidRPr="00585CAA">
        <w:rPr>
          <w:sz w:val="28"/>
        </w:rPr>
        <w:t xml:space="preserve"> </w:t>
      </w:r>
      <w:r w:rsidR="00C8448D" w:rsidRPr="00585CAA">
        <w:rPr>
          <w:sz w:val="28"/>
        </w:rPr>
        <w:t>ценам реализации</w:t>
      </w:r>
      <w:r w:rsidR="00585AA5" w:rsidRPr="00585CAA">
        <w:rPr>
          <w:sz w:val="28"/>
        </w:rPr>
        <w:t xml:space="preserve"> </w:t>
      </w:r>
      <w:r w:rsidR="00C8448D" w:rsidRPr="00585CAA">
        <w:rPr>
          <w:sz w:val="28"/>
        </w:rPr>
        <w:t>с дальнейшим ежемесячным доведением до фактической себестоимости.</w:t>
      </w:r>
    </w:p>
    <w:p w:rsidR="00585AA5" w:rsidRPr="00585CAA" w:rsidRDefault="00C8448D" w:rsidP="00585CAA">
      <w:pPr>
        <w:suppressAutoHyphens/>
        <w:spacing w:line="360" w:lineRule="auto"/>
        <w:ind w:firstLine="709"/>
        <w:jc w:val="both"/>
        <w:rPr>
          <w:sz w:val="28"/>
        </w:rPr>
      </w:pPr>
      <w:r w:rsidRPr="00585CAA">
        <w:rPr>
          <w:sz w:val="28"/>
        </w:rPr>
        <w:t>Внутренне перемещение готовой продукции на кирпичном заводе производится</w:t>
      </w:r>
      <w:r w:rsidR="00585AA5" w:rsidRPr="00585CAA">
        <w:rPr>
          <w:sz w:val="28"/>
        </w:rPr>
        <w:t xml:space="preserve"> </w:t>
      </w:r>
      <w:r w:rsidRPr="00585CAA">
        <w:rPr>
          <w:sz w:val="28"/>
        </w:rPr>
        <w:t>на основании накладной на внутренне перемещение ТМЦ [приложение № 19],</w:t>
      </w:r>
      <w:r w:rsidR="00585AA5" w:rsidRPr="00585CAA">
        <w:rPr>
          <w:sz w:val="28"/>
        </w:rPr>
        <w:t xml:space="preserve"> </w:t>
      </w:r>
      <w:r w:rsidRPr="00585CAA">
        <w:rPr>
          <w:sz w:val="28"/>
        </w:rPr>
        <w:t xml:space="preserve">которые ежедневно в </w:t>
      </w:r>
      <w:r w:rsidR="005D3935" w:rsidRPr="00585CAA">
        <w:rPr>
          <w:sz w:val="28"/>
        </w:rPr>
        <w:t>конце</w:t>
      </w:r>
      <w:r w:rsidRPr="00585CAA">
        <w:rPr>
          <w:sz w:val="28"/>
        </w:rPr>
        <w:t xml:space="preserve"> смены передаются в бухгалтерии для дальнейшего </w:t>
      </w:r>
      <w:r w:rsidR="005D3935" w:rsidRPr="00585CAA">
        <w:rPr>
          <w:sz w:val="28"/>
        </w:rPr>
        <w:t>отражения в учете.</w:t>
      </w:r>
    </w:p>
    <w:p w:rsidR="00585AA5" w:rsidRPr="00585CAA" w:rsidRDefault="008A600C" w:rsidP="00585CAA">
      <w:pPr>
        <w:suppressAutoHyphens/>
        <w:spacing w:line="360" w:lineRule="auto"/>
        <w:ind w:firstLine="709"/>
        <w:jc w:val="both"/>
        <w:rPr>
          <w:sz w:val="28"/>
        </w:rPr>
      </w:pPr>
      <w:r w:rsidRPr="00585CAA">
        <w:rPr>
          <w:sz w:val="28"/>
        </w:rPr>
        <w:t>Как уже отмечалось ранее, у организации существует выбор в методе оценки продукции. Готовая продукция может оцениваться по фактической или по нормативной (плановой) производственной себестоимости, либо по прямым</w:t>
      </w:r>
      <w:r w:rsidR="00D52E6D">
        <w:rPr>
          <w:sz w:val="28"/>
        </w:rPr>
        <w:t xml:space="preserve"> </w:t>
      </w:r>
      <w:r w:rsidRPr="00585CAA">
        <w:rPr>
          <w:sz w:val="28"/>
        </w:rPr>
        <w:t>статьям затрат.</w:t>
      </w:r>
      <w:r w:rsidR="008C41DA" w:rsidRPr="00585CAA">
        <w:rPr>
          <w:sz w:val="28"/>
        </w:rPr>
        <w:t xml:space="preserve"> </w:t>
      </w:r>
      <w:r w:rsidRPr="00585CAA">
        <w:rPr>
          <w:sz w:val="28"/>
        </w:rPr>
        <w:t>При любом способе учета готовой продукции по дебету счета 43 отражается ее поступлен</w:t>
      </w:r>
      <w:r w:rsidR="008C41DA" w:rsidRPr="00585CAA">
        <w:rPr>
          <w:sz w:val="28"/>
        </w:rPr>
        <w:t xml:space="preserve">ие на склад организации. На КПУП «Обольский керамический завод» </w:t>
      </w:r>
      <w:r w:rsidRPr="00585CAA">
        <w:rPr>
          <w:sz w:val="28"/>
        </w:rPr>
        <w:t>учет готовой продукции ведется по фактической себестоимости, то поступление готовой продукции на склад отражается по фактически сложившимся затратам на ее изготовление по дебету счета 43 «Готовая продукция» и кредиту счета 20 «Основное производство». При этом фактическую себестоимость готовой продукции можно рассчитать только по окончании отчетного периода (месяца). В том случае, если в приказе об учетной политике закреплен способ учета готовой продукции по нормативной (плановой) производственной</w:t>
      </w:r>
      <w:r w:rsidR="008C41DA" w:rsidRPr="00585CAA">
        <w:rPr>
          <w:sz w:val="28"/>
        </w:rPr>
        <w:t xml:space="preserve"> </w:t>
      </w:r>
      <w:r w:rsidRPr="00585CAA">
        <w:rPr>
          <w:sz w:val="28"/>
        </w:rPr>
        <w:t>себестоимости, то она может учитываться с применением и без применения счета 40 «Выпуск продукции (работ, услуг)».</w:t>
      </w:r>
      <w:r w:rsidR="00585AA5" w:rsidRPr="00585CAA">
        <w:rPr>
          <w:sz w:val="28"/>
        </w:rPr>
        <w:t xml:space="preserve"> </w:t>
      </w:r>
      <w:r w:rsidRPr="00585CAA">
        <w:rPr>
          <w:sz w:val="28"/>
        </w:rPr>
        <w:t>Если счет 40 не используется, то на синтетическом счете 43 готовая продукция отражается по фактической производственной себестоимости (аналогично способу учета по фактической себестоимости), а в аналитическом учете – по нормативной (плановой) себестоимости с выделением отклонений фактической производственной себестоимости изделий от их стоимости по учетным ценам (плановой себестоимости).</w:t>
      </w:r>
      <w:r w:rsidR="00585AA5" w:rsidRPr="00585CAA">
        <w:rPr>
          <w:sz w:val="28"/>
        </w:rPr>
        <w:t xml:space="preserve"> </w:t>
      </w:r>
      <w:r w:rsidRPr="00585CAA">
        <w:rPr>
          <w:sz w:val="28"/>
        </w:rPr>
        <w:t>Такие отклонения учитываются по однородным группам готовой продукции исходя из уровня отклонений фактической производственной себестоимости от стоимости по учетным ценам отдельных изделий. Рассчитанные суммы отклонений фактической производственной себестоимости готовой продукции от ее стоимости по учетным (плановым) ценам, относящиеся к отгруженной и проданной продукции, учитываются на тех же счетах, что и готовая продукция, и отражаются сторнировочной записью в случае экономии (т.е. превышения нормативной (плановой) себестоимости готовой продукции над фактической) или дополнительной – при наличии перерасхода (т.е. превышения фактической себестоимости над нормативной (плановой)). Процент отклонений и плановая себестоимость отгруженной</w:t>
      </w:r>
      <w:r w:rsidR="008C41DA" w:rsidRPr="00585CAA">
        <w:rPr>
          <w:sz w:val="28"/>
        </w:rPr>
        <w:t xml:space="preserve"> </w:t>
      </w:r>
      <w:r w:rsidRPr="00585CAA">
        <w:rPr>
          <w:sz w:val="28"/>
        </w:rPr>
        <w:t>продукции позволяют рассчитать ее фактическую себестоимость и остаток на складах на конец месяца. Таким образом, если учет готовой продукции на счете 43 ведется по нормативной (плановой) себестоимости, то составляются следующие бухгалтерские записи: Дебет счета 43 «Готовая продукция» Кредит счета 20 «Основное производство» на сумму оприходованной на склад готовой продукции по нормативной (плановой) себестоимости;</w:t>
      </w:r>
    </w:p>
    <w:p w:rsidR="00585AA5" w:rsidRPr="00585CAA" w:rsidRDefault="008A600C" w:rsidP="00585CAA">
      <w:pPr>
        <w:suppressAutoHyphens/>
        <w:spacing w:line="360" w:lineRule="auto"/>
        <w:ind w:firstLine="709"/>
        <w:jc w:val="both"/>
        <w:rPr>
          <w:sz w:val="28"/>
        </w:rPr>
      </w:pPr>
      <w:r w:rsidRPr="00585CAA">
        <w:rPr>
          <w:sz w:val="28"/>
        </w:rPr>
        <w:t>Дебет счета 43 «Готовая продукция»</w:t>
      </w:r>
    </w:p>
    <w:p w:rsidR="00585AA5" w:rsidRPr="00585CAA" w:rsidRDefault="008A600C" w:rsidP="00585CAA">
      <w:pPr>
        <w:suppressAutoHyphens/>
        <w:spacing w:line="360" w:lineRule="auto"/>
        <w:ind w:firstLine="709"/>
        <w:jc w:val="both"/>
        <w:rPr>
          <w:sz w:val="28"/>
        </w:rPr>
      </w:pPr>
      <w:r w:rsidRPr="00585CAA">
        <w:rPr>
          <w:sz w:val="28"/>
        </w:rPr>
        <w:t>Кредит счета 20 «Основное производство»</w:t>
      </w:r>
      <w:r w:rsidR="00585AA5" w:rsidRPr="00585CAA">
        <w:rPr>
          <w:sz w:val="28"/>
        </w:rPr>
        <w:t xml:space="preserve"> </w:t>
      </w:r>
      <w:r w:rsidRPr="00585CAA">
        <w:rPr>
          <w:sz w:val="28"/>
        </w:rPr>
        <w:t>сторнируется сумма отклонений (экономии) или отражается сумма отклонений (перерасхода) фактической себестоимости от нормативной (плановой) по выпущенной и сданной на склад готовой продукции;</w:t>
      </w:r>
      <w:r w:rsidR="00C8448D" w:rsidRPr="00585CAA">
        <w:rPr>
          <w:sz w:val="28"/>
        </w:rPr>
        <w:t xml:space="preserve"> [приложение № 17]</w:t>
      </w:r>
    </w:p>
    <w:p w:rsidR="00585AA5" w:rsidRPr="00585CAA" w:rsidRDefault="008A600C" w:rsidP="00585CAA">
      <w:pPr>
        <w:suppressAutoHyphens/>
        <w:spacing w:line="360" w:lineRule="auto"/>
        <w:ind w:firstLine="709"/>
        <w:jc w:val="both"/>
        <w:rPr>
          <w:sz w:val="28"/>
        </w:rPr>
      </w:pPr>
      <w:r w:rsidRPr="00585CAA">
        <w:rPr>
          <w:sz w:val="28"/>
        </w:rPr>
        <w:t>Дебет счета 90 «Продажи», субсчет 2 «Себестоимость</w:t>
      </w:r>
      <w:r w:rsidR="00585AA5" w:rsidRPr="00585CAA">
        <w:rPr>
          <w:sz w:val="28"/>
        </w:rPr>
        <w:t xml:space="preserve"> </w:t>
      </w:r>
      <w:r w:rsidRPr="00585CAA">
        <w:rPr>
          <w:sz w:val="28"/>
        </w:rPr>
        <w:t>пр</w:t>
      </w:r>
      <w:r w:rsidR="00881E1F" w:rsidRPr="00585CAA">
        <w:rPr>
          <w:sz w:val="28"/>
        </w:rPr>
        <w:t>одаж»,</w:t>
      </w:r>
      <w:r w:rsidR="00585AA5" w:rsidRPr="00585CAA">
        <w:rPr>
          <w:sz w:val="28"/>
        </w:rPr>
        <w:t xml:space="preserve"> </w:t>
      </w:r>
      <w:r w:rsidR="00881E1F" w:rsidRPr="00585CAA">
        <w:rPr>
          <w:sz w:val="28"/>
        </w:rPr>
        <w:t>45 «Товары отгруженные»</w:t>
      </w:r>
    </w:p>
    <w:p w:rsidR="00585AA5" w:rsidRPr="00585CAA" w:rsidRDefault="008A600C" w:rsidP="00585CAA">
      <w:pPr>
        <w:suppressAutoHyphens/>
        <w:spacing w:line="360" w:lineRule="auto"/>
        <w:ind w:firstLine="709"/>
        <w:jc w:val="both"/>
        <w:rPr>
          <w:sz w:val="28"/>
        </w:rPr>
      </w:pPr>
      <w:r w:rsidRPr="00585CAA">
        <w:rPr>
          <w:sz w:val="28"/>
        </w:rPr>
        <w:t>Кредит счета 43 «Готовая продукция» на сумму отгруженной готовой продукции по нормативной (плановой</w:t>
      </w:r>
      <w:r w:rsidR="00626CF9" w:rsidRPr="00585CAA">
        <w:rPr>
          <w:sz w:val="28"/>
        </w:rPr>
        <w:t xml:space="preserve"> </w:t>
      </w:r>
      <w:r w:rsidRPr="00585CAA">
        <w:rPr>
          <w:sz w:val="28"/>
        </w:rPr>
        <w:t>себестоимости; Дебет счета 90-2 «Себестоимость продаж», 45 «Товары отгруженные» Кредит счета 43 «Готовая продукция» сторнируется сумма отклонений (экономии) или отражается сумма отклонений (перерасхода) фактической себестоимости от нормативной (плановой) по отгруженной за месяц продукции.</w:t>
      </w:r>
      <w:r w:rsidR="00626CF9" w:rsidRPr="00585CAA">
        <w:rPr>
          <w:sz w:val="28"/>
        </w:rPr>
        <w:t>[5]</w:t>
      </w:r>
    </w:p>
    <w:p w:rsidR="00585AA5" w:rsidRPr="00585CAA" w:rsidRDefault="008A600C" w:rsidP="00585CAA">
      <w:pPr>
        <w:suppressAutoHyphens/>
        <w:spacing w:line="360" w:lineRule="auto"/>
        <w:ind w:firstLine="709"/>
        <w:jc w:val="both"/>
        <w:rPr>
          <w:sz w:val="28"/>
        </w:rPr>
      </w:pPr>
      <w:r w:rsidRPr="00585CAA">
        <w:rPr>
          <w:sz w:val="28"/>
        </w:rPr>
        <w:t>Если готовая продукция учитывается по нормативной (плановой) себестоимости с применением счета 40 «выпуск продукции (работ, услуг)», то порядок ее учета имеет следующие особенности.</w:t>
      </w:r>
    </w:p>
    <w:p w:rsidR="00585AA5" w:rsidRPr="00585CAA" w:rsidRDefault="008A600C" w:rsidP="00585CAA">
      <w:pPr>
        <w:suppressAutoHyphens/>
        <w:spacing w:line="360" w:lineRule="auto"/>
        <w:ind w:firstLine="709"/>
        <w:jc w:val="both"/>
        <w:rPr>
          <w:sz w:val="28"/>
        </w:rPr>
      </w:pPr>
      <w:r w:rsidRPr="00585CAA">
        <w:rPr>
          <w:sz w:val="28"/>
        </w:rPr>
        <w:t>Готовая продукция отражается на счете 43 «Готовая продукция» по нормативной (плановой) себестоимости. По дебету счета 40 «Выпуск продукции (работ, услуг)» учитывается фактическая</w:t>
      </w:r>
      <w:r w:rsidR="00585AA5" w:rsidRPr="00585CAA">
        <w:rPr>
          <w:sz w:val="28"/>
        </w:rPr>
        <w:t xml:space="preserve"> </w:t>
      </w:r>
      <w:r w:rsidRPr="00585CAA">
        <w:rPr>
          <w:sz w:val="28"/>
        </w:rPr>
        <w:t>производственная себестоимость</w:t>
      </w:r>
      <w:r w:rsidR="00626CF9" w:rsidRPr="00585CAA">
        <w:rPr>
          <w:sz w:val="28"/>
        </w:rPr>
        <w:t xml:space="preserve"> </w:t>
      </w:r>
      <w:r w:rsidRPr="00585CAA">
        <w:rPr>
          <w:sz w:val="28"/>
        </w:rPr>
        <w:t>выпущенной из производства продукции в корреспонденции со счетами учета затрат. В учете составляется следующая бухгалтерская запись:</w:t>
      </w:r>
      <w:r w:rsidR="00585AA5" w:rsidRPr="00585CAA">
        <w:rPr>
          <w:sz w:val="28"/>
        </w:rPr>
        <w:t xml:space="preserve"> </w:t>
      </w:r>
      <w:r w:rsidRPr="00585CAA">
        <w:rPr>
          <w:sz w:val="28"/>
        </w:rPr>
        <w:t>Дебет счета 40 «Выпуск продукции (работ, услуг) Кредит счета 29 «Основное производство», 23 «Вспомогательные производства», 29 «Обслуживающие производства и хозяйства»</w:t>
      </w:r>
      <w:r w:rsidR="00585AA5" w:rsidRPr="00585CAA">
        <w:rPr>
          <w:sz w:val="28"/>
        </w:rPr>
        <w:t xml:space="preserve"> </w:t>
      </w:r>
      <w:r w:rsidRPr="00585CAA">
        <w:rPr>
          <w:sz w:val="28"/>
        </w:rPr>
        <w:t>на стоимость (фактическую себестоимость) выпущенной продукции.</w:t>
      </w:r>
      <w:r w:rsidR="00585AA5" w:rsidRPr="00585CAA">
        <w:rPr>
          <w:sz w:val="28"/>
        </w:rPr>
        <w:t xml:space="preserve"> </w:t>
      </w:r>
      <w:r w:rsidRPr="00585CAA">
        <w:rPr>
          <w:sz w:val="28"/>
        </w:rPr>
        <w:t>По кредиту счета 40 отражается нормативная (плановая) себестоимость произведенной и сданной на склад готовой продукции в корреспонденции со</w:t>
      </w:r>
      <w:r w:rsidR="00AF14B3" w:rsidRPr="00585CAA">
        <w:rPr>
          <w:sz w:val="28"/>
        </w:rPr>
        <w:t xml:space="preserve"> </w:t>
      </w:r>
      <w:r w:rsidRPr="00585CAA">
        <w:rPr>
          <w:sz w:val="28"/>
        </w:rPr>
        <w:t>счетом 43 «Готовая продукция».</w:t>
      </w:r>
      <w:r w:rsidR="00881E1F" w:rsidRPr="00585CAA">
        <w:rPr>
          <w:sz w:val="28"/>
        </w:rPr>
        <w:t xml:space="preserve"> На заводе учет товаров на счете 41 осуществляется по</w:t>
      </w:r>
      <w:r w:rsidR="00585AA5" w:rsidRPr="00585CAA">
        <w:rPr>
          <w:sz w:val="28"/>
        </w:rPr>
        <w:t xml:space="preserve"> </w:t>
      </w:r>
      <w:r w:rsidR="00881E1F" w:rsidRPr="00585CAA">
        <w:rPr>
          <w:sz w:val="28"/>
        </w:rPr>
        <w:t>покупной стоимости со</w:t>
      </w:r>
      <w:r w:rsidR="00585AA5" w:rsidRPr="00585CAA">
        <w:rPr>
          <w:sz w:val="28"/>
        </w:rPr>
        <w:t xml:space="preserve"> </w:t>
      </w:r>
      <w:r w:rsidR="00881E1F" w:rsidRPr="00585CAA">
        <w:rPr>
          <w:sz w:val="28"/>
        </w:rPr>
        <w:t>списанием по</w:t>
      </w:r>
      <w:r w:rsidR="00585AA5" w:rsidRPr="00585CAA">
        <w:rPr>
          <w:sz w:val="28"/>
        </w:rPr>
        <w:t xml:space="preserve"> </w:t>
      </w:r>
      <w:r w:rsidR="00881E1F" w:rsidRPr="00585CAA">
        <w:rPr>
          <w:sz w:val="28"/>
        </w:rPr>
        <w:t>мере реализации в дебет счета 91.4 по продажным ценам с отражением торговых</w:t>
      </w:r>
      <w:r w:rsidR="00585AA5" w:rsidRPr="00585CAA">
        <w:rPr>
          <w:sz w:val="28"/>
        </w:rPr>
        <w:t xml:space="preserve"> </w:t>
      </w:r>
      <w:r w:rsidR="00881E1F" w:rsidRPr="00585CAA">
        <w:rPr>
          <w:sz w:val="28"/>
        </w:rPr>
        <w:t>надбавок на счете 42.</w:t>
      </w:r>
    </w:p>
    <w:p w:rsidR="00585AA5" w:rsidRPr="00585CAA" w:rsidRDefault="008A600C" w:rsidP="00585CAA">
      <w:pPr>
        <w:suppressAutoHyphens/>
        <w:spacing w:line="360" w:lineRule="auto"/>
        <w:ind w:firstLine="709"/>
        <w:jc w:val="both"/>
        <w:rPr>
          <w:sz w:val="28"/>
        </w:rPr>
      </w:pPr>
      <w:r w:rsidRPr="00585CAA">
        <w:rPr>
          <w:sz w:val="28"/>
        </w:rPr>
        <w:t xml:space="preserve">В конце месяца дебетовые и кредитовые обороты счета 40 </w:t>
      </w:r>
      <w:r w:rsidR="00D52E6D" w:rsidRPr="00585CAA">
        <w:rPr>
          <w:sz w:val="28"/>
        </w:rPr>
        <w:t>сопоставляются,</w:t>
      </w:r>
      <w:r w:rsidR="00585AA5" w:rsidRPr="00585CAA">
        <w:rPr>
          <w:sz w:val="28"/>
        </w:rPr>
        <w:t xml:space="preserve"> </w:t>
      </w:r>
      <w:r w:rsidRPr="00585CAA">
        <w:rPr>
          <w:sz w:val="28"/>
        </w:rPr>
        <w:t>и выявляется отклонение фактической производственной себестоимости выпущенной продукции от нормативной (плановой) себестоимости. В случае</w:t>
      </w:r>
      <w:r w:rsidR="00626CF9" w:rsidRPr="00585CAA">
        <w:rPr>
          <w:sz w:val="28"/>
        </w:rPr>
        <w:t xml:space="preserve"> </w:t>
      </w:r>
      <w:r w:rsidRPr="00585CAA">
        <w:rPr>
          <w:sz w:val="28"/>
        </w:rPr>
        <w:t>превышения нормативной (плановой) себестоимости над фактической (экономия) в учете организации составляется сторнировочная запись: Дебет счета 90-2 «Себестоимость продаж»</w:t>
      </w:r>
      <w:r w:rsidR="00585AA5" w:rsidRPr="00585CAA">
        <w:rPr>
          <w:sz w:val="28"/>
        </w:rPr>
        <w:t xml:space="preserve"> </w:t>
      </w:r>
      <w:r w:rsidRPr="00585CAA">
        <w:rPr>
          <w:sz w:val="28"/>
        </w:rPr>
        <w:t>Кредит счета 40 «Выпуск продукции (работ, услуг)»</w:t>
      </w:r>
      <w:r w:rsidR="00585AA5" w:rsidRPr="00585CAA">
        <w:rPr>
          <w:sz w:val="28"/>
        </w:rPr>
        <w:t xml:space="preserve"> </w:t>
      </w:r>
      <w:r w:rsidRPr="00585CAA">
        <w:rPr>
          <w:sz w:val="28"/>
        </w:rPr>
        <w:t>сторнируется сумма экономии.</w:t>
      </w:r>
    </w:p>
    <w:p w:rsidR="00585AA5" w:rsidRPr="00585CAA" w:rsidRDefault="008A600C" w:rsidP="00585CAA">
      <w:pPr>
        <w:suppressAutoHyphens/>
        <w:spacing w:line="360" w:lineRule="auto"/>
        <w:ind w:firstLine="709"/>
        <w:jc w:val="both"/>
        <w:rPr>
          <w:sz w:val="28"/>
        </w:rPr>
      </w:pPr>
      <w:r w:rsidRPr="00585CAA">
        <w:rPr>
          <w:sz w:val="28"/>
        </w:rPr>
        <w:t>Если выявляется перерасход, т.е. превышение фактической себестоимости ад нормативной (плановой), то его сумма списывается следующей дополнительной записью:</w:t>
      </w:r>
    </w:p>
    <w:p w:rsidR="00585AA5" w:rsidRPr="00585CAA" w:rsidRDefault="008A600C" w:rsidP="00585CAA">
      <w:pPr>
        <w:suppressAutoHyphens/>
        <w:spacing w:line="360" w:lineRule="auto"/>
        <w:ind w:firstLine="709"/>
        <w:jc w:val="both"/>
        <w:rPr>
          <w:sz w:val="28"/>
        </w:rPr>
      </w:pPr>
      <w:r w:rsidRPr="00585CAA">
        <w:rPr>
          <w:sz w:val="28"/>
        </w:rPr>
        <w:t>Дебет счета 90-2 «Себестоимость продаж»</w:t>
      </w:r>
    </w:p>
    <w:p w:rsidR="00585AA5" w:rsidRPr="00585CAA" w:rsidRDefault="008A600C" w:rsidP="00585CAA">
      <w:pPr>
        <w:suppressAutoHyphens/>
        <w:spacing w:line="360" w:lineRule="auto"/>
        <w:ind w:firstLine="709"/>
        <w:jc w:val="both"/>
        <w:rPr>
          <w:sz w:val="28"/>
        </w:rPr>
      </w:pPr>
      <w:r w:rsidRPr="00585CAA">
        <w:rPr>
          <w:sz w:val="28"/>
        </w:rPr>
        <w:t>Кредит счета 40 «Выпуск продукции (работ, услуг) на сумму перерасхода.</w:t>
      </w:r>
      <w:r w:rsidR="00626CF9" w:rsidRPr="00585CAA">
        <w:rPr>
          <w:sz w:val="28"/>
        </w:rPr>
        <w:t>[7]</w:t>
      </w:r>
      <w:r w:rsidR="00C8448D" w:rsidRPr="00585CAA">
        <w:rPr>
          <w:sz w:val="28"/>
        </w:rPr>
        <w:t>.</w:t>
      </w:r>
    </w:p>
    <w:p w:rsidR="00C8448D" w:rsidRPr="00585CAA" w:rsidRDefault="00D52E6D" w:rsidP="00585CAA">
      <w:pPr>
        <w:suppressAutoHyphens/>
        <w:spacing w:line="360" w:lineRule="auto"/>
        <w:ind w:firstLine="709"/>
        <w:jc w:val="both"/>
        <w:rPr>
          <w:sz w:val="28"/>
        </w:rPr>
      </w:pPr>
      <w:r w:rsidRPr="00585CAA">
        <w:rPr>
          <w:sz w:val="28"/>
        </w:rPr>
        <w:t>Расходы,</w:t>
      </w:r>
      <w:r w:rsidR="00C8448D" w:rsidRPr="00585CAA">
        <w:rPr>
          <w:sz w:val="28"/>
        </w:rPr>
        <w:t xml:space="preserve"> связанные</w:t>
      </w:r>
      <w:r w:rsidR="00585AA5" w:rsidRPr="00585CAA">
        <w:rPr>
          <w:sz w:val="28"/>
        </w:rPr>
        <w:t xml:space="preserve"> </w:t>
      </w:r>
      <w:r w:rsidR="00C8448D" w:rsidRPr="00585CAA">
        <w:rPr>
          <w:sz w:val="28"/>
        </w:rPr>
        <w:t>с реализацией учитываются на счете 44 «Расходы на реализацию» и ежемесячно</w:t>
      </w:r>
      <w:r w:rsidR="00585AA5" w:rsidRPr="00585CAA">
        <w:rPr>
          <w:sz w:val="28"/>
        </w:rPr>
        <w:t xml:space="preserve"> </w:t>
      </w:r>
      <w:r w:rsidR="00C8448D" w:rsidRPr="00585CAA">
        <w:rPr>
          <w:sz w:val="28"/>
        </w:rPr>
        <w:t>списываются на счет 90.1.</w:t>
      </w:r>
    </w:p>
    <w:p w:rsidR="000D26B2" w:rsidRPr="00585CAA" w:rsidRDefault="000D26B2" w:rsidP="00585CAA">
      <w:pPr>
        <w:suppressAutoHyphens/>
        <w:spacing w:line="360" w:lineRule="auto"/>
        <w:ind w:firstLine="709"/>
        <w:jc w:val="both"/>
        <w:rPr>
          <w:sz w:val="28"/>
        </w:rPr>
      </w:pPr>
      <w:r w:rsidRPr="00585CAA">
        <w:rPr>
          <w:sz w:val="28"/>
        </w:rPr>
        <w:t>Материальный отчет [приложение № 20],</w:t>
      </w:r>
      <w:r w:rsidR="00585AA5" w:rsidRPr="00585CAA">
        <w:rPr>
          <w:sz w:val="28"/>
        </w:rPr>
        <w:t xml:space="preserve"> </w:t>
      </w:r>
      <w:r w:rsidRPr="00585CAA">
        <w:rPr>
          <w:sz w:val="28"/>
        </w:rPr>
        <w:t>дает нам данные о реализации</w:t>
      </w:r>
      <w:r w:rsidR="00585AA5" w:rsidRPr="00585CAA">
        <w:rPr>
          <w:sz w:val="28"/>
        </w:rPr>
        <w:t xml:space="preserve"> </w:t>
      </w:r>
      <w:r w:rsidRPr="00585CAA">
        <w:rPr>
          <w:sz w:val="28"/>
        </w:rPr>
        <w:t>продукции в разрезе наименований и покупателей,</w:t>
      </w:r>
      <w:r w:rsidR="00585AA5" w:rsidRPr="00585CAA">
        <w:rPr>
          <w:sz w:val="28"/>
        </w:rPr>
        <w:t xml:space="preserve"> </w:t>
      </w:r>
      <w:r w:rsidRPr="00585CAA">
        <w:rPr>
          <w:sz w:val="28"/>
        </w:rPr>
        <w:t>а так же можно просмотреть конечные</w:t>
      </w:r>
      <w:r w:rsidR="00585AA5" w:rsidRPr="00585CAA">
        <w:rPr>
          <w:sz w:val="28"/>
        </w:rPr>
        <w:t xml:space="preserve"> </w:t>
      </w:r>
      <w:r w:rsidRPr="00585CAA">
        <w:rPr>
          <w:sz w:val="28"/>
        </w:rPr>
        <w:t>остатки на определенную дату.</w:t>
      </w:r>
      <w:r w:rsidR="00001A57" w:rsidRPr="00585CAA">
        <w:rPr>
          <w:sz w:val="28"/>
        </w:rPr>
        <w:t xml:space="preserve"> Приход с основного производства</w:t>
      </w:r>
      <w:r w:rsidR="00585AA5" w:rsidRPr="00585CAA">
        <w:rPr>
          <w:sz w:val="28"/>
        </w:rPr>
        <w:t xml:space="preserve"> </w:t>
      </w:r>
      <w:r w:rsidR="00001A57" w:rsidRPr="00585CAA">
        <w:rPr>
          <w:sz w:val="28"/>
        </w:rPr>
        <w:t>продукции так же отражается</w:t>
      </w:r>
      <w:r w:rsidR="00585AA5" w:rsidRPr="00585CAA">
        <w:rPr>
          <w:sz w:val="28"/>
        </w:rPr>
        <w:t xml:space="preserve"> </w:t>
      </w:r>
      <w:r w:rsidR="00001A57" w:rsidRPr="00585CAA">
        <w:rPr>
          <w:sz w:val="28"/>
        </w:rPr>
        <w:t>в материальном отчете.</w:t>
      </w:r>
      <w:r w:rsidR="00585AA5" w:rsidRPr="00585CAA">
        <w:rPr>
          <w:sz w:val="28"/>
        </w:rPr>
        <w:t xml:space="preserve"> </w:t>
      </w:r>
      <w:r w:rsidR="00001A57" w:rsidRPr="00585CAA">
        <w:rPr>
          <w:sz w:val="28"/>
        </w:rPr>
        <w:t>В бухгалтерию сдаются</w:t>
      </w:r>
      <w:r w:rsidR="00585AA5" w:rsidRPr="00585CAA">
        <w:rPr>
          <w:sz w:val="28"/>
        </w:rPr>
        <w:t xml:space="preserve"> </w:t>
      </w:r>
      <w:r w:rsidR="00001A57" w:rsidRPr="00585CAA">
        <w:rPr>
          <w:sz w:val="28"/>
        </w:rPr>
        <w:t>первичные</w:t>
      </w:r>
      <w:r w:rsidR="00585AA5" w:rsidRPr="00585CAA">
        <w:rPr>
          <w:sz w:val="28"/>
        </w:rPr>
        <w:t xml:space="preserve"> </w:t>
      </w:r>
      <w:r w:rsidR="00001A57" w:rsidRPr="00585CAA">
        <w:rPr>
          <w:sz w:val="28"/>
        </w:rPr>
        <w:t>документы «отчет о работе цеха» [приложение № 21] и бухгалтером делаться разноска в программу.</w:t>
      </w:r>
    </w:p>
    <w:p w:rsidR="00585AA5" w:rsidRPr="00585CAA" w:rsidRDefault="00001A57" w:rsidP="00585CAA">
      <w:pPr>
        <w:suppressAutoHyphens/>
        <w:spacing w:line="360" w:lineRule="auto"/>
        <w:ind w:firstLine="709"/>
        <w:jc w:val="both"/>
        <w:rPr>
          <w:sz w:val="28"/>
        </w:rPr>
      </w:pPr>
      <w:r w:rsidRPr="00585CAA">
        <w:rPr>
          <w:sz w:val="28"/>
        </w:rPr>
        <w:t>Так же на</w:t>
      </w:r>
      <w:r w:rsidR="00585AA5" w:rsidRPr="00585CAA">
        <w:rPr>
          <w:sz w:val="28"/>
        </w:rPr>
        <w:t xml:space="preserve"> </w:t>
      </w:r>
      <w:r w:rsidRPr="00585CAA">
        <w:rPr>
          <w:sz w:val="28"/>
        </w:rPr>
        <w:t>КПУП «Обольском керамическом заводе»</w:t>
      </w:r>
      <w:r w:rsidR="00585AA5" w:rsidRPr="00585CAA">
        <w:rPr>
          <w:sz w:val="28"/>
        </w:rPr>
        <w:t xml:space="preserve"> </w:t>
      </w:r>
      <w:r w:rsidRPr="00585CAA">
        <w:rPr>
          <w:sz w:val="28"/>
        </w:rPr>
        <w:t>ежедневно экономистов ведется журнал учета продукции: сколько принято материалов для изготовления,</w:t>
      </w:r>
      <w:r w:rsidR="00585AA5" w:rsidRPr="00585CAA">
        <w:rPr>
          <w:sz w:val="28"/>
        </w:rPr>
        <w:t xml:space="preserve"> </w:t>
      </w:r>
      <w:r w:rsidRPr="00585CAA">
        <w:rPr>
          <w:sz w:val="28"/>
        </w:rPr>
        <w:t>сколько</w:t>
      </w:r>
      <w:r w:rsidR="00585AA5" w:rsidRPr="00585CAA">
        <w:rPr>
          <w:sz w:val="28"/>
        </w:rPr>
        <w:t xml:space="preserve"> </w:t>
      </w:r>
      <w:r w:rsidRPr="00585CAA">
        <w:rPr>
          <w:sz w:val="28"/>
        </w:rPr>
        <w:t>сформировано единиц, сколько составляет садка,</w:t>
      </w:r>
      <w:r w:rsidR="00585AA5" w:rsidRPr="00585CAA">
        <w:rPr>
          <w:sz w:val="28"/>
        </w:rPr>
        <w:t xml:space="preserve"> </w:t>
      </w:r>
      <w:r w:rsidRPr="00585CAA">
        <w:rPr>
          <w:sz w:val="28"/>
        </w:rPr>
        <w:t>и конечн</w:t>
      </w:r>
      <w:r w:rsidR="00093E33" w:rsidRPr="00585CAA">
        <w:rPr>
          <w:sz w:val="28"/>
        </w:rPr>
        <w:t>ый результат выпуска готовой продукции [приложение № 22]</w:t>
      </w:r>
    </w:p>
    <w:p w:rsidR="00585AA5" w:rsidRPr="00585CAA" w:rsidRDefault="008A600C" w:rsidP="00585CAA">
      <w:pPr>
        <w:suppressAutoHyphens/>
        <w:spacing w:line="360" w:lineRule="auto"/>
        <w:ind w:firstLine="709"/>
        <w:jc w:val="both"/>
        <w:rPr>
          <w:sz w:val="28"/>
        </w:rPr>
      </w:pPr>
      <w:r w:rsidRPr="00585CAA">
        <w:rPr>
          <w:sz w:val="28"/>
        </w:rPr>
        <w:t>Такими заключительными записями счет 40 «Выпуск продукции» в конце месяца закрывается, и сальдо на отчетную дату отсутствует. Это означает, что все выявленная сумма отклонения фактической себестоимости готовой продукции от нормативной списывается независимо от количества проданной продукции.</w:t>
      </w:r>
    </w:p>
    <w:p w:rsidR="0042363F" w:rsidRPr="00585CAA" w:rsidRDefault="008A600C" w:rsidP="00585CAA">
      <w:pPr>
        <w:suppressAutoHyphens/>
        <w:spacing w:line="360" w:lineRule="auto"/>
        <w:ind w:firstLine="709"/>
        <w:jc w:val="both"/>
        <w:rPr>
          <w:sz w:val="28"/>
        </w:rPr>
      </w:pPr>
      <w:r w:rsidRPr="00585CAA">
        <w:rPr>
          <w:sz w:val="28"/>
        </w:rPr>
        <w:t>Использование счета 40 "Выпуск продукции (работ, услуг)" в учетной практике имеет как положительные, так и отрицательные стороны. При применении этого счета отпадает необходимость в составлении отдельных трудоемких расчетов отклонений фактической себестоимости продукции от стоимости ее по учетным ценам по выпущенной, отгруженной и реализованной продукции, поскольку выявленные отклонения по готовым изделиям сразу списываются на счет 90 "Продажи". Однако этот вариант позволяет получить реальную себестоимость реализованной продукции только в том случае, когда продукция выпущена и реализована в одном и том же месяце. Если же часть</w:t>
      </w:r>
      <w:r w:rsidR="00585CAA" w:rsidRPr="00585CAA">
        <w:rPr>
          <w:sz w:val="28"/>
        </w:rPr>
        <w:t xml:space="preserve"> </w:t>
      </w:r>
      <w:r w:rsidRPr="00585CAA">
        <w:rPr>
          <w:sz w:val="28"/>
        </w:rPr>
        <w:t>продукции остается на начало месяца на складе, а относящиеся к ней отклонения фактической себестоимости от нормативной (плановой) списываются на реализацию продукции, то исчисление фактической производственной</w:t>
      </w:r>
      <w:r w:rsidR="0042363F" w:rsidRPr="00585CAA">
        <w:rPr>
          <w:sz w:val="28"/>
        </w:rPr>
        <w:t xml:space="preserve"> </w:t>
      </w:r>
      <w:r w:rsidRPr="00585CAA">
        <w:rPr>
          <w:sz w:val="28"/>
        </w:rPr>
        <w:t>себестоимости реализованной продукции и определение финансового результата от реализации могут оказаться неточными.</w:t>
      </w:r>
      <w:r w:rsidR="00626CF9" w:rsidRPr="00585CAA">
        <w:rPr>
          <w:sz w:val="28"/>
        </w:rPr>
        <w:t>[14]</w:t>
      </w:r>
      <w:r w:rsidR="000D26B2" w:rsidRPr="00585CAA">
        <w:rPr>
          <w:sz w:val="28"/>
        </w:rPr>
        <w:t>.</w:t>
      </w:r>
    </w:p>
    <w:p w:rsidR="00357311" w:rsidRPr="00585CAA" w:rsidRDefault="00357311" w:rsidP="00585CAA">
      <w:pPr>
        <w:suppressAutoHyphens/>
        <w:spacing w:line="360" w:lineRule="auto"/>
        <w:ind w:firstLine="709"/>
        <w:jc w:val="both"/>
        <w:rPr>
          <w:sz w:val="28"/>
        </w:rPr>
      </w:pPr>
      <w:r w:rsidRPr="00585CAA">
        <w:rPr>
          <w:sz w:val="28"/>
        </w:rPr>
        <w:t>Основными</w:t>
      </w:r>
      <w:r w:rsidR="00585AA5" w:rsidRPr="00585CAA">
        <w:rPr>
          <w:sz w:val="28"/>
        </w:rPr>
        <w:t xml:space="preserve"> </w:t>
      </w:r>
      <w:r w:rsidRPr="00585CAA">
        <w:rPr>
          <w:sz w:val="28"/>
        </w:rPr>
        <w:t>документами для формирования отчетов и отчетности по</w:t>
      </w:r>
      <w:r w:rsidR="00585AA5" w:rsidRPr="00585CAA">
        <w:rPr>
          <w:sz w:val="28"/>
        </w:rPr>
        <w:t xml:space="preserve"> </w:t>
      </w:r>
      <w:r w:rsidRPr="00585CAA">
        <w:rPr>
          <w:sz w:val="28"/>
        </w:rPr>
        <w:t>документальному оформлению выпуска готовой продукции</w:t>
      </w:r>
      <w:r w:rsidR="00585AA5" w:rsidRPr="00585CAA">
        <w:rPr>
          <w:sz w:val="28"/>
        </w:rPr>
        <w:t xml:space="preserve"> </w:t>
      </w:r>
      <w:r w:rsidRPr="00585CAA">
        <w:rPr>
          <w:sz w:val="28"/>
        </w:rPr>
        <w:t>служит обороты по</w:t>
      </w:r>
      <w:r w:rsidR="00585AA5" w:rsidRPr="00585CAA">
        <w:rPr>
          <w:sz w:val="28"/>
        </w:rPr>
        <w:t xml:space="preserve"> </w:t>
      </w:r>
      <w:r w:rsidRPr="00585CAA">
        <w:rPr>
          <w:sz w:val="28"/>
        </w:rPr>
        <w:t>счету 43 [приложение № 23] и карточка счета</w:t>
      </w:r>
      <w:r w:rsidR="00585AA5" w:rsidRPr="00585CAA">
        <w:rPr>
          <w:sz w:val="28"/>
        </w:rPr>
        <w:t xml:space="preserve"> </w:t>
      </w:r>
      <w:r w:rsidRPr="00585CAA">
        <w:rPr>
          <w:sz w:val="28"/>
        </w:rPr>
        <w:t>43 [приложение № 24].</w:t>
      </w:r>
    </w:p>
    <w:p w:rsidR="00520A2A" w:rsidRPr="00585CAA" w:rsidRDefault="00520A2A" w:rsidP="00585CAA">
      <w:pPr>
        <w:suppressAutoHyphens/>
        <w:spacing w:line="360" w:lineRule="auto"/>
        <w:ind w:firstLine="709"/>
        <w:jc w:val="both"/>
        <w:rPr>
          <w:sz w:val="28"/>
        </w:rPr>
      </w:pPr>
    </w:p>
    <w:p w:rsidR="0042363F" w:rsidRPr="00F07573" w:rsidRDefault="000D26B2" w:rsidP="00585CAA">
      <w:pPr>
        <w:suppressAutoHyphens/>
        <w:spacing w:line="360" w:lineRule="auto"/>
        <w:ind w:firstLine="709"/>
        <w:jc w:val="both"/>
        <w:rPr>
          <w:b/>
          <w:sz w:val="28"/>
        </w:rPr>
      </w:pPr>
      <w:r w:rsidRPr="00F07573">
        <w:rPr>
          <w:b/>
          <w:sz w:val="28"/>
        </w:rPr>
        <w:br w:type="page"/>
      </w:r>
      <w:r w:rsidR="00520A2A" w:rsidRPr="00F07573">
        <w:rPr>
          <w:b/>
          <w:sz w:val="28"/>
        </w:rPr>
        <w:t>Список использованных источников</w:t>
      </w:r>
    </w:p>
    <w:p w:rsidR="00520A2A" w:rsidRPr="00585CAA" w:rsidRDefault="00520A2A" w:rsidP="00585CAA">
      <w:pPr>
        <w:suppressAutoHyphens/>
        <w:spacing w:line="360" w:lineRule="auto"/>
        <w:ind w:firstLine="709"/>
        <w:jc w:val="both"/>
        <w:rPr>
          <w:sz w:val="28"/>
        </w:rPr>
      </w:pP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Должностная инструкция главного бухгалтера КПУП «Обольский керамический завод»</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Должностная инструкция специалиста КПУП «Обольский керамический завод»</w:t>
      </w:r>
    </w:p>
    <w:p w:rsidR="00585AA5"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Кирьянова З.В. «Теория бухгалтерского учета» - М.: Финансы и статистика, 2005</w:t>
      </w:r>
    </w:p>
    <w:p w:rsidR="0042363F" w:rsidRPr="00585CAA" w:rsidRDefault="00C25EE8" w:rsidP="00F07573">
      <w:pPr>
        <w:numPr>
          <w:ilvl w:val="0"/>
          <w:numId w:val="45"/>
        </w:numPr>
        <w:tabs>
          <w:tab w:val="left" w:pos="567"/>
        </w:tabs>
        <w:suppressAutoHyphens/>
        <w:spacing w:line="360" w:lineRule="auto"/>
        <w:ind w:left="0" w:firstLine="2"/>
        <w:jc w:val="both"/>
        <w:rPr>
          <w:sz w:val="28"/>
        </w:rPr>
      </w:pPr>
      <w:r>
        <w:rPr>
          <w:sz w:val="28"/>
        </w:rPr>
        <w:t>Кузнецова Т.</w:t>
      </w:r>
      <w:r w:rsidR="0042363F" w:rsidRPr="00585CAA">
        <w:rPr>
          <w:sz w:val="28"/>
        </w:rPr>
        <w:t>В.. «Делопроизводство (документационное обеспечение управления)» - М.: ЗАО «Бизнес-школа «Интел-Синтез», 2003.</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Ладутько Н.И. «Бухгалтерский учет» - Мн.: «ФУАинформ», 2007</w:t>
      </w:r>
    </w:p>
    <w:p w:rsidR="00585AA5"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Положение по бухгалтерскому учету нематериальных активов утвержденное Постановлением Министерства финансов Республики Беларусь №118 от 12.12.2001.</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Левкович А.О., Левкович О.А «Бухгалтерский и налоговый учет, финансовый анализ и контроль» - Мн.: «Элайда»,2007</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Постановление Министерства финансов Республики Беларусь №168 от 08.12.2003. Инструкция о порядке заполнения бланков типовых унифицированных форм первичной учетной документации по учету основных средств и нематериальных активов.</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Закон Республики Беларусь от 18.10.1994 N 3321-XII «О бухгалтерском учете и отчетности».</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Папковская П.Я. «Теория бухгалтерского учета», Мн.: Информпресс 2009.</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Инструкция о порядке бухгалтерского учета материалов, утвержденной постановлением Министерства финансов Республики Беларусь №114 от 17.07.2007.</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Пястолов С.М. Анализ финансово-хозяйственной деятельности предприятия: Учебник. – 2-е изд., - М.: Издательский центр «Академия»; Мастерство, 2002.</w:t>
      </w:r>
    </w:p>
    <w:p w:rsidR="0042363F" w:rsidRPr="00585CAA" w:rsidRDefault="0042363F" w:rsidP="00F07573">
      <w:pPr>
        <w:numPr>
          <w:ilvl w:val="0"/>
          <w:numId w:val="45"/>
        </w:numPr>
        <w:tabs>
          <w:tab w:val="left" w:pos="567"/>
        </w:tabs>
        <w:suppressAutoHyphens/>
        <w:spacing w:line="360" w:lineRule="auto"/>
        <w:ind w:left="0" w:firstLine="2"/>
        <w:jc w:val="both"/>
        <w:rPr>
          <w:sz w:val="28"/>
        </w:rPr>
      </w:pPr>
      <w:r w:rsidRPr="00585CAA">
        <w:rPr>
          <w:sz w:val="28"/>
        </w:rPr>
        <w:t>Крейнина М.Н. Анализ финансового состояния предприятий –М.:ИНФРА-М,2004.</w:t>
      </w:r>
    </w:p>
    <w:p w:rsidR="0042363F" w:rsidRDefault="0042363F" w:rsidP="00F07573">
      <w:pPr>
        <w:numPr>
          <w:ilvl w:val="0"/>
          <w:numId w:val="45"/>
        </w:numPr>
        <w:tabs>
          <w:tab w:val="left" w:pos="567"/>
        </w:tabs>
        <w:suppressAutoHyphens/>
        <w:spacing w:line="360" w:lineRule="auto"/>
        <w:ind w:left="0" w:firstLine="2"/>
        <w:jc w:val="both"/>
        <w:rPr>
          <w:sz w:val="28"/>
        </w:rPr>
      </w:pPr>
      <w:r w:rsidRPr="00585CAA">
        <w:rPr>
          <w:sz w:val="28"/>
        </w:rPr>
        <w:t>Борисевский П.Е., Ладутько Н.И. « Бухгалтерский учет для неучетных</w:t>
      </w:r>
      <w:r w:rsidR="00585AA5" w:rsidRPr="00585CAA">
        <w:rPr>
          <w:sz w:val="28"/>
        </w:rPr>
        <w:t xml:space="preserve"> </w:t>
      </w:r>
      <w:r w:rsidRPr="00585CAA">
        <w:rPr>
          <w:sz w:val="28"/>
        </w:rPr>
        <w:t>специальностей» учебное пособие -</w:t>
      </w:r>
      <w:r w:rsidR="00585AA5" w:rsidRPr="00585CAA">
        <w:rPr>
          <w:sz w:val="28"/>
        </w:rPr>
        <w:t xml:space="preserve"> </w:t>
      </w:r>
      <w:r w:rsidRPr="00585CAA">
        <w:rPr>
          <w:sz w:val="28"/>
        </w:rPr>
        <w:t>Мн.: Книжный Дом</w:t>
      </w:r>
      <w:r w:rsidR="00585AA5" w:rsidRPr="00585CAA">
        <w:rPr>
          <w:sz w:val="28"/>
        </w:rPr>
        <w:t xml:space="preserve"> </w:t>
      </w:r>
      <w:r w:rsidRPr="00585CAA">
        <w:rPr>
          <w:sz w:val="28"/>
        </w:rPr>
        <w:t>2005.</w:t>
      </w:r>
    </w:p>
    <w:p w:rsidR="00F07573" w:rsidRPr="00880708" w:rsidRDefault="00F07573" w:rsidP="00F07573">
      <w:pPr>
        <w:suppressAutoHyphens/>
        <w:spacing w:line="360" w:lineRule="auto"/>
        <w:jc w:val="center"/>
        <w:rPr>
          <w:color w:val="FFFFFF"/>
          <w:sz w:val="28"/>
          <w:szCs w:val="28"/>
        </w:rPr>
      </w:pPr>
    </w:p>
    <w:p w:rsidR="00F07573" w:rsidRPr="00880708" w:rsidRDefault="00F07573" w:rsidP="00F07573">
      <w:pPr>
        <w:suppressAutoHyphens/>
        <w:spacing w:line="360" w:lineRule="auto"/>
        <w:jc w:val="center"/>
        <w:rPr>
          <w:color w:val="000000"/>
          <w:sz w:val="28"/>
          <w:szCs w:val="28"/>
        </w:rPr>
      </w:pPr>
      <w:bookmarkStart w:id="0" w:name="_GoBack"/>
      <w:bookmarkEnd w:id="0"/>
    </w:p>
    <w:sectPr w:rsidR="00F07573" w:rsidRPr="00880708" w:rsidSect="00585CA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708" w:rsidRDefault="00880708" w:rsidP="0042363F">
      <w:r>
        <w:separator/>
      </w:r>
    </w:p>
  </w:endnote>
  <w:endnote w:type="continuationSeparator" w:id="0">
    <w:p w:rsidR="00880708" w:rsidRDefault="00880708" w:rsidP="0042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708" w:rsidRDefault="00880708" w:rsidP="0042363F">
      <w:r>
        <w:separator/>
      </w:r>
    </w:p>
  </w:footnote>
  <w:footnote w:type="continuationSeparator" w:id="0">
    <w:p w:rsidR="00880708" w:rsidRDefault="00880708" w:rsidP="0042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73" w:rsidRPr="00F07573" w:rsidRDefault="00F07573" w:rsidP="00F07573">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numPicBullet w:numPicBulletId="1">
    <w:pict>
      <v:shape id="_x0000_i1034" type="#_x0000_t75" style="width:11.25pt;height:11.25pt" o:bullet="t">
        <v:imagedata r:id="rId2" o:title=""/>
      </v:shape>
    </w:pict>
  </w:numPicBullet>
  <w:numPicBullet w:numPicBulletId="2">
    <w:pict>
      <v:shape id="_x0000_i1035" type="#_x0000_t75" style="width:11.25pt;height:11.25pt" o:bullet="t">
        <v:imagedata r:id="rId3" o:title=""/>
      </v:shape>
    </w:pict>
  </w:numPicBullet>
  <w:numPicBullet w:numPicBulletId="3">
    <w:pict>
      <v:shape id="_x0000_i1036" type="#_x0000_t75" style="width:11.25pt;height:11.25pt" o:bullet="t">
        <v:imagedata r:id="rId4" o:title=""/>
      </v:shape>
    </w:pict>
  </w:numPicBullet>
  <w:numPicBullet w:numPicBulletId="4">
    <w:pict>
      <v:shape id="_x0000_i1037" type="#_x0000_t75" style="width:11.25pt;height:11.25pt" o:bullet="t">
        <v:imagedata r:id="rId5" o:title=""/>
        <o:lock v:ext="edit" cropping="t"/>
      </v:shape>
    </w:pict>
  </w:numPicBullet>
  <w:numPicBullet w:numPicBulletId="5">
    <w:pict>
      <v:shape id="_x0000_i1038" type="#_x0000_t75" style="width:9.75pt;height:9.75pt" o:bullet="t">
        <v:imagedata r:id="rId6" o:title=""/>
      </v:shape>
    </w:pict>
  </w:numPicBullet>
  <w:numPicBullet w:numPicBulletId="6">
    <w:pict>
      <v:shape id="_x0000_i1039" type="#_x0000_t75" style="width:11.25pt;height:11.25pt" o:bullet="t">
        <v:imagedata r:id="rId7" o:title=""/>
      </v:shape>
    </w:pict>
  </w:numPicBullet>
  <w:abstractNum w:abstractNumId="0">
    <w:nsid w:val="FFFFFFFE"/>
    <w:multiLevelType w:val="singleLevel"/>
    <w:tmpl w:val="7C30E550"/>
    <w:lvl w:ilvl="0">
      <w:numFmt w:val="bullet"/>
      <w:lvlText w:val="*"/>
      <w:lvlJc w:val="left"/>
    </w:lvl>
  </w:abstractNum>
  <w:abstractNum w:abstractNumId="1">
    <w:nsid w:val="025B7B2D"/>
    <w:multiLevelType w:val="hybridMultilevel"/>
    <w:tmpl w:val="88D4C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17764"/>
    <w:multiLevelType w:val="multilevel"/>
    <w:tmpl w:val="C6D0D2A0"/>
    <w:lvl w:ilvl="0">
      <w:start w:val="1"/>
      <w:numFmt w:val="decimal"/>
      <w:lvlText w:val="%1."/>
      <w:legacy w:legacy="1" w:legacySpace="0" w:legacyIndent="353"/>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0A5346B3"/>
    <w:multiLevelType w:val="hybridMultilevel"/>
    <w:tmpl w:val="29B8F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91148"/>
    <w:multiLevelType w:val="singleLevel"/>
    <w:tmpl w:val="7B365198"/>
    <w:lvl w:ilvl="0">
      <w:start w:val="1"/>
      <w:numFmt w:val="decimal"/>
      <w:lvlText w:val="91.%1"/>
      <w:legacy w:legacy="1" w:legacySpace="0" w:legacyIndent="403"/>
      <w:lvlJc w:val="left"/>
      <w:rPr>
        <w:rFonts w:ascii="Times New Roman" w:hAnsi="Times New Roman" w:cs="Times New Roman" w:hint="default"/>
      </w:rPr>
    </w:lvl>
  </w:abstractNum>
  <w:abstractNum w:abstractNumId="5">
    <w:nsid w:val="11FA638D"/>
    <w:multiLevelType w:val="hybridMultilevel"/>
    <w:tmpl w:val="E5CAFB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C91CC4"/>
    <w:multiLevelType w:val="hybridMultilevel"/>
    <w:tmpl w:val="5E60045A"/>
    <w:lvl w:ilvl="0" w:tplc="FC420346">
      <w:start w:val="1"/>
      <w:numFmt w:val="bullet"/>
      <w:lvlText w:val=""/>
      <w:lvlPicBulletId w:val="6"/>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D0136"/>
    <w:multiLevelType w:val="singleLevel"/>
    <w:tmpl w:val="44CCC75E"/>
    <w:lvl w:ilvl="0">
      <w:start w:val="5"/>
      <w:numFmt w:val="decimal"/>
      <w:lvlText w:val="%1)"/>
      <w:legacy w:legacy="1" w:legacySpace="0" w:legacyIndent="417"/>
      <w:lvlJc w:val="left"/>
      <w:rPr>
        <w:rFonts w:ascii="Times New Roman" w:hAnsi="Times New Roman" w:cs="Times New Roman" w:hint="default"/>
      </w:rPr>
    </w:lvl>
  </w:abstractNum>
  <w:abstractNum w:abstractNumId="8">
    <w:nsid w:val="261F342F"/>
    <w:multiLevelType w:val="hybridMultilevel"/>
    <w:tmpl w:val="78B8C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E3B7B"/>
    <w:multiLevelType w:val="hybridMultilevel"/>
    <w:tmpl w:val="27A0A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77531"/>
    <w:multiLevelType w:val="hybridMultilevel"/>
    <w:tmpl w:val="333CDE5C"/>
    <w:lvl w:ilvl="0" w:tplc="0419000F">
      <w:start w:val="1"/>
      <w:numFmt w:val="decimal"/>
      <w:lvlText w:val="%1."/>
      <w:lvlJc w:val="left"/>
      <w:pPr>
        <w:ind w:left="12240" w:hanging="360"/>
      </w:pPr>
      <w:rPr>
        <w:rFonts w:cs="Times New Roman"/>
      </w:rPr>
    </w:lvl>
    <w:lvl w:ilvl="1" w:tplc="04190019" w:tentative="1">
      <w:start w:val="1"/>
      <w:numFmt w:val="lowerLetter"/>
      <w:lvlText w:val="%2."/>
      <w:lvlJc w:val="left"/>
      <w:pPr>
        <w:ind w:left="12960" w:hanging="360"/>
      </w:pPr>
      <w:rPr>
        <w:rFonts w:cs="Times New Roman"/>
      </w:rPr>
    </w:lvl>
    <w:lvl w:ilvl="2" w:tplc="0419001B" w:tentative="1">
      <w:start w:val="1"/>
      <w:numFmt w:val="lowerRoman"/>
      <w:lvlText w:val="%3."/>
      <w:lvlJc w:val="right"/>
      <w:pPr>
        <w:ind w:left="13680" w:hanging="180"/>
      </w:pPr>
      <w:rPr>
        <w:rFonts w:cs="Times New Roman"/>
      </w:rPr>
    </w:lvl>
    <w:lvl w:ilvl="3" w:tplc="0419000F" w:tentative="1">
      <w:start w:val="1"/>
      <w:numFmt w:val="decimal"/>
      <w:lvlText w:val="%4."/>
      <w:lvlJc w:val="left"/>
      <w:pPr>
        <w:ind w:left="14400" w:hanging="360"/>
      </w:pPr>
      <w:rPr>
        <w:rFonts w:cs="Times New Roman"/>
      </w:rPr>
    </w:lvl>
    <w:lvl w:ilvl="4" w:tplc="04190019" w:tentative="1">
      <w:start w:val="1"/>
      <w:numFmt w:val="lowerLetter"/>
      <w:lvlText w:val="%5."/>
      <w:lvlJc w:val="left"/>
      <w:pPr>
        <w:ind w:left="15120" w:hanging="360"/>
      </w:pPr>
      <w:rPr>
        <w:rFonts w:cs="Times New Roman"/>
      </w:rPr>
    </w:lvl>
    <w:lvl w:ilvl="5" w:tplc="0419001B" w:tentative="1">
      <w:start w:val="1"/>
      <w:numFmt w:val="lowerRoman"/>
      <w:lvlText w:val="%6."/>
      <w:lvlJc w:val="right"/>
      <w:pPr>
        <w:ind w:left="15840" w:hanging="180"/>
      </w:pPr>
      <w:rPr>
        <w:rFonts w:cs="Times New Roman"/>
      </w:rPr>
    </w:lvl>
    <w:lvl w:ilvl="6" w:tplc="0419000F" w:tentative="1">
      <w:start w:val="1"/>
      <w:numFmt w:val="decimal"/>
      <w:lvlText w:val="%7."/>
      <w:lvlJc w:val="left"/>
      <w:pPr>
        <w:ind w:left="16560" w:hanging="360"/>
      </w:pPr>
      <w:rPr>
        <w:rFonts w:cs="Times New Roman"/>
      </w:rPr>
    </w:lvl>
    <w:lvl w:ilvl="7" w:tplc="04190019" w:tentative="1">
      <w:start w:val="1"/>
      <w:numFmt w:val="lowerLetter"/>
      <w:lvlText w:val="%8."/>
      <w:lvlJc w:val="left"/>
      <w:pPr>
        <w:ind w:left="17280" w:hanging="360"/>
      </w:pPr>
      <w:rPr>
        <w:rFonts w:cs="Times New Roman"/>
      </w:rPr>
    </w:lvl>
    <w:lvl w:ilvl="8" w:tplc="0419001B" w:tentative="1">
      <w:start w:val="1"/>
      <w:numFmt w:val="lowerRoman"/>
      <w:lvlText w:val="%9."/>
      <w:lvlJc w:val="right"/>
      <w:pPr>
        <w:ind w:left="18000" w:hanging="180"/>
      </w:pPr>
      <w:rPr>
        <w:rFonts w:cs="Times New Roman"/>
      </w:rPr>
    </w:lvl>
  </w:abstractNum>
  <w:abstractNum w:abstractNumId="11">
    <w:nsid w:val="36594471"/>
    <w:multiLevelType w:val="hybridMultilevel"/>
    <w:tmpl w:val="D3609C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85C6644"/>
    <w:multiLevelType w:val="hybridMultilevel"/>
    <w:tmpl w:val="1B6C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0D2465"/>
    <w:multiLevelType w:val="hybridMultilevel"/>
    <w:tmpl w:val="D2B615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670C26"/>
    <w:multiLevelType w:val="hybridMultilevel"/>
    <w:tmpl w:val="614E7DC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E046077"/>
    <w:multiLevelType w:val="hybridMultilevel"/>
    <w:tmpl w:val="FFB6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64E17"/>
    <w:multiLevelType w:val="hybridMultilevel"/>
    <w:tmpl w:val="2728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2D3B74"/>
    <w:multiLevelType w:val="hybridMultilevel"/>
    <w:tmpl w:val="2C66CD5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8">
    <w:nsid w:val="46F13F1A"/>
    <w:multiLevelType w:val="hybridMultilevel"/>
    <w:tmpl w:val="237EDC1A"/>
    <w:lvl w:ilvl="0" w:tplc="0419000B">
      <w:start w:val="1"/>
      <w:numFmt w:val="bullet"/>
      <w:lvlText w:val=""/>
      <w:lvlJc w:val="left"/>
      <w:pPr>
        <w:ind w:left="720" w:hanging="360"/>
      </w:pPr>
      <w:rPr>
        <w:rFonts w:ascii="Wingdings" w:hAnsi="Wingding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95479B"/>
    <w:multiLevelType w:val="hybridMultilevel"/>
    <w:tmpl w:val="A83ECB5E"/>
    <w:lvl w:ilvl="0" w:tplc="A07650DE">
      <w:start w:val="1"/>
      <w:numFmt w:val="bullet"/>
      <w:lvlText w:val=""/>
      <w:lvlJc w:val="left"/>
      <w:pPr>
        <w:ind w:left="65"/>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B41B5F"/>
    <w:multiLevelType w:val="hybridMultilevel"/>
    <w:tmpl w:val="5FF6C6C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E36201B"/>
    <w:multiLevelType w:val="hybridMultilevel"/>
    <w:tmpl w:val="7026FCFC"/>
    <w:lvl w:ilvl="0" w:tplc="0B8446A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4E6B15DF"/>
    <w:multiLevelType w:val="hybridMultilevel"/>
    <w:tmpl w:val="71F09ED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3">
    <w:nsid w:val="4F257DB8"/>
    <w:multiLevelType w:val="hybridMultilevel"/>
    <w:tmpl w:val="ADFC50B4"/>
    <w:lvl w:ilvl="0" w:tplc="A07650DE">
      <w:start w:val="1"/>
      <w:numFmt w:val="bullet"/>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D931F9"/>
    <w:multiLevelType w:val="multilevel"/>
    <w:tmpl w:val="991EC098"/>
    <w:lvl w:ilvl="0">
      <w:start w:val="1"/>
      <w:numFmt w:val="decimal"/>
      <w:lvlText w:val="%1."/>
      <w:lvlJc w:val="left"/>
      <w:pPr>
        <w:ind w:left="2833" w:hanging="1560"/>
      </w:pPr>
      <w:rPr>
        <w:rFonts w:cs="Times New Roman" w:hint="default"/>
        <w:b w:val="0"/>
      </w:rPr>
    </w:lvl>
    <w:lvl w:ilvl="1">
      <w:start w:val="1"/>
      <w:numFmt w:val="decimal"/>
      <w:isLgl/>
      <w:lvlText w:val="%1.%2."/>
      <w:lvlJc w:val="left"/>
      <w:pPr>
        <w:ind w:left="2976" w:hanging="1560"/>
      </w:pPr>
      <w:rPr>
        <w:rFonts w:cs="Times New Roman" w:hint="default"/>
      </w:rPr>
    </w:lvl>
    <w:lvl w:ilvl="2">
      <w:start w:val="1"/>
      <w:numFmt w:val="decimal"/>
      <w:isLgl/>
      <w:lvlText w:val="%1.%2.%3."/>
      <w:lvlJc w:val="left"/>
      <w:pPr>
        <w:ind w:left="3119" w:hanging="1560"/>
      </w:pPr>
      <w:rPr>
        <w:rFonts w:cs="Times New Roman" w:hint="default"/>
      </w:rPr>
    </w:lvl>
    <w:lvl w:ilvl="3">
      <w:start w:val="1"/>
      <w:numFmt w:val="decimal"/>
      <w:isLgl/>
      <w:lvlText w:val="%1.%2.%3.%4."/>
      <w:lvlJc w:val="left"/>
      <w:pPr>
        <w:ind w:left="3262" w:hanging="1560"/>
      </w:pPr>
      <w:rPr>
        <w:rFonts w:cs="Times New Roman" w:hint="default"/>
      </w:rPr>
    </w:lvl>
    <w:lvl w:ilvl="4">
      <w:start w:val="1"/>
      <w:numFmt w:val="decimal"/>
      <w:isLgl/>
      <w:lvlText w:val="%1.%2.%3.%4.%5."/>
      <w:lvlJc w:val="left"/>
      <w:pPr>
        <w:ind w:left="3405" w:hanging="1560"/>
      </w:pPr>
      <w:rPr>
        <w:rFonts w:cs="Times New Roman" w:hint="default"/>
      </w:rPr>
    </w:lvl>
    <w:lvl w:ilvl="5">
      <w:start w:val="1"/>
      <w:numFmt w:val="decimal"/>
      <w:isLgl/>
      <w:lvlText w:val="%1.%2.%3.%4.%5.%6."/>
      <w:lvlJc w:val="left"/>
      <w:pPr>
        <w:ind w:left="3548" w:hanging="1560"/>
      </w:pPr>
      <w:rPr>
        <w:rFonts w:cs="Times New Roman" w:hint="default"/>
      </w:rPr>
    </w:lvl>
    <w:lvl w:ilvl="6">
      <w:start w:val="1"/>
      <w:numFmt w:val="decimal"/>
      <w:isLgl/>
      <w:lvlText w:val="%1.%2.%3.%4.%5.%6.%7."/>
      <w:lvlJc w:val="left"/>
      <w:pPr>
        <w:ind w:left="3931" w:hanging="1800"/>
      </w:pPr>
      <w:rPr>
        <w:rFonts w:cs="Times New Roman" w:hint="default"/>
      </w:rPr>
    </w:lvl>
    <w:lvl w:ilvl="7">
      <w:start w:val="1"/>
      <w:numFmt w:val="decimal"/>
      <w:isLgl/>
      <w:lvlText w:val="%1.%2.%3.%4.%5.%6.%7.%8."/>
      <w:lvlJc w:val="left"/>
      <w:pPr>
        <w:ind w:left="4074" w:hanging="1800"/>
      </w:pPr>
      <w:rPr>
        <w:rFonts w:cs="Times New Roman" w:hint="default"/>
      </w:rPr>
    </w:lvl>
    <w:lvl w:ilvl="8">
      <w:start w:val="1"/>
      <w:numFmt w:val="decimal"/>
      <w:isLgl/>
      <w:lvlText w:val="%1.%2.%3.%4.%5.%6.%7.%8.%9."/>
      <w:lvlJc w:val="left"/>
      <w:pPr>
        <w:ind w:left="4577" w:hanging="2160"/>
      </w:pPr>
      <w:rPr>
        <w:rFonts w:cs="Times New Roman" w:hint="default"/>
      </w:rPr>
    </w:lvl>
  </w:abstractNum>
  <w:abstractNum w:abstractNumId="25">
    <w:nsid w:val="56647ED7"/>
    <w:multiLevelType w:val="singleLevel"/>
    <w:tmpl w:val="FA38F26E"/>
    <w:lvl w:ilvl="0">
      <w:start w:val="2"/>
      <w:numFmt w:val="decimal"/>
      <w:lvlText w:val="2.1.%1"/>
      <w:legacy w:legacy="1" w:legacySpace="0" w:legacyIndent="509"/>
      <w:lvlJc w:val="left"/>
      <w:rPr>
        <w:rFonts w:ascii="Times New Roman" w:hAnsi="Times New Roman" w:cs="Times New Roman" w:hint="default"/>
      </w:rPr>
    </w:lvl>
  </w:abstractNum>
  <w:abstractNum w:abstractNumId="26">
    <w:nsid w:val="574E01FD"/>
    <w:multiLevelType w:val="hybridMultilevel"/>
    <w:tmpl w:val="D80490B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7">
    <w:nsid w:val="57AC3168"/>
    <w:multiLevelType w:val="singleLevel"/>
    <w:tmpl w:val="95B0FC4C"/>
    <w:lvl w:ilvl="0">
      <w:start w:val="1"/>
      <w:numFmt w:val="bullet"/>
      <w:lvlText w:val=""/>
      <w:lvlJc w:val="left"/>
      <w:pPr>
        <w:tabs>
          <w:tab w:val="num" w:pos="360"/>
        </w:tabs>
        <w:ind w:left="360" w:hanging="360"/>
      </w:pPr>
      <w:rPr>
        <w:rFonts w:ascii="Symbol" w:hAnsi="Symbol" w:hint="default"/>
      </w:rPr>
    </w:lvl>
  </w:abstractNum>
  <w:abstractNum w:abstractNumId="28">
    <w:nsid w:val="5A332017"/>
    <w:multiLevelType w:val="hybridMultilevel"/>
    <w:tmpl w:val="B1185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4E5978"/>
    <w:multiLevelType w:val="singleLevel"/>
    <w:tmpl w:val="113CADA0"/>
    <w:lvl w:ilvl="0">
      <w:start w:val="5"/>
      <w:numFmt w:val="decimal"/>
      <w:lvlText w:val="5.1.%1"/>
      <w:legacy w:legacy="1" w:legacySpace="0" w:legacyIndent="509"/>
      <w:lvlJc w:val="left"/>
      <w:rPr>
        <w:rFonts w:ascii="Times New Roman" w:hAnsi="Times New Roman" w:cs="Times New Roman" w:hint="default"/>
      </w:rPr>
    </w:lvl>
  </w:abstractNum>
  <w:abstractNum w:abstractNumId="30">
    <w:nsid w:val="5DB64F0E"/>
    <w:multiLevelType w:val="hybridMultilevel"/>
    <w:tmpl w:val="2FCE4EF2"/>
    <w:lvl w:ilvl="0" w:tplc="0419000D">
      <w:start w:val="1"/>
      <w:numFmt w:val="bullet"/>
      <w:lvlText w:val=""/>
      <w:lvlJc w:val="left"/>
      <w:pPr>
        <w:ind w:left="3556" w:hanging="360"/>
      </w:pPr>
      <w:rPr>
        <w:rFonts w:ascii="Wingdings" w:hAnsi="Wingdings" w:hint="default"/>
        <w:b w:val="0"/>
        <w:i w:val="0"/>
        <w:sz w:val="28"/>
      </w:rPr>
    </w:lvl>
    <w:lvl w:ilvl="1" w:tplc="04190003" w:tentative="1">
      <w:start w:val="1"/>
      <w:numFmt w:val="bullet"/>
      <w:lvlText w:val="o"/>
      <w:lvlJc w:val="left"/>
      <w:pPr>
        <w:ind w:left="4276" w:hanging="360"/>
      </w:pPr>
      <w:rPr>
        <w:rFonts w:ascii="Courier New" w:hAnsi="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31">
    <w:nsid w:val="5F576712"/>
    <w:multiLevelType w:val="hybridMultilevel"/>
    <w:tmpl w:val="E15E7056"/>
    <w:lvl w:ilvl="0" w:tplc="D6449128">
      <w:start w:val="1"/>
      <w:numFmt w:val="bullet"/>
      <w:lvlText w:val=""/>
      <w:lvlPicBulletId w:val="5"/>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024E63"/>
    <w:multiLevelType w:val="hybridMultilevel"/>
    <w:tmpl w:val="BDF6249C"/>
    <w:lvl w:ilvl="0" w:tplc="7E7E4094">
      <w:numFmt w:val="bullet"/>
      <w:lvlText w:val=""/>
      <w:lvlPicBulletId w:val="2"/>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1D05C5"/>
    <w:multiLevelType w:val="hybridMultilevel"/>
    <w:tmpl w:val="7920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25A96"/>
    <w:multiLevelType w:val="hybridMultilevel"/>
    <w:tmpl w:val="5EB48504"/>
    <w:lvl w:ilvl="0" w:tplc="D5281C88">
      <w:numFmt w:val="bullet"/>
      <w:lvlText w:val=""/>
      <w:lvlPicBulletId w:val="3"/>
      <w:lvlJc w:val="left"/>
      <w:pPr>
        <w:ind w:left="65"/>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147782"/>
    <w:multiLevelType w:val="multilevel"/>
    <w:tmpl w:val="991EC098"/>
    <w:lvl w:ilvl="0">
      <w:start w:val="1"/>
      <w:numFmt w:val="decimal"/>
      <w:lvlText w:val="%1."/>
      <w:lvlJc w:val="left"/>
      <w:pPr>
        <w:ind w:left="2833" w:hanging="1560"/>
      </w:pPr>
      <w:rPr>
        <w:rFonts w:cs="Times New Roman" w:hint="default"/>
        <w:b w:val="0"/>
      </w:rPr>
    </w:lvl>
    <w:lvl w:ilvl="1">
      <w:start w:val="1"/>
      <w:numFmt w:val="decimal"/>
      <w:isLgl/>
      <w:lvlText w:val="%1.%2."/>
      <w:lvlJc w:val="left"/>
      <w:pPr>
        <w:ind w:left="2976" w:hanging="1560"/>
      </w:pPr>
      <w:rPr>
        <w:rFonts w:cs="Times New Roman" w:hint="default"/>
      </w:rPr>
    </w:lvl>
    <w:lvl w:ilvl="2">
      <w:start w:val="1"/>
      <w:numFmt w:val="decimal"/>
      <w:isLgl/>
      <w:lvlText w:val="%1.%2.%3."/>
      <w:lvlJc w:val="left"/>
      <w:pPr>
        <w:ind w:left="3119" w:hanging="1560"/>
      </w:pPr>
      <w:rPr>
        <w:rFonts w:cs="Times New Roman" w:hint="default"/>
      </w:rPr>
    </w:lvl>
    <w:lvl w:ilvl="3">
      <w:start w:val="1"/>
      <w:numFmt w:val="decimal"/>
      <w:isLgl/>
      <w:lvlText w:val="%1.%2.%3.%4."/>
      <w:lvlJc w:val="left"/>
      <w:pPr>
        <w:ind w:left="3262" w:hanging="1560"/>
      </w:pPr>
      <w:rPr>
        <w:rFonts w:cs="Times New Roman" w:hint="default"/>
      </w:rPr>
    </w:lvl>
    <w:lvl w:ilvl="4">
      <w:start w:val="1"/>
      <w:numFmt w:val="decimal"/>
      <w:isLgl/>
      <w:lvlText w:val="%1.%2.%3.%4.%5."/>
      <w:lvlJc w:val="left"/>
      <w:pPr>
        <w:ind w:left="3405" w:hanging="1560"/>
      </w:pPr>
      <w:rPr>
        <w:rFonts w:cs="Times New Roman" w:hint="default"/>
      </w:rPr>
    </w:lvl>
    <w:lvl w:ilvl="5">
      <w:start w:val="1"/>
      <w:numFmt w:val="decimal"/>
      <w:isLgl/>
      <w:lvlText w:val="%1.%2.%3.%4.%5.%6."/>
      <w:lvlJc w:val="left"/>
      <w:pPr>
        <w:ind w:left="3548" w:hanging="1560"/>
      </w:pPr>
      <w:rPr>
        <w:rFonts w:cs="Times New Roman" w:hint="default"/>
      </w:rPr>
    </w:lvl>
    <w:lvl w:ilvl="6">
      <w:start w:val="1"/>
      <w:numFmt w:val="decimal"/>
      <w:isLgl/>
      <w:lvlText w:val="%1.%2.%3.%4.%5.%6.%7."/>
      <w:lvlJc w:val="left"/>
      <w:pPr>
        <w:ind w:left="3931" w:hanging="1800"/>
      </w:pPr>
      <w:rPr>
        <w:rFonts w:cs="Times New Roman" w:hint="default"/>
      </w:rPr>
    </w:lvl>
    <w:lvl w:ilvl="7">
      <w:start w:val="1"/>
      <w:numFmt w:val="decimal"/>
      <w:isLgl/>
      <w:lvlText w:val="%1.%2.%3.%4.%5.%6.%7.%8."/>
      <w:lvlJc w:val="left"/>
      <w:pPr>
        <w:ind w:left="4074" w:hanging="1800"/>
      </w:pPr>
      <w:rPr>
        <w:rFonts w:cs="Times New Roman" w:hint="default"/>
      </w:rPr>
    </w:lvl>
    <w:lvl w:ilvl="8">
      <w:start w:val="1"/>
      <w:numFmt w:val="decimal"/>
      <w:isLgl/>
      <w:lvlText w:val="%1.%2.%3.%4.%5.%6.%7.%8.%9."/>
      <w:lvlJc w:val="left"/>
      <w:pPr>
        <w:ind w:left="4577" w:hanging="2160"/>
      </w:pPr>
      <w:rPr>
        <w:rFonts w:cs="Times New Roman" w:hint="default"/>
      </w:rPr>
    </w:lvl>
  </w:abstractNum>
  <w:abstractNum w:abstractNumId="36">
    <w:nsid w:val="6E4C1C94"/>
    <w:multiLevelType w:val="hybridMultilevel"/>
    <w:tmpl w:val="0AA82F48"/>
    <w:lvl w:ilvl="0" w:tplc="04190007">
      <w:start w:val="1"/>
      <w:numFmt w:val="bullet"/>
      <w:lvlText w:val=""/>
      <w:lvlPicBulletId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847219"/>
    <w:multiLevelType w:val="hybridMultilevel"/>
    <w:tmpl w:val="E71CD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B3376"/>
    <w:multiLevelType w:val="hybridMultilevel"/>
    <w:tmpl w:val="FA2863E4"/>
    <w:lvl w:ilvl="0" w:tplc="ACBC436E">
      <w:start w:val="1"/>
      <w:numFmt w:val="bullet"/>
      <w:lvlText w:val=""/>
      <w:lvlPicBulletId w:val="0"/>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5754D12"/>
    <w:multiLevelType w:val="hybridMultilevel"/>
    <w:tmpl w:val="CA640E36"/>
    <w:lvl w:ilvl="0" w:tplc="AA0046C8">
      <w:start w:val="1"/>
      <w:numFmt w:val="bullet"/>
      <w:lvlText w:val=""/>
      <w:lvlPicBulletId w:val="4"/>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60909DF"/>
    <w:multiLevelType w:val="hybridMultilevel"/>
    <w:tmpl w:val="BCCA2682"/>
    <w:lvl w:ilvl="0" w:tplc="122C960C">
      <w:start w:val="1"/>
      <w:numFmt w:val="bullet"/>
      <w:lvlText w:val="*"/>
      <w:lvlJc w:val="left"/>
      <w:pPr>
        <w:ind w:left="360" w:hanging="360"/>
      </w:pPr>
      <w:rPr>
        <w:rFonts w:ascii="Times New Roman" w:hAnsi="Times New Roman" w:hint="default"/>
        <w:b w:val="0"/>
        <w:i w:val="0"/>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ED57EB4"/>
    <w:multiLevelType w:val="multilevel"/>
    <w:tmpl w:val="13B8F41E"/>
    <w:lvl w:ilvl="0">
      <w:start w:val="1"/>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40"/>
  </w:num>
  <w:num w:numId="2">
    <w:abstractNumId w:val="22"/>
  </w:num>
  <w:num w:numId="3">
    <w:abstractNumId w:val="9"/>
  </w:num>
  <w:num w:numId="4">
    <w:abstractNumId w:val="37"/>
  </w:num>
  <w:num w:numId="5">
    <w:abstractNumId w:val="18"/>
  </w:num>
  <w:num w:numId="6">
    <w:abstractNumId w:val="8"/>
  </w:num>
  <w:num w:numId="7">
    <w:abstractNumId w:val="30"/>
  </w:num>
  <w:num w:numId="8">
    <w:abstractNumId w:val="2"/>
    <w:lvlOverride w:ilvl="0">
      <w:startOverride w:val="1"/>
    </w:lvlOverride>
  </w:num>
  <w:num w:numId="9">
    <w:abstractNumId w:val="0"/>
    <w:lvlOverride w:ilvl="0">
      <w:lvl w:ilvl="0">
        <w:numFmt w:val="bullet"/>
        <w:lvlText w:val="■"/>
        <w:legacy w:legacy="1" w:legacySpace="0" w:legacyIndent="353"/>
        <w:lvlJc w:val="left"/>
        <w:rPr>
          <w:rFonts w:ascii="Times New Roman" w:hAnsi="Times New Roman" w:hint="default"/>
        </w:rPr>
      </w:lvl>
    </w:lvlOverride>
  </w:num>
  <w:num w:numId="10">
    <w:abstractNumId w:val="7"/>
  </w:num>
  <w:num w:numId="11">
    <w:abstractNumId w:val="0"/>
    <w:lvlOverride w:ilvl="0">
      <w:lvl w:ilvl="0">
        <w:numFmt w:val="bullet"/>
        <w:lvlText w:val="•"/>
        <w:legacy w:legacy="1" w:legacySpace="0" w:legacyIndent="352"/>
        <w:lvlJc w:val="left"/>
        <w:rPr>
          <w:rFonts w:ascii="Times New Roman" w:hAnsi="Times New Roman" w:hint="default"/>
        </w:rPr>
      </w:lvl>
    </w:lvlOverride>
  </w:num>
  <w:num w:numId="12">
    <w:abstractNumId w:val="0"/>
    <w:lvlOverride w:ilvl="0">
      <w:lvl w:ilvl="0">
        <w:numFmt w:val="bullet"/>
        <w:lvlText w:val="•"/>
        <w:legacy w:legacy="1" w:legacySpace="0" w:legacyIndent="353"/>
        <w:lvlJc w:val="left"/>
        <w:rPr>
          <w:rFonts w:ascii="Times New Roman" w:hAnsi="Times New Roman" w:hint="default"/>
        </w:rPr>
      </w:lvl>
    </w:lvlOverride>
  </w:num>
  <w:num w:numId="13">
    <w:abstractNumId w:val="36"/>
  </w:num>
  <w:num w:numId="14">
    <w:abstractNumId w:val="14"/>
  </w:num>
  <w:num w:numId="15">
    <w:abstractNumId w:val="20"/>
  </w:num>
  <w:num w:numId="16">
    <w:abstractNumId w:val="15"/>
  </w:num>
  <w:num w:numId="17">
    <w:abstractNumId w:val="4"/>
  </w:num>
  <w:num w:numId="18">
    <w:abstractNumId w:val="32"/>
  </w:num>
  <w:num w:numId="19">
    <w:abstractNumId w:val="34"/>
  </w:num>
  <w:num w:numId="20">
    <w:abstractNumId w:val="39"/>
  </w:num>
  <w:num w:numId="21">
    <w:abstractNumId w:val="12"/>
  </w:num>
  <w:num w:numId="22">
    <w:abstractNumId w:val="16"/>
  </w:num>
  <w:num w:numId="23">
    <w:abstractNumId w:val="3"/>
  </w:num>
  <w:num w:numId="24">
    <w:abstractNumId w:val="33"/>
  </w:num>
  <w:num w:numId="25">
    <w:abstractNumId w:val="5"/>
  </w:num>
  <w:num w:numId="26">
    <w:abstractNumId w:val="31"/>
  </w:num>
  <w:num w:numId="27">
    <w:abstractNumId w:val="41"/>
  </w:num>
  <w:num w:numId="28">
    <w:abstractNumId w:val="1"/>
  </w:num>
  <w:num w:numId="29">
    <w:abstractNumId w:val="38"/>
  </w:num>
  <w:num w:numId="30">
    <w:abstractNumId w:val="25"/>
  </w:num>
  <w:num w:numId="31">
    <w:abstractNumId w:val="29"/>
  </w:num>
  <w:num w:numId="32">
    <w:abstractNumId w:val="0"/>
    <w:lvlOverride w:ilvl="0">
      <w:lvl w:ilvl="0">
        <w:numFmt w:val="bullet"/>
        <w:lvlText w:val="-"/>
        <w:legacy w:legacy="1" w:legacySpace="0" w:legacyIndent="110"/>
        <w:lvlJc w:val="left"/>
        <w:rPr>
          <w:rFonts w:ascii="Times New Roman" w:hAnsi="Times New Roman" w:hint="default"/>
        </w:rPr>
      </w:lvl>
    </w:lvlOverride>
  </w:num>
  <w:num w:numId="33">
    <w:abstractNumId w:val="11"/>
  </w:num>
  <w:num w:numId="34">
    <w:abstractNumId w:val="21"/>
  </w:num>
  <w:num w:numId="35">
    <w:abstractNumId w:val="10"/>
  </w:num>
  <w:num w:numId="36">
    <w:abstractNumId w:val="17"/>
  </w:num>
  <w:num w:numId="37">
    <w:abstractNumId w:val="26"/>
  </w:num>
  <w:num w:numId="38">
    <w:abstractNumId w:val="27"/>
  </w:num>
  <w:num w:numId="39">
    <w:abstractNumId w:val="28"/>
  </w:num>
  <w:num w:numId="40">
    <w:abstractNumId w:val="6"/>
  </w:num>
  <w:num w:numId="41">
    <w:abstractNumId w:val="13"/>
  </w:num>
  <w:num w:numId="42">
    <w:abstractNumId w:val="35"/>
  </w:num>
  <w:num w:numId="43">
    <w:abstractNumId w:val="23"/>
  </w:num>
  <w:num w:numId="44">
    <w:abstractNumId w:val="19"/>
  </w:num>
  <w:num w:numId="45">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2AC"/>
    <w:rsid w:val="000002AC"/>
    <w:rsid w:val="00001A57"/>
    <w:rsid w:val="00055F56"/>
    <w:rsid w:val="00057C15"/>
    <w:rsid w:val="00093E33"/>
    <w:rsid w:val="000B39F9"/>
    <w:rsid w:val="000D18B5"/>
    <w:rsid w:val="000D26B2"/>
    <w:rsid w:val="000D3D2B"/>
    <w:rsid w:val="000F70BC"/>
    <w:rsid w:val="001204B6"/>
    <w:rsid w:val="00152195"/>
    <w:rsid w:val="0015298E"/>
    <w:rsid w:val="0015765A"/>
    <w:rsid w:val="001739D9"/>
    <w:rsid w:val="00182A26"/>
    <w:rsid w:val="001C7838"/>
    <w:rsid w:val="001E0837"/>
    <w:rsid w:val="00227B86"/>
    <w:rsid w:val="00245ACB"/>
    <w:rsid w:val="002813ED"/>
    <w:rsid w:val="00335E9C"/>
    <w:rsid w:val="00357311"/>
    <w:rsid w:val="00363D0D"/>
    <w:rsid w:val="003A4E25"/>
    <w:rsid w:val="0042363F"/>
    <w:rsid w:val="004320AC"/>
    <w:rsid w:val="00446335"/>
    <w:rsid w:val="00471235"/>
    <w:rsid w:val="0048718E"/>
    <w:rsid w:val="004B3BF8"/>
    <w:rsid w:val="004D6D8A"/>
    <w:rsid w:val="004E7252"/>
    <w:rsid w:val="00520A2A"/>
    <w:rsid w:val="00524D17"/>
    <w:rsid w:val="00524FE6"/>
    <w:rsid w:val="005419D0"/>
    <w:rsid w:val="00585AA5"/>
    <w:rsid w:val="00585CAA"/>
    <w:rsid w:val="005A410D"/>
    <w:rsid w:val="005D3935"/>
    <w:rsid w:val="00611EBC"/>
    <w:rsid w:val="00626CF9"/>
    <w:rsid w:val="006406A9"/>
    <w:rsid w:val="00690BB9"/>
    <w:rsid w:val="006F7D70"/>
    <w:rsid w:val="0070524D"/>
    <w:rsid w:val="00736DC6"/>
    <w:rsid w:val="00747A81"/>
    <w:rsid w:val="00764E6E"/>
    <w:rsid w:val="007A6BCF"/>
    <w:rsid w:val="007C2524"/>
    <w:rsid w:val="007F3B77"/>
    <w:rsid w:val="00802A7B"/>
    <w:rsid w:val="00833699"/>
    <w:rsid w:val="00846A35"/>
    <w:rsid w:val="008556A1"/>
    <w:rsid w:val="00880708"/>
    <w:rsid w:val="00881E1F"/>
    <w:rsid w:val="0089147D"/>
    <w:rsid w:val="00896115"/>
    <w:rsid w:val="008A600C"/>
    <w:rsid w:val="008B52D9"/>
    <w:rsid w:val="008C41DA"/>
    <w:rsid w:val="008D5E99"/>
    <w:rsid w:val="0091537E"/>
    <w:rsid w:val="0093153B"/>
    <w:rsid w:val="0093610B"/>
    <w:rsid w:val="009679F6"/>
    <w:rsid w:val="009A629D"/>
    <w:rsid w:val="009F4940"/>
    <w:rsid w:val="00A14B10"/>
    <w:rsid w:val="00A233F1"/>
    <w:rsid w:val="00A5256A"/>
    <w:rsid w:val="00A7341D"/>
    <w:rsid w:val="00A97201"/>
    <w:rsid w:val="00AF14B3"/>
    <w:rsid w:val="00AF4F18"/>
    <w:rsid w:val="00B42434"/>
    <w:rsid w:val="00B53FB4"/>
    <w:rsid w:val="00B66636"/>
    <w:rsid w:val="00B741CC"/>
    <w:rsid w:val="00B9499A"/>
    <w:rsid w:val="00BA4565"/>
    <w:rsid w:val="00BA77CD"/>
    <w:rsid w:val="00BD2C20"/>
    <w:rsid w:val="00BE7D8E"/>
    <w:rsid w:val="00BF6C4C"/>
    <w:rsid w:val="00C04512"/>
    <w:rsid w:val="00C25199"/>
    <w:rsid w:val="00C25EE8"/>
    <w:rsid w:val="00C26022"/>
    <w:rsid w:val="00C8448D"/>
    <w:rsid w:val="00CE6D4C"/>
    <w:rsid w:val="00D152CF"/>
    <w:rsid w:val="00D46418"/>
    <w:rsid w:val="00D52E6D"/>
    <w:rsid w:val="00DD2710"/>
    <w:rsid w:val="00DF3344"/>
    <w:rsid w:val="00DF690E"/>
    <w:rsid w:val="00DF7942"/>
    <w:rsid w:val="00E70092"/>
    <w:rsid w:val="00E83987"/>
    <w:rsid w:val="00EA1FE4"/>
    <w:rsid w:val="00EC4753"/>
    <w:rsid w:val="00F07573"/>
    <w:rsid w:val="00F10395"/>
    <w:rsid w:val="00F61216"/>
    <w:rsid w:val="00F61F14"/>
    <w:rsid w:val="00F679A2"/>
    <w:rsid w:val="00F754FA"/>
    <w:rsid w:val="00F83187"/>
    <w:rsid w:val="00F961A1"/>
    <w:rsid w:val="00FA16A4"/>
    <w:rsid w:val="00FB2A3D"/>
    <w:rsid w:val="00FC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D7363604-B3D6-4C49-A058-3B736BDE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AC"/>
    <w:rPr>
      <w:rFonts w:ascii="Times New Roman" w:hAnsi="Times New Roman" w:cs="Times New Roman"/>
      <w:sz w:val="24"/>
      <w:szCs w:val="24"/>
    </w:rPr>
  </w:style>
  <w:style w:type="paragraph" w:styleId="3">
    <w:name w:val="heading 3"/>
    <w:basedOn w:val="a"/>
    <w:next w:val="a"/>
    <w:link w:val="30"/>
    <w:uiPriority w:val="9"/>
    <w:qFormat/>
    <w:rsid w:val="00BD2C20"/>
    <w:pPr>
      <w:keepNext/>
      <w:spacing w:before="240" w:after="60"/>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BD2C20"/>
    <w:rPr>
      <w:rFonts w:ascii="Times New Roman" w:hAnsi="Times New Roman" w:cs="Arial"/>
      <w:bCs/>
      <w:sz w:val="26"/>
      <w:szCs w:val="26"/>
      <w:lang w:val="x-none" w:eastAsia="ru-RU"/>
    </w:rPr>
  </w:style>
  <w:style w:type="paragraph" w:styleId="a3">
    <w:name w:val="List Paragraph"/>
    <w:basedOn w:val="a"/>
    <w:uiPriority w:val="34"/>
    <w:qFormat/>
    <w:rsid w:val="000002AC"/>
    <w:pPr>
      <w:ind w:left="720"/>
      <w:contextualSpacing/>
    </w:pPr>
  </w:style>
  <w:style w:type="paragraph" w:styleId="HTML">
    <w:name w:val="HTML Preformatted"/>
    <w:basedOn w:val="a"/>
    <w:link w:val="HTML0"/>
    <w:uiPriority w:val="99"/>
    <w:rsid w:val="00000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002AC"/>
    <w:rPr>
      <w:rFonts w:ascii="Courier New" w:hAnsi="Courier New" w:cs="Courier New"/>
      <w:sz w:val="20"/>
      <w:szCs w:val="20"/>
      <w:lang w:val="x-none" w:eastAsia="ru-RU"/>
    </w:rPr>
  </w:style>
  <w:style w:type="paragraph" w:customStyle="1" w:styleId="newncpi">
    <w:name w:val="newncpi"/>
    <w:basedOn w:val="a"/>
    <w:rsid w:val="000002AC"/>
    <w:pPr>
      <w:ind w:firstLine="567"/>
      <w:jc w:val="both"/>
    </w:pPr>
  </w:style>
  <w:style w:type="character" w:styleId="a4">
    <w:name w:val="page number"/>
    <w:uiPriority w:val="99"/>
    <w:rsid w:val="000002AC"/>
    <w:rPr>
      <w:rFonts w:cs="Times New Roman"/>
    </w:rPr>
  </w:style>
  <w:style w:type="paragraph" w:styleId="a5">
    <w:name w:val="Body Text Indent"/>
    <w:basedOn w:val="a"/>
    <w:link w:val="a6"/>
    <w:uiPriority w:val="99"/>
    <w:rsid w:val="000002AC"/>
    <w:pPr>
      <w:ind w:firstLine="567"/>
      <w:jc w:val="both"/>
    </w:pPr>
  </w:style>
  <w:style w:type="character" w:customStyle="1" w:styleId="a6">
    <w:name w:val="Основной текст с отступом Знак"/>
    <w:link w:val="a5"/>
    <w:uiPriority w:val="99"/>
    <w:locked/>
    <w:rsid w:val="000002AC"/>
    <w:rPr>
      <w:rFonts w:ascii="Times New Roman" w:hAnsi="Times New Roman" w:cs="Times New Roman"/>
      <w:sz w:val="24"/>
      <w:szCs w:val="24"/>
      <w:lang w:val="x-none" w:eastAsia="ru-RU"/>
    </w:rPr>
  </w:style>
  <w:style w:type="paragraph" w:styleId="2">
    <w:name w:val="Body Text Indent 2"/>
    <w:basedOn w:val="a"/>
    <w:link w:val="20"/>
    <w:uiPriority w:val="99"/>
    <w:semiHidden/>
    <w:unhideWhenUsed/>
    <w:rsid w:val="008556A1"/>
    <w:pPr>
      <w:spacing w:after="120" w:line="480" w:lineRule="auto"/>
      <w:ind w:left="283"/>
    </w:pPr>
  </w:style>
  <w:style w:type="character" w:customStyle="1" w:styleId="20">
    <w:name w:val="Основной текст с отступом 2 Знак"/>
    <w:link w:val="2"/>
    <w:uiPriority w:val="99"/>
    <w:semiHidden/>
    <w:locked/>
    <w:rsid w:val="008556A1"/>
    <w:rPr>
      <w:rFonts w:ascii="Times New Roman" w:hAnsi="Times New Roman" w:cs="Times New Roman"/>
      <w:sz w:val="24"/>
      <w:szCs w:val="24"/>
      <w:lang w:val="x-none" w:eastAsia="ru-RU"/>
    </w:rPr>
  </w:style>
  <w:style w:type="paragraph" w:customStyle="1" w:styleId="Style2">
    <w:name w:val="Style2"/>
    <w:basedOn w:val="a"/>
    <w:uiPriority w:val="99"/>
    <w:rsid w:val="00BD2C20"/>
    <w:pPr>
      <w:widowControl w:val="0"/>
      <w:autoSpaceDE w:val="0"/>
      <w:autoSpaceDN w:val="0"/>
      <w:adjustRightInd w:val="0"/>
      <w:spacing w:line="227" w:lineRule="exact"/>
      <w:ind w:firstLine="235"/>
      <w:jc w:val="both"/>
    </w:pPr>
  </w:style>
  <w:style w:type="paragraph" w:customStyle="1" w:styleId="Style3">
    <w:name w:val="Style3"/>
    <w:basedOn w:val="a"/>
    <w:uiPriority w:val="99"/>
    <w:rsid w:val="00BD2C20"/>
    <w:pPr>
      <w:widowControl w:val="0"/>
      <w:autoSpaceDE w:val="0"/>
      <w:autoSpaceDN w:val="0"/>
      <w:adjustRightInd w:val="0"/>
    </w:pPr>
  </w:style>
  <w:style w:type="paragraph" w:customStyle="1" w:styleId="Style4">
    <w:name w:val="Style4"/>
    <w:basedOn w:val="a"/>
    <w:uiPriority w:val="99"/>
    <w:rsid w:val="00BD2C20"/>
    <w:pPr>
      <w:widowControl w:val="0"/>
      <w:autoSpaceDE w:val="0"/>
      <w:autoSpaceDN w:val="0"/>
      <w:adjustRightInd w:val="0"/>
      <w:spacing w:line="226" w:lineRule="exact"/>
      <w:ind w:firstLine="254"/>
      <w:jc w:val="both"/>
    </w:pPr>
  </w:style>
  <w:style w:type="character" w:customStyle="1" w:styleId="FontStyle11">
    <w:name w:val="Font Style11"/>
    <w:uiPriority w:val="99"/>
    <w:rsid w:val="00BD2C20"/>
    <w:rPr>
      <w:rFonts w:ascii="Times New Roman" w:hAnsi="Times New Roman" w:cs="Times New Roman"/>
      <w:sz w:val="20"/>
      <w:szCs w:val="20"/>
    </w:rPr>
  </w:style>
  <w:style w:type="paragraph" w:customStyle="1" w:styleId="Style1">
    <w:name w:val="Style1"/>
    <w:basedOn w:val="a"/>
    <w:uiPriority w:val="99"/>
    <w:rsid w:val="00BD2C20"/>
    <w:pPr>
      <w:widowControl w:val="0"/>
      <w:autoSpaceDE w:val="0"/>
      <w:autoSpaceDN w:val="0"/>
      <w:adjustRightInd w:val="0"/>
    </w:pPr>
  </w:style>
  <w:style w:type="paragraph" w:customStyle="1" w:styleId="Style5">
    <w:name w:val="Style5"/>
    <w:basedOn w:val="a"/>
    <w:uiPriority w:val="99"/>
    <w:rsid w:val="00BD2C20"/>
    <w:pPr>
      <w:widowControl w:val="0"/>
      <w:autoSpaceDE w:val="0"/>
      <w:autoSpaceDN w:val="0"/>
      <w:adjustRightInd w:val="0"/>
      <w:spacing w:line="221" w:lineRule="exact"/>
      <w:ind w:firstLine="878"/>
    </w:pPr>
  </w:style>
  <w:style w:type="character" w:customStyle="1" w:styleId="FontStyle12">
    <w:name w:val="Font Style12"/>
    <w:uiPriority w:val="99"/>
    <w:rsid w:val="00BD2C20"/>
    <w:rPr>
      <w:rFonts w:ascii="Times New Roman" w:hAnsi="Times New Roman" w:cs="Times New Roman"/>
      <w:i/>
      <w:iCs/>
      <w:sz w:val="20"/>
      <w:szCs w:val="20"/>
    </w:rPr>
  </w:style>
  <w:style w:type="character" w:customStyle="1" w:styleId="FontStyle13">
    <w:name w:val="Font Style13"/>
    <w:uiPriority w:val="99"/>
    <w:rsid w:val="00BD2C20"/>
    <w:rPr>
      <w:rFonts w:ascii="Times New Roman" w:hAnsi="Times New Roman" w:cs="Times New Roman"/>
      <w:b/>
      <w:bCs/>
      <w:sz w:val="20"/>
      <w:szCs w:val="20"/>
    </w:rPr>
  </w:style>
  <w:style w:type="paragraph" w:customStyle="1" w:styleId="Style6">
    <w:name w:val="Style6"/>
    <w:basedOn w:val="a"/>
    <w:uiPriority w:val="99"/>
    <w:rsid w:val="00BD2C20"/>
    <w:pPr>
      <w:widowControl w:val="0"/>
      <w:autoSpaceDE w:val="0"/>
      <w:autoSpaceDN w:val="0"/>
      <w:adjustRightInd w:val="0"/>
      <w:spacing w:line="238" w:lineRule="exact"/>
      <w:ind w:firstLine="307"/>
      <w:jc w:val="both"/>
    </w:pPr>
  </w:style>
  <w:style w:type="paragraph" w:customStyle="1" w:styleId="Style7">
    <w:name w:val="Style7"/>
    <w:basedOn w:val="a"/>
    <w:uiPriority w:val="99"/>
    <w:rsid w:val="00BD2C20"/>
    <w:pPr>
      <w:widowControl w:val="0"/>
      <w:autoSpaceDE w:val="0"/>
      <w:autoSpaceDN w:val="0"/>
      <w:adjustRightInd w:val="0"/>
    </w:pPr>
  </w:style>
  <w:style w:type="paragraph" w:customStyle="1" w:styleId="Style8">
    <w:name w:val="Style8"/>
    <w:basedOn w:val="a"/>
    <w:uiPriority w:val="99"/>
    <w:rsid w:val="00BD2C20"/>
    <w:pPr>
      <w:widowControl w:val="0"/>
      <w:autoSpaceDE w:val="0"/>
      <w:autoSpaceDN w:val="0"/>
      <w:adjustRightInd w:val="0"/>
      <w:spacing w:line="236" w:lineRule="exact"/>
      <w:jc w:val="both"/>
    </w:pPr>
  </w:style>
  <w:style w:type="paragraph" w:customStyle="1" w:styleId="Style9">
    <w:name w:val="Style9"/>
    <w:basedOn w:val="a"/>
    <w:uiPriority w:val="99"/>
    <w:rsid w:val="00BD2C20"/>
    <w:pPr>
      <w:widowControl w:val="0"/>
      <w:autoSpaceDE w:val="0"/>
      <w:autoSpaceDN w:val="0"/>
      <w:adjustRightInd w:val="0"/>
      <w:spacing w:line="238" w:lineRule="exact"/>
      <w:ind w:firstLine="446"/>
      <w:jc w:val="both"/>
    </w:pPr>
  </w:style>
  <w:style w:type="character" w:customStyle="1" w:styleId="FontStyle14">
    <w:name w:val="Font Style14"/>
    <w:uiPriority w:val="99"/>
    <w:rsid w:val="00BD2C20"/>
    <w:rPr>
      <w:rFonts w:ascii="Times New Roman" w:hAnsi="Times New Roman" w:cs="Times New Roman"/>
      <w:b/>
      <w:bCs/>
      <w:i/>
      <w:iCs/>
      <w:sz w:val="20"/>
      <w:szCs w:val="20"/>
    </w:rPr>
  </w:style>
  <w:style w:type="character" w:customStyle="1" w:styleId="FontStyle15">
    <w:name w:val="Font Style15"/>
    <w:uiPriority w:val="99"/>
    <w:rsid w:val="00BD2C20"/>
    <w:rPr>
      <w:rFonts w:ascii="Times New Roman" w:hAnsi="Times New Roman" w:cs="Times New Roman"/>
      <w:sz w:val="20"/>
      <w:szCs w:val="20"/>
    </w:rPr>
  </w:style>
  <w:style w:type="paragraph" w:styleId="a7">
    <w:name w:val="No Spacing"/>
    <w:uiPriority w:val="1"/>
    <w:qFormat/>
    <w:rsid w:val="00BD2C20"/>
    <w:pPr>
      <w:widowControl w:val="0"/>
      <w:autoSpaceDE w:val="0"/>
      <w:autoSpaceDN w:val="0"/>
      <w:adjustRightInd w:val="0"/>
    </w:pPr>
    <w:rPr>
      <w:rFonts w:ascii="Times New Roman" w:hAnsi="Times New Roman" w:cs="Times New Roman"/>
    </w:rPr>
  </w:style>
  <w:style w:type="paragraph" w:customStyle="1" w:styleId="a8">
    <w:name w:val="_основа"/>
    <w:basedOn w:val="a9"/>
    <w:rsid w:val="004E7252"/>
    <w:pPr>
      <w:overflowPunct w:val="0"/>
      <w:autoSpaceDE w:val="0"/>
      <w:autoSpaceDN w:val="0"/>
      <w:adjustRightInd w:val="0"/>
      <w:spacing w:after="0" w:line="264" w:lineRule="auto"/>
      <w:ind w:firstLine="709"/>
      <w:jc w:val="both"/>
      <w:textAlignment w:val="baseline"/>
    </w:pPr>
    <w:rPr>
      <w:sz w:val="28"/>
      <w:szCs w:val="28"/>
    </w:rPr>
  </w:style>
  <w:style w:type="paragraph" w:styleId="a9">
    <w:name w:val="Body Text"/>
    <w:basedOn w:val="a"/>
    <w:link w:val="aa"/>
    <w:uiPriority w:val="99"/>
    <w:semiHidden/>
    <w:unhideWhenUsed/>
    <w:rsid w:val="004E7252"/>
    <w:pPr>
      <w:spacing w:after="120"/>
    </w:pPr>
  </w:style>
  <w:style w:type="character" w:customStyle="1" w:styleId="aa">
    <w:name w:val="Основной текст Знак"/>
    <w:link w:val="a9"/>
    <w:uiPriority w:val="99"/>
    <w:semiHidden/>
    <w:locked/>
    <w:rsid w:val="004E7252"/>
    <w:rPr>
      <w:rFonts w:ascii="Times New Roman" w:hAnsi="Times New Roman" w:cs="Times New Roman"/>
      <w:sz w:val="24"/>
      <w:szCs w:val="24"/>
      <w:lang w:val="x-none" w:eastAsia="ru-RU"/>
    </w:rPr>
  </w:style>
  <w:style w:type="paragraph" w:styleId="ab">
    <w:name w:val="header"/>
    <w:basedOn w:val="a"/>
    <w:link w:val="ac"/>
    <w:uiPriority w:val="99"/>
    <w:unhideWhenUsed/>
    <w:rsid w:val="0042363F"/>
    <w:pPr>
      <w:tabs>
        <w:tab w:val="center" w:pos="4677"/>
        <w:tab w:val="right" w:pos="9355"/>
      </w:tabs>
    </w:pPr>
  </w:style>
  <w:style w:type="character" w:customStyle="1" w:styleId="ac">
    <w:name w:val="Верхний колонтитул Знак"/>
    <w:link w:val="ab"/>
    <w:uiPriority w:val="99"/>
    <w:locked/>
    <w:rsid w:val="0042363F"/>
    <w:rPr>
      <w:rFonts w:ascii="Times New Roman" w:hAnsi="Times New Roman" w:cs="Times New Roman"/>
      <w:sz w:val="24"/>
      <w:szCs w:val="24"/>
      <w:lang w:val="x-none" w:eastAsia="ru-RU"/>
    </w:rPr>
  </w:style>
  <w:style w:type="paragraph" w:styleId="ad">
    <w:name w:val="footer"/>
    <w:basedOn w:val="a"/>
    <w:link w:val="ae"/>
    <w:uiPriority w:val="99"/>
    <w:unhideWhenUsed/>
    <w:rsid w:val="0042363F"/>
    <w:pPr>
      <w:tabs>
        <w:tab w:val="center" w:pos="4677"/>
        <w:tab w:val="right" w:pos="9355"/>
      </w:tabs>
    </w:pPr>
  </w:style>
  <w:style w:type="character" w:customStyle="1" w:styleId="ae">
    <w:name w:val="Нижний колонтитул Знак"/>
    <w:link w:val="ad"/>
    <w:uiPriority w:val="99"/>
    <w:locked/>
    <w:rsid w:val="0042363F"/>
    <w:rPr>
      <w:rFonts w:ascii="Times New Roman" w:hAnsi="Times New Roman" w:cs="Times New Roman"/>
      <w:sz w:val="24"/>
      <w:szCs w:val="24"/>
      <w:lang w:val="x-none" w:eastAsia="ru-RU"/>
    </w:rPr>
  </w:style>
  <w:style w:type="table" w:styleId="af">
    <w:name w:val="Table Grid"/>
    <w:basedOn w:val="a1"/>
    <w:uiPriority w:val="59"/>
    <w:rsid w:val="0091537E"/>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E65B3F-FE07-4DE7-BCEE-096168CE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15480</Words>
  <Characters>88241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admin</cp:lastModifiedBy>
  <cp:revision>2</cp:revision>
  <cp:lastPrinted>2010-09-09T15:35:00Z</cp:lastPrinted>
  <dcterms:created xsi:type="dcterms:W3CDTF">2014-03-27T11:01:00Z</dcterms:created>
  <dcterms:modified xsi:type="dcterms:W3CDTF">2014-03-27T11:01:00Z</dcterms:modified>
</cp:coreProperties>
</file>