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31" w:rsidRDefault="00361C7E" w:rsidP="00DB04CA">
      <w:pPr>
        <w:spacing w:line="360" w:lineRule="auto"/>
        <w:jc w:val="center"/>
        <w:rPr>
          <w:b/>
          <w:sz w:val="40"/>
          <w:szCs w:val="40"/>
        </w:rPr>
      </w:pPr>
      <w:r w:rsidRPr="00361C7E">
        <w:rPr>
          <w:b/>
          <w:sz w:val="40"/>
          <w:szCs w:val="40"/>
        </w:rPr>
        <w:t>План отчёта по технологической практике</w:t>
      </w:r>
      <w:r>
        <w:rPr>
          <w:b/>
          <w:sz w:val="40"/>
          <w:szCs w:val="40"/>
        </w:rPr>
        <w:t>:</w:t>
      </w:r>
    </w:p>
    <w:p w:rsidR="00361C7E" w:rsidRDefault="00361C7E" w:rsidP="00DB04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C7E" w:rsidRDefault="00361C7E" w:rsidP="00DB04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</w:t>
      </w:r>
      <w:r w:rsidR="000A4DFA">
        <w:rPr>
          <w:sz w:val="28"/>
          <w:szCs w:val="28"/>
        </w:rPr>
        <w:t>3</w:t>
      </w:r>
    </w:p>
    <w:p w:rsidR="000A4DFA" w:rsidRDefault="00361C7E" w:rsidP="00DB0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Ознакомление с общей ст</w:t>
      </w:r>
      <w:r w:rsidR="003E0BF7">
        <w:rPr>
          <w:sz w:val="28"/>
          <w:szCs w:val="28"/>
        </w:rPr>
        <w:t>руктурой предприятия…………………….</w:t>
      </w:r>
    </w:p>
    <w:p w:rsidR="003E0BF7" w:rsidRDefault="003E0BF7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1.2</w:t>
      </w:r>
      <w:r w:rsidR="00E778BB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рабочих……………………………………………………</w:t>
      </w:r>
    </w:p>
    <w:p w:rsidR="003E0BF7" w:rsidRDefault="003E0BF7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C95C0F">
        <w:rPr>
          <w:sz w:val="28"/>
          <w:szCs w:val="28"/>
        </w:rPr>
        <w:t xml:space="preserve">. Знакомство со структурными подразделениями и организация рабочих мест </w:t>
      </w:r>
      <w:r>
        <w:rPr>
          <w:sz w:val="28"/>
          <w:szCs w:val="28"/>
        </w:rPr>
        <w:t>………………………………………………………………………….</w:t>
      </w:r>
    </w:p>
    <w:p w:rsidR="003E0BF7" w:rsidRDefault="003E0BF7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 Наличие потенциальных опасностей и вредностей…………………</w:t>
      </w:r>
      <w:r w:rsidR="00E778BB">
        <w:rPr>
          <w:sz w:val="28"/>
          <w:szCs w:val="28"/>
        </w:rPr>
        <w:t>.</w:t>
      </w:r>
    </w:p>
    <w:p w:rsidR="00E778BB" w:rsidRDefault="00E778BB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 Анализ рабочих мест с точки зрения их с санитарно- гигиенического состояния……………………………………………………………………</w:t>
      </w:r>
    </w:p>
    <w:p w:rsidR="003E0BF7" w:rsidRDefault="00E778BB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Ознакомление с порядком обучения и проверки знаний руководителей и специалистов</w:t>
      </w:r>
      <w:r w:rsidR="002B07F1">
        <w:rPr>
          <w:sz w:val="28"/>
          <w:szCs w:val="28"/>
        </w:rPr>
        <w:t xml:space="preserve"> предприятия по охране труда…………………………….</w:t>
      </w:r>
    </w:p>
    <w:p w:rsidR="0049018D" w:rsidRDefault="0049018D" w:rsidP="00DB04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3.1 Вводный инструктаж…………………………………………………..</w:t>
      </w:r>
    </w:p>
    <w:p w:rsidR="000A4DFA" w:rsidRDefault="00D15C92" w:rsidP="00DB04CA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3.2 </w:t>
      </w:r>
      <w:r>
        <w:rPr>
          <w:bCs/>
          <w:sz w:val="28"/>
          <w:szCs w:val="28"/>
        </w:rPr>
        <w:t>П</w:t>
      </w:r>
      <w:r w:rsidRPr="00D15C92">
        <w:rPr>
          <w:bCs/>
          <w:sz w:val="28"/>
          <w:szCs w:val="28"/>
        </w:rPr>
        <w:t>еречень основных вопросов вводного инструктажа</w:t>
      </w:r>
      <w:r>
        <w:rPr>
          <w:bCs/>
          <w:sz w:val="28"/>
          <w:szCs w:val="28"/>
        </w:rPr>
        <w:t>………………</w:t>
      </w:r>
    </w:p>
    <w:p w:rsidR="00D15C92" w:rsidRDefault="00D15C92" w:rsidP="00DB04C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3.3 Первичный инструктаж……………………………………………….</w:t>
      </w:r>
    </w:p>
    <w:p w:rsidR="005125DD" w:rsidRDefault="005125DD" w:rsidP="00DB04C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3.4 П</w:t>
      </w:r>
      <w:r w:rsidRPr="00D15C92">
        <w:rPr>
          <w:bCs/>
          <w:sz w:val="28"/>
          <w:szCs w:val="28"/>
        </w:rPr>
        <w:t>еречень основных вопросов</w:t>
      </w:r>
      <w:r w:rsidRPr="005125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первичного инструктажа……………</w:t>
      </w:r>
    </w:p>
    <w:p w:rsidR="00DC7679" w:rsidRDefault="00DC7679" w:rsidP="00DB04C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3.5 </w:t>
      </w:r>
      <w:r w:rsidRPr="00DC7679">
        <w:rPr>
          <w:sz w:val="28"/>
          <w:szCs w:val="28"/>
        </w:rPr>
        <w:t>Программа первичного инструктажа</w:t>
      </w:r>
      <w:r>
        <w:rPr>
          <w:sz w:val="28"/>
          <w:szCs w:val="28"/>
        </w:rPr>
        <w:t>………………………………..</w:t>
      </w:r>
    </w:p>
    <w:p w:rsidR="00474DE4" w:rsidRDefault="00DC7679" w:rsidP="00DB04C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3.6</w:t>
      </w:r>
      <w:r w:rsidR="00474DE4">
        <w:rPr>
          <w:bCs/>
          <w:sz w:val="28"/>
          <w:szCs w:val="28"/>
        </w:rPr>
        <w:t xml:space="preserve"> Организация проведения повторного инструктажа…………………</w:t>
      </w:r>
    </w:p>
    <w:p w:rsidR="00DB4CB6" w:rsidRDefault="00DC7679" w:rsidP="00DB4CB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3.7</w:t>
      </w:r>
      <w:r w:rsidR="00DB4CB6">
        <w:rPr>
          <w:bCs/>
          <w:sz w:val="28"/>
          <w:szCs w:val="28"/>
        </w:rPr>
        <w:t xml:space="preserve"> </w:t>
      </w:r>
      <w:r w:rsidR="00DB4CB6">
        <w:rPr>
          <w:sz w:val="28"/>
          <w:szCs w:val="28"/>
        </w:rPr>
        <w:t>Организация проведения внепланового инструктажа………………</w:t>
      </w:r>
    </w:p>
    <w:p w:rsidR="00DB4CB6" w:rsidRDefault="00DC7679" w:rsidP="00DB4C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3.8</w:t>
      </w:r>
      <w:r w:rsidR="00DB4CB6">
        <w:rPr>
          <w:sz w:val="28"/>
          <w:szCs w:val="28"/>
        </w:rPr>
        <w:t xml:space="preserve"> Организация проведения целевого инструктажа……………………</w:t>
      </w:r>
    </w:p>
    <w:p w:rsidR="0036538F" w:rsidRDefault="0036538F" w:rsidP="0036538F">
      <w:pPr>
        <w:spacing w:line="360" w:lineRule="auto"/>
        <w:rPr>
          <w:rStyle w:val="FontStyle38"/>
          <w:b w:val="0"/>
          <w:sz w:val="28"/>
          <w:szCs w:val="28"/>
        </w:rPr>
      </w:pPr>
      <w:r>
        <w:t xml:space="preserve">      4. </w:t>
      </w:r>
      <w:r w:rsidRPr="0036538F">
        <w:rPr>
          <w:rStyle w:val="FontStyle38"/>
          <w:b w:val="0"/>
          <w:sz w:val="28"/>
          <w:szCs w:val="28"/>
        </w:rPr>
        <w:t>Изучение и приобретение навыков по со</w:t>
      </w:r>
      <w:r>
        <w:rPr>
          <w:rStyle w:val="FontStyle38"/>
          <w:b w:val="0"/>
          <w:sz w:val="28"/>
          <w:szCs w:val="28"/>
        </w:rPr>
        <w:t>ставлению инструк</w:t>
      </w:r>
      <w:r>
        <w:rPr>
          <w:rStyle w:val="FontStyle38"/>
          <w:b w:val="0"/>
          <w:sz w:val="28"/>
          <w:szCs w:val="28"/>
        </w:rPr>
        <w:softHyphen/>
        <w:t>ций по охране труда ……................................................................................</w:t>
      </w:r>
    </w:p>
    <w:p w:rsidR="0036538F" w:rsidRDefault="0036538F" w:rsidP="0036538F">
      <w:pPr>
        <w:spacing w:line="360" w:lineRule="auto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4.</w:t>
      </w:r>
      <w:r w:rsidRPr="0036538F">
        <w:rPr>
          <w:rStyle w:val="FontStyle38"/>
          <w:b w:val="0"/>
          <w:sz w:val="28"/>
          <w:szCs w:val="28"/>
        </w:rPr>
        <w:t>1 Инструкции по охране труда</w:t>
      </w:r>
      <w:r>
        <w:rPr>
          <w:rStyle w:val="FontStyle38"/>
          <w:b w:val="0"/>
          <w:sz w:val="28"/>
          <w:szCs w:val="28"/>
        </w:rPr>
        <w:t>…………………………………………</w:t>
      </w:r>
    </w:p>
    <w:p w:rsidR="0036538F" w:rsidRDefault="0036538F" w:rsidP="0036538F">
      <w:pPr>
        <w:spacing w:line="360" w:lineRule="auto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4.2 </w:t>
      </w:r>
      <w:r w:rsidRPr="0036538F">
        <w:rPr>
          <w:rStyle w:val="FontStyle38"/>
          <w:b w:val="0"/>
          <w:sz w:val="28"/>
          <w:szCs w:val="28"/>
        </w:rPr>
        <w:t>Разработка инструкций по охране труда для работников</w:t>
      </w:r>
      <w:r>
        <w:rPr>
          <w:rStyle w:val="FontStyle38"/>
          <w:b w:val="0"/>
          <w:sz w:val="28"/>
          <w:szCs w:val="28"/>
        </w:rPr>
        <w:t>………….</w:t>
      </w:r>
    </w:p>
    <w:p w:rsidR="0036538F" w:rsidRDefault="0036538F" w:rsidP="0036538F">
      <w:pPr>
        <w:pStyle w:val="Style26"/>
        <w:widowControl/>
        <w:spacing w:before="158" w:line="360" w:lineRule="auto"/>
        <w:ind w:firstLine="0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4.3 </w:t>
      </w:r>
      <w:r w:rsidRPr="0036538F">
        <w:rPr>
          <w:rStyle w:val="FontStyle38"/>
          <w:b w:val="0"/>
          <w:sz w:val="28"/>
          <w:szCs w:val="28"/>
        </w:rPr>
        <w:t>Построение и содержание инструкций</w:t>
      </w:r>
      <w:r>
        <w:rPr>
          <w:rStyle w:val="FontStyle38"/>
          <w:b w:val="0"/>
          <w:sz w:val="28"/>
          <w:szCs w:val="28"/>
        </w:rPr>
        <w:t>……………………………..</w:t>
      </w:r>
    </w:p>
    <w:p w:rsidR="0036538F" w:rsidRDefault="0036538F" w:rsidP="0036538F">
      <w:pPr>
        <w:pStyle w:val="Style26"/>
        <w:widowControl/>
        <w:spacing w:before="158" w:line="360" w:lineRule="auto"/>
        <w:ind w:firstLine="0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4.4 </w:t>
      </w:r>
      <w:r w:rsidRPr="0036538F">
        <w:rPr>
          <w:rStyle w:val="FontStyle38"/>
          <w:b w:val="0"/>
          <w:sz w:val="28"/>
          <w:szCs w:val="28"/>
        </w:rPr>
        <w:t>Порядок проверки, пересмотра инструкций по охране труда</w:t>
      </w:r>
      <w:r>
        <w:rPr>
          <w:rStyle w:val="FontStyle38"/>
          <w:b w:val="0"/>
          <w:sz w:val="28"/>
          <w:szCs w:val="28"/>
        </w:rPr>
        <w:t>……..</w:t>
      </w:r>
    </w:p>
    <w:p w:rsidR="0036538F" w:rsidRDefault="0036538F" w:rsidP="0036538F">
      <w:pPr>
        <w:pStyle w:val="Style26"/>
        <w:widowControl/>
        <w:spacing w:before="158" w:line="360" w:lineRule="auto"/>
        <w:ind w:firstLine="0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4.5 </w:t>
      </w:r>
      <w:r w:rsidRPr="0036538F">
        <w:rPr>
          <w:rStyle w:val="FontStyle38"/>
          <w:b w:val="0"/>
          <w:sz w:val="28"/>
          <w:szCs w:val="28"/>
        </w:rPr>
        <w:t>Порядок обеспечения работников инструкциями по охране труда</w:t>
      </w:r>
      <w:r>
        <w:rPr>
          <w:rStyle w:val="FontStyle38"/>
          <w:b w:val="0"/>
          <w:sz w:val="28"/>
          <w:szCs w:val="28"/>
        </w:rPr>
        <w:t>.</w:t>
      </w:r>
    </w:p>
    <w:p w:rsidR="00B5192F" w:rsidRDefault="0036538F" w:rsidP="00B5192F">
      <w:pPr>
        <w:pStyle w:val="Style26"/>
        <w:widowControl/>
        <w:spacing w:before="158" w:line="360" w:lineRule="auto"/>
        <w:ind w:firstLine="0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     5 Заключение………………………………………………………………</w:t>
      </w:r>
    </w:p>
    <w:p w:rsidR="0036538F" w:rsidRPr="00B5192F" w:rsidRDefault="000A4DFA" w:rsidP="00B5192F">
      <w:pPr>
        <w:pStyle w:val="Style26"/>
        <w:widowControl/>
        <w:spacing w:before="158" w:line="360" w:lineRule="auto"/>
        <w:ind w:firstLine="0"/>
        <w:rPr>
          <w:bCs/>
          <w:sz w:val="28"/>
          <w:szCs w:val="28"/>
        </w:rPr>
      </w:pPr>
      <w:r w:rsidRPr="000A4DFA">
        <w:rPr>
          <w:b/>
          <w:i/>
          <w:sz w:val="36"/>
          <w:szCs w:val="36"/>
        </w:rPr>
        <w:t>Введение</w:t>
      </w:r>
      <w:r>
        <w:rPr>
          <w:b/>
          <w:i/>
          <w:sz w:val="36"/>
          <w:szCs w:val="36"/>
        </w:rPr>
        <w:t>:</w:t>
      </w:r>
    </w:p>
    <w:p w:rsidR="000A4DFA" w:rsidRPr="0036538F" w:rsidRDefault="000A4DFA" w:rsidP="00241223">
      <w:pPr>
        <w:spacing w:line="360" w:lineRule="auto"/>
        <w:jc w:val="both"/>
        <w:rPr>
          <w:bCs/>
          <w:sz w:val="28"/>
          <w:szCs w:val="28"/>
        </w:rPr>
      </w:pPr>
      <w:r w:rsidRPr="0036538F">
        <w:rPr>
          <w:rStyle w:val="a4"/>
          <w:b w:val="0"/>
          <w:iCs/>
          <w:sz w:val="28"/>
          <w:szCs w:val="28"/>
        </w:rPr>
        <w:t>Строитель — эта одна из самых мирных и почетных профессий на земле, а звание военного строителя почетно вдвойне, так как его работа подразумевает не только технологические возможности для производства и жилой комфорт для граждан, но и защиту собственного государства от любых недружественных внешних проявлений.</w:t>
      </w:r>
      <w:r w:rsidRPr="0036538F">
        <w:rPr>
          <w:b/>
        </w:rPr>
        <w:t xml:space="preserve"> </w:t>
      </w:r>
    </w:p>
    <w:p w:rsidR="000A4DFA" w:rsidRPr="000A4DFA" w:rsidRDefault="000A4DFA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0A4DFA">
        <w:rPr>
          <w:sz w:val="28"/>
          <w:szCs w:val="28"/>
        </w:rPr>
        <w:t xml:space="preserve">       Военно-строительная отрасль России, являющаяся необходимым компонентом Вооруженных Сил, создавалась не сразу и не в связи с какими-то краткосрочными интересами. Она возникла на основе долговременных стратегических потребностей Государства Российского в надежной обороне своих рубежей и территорий, в развитии военно-инженерной и гражданской инфраструктуры. Все достижения военно-строительного дела базировались на традициях и опыте предыдущих поколений, они имеют давнюю и славную историю и являются надежным фундаментом будущих достижений и побед. </w:t>
      </w: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0A4DFA" w:rsidP="00241223">
      <w:pPr>
        <w:spacing w:line="360" w:lineRule="auto"/>
        <w:jc w:val="both"/>
        <w:rPr>
          <w:sz w:val="28"/>
          <w:szCs w:val="28"/>
        </w:rPr>
      </w:pPr>
    </w:p>
    <w:p w:rsidR="000A4DFA" w:rsidRDefault="0036538F" w:rsidP="00241223">
      <w:pPr>
        <w:spacing w:line="360" w:lineRule="auto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1. </w:t>
      </w:r>
      <w:r w:rsidR="000A4DFA" w:rsidRPr="000A4DFA">
        <w:rPr>
          <w:b/>
          <w:i/>
          <w:sz w:val="36"/>
          <w:szCs w:val="36"/>
        </w:rPr>
        <w:t>Ознакомление с общей структурой предприятия</w:t>
      </w:r>
    </w:p>
    <w:p w:rsidR="005E375B" w:rsidRDefault="00166202" w:rsidP="00241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6202">
        <w:rPr>
          <w:rStyle w:val="a4"/>
          <w:sz w:val="28"/>
          <w:szCs w:val="28"/>
        </w:rPr>
        <w:t>Федеральное Государственное Унитарное Предпри</w:t>
      </w:r>
      <w:r w:rsidR="00960B92">
        <w:rPr>
          <w:rStyle w:val="a4"/>
          <w:sz w:val="28"/>
          <w:szCs w:val="28"/>
        </w:rPr>
        <w:t>ятие «Строительное</w:t>
      </w:r>
      <w:r w:rsidRPr="00166202">
        <w:rPr>
          <w:rStyle w:val="a4"/>
          <w:sz w:val="28"/>
          <w:szCs w:val="28"/>
        </w:rPr>
        <w:t>Управление № 202 при Спецстрое России»</w:t>
      </w:r>
      <w:r w:rsidRPr="00166202">
        <w:rPr>
          <w:sz w:val="28"/>
          <w:szCs w:val="28"/>
        </w:rPr>
        <w:t xml:space="preserve"> </w:t>
      </w:r>
      <w:r w:rsidR="00960B92">
        <w:rPr>
          <w:sz w:val="28"/>
          <w:szCs w:val="28"/>
        </w:rPr>
        <w:t xml:space="preserve">  </w:t>
      </w:r>
      <w:r w:rsidR="00B24C6E">
        <w:rPr>
          <w:rStyle w:val="a4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14pt">
            <v:imagedata r:id="rId5" o:title=""/>
          </v:shape>
        </w:pict>
      </w:r>
      <w:r w:rsidR="00960B92">
        <w:rPr>
          <w:sz w:val="28"/>
          <w:szCs w:val="28"/>
        </w:rPr>
        <w:t xml:space="preserve">    </w:t>
      </w:r>
      <w:r w:rsidR="00B24C6E">
        <w:pict>
          <v:shape id="_x0000_i1026" type="#_x0000_t75" alt="" style="width:162pt;height:105.75pt">
            <v:imagedata r:id="rId6" o:title=""/>
          </v:shape>
        </w:pict>
      </w:r>
      <w:r w:rsidR="00960B92">
        <w:rPr>
          <w:sz w:val="28"/>
          <w:szCs w:val="28"/>
        </w:rPr>
        <w:t xml:space="preserve">     </w:t>
      </w:r>
    </w:p>
    <w:p w:rsidR="00166202" w:rsidRPr="00166202" w:rsidRDefault="00166202" w:rsidP="00241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6202">
        <w:rPr>
          <w:sz w:val="28"/>
          <w:szCs w:val="28"/>
        </w:rPr>
        <w:t xml:space="preserve">было создано </w:t>
      </w:r>
      <w:r w:rsidRPr="003E0BF7">
        <w:rPr>
          <w:sz w:val="28"/>
          <w:szCs w:val="28"/>
        </w:rPr>
        <w:t>30 декабря</w:t>
      </w:r>
      <w:r>
        <w:t xml:space="preserve"> </w:t>
      </w:r>
      <w:r w:rsidR="003E0BF7">
        <w:rPr>
          <w:sz w:val="28"/>
          <w:szCs w:val="28"/>
        </w:rPr>
        <w:t>1965 года</w:t>
      </w:r>
      <w:r w:rsidRPr="00166202">
        <w:rPr>
          <w:sz w:val="28"/>
          <w:szCs w:val="28"/>
        </w:rPr>
        <w:t xml:space="preserve"> и является неотъемлемой частью строительного комплекса нашей страны. Основное предназначение предприятия - строительство стратегически-важных объектов, возведение жилых комплексов, прокладка инженерных сетей и коммуникаций, а также проведение других видов работ. Богатый проектный и производственный опыт специалистов, высокая инженерно-техническая оснащенность, использование в строительно-монтажных работах высокоэффективных материалов позволяет значительно снижать себестоимость возводимых объектов, выдерживать жесткие сроки строительства. </w:t>
      </w:r>
    </w:p>
    <w:p w:rsidR="00166202" w:rsidRDefault="00166202" w:rsidP="00241223">
      <w:pPr>
        <w:spacing w:line="360" w:lineRule="auto"/>
        <w:jc w:val="both"/>
        <w:rPr>
          <w:sz w:val="28"/>
          <w:szCs w:val="28"/>
        </w:rPr>
      </w:pPr>
      <w:r w:rsidRPr="00166202">
        <w:rPr>
          <w:sz w:val="28"/>
          <w:szCs w:val="28"/>
        </w:rPr>
        <w:t xml:space="preserve">За свою историю коллектив предприятия доказал, что способен строить объекты любой степени сложности, обеспечивая государственные интересы России. Специалисты ФГУП "СУ №202 при Спецстрое России" идут в ногу со временем, ведя поиск путей повышения качества строительства. На предприятии постоянно осваиваются и внедряются новые технологии, широко применяются прогрессивные материалы, развитая производственная и снабженческая база обеспечат успешное выполнение целевых программ и перспективных планов ФГУП «СУ №202 при Спецстрое России». </w:t>
      </w:r>
    </w:p>
    <w:p w:rsidR="005E375B" w:rsidRDefault="005E375B" w:rsidP="00241223">
      <w:pPr>
        <w:spacing w:line="360" w:lineRule="auto"/>
        <w:jc w:val="both"/>
        <w:rPr>
          <w:sz w:val="28"/>
          <w:szCs w:val="28"/>
        </w:rPr>
      </w:pPr>
      <w:r w:rsidRPr="005E375B">
        <w:rPr>
          <w:bCs/>
          <w:sz w:val="28"/>
          <w:szCs w:val="28"/>
        </w:rPr>
        <w:t>История</w:t>
      </w:r>
      <w:r>
        <w:rPr>
          <w:b/>
          <w:bCs/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Строительного Управления №202 насчитывает множество примечательных фактов и достижений. За все время своего существования силами Управления было воздвигнуто и сдано множество </w:t>
      </w:r>
      <w:r w:rsidRPr="005E375B">
        <w:rPr>
          <w:bCs/>
          <w:sz w:val="28"/>
          <w:szCs w:val="28"/>
        </w:rPr>
        <w:t>обьектов</w:t>
      </w:r>
      <w:r>
        <w:rPr>
          <w:b/>
          <w:bCs/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самого разного типа и назначения. Строительное Управление №202 при Спецстрое России принимало непосредственное участвие в создании, реконструкции, ремонте и монтаже следующих объектов: Кремлевский дворец, Академия ФСБ, Раушская Набережная, школа в Бутово, теплосеть в г.Почеп, детский дом "Крылатские Холмы", </w:t>
      </w:r>
      <w:r>
        <w:rPr>
          <w:sz w:val="28"/>
          <w:szCs w:val="28"/>
        </w:rPr>
        <w:t>«</w:t>
      </w:r>
      <w:r w:rsidRPr="005E375B">
        <w:rPr>
          <w:sz w:val="28"/>
          <w:szCs w:val="28"/>
        </w:rPr>
        <w:t>Дербеневская набережная</w:t>
      </w:r>
      <w:r>
        <w:t>»</w:t>
      </w:r>
      <w:r w:rsidRPr="005E375B">
        <w:rPr>
          <w:sz w:val="28"/>
          <w:szCs w:val="28"/>
        </w:rPr>
        <w:t>и др. </w:t>
      </w:r>
    </w:p>
    <w:p w:rsidR="00FA00CC" w:rsidRDefault="00FA00CC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ФГУП СУ №202 имеются следующие автотехныческие средства:</w:t>
      </w:r>
    </w:p>
    <w:p w:rsidR="00FA00CC" w:rsidRDefault="00FA00CC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Башенный кран </w:t>
      </w:r>
      <w:r w:rsidRPr="00FA00CC">
        <w:rPr>
          <w:sz w:val="28"/>
          <w:szCs w:val="28"/>
        </w:rPr>
        <w:t>Potain MDT 178</w:t>
      </w:r>
    </w:p>
    <w:p w:rsidR="00FA00CC" w:rsidRPr="00356622" w:rsidRDefault="00356622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Бетоносмесители </w:t>
      </w:r>
      <w:r w:rsidRPr="00356622">
        <w:rPr>
          <w:sz w:val="28"/>
          <w:szCs w:val="28"/>
        </w:rPr>
        <w:t>Hyundai HD-270</w:t>
      </w:r>
      <w:r>
        <w:rPr>
          <w:sz w:val="28"/>
          <w:szCs w:val="28"/>
        </w:rPr>
        <w:t>,</w:t>
      </w:r>
      <w:r w:rsidRPr="00356622">
        <w:t xml:space="preserve"> </w:t>
      </w:r>
      <w:r w:rsidRPr="00356622">
        <w:rPr>
          <w:sz w:val="28"/>
          <w:szCs w:val="28"/>
        </w:rPr>
        <w:t>Автобетоносмеситель 58147С на шасси КАМАЗ-53229 (6х4)</w:t>
      </w:r>
    </w:p>
    <w:p w:rsidR="00356622" w:rsidRDefault="00356622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Сварочные аппараты </w:t>
      </w:r>
      <w:hyperlink r:id="rId7" w:history="1">
        <w:r>
          <w:rPr>
            <w:rStyle w:val="style10"/>
          </w:rPr>
          <w:t>"</w:t>
        </w:r>
        <w:r w:rsidRPr="00356622">
          <w:rPr>
            <w:rStyle w:val="style10"/>
            <w:sz w:val="28"/>
            <w:szCs w:val="28"/>
          </w:rPr>
          <w:t>Мультиплаз - 15000</w:t>
        </w:r>
        <w:r>
          <w:rPr>
            <w:rStyle w:val="style10"/>
          </w:rPr>
          <w:t>"</w:t>
        </w:r>
      </w:hyperlink>
    </w:p>
    <w:p w:rsidR="00356622" w:rsidRPr="00356622" w:rsidRDefault="00356622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Аппараты для резки металла </w:t>
      </w:r>
      <w:r w:rsidRPr="00356622">
        <w:rPr>
          <w:sz w:val="28"/>
          <w:szCs w:val="28"/>
        </w:rPr>
        <w:t>BAYKAL BPS 2006</w:t>
      </w:r>
    </w:p>
    <w:p w:rsidR="00356622" w:rsidRPr="00356622" w:rsidRDefault="00356622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для забивки свай </w:t>
      </w:r>
      <w:r w:rsidRPr="00356622">
        <w:rPr>
          <w:sz w:val="28"/>
          <w:szCs w:val="28"/>
        </w:rPr>
        <w:t>SUMITOMO LS108-RH5</w:t>
      </w:r>
      <w:r>
        <w:rPr>
          <w:sz w:val="28"/>
          <w:szCs w:val="28"/>
        </w:rPr>
        <w:t xml:space="preserve"> и т.д.</w:t>
      </w:r>
    </w:p>
    <w:p w:rsidR="00166202" w:rsidRDefault="00166202" w:rsidP="00241223">
      <w:pPr>
        <w:spacing w:line="360" w:lineRule="auto"/>
        <w:jc w:val="both"/>
        <w:rPr>
          <w:sz w:val="28"/>
          <w:szCs w:val="28"/>
        </w:rPr>
      </w:pPr>
      <w:r w:rsidRPr="001A42F8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: </w:t>
      </w:r>
      <w:r w:rsidRPr="00166202">
        <w:rPr>
          <w:sz w:val="28"/>
          <w:szCs w:val="28"/>
        </w:rPr>
        <w:t>г. Москва, Проектируемый пр. 4294, д. 3</w:t>
      </w:r>
    </w:p>
    <w:p w:rsidR="003E0BF7" w:rsidRDefault="00166202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6202">
        <w:rPr>
          <w:sz w:val="28"/>
          <w:szCs w:val="28"/>
        </w:rPr>
        <w:t xml:space="preserve">Начальник управления </w:t>
      </w:r>
      <w:r>
        <w:rPr>
          <w:b/>
          <w:bCs/>
          <w:sz w:val="28"/>
          <w:szCs w:val="28"/>
        </w:rPr>
        <w:t>ФГУП "СУ-</w:t>
      </w:r>
      <w:r w:rsidRPr="00166202">
        <w:rPr>
          <w:b/>
          <w:bCs/>
          <w:sz w:val="28"/>
          <w:szCs w:val="28"/>
        </w:rPr>
        <w:t>202 ПРИ СПЕЦСТРОЕ РОССИИ"</w:t>
      </w:r>
      <w:r w:rsidRPr="00166202">
        <w:rPr>
          <w:sz w:val="28"/>
          <w:szCs w:val="28"/>
        </w:rPr>
        <w:t xml:space="preserve"> — Балуев Дмитрий Анатольевич.</w:t>
      </w:r>
    </w:p>
    <w:p w:rsidR="00356622" w:rsidRPr="00356622" w:rsidRDefault="00356622" w:rsidP="00241223">
      <w:pPr>
        <w:spacing w:line="360" w:lineRule="auto"/>
        <w:jc w:val="both"/>
        <w:rPr>
          <w:sz w:val="28"/>
          <w:szCs w:val="28"/>
        </w:rPr>
      </w:pPr>
    </w:p>
    <w:p w:rsidR="003E0BF7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1.2. </w:t>
      </w:r>
      <w:r w:rsidR="003E0BF7" w:rsidRPr="003E0BF7">
        <w:rPr>
          <w:b/>
          <w:i/>
          <w:sz w:val="36"/>
          <w:szCs w:val="36"/>
        </w:rPr>
        <w:t>Численность рабочих</w:t>
      </w:r>
    </w:p>
    <w:p w:rsidR="00DB04CA" w:rsidRDefault="003E0BF7" w:rsidP="0024122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="00C95C0F">
        <w:rPr>
          <w:sz w:val="28"/>
          <w:szCs w:val="28"/>
        </w:rPr>
        <w:t xml:space="preserve">На </w:t>
      </w:r>
      <w:r w:rsidR="00C95C0F" w:rsidRPr="00166202">
        <w:rPr>
          <w:sz w:val="28"/>
          <w:szCs w:val="28"/>
        </w:rPr>
        <w:t>ФГУП "СУ №202</w:t>
      </w:r>
      <w:r w:rsidR="00C95C0F">
        <w:rPr>
          <w:sz w:val="28"/>
          <w:szCs w:val="28"/>
        </w:rPr>
        <w:t xml:space="preserve"> трудятся рабочие следующих специальностей: экономисты, бухгалтера, инженеры по охране труда, каменщики,</w:t>
      </w:r>
      <w:r w:rsidR="00E778BB">
        <w:rPr>
          <w:sz w:val="28"/>
          <w:szCs w:val="28"/>
        </w:rPr>
        <w:t xml:space="preserve"> водители,</w:t>
      </w:r>
      <w:r w:rsidR="00C95C0F">
        <w:rPr>
          <w:sz w:val="28"/>
          <w:szCs w:val="28"/>
        </w:rPr>
        <w:t xml:space="preserve"> сварщики, крановщики-стропальщики и т.д.. Общая ч</w:t>
      </w:r>
      <w:r>
        <w:rPr>
          <w:sz w:val="28"/>
          <w:szCs w:val="28"/>
        </w:rPr>
        <w:t>исленност</w:t>
      </w:r>
      <w:r w:rsidR="00DB04CA">
        <w:rPr>
          <w:sz w:val="28"/>
          <w:szCs w:val="28"/>
        </w:rPr>
        <w:t xml:space="preserve">ь рабочих составляет </w:t>
      </w:r>
      <w:r w:rsidR="00860F28">
        <w:rPr>
          <w:sz w:val="28"/>
          <w:szCs w:val="28"/>
        </w:rPr>
        <w:t>3</w:t>
      </w:r>
      <w:r w:rsidR="00DB04CA">
        <w:rPr>
          <w:sz w:val="28"/>
          <w:szCs w:val="28"/>
        </w:rPr>
        <w:t>80 человек.</w:t>
      </w: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860F28" w:rsidRDefault="00860F28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3E0BF7" w:rsidRDefault="0036538F" w:rsidP="00241223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2. </w:t>
      </w:r>
      <w:r w:rsidR="00C95C0F" w:rsidRPr="00C95C0F">
        <w:rPr>
          <w:b/>
          <w:i/>
          <w:sz w:val="36"/>
          <w:szCs w:val="36"/>
        </w:rPr>
        <w:t>Знакомство со структурными подразделениями и организация рабочих мест</w:t>
      </w:r>
    </w:p>
    <w:p w:rsidR="003E0BF7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2.1. </w:t>
      </w:r>
      <w:r w:rsidR="00C95C0F" w:rsidRPr="00C95C0F">
        <w:rPr>
          <w:b/>
          <w:i/>
          <w:sz w:val="36"/>
          <w:szCs w:val="36"/>
        </w:rPr>
        <w:t>Наличие потенциальных опасностей и вредностей</w:t>
      </w:r>
      <w:r w:rsidR="00C95C0F">
        <w:rPr>
          <w:b/>
          <w:i/>
          <w:sz w:val="36"/>
          <w:szCs w:val="36"/>
        </w:rPr>
        <w:t>:</w:t>
      </w:r>
    </w:p>
    <w:p w:rsidR="00C95C0F" w:rsidRDefault="00C95C0F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повышенный уровень шума на стройке;</w:t>
      </w:r>
    </w:p>
    <w:p w:rsidR="00C95C0F" w:rsidRPr="00C95C0F" w:rsidRDefault="00C95C0F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повышенный уровень вибрации; </w:t>
      </w:r>
    </w:p>
    <w:p w:rsidR="003E0BF7" w:rsidRDefault="00C95C0F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физические опасности (различные механические ср-ва</w:t>
      </w:r>
      <w:r w:rsidR="00860F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т.д.)</w:t>
      </w:r>
    </w:p>
    <w:p w:rsidR="00C95C0F" w:rsidRDefault="00C95C0F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на высоте</w:t>
      </w:r>
    </w:p>
    <w:p w:rsidR="00C95C0F" w:rsidRPr="00C95C0F" w:rsidRDefault="00C95C0F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опасный уровень электронапряжения</w:t>
      </w:r>
    </w:p>
    <w:p w:rsidR="003E0BF7" w:rsidRDefault="003E0BF7" w:rsidP="00241223">
      <w:pPr>
        <w:spacing w:line="360" w:lineRule="auto"/>
        <w:jc w:val="both"/>
        <w:rPr>
          <w:sz w:val="28"/>
          <w:szCs w:val="28"/>
        </w:rPr>
      </w:pPr>
    </w:p>
    <w:p w:rsidR="003E0BF7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2.2. </w:t>
      </w:r>
      <w:r w:rsidR="00E778BB" w:rsidRPr="00E778BB">
        <w:rPr>
          <w:b/>
          <w:i/>
          <w:sz w:val="36"/>
          <w:szCs w:val="36"/>
        </w:rPr>
        <w:t>Анализ рабочих мест с точки зрения их с санитарно- гигиенического состояния</w:t>
      </w:r>
    </w:p>
    <w:p w:rsidR="00E778BB" w:rsidRDefault="00E778BB" w:rsidP="002412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прием пищи в производственных помещениях, и на местах работы</w:t>
      </w:r>
    </w:p>
    <w:p w:rsidR="00E778BB" w:rsidRDefault="00E778BB" w:rsidP="002412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и рабочий инструмент должен содержаться в чистоте и рабочем состоянии</w:t>
      </w:r>
    </w:p>
    <w:p w:rsidR="00E778BB" w:rsidRPr="00E778BB" w:rsidRDefault="00E778BB" w:rsidP="002412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выходить на работу водителям, с содержанием в крови алкоголя более 0, кроме того случая, когда водитель употребляет лекарственные средства настоянные на спирте, и если у него есть справка из областной больницы, о том, что он действительно употребляет данные лекарственные средства</w:t>
      </w:r>
    </w:p>
    <w:p w:rsidR="003E0BF7" w:rsidRPr="00E778BB" w:rsidRDefault="003E0BF7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3E0BF7" w:rsidRDefault="003E0BF7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2B07F1" w:rsidRDefault="002B07F1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2B07F1" w:rsidRDefault="002B07F1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2B07F1" w:rsidRDefault="002B07F1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2B07F1" w:rsidRDefault="0036538F" w:rsidP="00241223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3. </w:t>
      </w:r>
      <w:r w:rsidR="0049018D" w:rsidRPr="0049018D">
        <w:rPr>
          <w:b/>
          <w:i/>
          <w:sz w:val="36"/>
          <w:szCs w:val="36"/>
        </w:rPr>
        <w:t>Ознакомление с порядком обучения и проверки знаний руководителей и специалистов предприятия по охране труда</w:t>
      </w:r>
    </w:p>
    <w:p w:rsidR="0049018D" w:rsidRDefault="0049018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проверка знаний у руководителей, специалистов и рабочих</w:t>
      </w:r>
    </w:p>
    <w:p w:rsidR="0049018D" w:rsidRDefault="0049018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ФГУП «</w:t>
      </w:r>
      <w:r w:rsidRPr="00166202">
        <w:rPr>
          <w:sz w:val="28"/>
          <w:szCs w:val="28"/>
        </w:rPr>
        <w:t>СУ №202</w:t>
      </w:r>
      <w:r>
        <w:rPr>
          <w:sz w:val="28"/>
          <w:szCs w:val="28"/>
        </w:rPr>
        <w:t>» проводится один раз в 3 года в учебно-методическом центре. Внеплановая проверка знаний правил техники безопасности осуществляется при возникновении и ликвидации ЧС и происшествий на стройке</w:t>
      </w:r>
    </w:p>
    <w:p w:rsidR="0049018D" w:rsidRDefault="0049018D" w:rsidP="00241223">
      <w:pPr>
        <w:spacing w:line="360" w:lineRule="auto"/>
        <w:jc w:val="both"/>
        <w:rPr>
          <w:b/>
          <w:i/>
          <w:sz w:val="36"/>
          <w:szCs w:val="36"/>
        </w:rPr>
      </w:pPr>
    </w:p>
    <w:p w:rsidR="0049018D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3.1. </w:t>
      </w:r>
      <w:r w:rsidR="0049018D" w:rsidRPr="0049018D">
        <w:rPr>
          <w:b/>
          <w:i/>
          <w:sz w:val="36"/>
          <w:szCs w:val="36"/>
        </w:rPr>
        <w:t>Вводный инструктаж</w:t>
      </w:r>
    </w:p>
    <w:p w:rsidR="0049018D" w:rsidRDefault="0049018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всех принимаемых на работу лиц а так же работников переводимых на другую работу работодатель ил уполномоченное им лицо, обязан проводить инструктаж по охране труда.</w:t>
      </w:r>
    </w:p>
    <w:p w:rsidR="0049018D" w:rsidRDefault="0049018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принимаемые на работу лица</w:t>
      </w:r>
      <w:r w:rsidR="00540E0D">
        <w:rPr>
          <w:sz w:val="28"/>
          <w:szCs w:val="28"/>
        </w:rPr>
        <w:t>, а так же командированные в организацию работники и работники сторонних организаций, выполняющие работу на определённом участке, проходящие в организации производственную практику и другие лица, участвующие в производственной деятельности СУ проходят в установленном порядке вводный инструктаж, который проводит специалист по охране труда или работник на котором работодателем возложены эти обязанности.</w:t>
      </w:r>
    </w:p>
    <w:p w:rsidR="00540E0D" w:rsidRDefault="00540E0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Вводный инструктаж по охране труда проводится по программе, разработанной на основании законодательных и иных нормативно-правовых </w:t>
      </w:r>
    </w:p>
    <w:p w:rsidR="00540E0D" w:rsidRDefault="00540E0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актов Российской Федерации с учётом специфики деятельности организации и утверждённой в установленном порядке работодателем или уполномоченным лицом</w:t>
      </w:r>
      <w:r w:rsidR="00D15C92">
        <w:rPr>
          <w:sz w:val="28"/>
          <w:szCs w:val="28"/>
        </w:rPr>
        <w:t>.</w:t>
      </w:r>
    </w:p>
    <w:p w:rsidR="00D15C92" w:rsidRDefault="00D15C92" w:rsidP="00241223">
      <w:pPr>
        <w:spacing w:line="360" w:lineRule="auto"/>
        <w:jc w:val="both"/>
        <w:rPr>
          <w:sz w:val="28"/>
          <w:szCs w:val="28"/>
        </w:rPr>
      </w:pPr>
      <w:r w:rsidRPr="00D15C92">
        <w:rPr>
          <w:sz w:val="28"/>
          <w:szCs w:val="28"/>
        </w:rPr>
        <w:t>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(плакатов, экспонатов, макетов, кинофильмов, видеофильмов и т. п.).</w:t>
      </w:r>
    </w:p>
    <w:p w:rsidR="00D15C92" w:rsidRPr="00D15C92" w:rsidRDefault="00D15C92" w:rsidP="00241223">
      <w:pPr>
        <w:spacing w:line="360" w:lineRule="auto"/>
        <w:jc w:val="both"/>
        <w:rPr>
          <w:sz w:val="28"/>
          <w:szCs w:val="28"/>
        </w:rPr>
      </w:pPr>
      <w:r w:rsidRPr="00D15C92">
        <w:rPr>
          <w:sz w:val="28"/>
          <w:szCs w:val="28"/>
        </w:rPr>
        <w:t>Так, работодатель обязан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 Работодателю следует помнить, что нельзя считать работника виновным в нарушении требований охраны труда, с которыми тот не был ознакомлен.</w:t>
      </w:r>
    </w:p>
    <w:p w:rsidR="00D15C92" w:rsidRDefault="00D15C9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D15C92" w:rsidRDefault="0036538F" w:rsidP="00241223">
      <w:pPr>
        <w:spacing w:line="360" w:lineRule="auto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3.2. </w:t>
      </w:r>
      <w:r w:rsidR="00D15C92" w:rsidRPr="00D15C92">
        <w:rPr>
          <w:b/>
          <w:bCs/>
          <w:i/>
          <w:sz w:val="36"/>
          <w:szCs w:val="36"/>
        </w:rPr>
        <w:t>Перечень основных вопросов вводного инструктажа</w:t>
      </w:r>
    </w:p>
    <w:p w:rsidR="00D15C92" w:rsidRPr="00D15C92" w:rsidRDefault="00D15C92" w:rsidP="00241223">
      <w:pPr>
        <w:spacing w:line="360" w:lineRule="auto"/>
        <w:jc w:val="both"/>
        <w:rPr>
          <w:sz w:val="28"/>
          <w:szCs w:val="28"/>
        </w:rPr>
      </w:pPr>
      <w:r w:rsidRPr="00D15C92">
        <w:rPr>
          <w:b/>
          <w:bCs/>
          <w:sz w:val="28"/>
          <w:szCs w:val="28"/>
        </w:rPr>
        <w:t>1.</w:t>
      </w:r>
      <w:r w:rsidRPr="00D15C92">
        <w:rPr>
          <w:sz w:val="28"/>
          <w:szCs w:val="28"/>
        </w:rPr>
        <w:t xml:space="preserve"> Общие сведения об организации, характерные особенности производства.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2.</w:t>
      </w:r>
      <w:r w:rsidRPr="00D15C92">
        <w:rPr>
          <w:sz w:val="28"/>
          <w:szCs w:val="28"/>
        </w:rPr>
        <w:t xml:space="preserve"> Основные положения законодательства об охране труда</w:t>
      </w:r>
    </w:p>
    <w:p w:rsidR="00D15C92" w:rsidRDefault="00D15C92" w:rsidP="00241223">
      <w:pPr>
        <w:spacing w:line="360" w:lineRule="auto"/>
        <w:jc w:val="both"/>
        <w:rPr>
          <w:sz w:val="28"/>
          <w:szCs w:val="28"/>
        </w:rPr>
      </w:pPr>
      <w:r w:rsidRPr="00D15C92">
        <w:rPr>
          <w:b/>
          <w:bCs/>
          <w:sz w:val="28"/>
          <w:szCs w:val="28"/>
        </w:rPr>
        <w:t>  2.1.</w:t>
      </w:r>
      <w:r w:rsidRPr="00D15C92">
        <w:rPr>
          <w:sz w:val="28"/>
          <w:szCs w:val="28"/>
        </w:rPr>
        <w:t xml:space="preserve"> Трудовой договор, рабочее время и время отдыха, охрана труда женщин и лиц моложе 18 лет. Льготы и компенсации.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  2.2.</w:t>
      </w:r>
      <w:r w:rsidRPr="00D15C92">
        <w:rPr>
          <w:sz w:val="28"/>
          <w:szCs w:val="28"/>
        </w:rPr>
        <w:t xml:space="preserve"> Правила внутреннего трудового распорядка организации, ответственность за нарушение правил.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  2.3.</w:t>
      </w:r>
      <w:r w:rsidRPr="00D15C92">
        <w:rPr>
          <w:sz w:val="28"/>
          <w:szCs w:val="28"/>
        </w:rPr>
        <w:t xml:space="preserve"> Организация работы по охране труда. Ведомственный, государственный надзор и общественный контроль за состоянием охраны труда.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3.</w:t>
      </w:r>
      <w:r w:rsidRPr="00D15C92">
        <w:rPr>
          <w:sz w:val="28"/>
          <w:szCs w:val="28"/>
        </w:rPr>
        <w:t xml:space="preserve"> Общие правила поведения работающих на территории организации, в производственных и вспомогательных помещениях. Расположение основных цехов, служб, вспомогательных помещений.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4.</w:t>
      </w:r>
      <w:r w:rsidRPr="00D15C92">
        <w:rPr>
          <w:sz w:val="28"/>
          <w:szCs w:val="28"/>
        </w:rPr>
        <w:t xml:space="preserve">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5.</w:t>
      </w:r>
      <w:r w:rsidRPr="00D15C92">
        <w:rPr>
          <w:sz w:val="28"/>
          <w:szCs w:val="28"/>
        </w:rPr>
        <w:t xml:space="preserve"> Основные требования производственной санитарии и личной гигиены.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6.</w:t>
      </w:r>
      <w:r w:rsidRPr="00D15C92">
        <w:rPr>
          <w:sz w:val="28"/>
          <w:szCs w:val="28"/>
        </w:rPr>
        <w:t xml:space="preserve"> Средства индивидуальной защиты. Порядок и нормы выдачи СИЗ, сроки носки.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7.</w:t>
      </w:r>
      <w:r w:rsidRPr="00D15C92">
        <w:rPr>
          <w:sz w:val="28"/>
          <w:szCs w:val="28"/>
        </w:rPr>
        <w:t xml:space="preserve">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8.</w:t>
      </w:r>
      <w:r w:rsidRPr="00D15C92">
        <w:rPr>
          <w:sz w:val="28"/>
          <w:szCs w:val="28"/>
        </w:rPr>
        <w:t xml:space="preserve"> Порядок расследования и оформления несчастных случаев и профессиональных заболеваний.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9.</w:t>
      </w:r>
      <w:r w:rsidRPr="00D15C92">
        <w:rPr>
          <w:sz w:val="28"/>
          <w:szCs w:val="28"/>
        </w:rPr>
        <w:t xml:space="preserve"> Пожарная безопасность. Способы и средства предотвращения пожаров, взрывов, аварий. Действия персонала при их возникновении.</w:t>
      </w:r>
      <w:r w:rsidRPr="00D15C92">
        <w:rPr>
          <w:sz w:val="28"/>
          <w:szCs w:val="28"/>
        </w:rPr>
        <w:br/>
      </w:r>
      <w:r w:rsidRPr="00D15C92">
        <w:rPr>
          <w:b/>
          <w:bCs/>
          <w:sz w:val="28"/>
          <w:szCs w:val="28"/>
        </w:rPr>
        <w:t>10.</w:t>
      </w:r>
      <w:r w:rsidRPr="00D15C92">
        <w:rPr>
          <w:sz w:val="28"/>
          <w:szCs w:val="28"/>
        </w:rPr>
        <w:t xml:space="preserve"> Первая помощь пострадавшим. Действия работников при возникновении несчастного случая на участке.</w:t>
      </w:r>
    </w:p>
    <w:p w:rsidR="00DB04CA" w:rsidRDefault="00DB04CA" w:rsidP="00241223">
      <w:pPr>
        <w:spacing w:line="360" w:lineRule="auto"/>
        <w:jc w:val="both"/>
        <w:rPr>
          <w:sz w:val="28"/>
          <w:szCs w:val="28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56622" w:rsidP="00241223">
      <w:pPr>
        <w:spacing w:line="360" w:lineRule="auto"/>
        <w:jc w:val="both"/>
        <w:rPr>
          <w:b/>
          <w:bCs/>
          <w:i/>
          <w:sz w:val="36"/>
          <w:szCs w:val="36"/>
        </w:rPr>
      </w:pPr>
    </w:p>
    <w:p w:rsidR="00356622" w:rsidRDefault="0036538F" w:rsidP="00241223">
      <w:pPr>
        <w:spacing w:line="360" w:lineRule="auto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3.3.</w:t>
      </w:r>
      <w:r w:rsidR="00D15C92" w:rsidRPr="00D15C92">
        <w:rPr>
          <w:b/>
          <w:bCs/>
          <w:i/>
          <w:sz w:val="36"/>
          <w:szCs w:val="36"/>
        </w:rPr>
        <w:t>Первичный инструктаж</w:t>
      </w:r>
    </w:p>
    <w:p w:rsidR="00D15C92" w:rsidRPr="00356622" w:rsidRDefault="00D15C92" w:rsidP="00241223">
      <w:pPr>
        <w:spacing w:line="360" w:lineRule="auto"/>
        <w:jc w:val="both"/>
        <w:rPr>
          <w:bCs/>
          <w:sz w:val="28"/>
          <w:szCs w:val="28"/>
        </w:rPr>
      </w:pPr>
      <w:r w:rsidRPr="00356622">
        <w:rPr>
          <w:sz w:val="28"/>
          <w:szCs w:val="28"/>
        </w:rPr>
        <w:t>Данный вид инструктажа проводят до начала производственной деятельности:</w:t>
      </w:r>
      <w:r w:rsidRPr="00356622">
        <w:rPr>
          <w:sz w:val="28"/>
          <w:szCs w:val="28"/>
        </w:rPr>
        <w:br/>
      </w:r>
      <w:r w:rsidRPr="00356622">
        <w:rPr>
          <w:b/>
          <w:bCs/>
          <w:sz w:val="28"/>
          <w:szCs w:val="28"/>
        </w:rPr>
        <w:t>1)</w:t>
      </w:r>
      <w:r w:rsidRPr="00356622">
        <w:rPr>
          <w:sz w:val="28"/>
          <w:szCs w:val="28"/>
        </w:rPr>
        <w:t xml:space="preserve"> со всеми вновь принятыми на работу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  <w:r w:rsidRPr="00356622">
        <w:rPr>
          <w:sz w:val="28"/>
          <w:szCs w:val="28"/>
        </w:rPr>
        <w:br/>
      </w:r>
      <w:r w:rsidRPr="00356622">
        <w:rPr>
          <w:b/>
          <w:bCs/>
          <w:sz w:val="28"/>
          <w:szCs w:val="28"/>
        </w:rPr>
        <w:t>2)</w:t>
      </w:r>
      <w:r w:rsidRPr="00356622">
        <w:rPr>
          <w:sz w:val="28"/>
          <w:szCs w:val="28"/>
        </w:rPr>
        <w:t xml:space="preserve">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  <w:r w:rsidRPr="00356622">
        <w:rPr>
          <w:sz w:val="28"/>
          <w:szCs w:val="28"/>
        </w:rPr>
        <w:br/>
      </w:r>
      <w:r w:rsidRPr="00356622">
        <w:rPr>
          <w:b/>
          <w:bCs/>
          <w:sz w:val="28"/>
          <w:szCs w:val="28"/>
        </w:rPr>
        <w:t>3)</w:t>
      </w:r>
      <w:r w:rsidRPr="00356622">
        <w:rPr>
          <w:sz w:val="28"/>
          <w:szCs w:val="28"/>
        </w:rPr>
        <w:t xml:space="preserve"> с командированными работниками сторонних организаций;</w:t>
      </w:r>
      <w:r w:rsidRPr="00356622">
        <w:rPr>
          <w:sz w:val="28"/>
          <w:szCs w:val="28"/>
        </w:rPr>
        <w:br/>
      </w:r>
      <w:r w:rsidRPr="00356622">
        <w:rPr>
          <w:b/>
          <w:bCs/>
          <w:sz w:val="28"/>
          <w:szCs w:val="28"/>
        </w:rPr>
        <w:t>4)</w:t>
      </w:r>
      <w:r w:rsidRPr="00356622">
        <w:rPr>
          <w:sz w:val="28"/>
          <w:szCs w:val="28"/>
        </w:rPr>
        <w:t xml:space="preserve"> со студентами и учащимися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D15C92" w:rsidRPr="00D15C92" w:rsidRDefault="00D15C92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D15C92">
        <w:rPr>
          <w:sz w:val="28"/>
          <w:szCs w:val="28"/>
        </w:rPr>
        <w:t>Работники, которые не связаны с эксплуатацией, обслуживанием, испытанием, наладкой и ремонтом оборудования, использованием электрофицированного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первичного инструктажа на рабочем месте, утверждается работодателем.</w:t>
      </w:r>
    </w:p>
    <w:p w:rsidR="00D15C92" w:rsidRPr="00D15C92" w:rsidRDefault="00D15C92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D15C92">
        <w:rPr>
          <w:sz w:val="28"/>
          <w:szCs w:val="28"/>
        </w:rPr>
        <w:t>Первичный инструктаж на рабочем месте проводится непосредственными руководителями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инструкцией по охране труда, технической и эксплуатационной документацией.</w:t>
      </w:r>
    </w:p>
    <w:p w:rsidR="005125DD" w:rsidRDefault="0036538F" w:rsidP="00241223">
      <w:pPr>
        <w:spacing w:line="360" w:lineRule="auto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3.4. </w:t>
      </w:r>
      <w:r w:rsidR="005125DD" w:rsidRPr="005125DD">
        <w:rPr>
          <w:b/>
          <w:bCs/>
          <w:i/>
          <w:sz w:val="36"/>
          <w:szCs w:val="36"/>
        </w:rPr>
        <w:t>Перечень основных вопросов первичного инструктажа</w:t>
      </w:r>
    </w:p>
    <w:p w:rsidR="005125DD" w:rsidRPr="005125DD" w:rsidRDefault="005125D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5125DD">
        <w:rPr>
          <w:b/>
          <w:bCs/>
          <w:sz w:val="28"/>
          <w:szCs w:val="28"/>
        </w:rPr>
        <w:t>1.</w:t>
      </w:r>
      <w:r w:rsidRPr="005125DD">
        <w:rPr>
          <w:sz w:val="28"/>
          <w:szCs w:val="28"/>
        </w:rPr>
        <w:t xml:space="preserve"> Общие сведения о технологическом процессе и оборудовании на данном рабочем месте, производственном участке, в цехе.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2.</w:t>
      </w:r>
      <w:r w:rsidRPr="005125DD">
        <w:rPr>
          <w:sz w:val="28"/>
          <w:szCs w:val="28"/>
        </w:rPr>
        <w:t xml:space="preserve"> Опасные и вредные производственные факторы на рабочем месте.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3.</w:t>
      </w:r>
      <w:r w:rsidRPr="005125DD">
        <w:rPr>
          <w:sz w:val="28"/>
          <w:szCs w:val="28"/>
        </w:rPr>
        <w:t xml:space="preserve"> Безопасная организация и содержание рабочего места.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4.</w:t>
      </w:r>
      <w:r w:rsidRPr="005125DD">
        <w:rPr>
          <w:sz w:val="28"/>
          <w:szCs w:val="28"/>
        </w:rPr>
        <w:t xml:space="preserve">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травматизма.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5.</w:t>
      </w:r>
      <w:r w:rsidRPr="005125DD">
        <w:rPr>
          <w:sz w:val="28"/>
          <w:szCs w:val="28"/>
        </w:rPr>
        <w:t xml:space="preserve"> Безопасные приемы и методы работы, действия при возникновении опасной ситуации.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6.</w:t>
      </w:r>
      <w:r w:rsidRPr="005125DD">
        <w:rPr>
          <w:sz w:val="28"/>
          <w:szCs w:val="28"/>
        </w:rPr>
        <w:t xml:space="preserve"> Средства индивидуальной защиты на данном рабочем месте и правила пользования ими.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7.</w:t>
      </w:r>
      <w:r w:rsidRPr="005125DD">
        <w:rPr>
          <w:sz w:val="28"/>
          <w:szCs w:val="28"/>
        </w:rPr>
        <w:t xml:space="preserve"> Схема безопасного передвижения работников на территории цеха, участка.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8.</w:t>
      </w:r>
      <w:r w:rsidRPr="005125DD">
        <w:rPr>
          <w:sz w:val="28"/>
          <w:szCs w:val="28"/>
        </w:rPr>
        <w:t xml:space="preserve">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9.</w:t>
      </w:r>
      <w:r w:rsidRPr="005125DD">
        <w:rPr>
          <w:sz w:val="28"/>
          <w:szCs w:val="28"/>
        </w:rPr>
        <w:t xml:space="preserve"> Характерные причины аварий, взрывов, пожаров, случаев производственных травм.</w:t>
      </w:r>
      <w:r w:rsidRPr="005125DD">
        <w:rPr>
          <w:sz w:val="28"/>
          <w:szCs w:val="28"/>
        </w:rPr>
        <w:br/>
      </w:r>
      <w:r w:rsidRPr="005125DD">
        <w:rPr>
          <w:b/>
          <w:bCs/>
          <w:sz w:val="28"/>
          <w:szCs w:val="28"/>
        </w:rPr>
        <w:t>10.</w:t>
      </w:r>
      <w:r w:rsidRPr="005125DD">
        <w:rPr>
          <w:sz w:val="28"/>
          <w:szCs w:val="28"/>
        </w:rPr>
        <w:t xml:space="preserve">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5125DD" w:rsidRPr="005125DD" w:rsidRDefault="005125D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5125DD">
        <w:rPr>
          <w:sz w:val="28"/>
          <w:szCs w:val="28"/>
        </w:rPr>
        <w:t>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5125DD" w:rsidRPr="005125DD" w:rsidRDefault="005125D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5125DD">
        <w:rPr>
          <w:sz w:val="28"/>
          <w:szCs w:val="28"/>
        </w:rPr>
        <w:t>Повторный инструктаж проходят все те работники, которые проходят первичный инструктаж на рабочем месте, не реже одного раза в шесть месяцев по программам, разработанным для проведения первичного инструктажа на рабочем месте.</w:t>
      </w:r>
    </w:p>
    <w:p w:rsidR="005125DD" w:rsidRPr="005125DD" w:rsidRDefault="005125D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5125DD">
        <w:rPr>
          <w:sz w:val="28"/>
          <w:szCs w:val="28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</w:p>
    <w:p w:rsidR="005125DD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3.5.</w:t>
      </w:r>
      <w:r w:rsidR="005125DD">
        <w:rPr>
          <w:b/>
          <w:i/>
          <w:sz w:val="36"/>
          <w:szCs w:val="36"/>
        </w:rPr>
        <w:t>Программа первичного инструктажа</w:t>
      </w:r>
    </w:p>
    <w:p w:rsidR="005125DD" w:rsidRDefault="005125DD" w:rsidP="00241223">
      <w:pPr>
        <w:spacing w:line="360" w:lineRule="auto"/>
        <w:jc w:val="both"/>
        <w:rPr>
          <w:sz w:val="28"/>
          <w:szCs w:val="28"/>
        </w:rPr>
      </w:pPr>
      <w:r w:rsidRPr="005125DD">
        <w:rPr>
          <w:b/>
          <w:sz w:val="32"/>
          <w:szCs w:val="32"/>
        </w:rPr>
        <w:t>Условия труда строителя</w:t>
      </w:r>
    </w:p>
    <w:p w:rsidR="005125DD" w:rsidRDefault="005125DD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характеристика условий труда строителя</w:t>
      </w:r>
      <w:r w:rsidR="00652CEE">
        <w:rPr>
          <w:sz w:val="28"/>
          <w:szCs w:val="28"/>
        </w:rPr>
        <w:t xml:space="preserve">. Характерные причины несчастных случаев при выполнении </w:t>
      </w:r>
      <w:r w:rsidR="00DE7EE0">
        <w:rPr>
          <w:sz w:val="28"/>
          <w:szCs w:val="28"/>
        </w:rPr>
        <w:t xml:space="preserve">строительных </w:t>
      </w:r>
      <w:r w:rsidR="00652CEE">
        <w:rPr>
          <w:sz w:val="28"/>
          <w:szCs w:val="28"/>
        </w:rPr>
        <w:t>работ</w:t>
      </w:r>
      <w:r w:rsidR="00DE7EE0">
        <w:rPr>
          <w:sz w:val="28"/>
          <w:szCs w:val="28"/>
        </w:rPr>
        <w:t xml:space="preserve"> и прокладке инженерных сетей и примеры производственных травм.</w:t>
      </w:r>
    </w:p>
    <w:p w:rsidR="00DE7EE0" w:rsidRDefault="00DE7EE0" w:rsidP="00241223">
      <w:pPr>
        <w:spacing w:line="360" w:lineRule="auto"/>
        <w:jc w:val="both"/>
        <w:rPr>
          <w:b/>
          <w:sz w:val="32"/>
          <w:szCs w:val="32"/>
        </w:rPr>
      </w:pPr>
      <w:r w:rsidRPr="00DE7EE0">
        <w:rPr>
          <w:b/>
          <w:sz w:val="32"/>
          <w:szCs w:val="32"/>
        </w:rPr>
        <w:t>Общие требования охраны труда</w:t>
      </w:r>
    </w:p>
    <w:p w:rsidR="00DE7EE0" w:rsidRDefault="00DE7EE0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допуска к работе строителя. Ограничения по возрасту. Предварительные и периодические медицинские осмотры. Отсутствие медицинских противопоказаний по состоянию здоровья. Вводный и первичный инструктаж на рабочем месте по охране труда. Обучение, получение допуска к самостоятельной работе.</w:t>
      </w:r>
    </w:p>
    <w:p w:rsidR="001E3292" w:rsidRDefault="00DE7EE0" w:rsidP="00241223">
      <w:pPr>
        <w:spacing w:line="360" w:lineRule="auto"/>
        <w:jc w:val="both"/>
        <w:rPr>
          <w:sz w:val="28"/>
          <w:szCs w:val="28"/>
        </w:rPr>
      </w:pPr>
      <w:r w:rsidRPr="001E3292">
        <w:rPr>
          <w:sz w:val="28"/>
          <w:szCs w:val="28"/>
          <w:u w:val="single"/>
        </w:rPr>
        <w:t>Обьем знаний, который должен знать строитель</w:t>
      </w:r>
      <w:r>
        <w:rPr>
          <w:sz w:val="28"/>
          <w:szCs w:val="28"/>
        </w:rPr>
        <w:t xml:space="preserve">: 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личной гигиены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обращения с личным рабочим инструментом</w:t>
      </w:r>
    </w:p>
    <w:p w:rsidR="00DE7EE0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пользоваться тем инструментом, которым он не квалифицирован обращаться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Трудовая дисциплина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Действие работника, если с кем-то произошёл несчастный случай. Первая медицинская помощь.</w:t>
      </w:r>
    </w:p>
    <w:p w:rsidR="001E3292" w:rsidRDefault="001E3292" w:rsidP="0024122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хранения мед.  </w:t>
      </w:r>
      <w:r w:rsidR="00DB04CA">
        <w:rPr>
          <w:sz w:val="28"/>
          <w:szCs w:val="28"/>
        </w:rPr>
        <w:t>а</w:t>
      </w:r>
      <w:r>
        <w:rPr>
          <w:sz w:val="28"/>
          <w:szCs w:val="28"/>
        </w:rPr>
        <w:t>птечки</w:t>
      </w:r>
    </w:p>
    <w:p w:rsidR="00DB04CA" w:rsidRDefault="00DB04CA" w:rsidP="00241223">
      <w:pPr>
        <w:spacing w:line="360" w:lineRule="auto"/>
        <w:jc w:val="both"/>
        <w:rPr>
          <w:b/>
          <w:sz w:val="32"/>
          <w:szCs w:val="32"/>
        </w:rPr>
      </w:pPr>
      <w:r w:rsidRPr="00DB04CA">
        <w:rPr>
          <w:b/>
          <w:sz w:val="32"/>
          <w:szCs w:val="32"/>
        </w:rPr>
        <w:t>Требования безопасности перед началом работы</w:t>
      </w:r>
    </w:p>
    <w:p w:rsidR="00DB04CA" w:rsidRDefault="00DB04CA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перед началом работы привести в порядок и надеть спецодежду, спецобувь, и подготовить средства индивидуальной защиты (очки, рукавицы, каску и т.д.)</w:t>
      </w:r>
      <w:r w:rsidR="00AC13CD">
        <w:rPr>
          <w:sz w:val="28"/>
          <w:szCs w:val="28"/>
        </w:rPr>
        <w:t>;</w:t>
      </w:r>
    </w:p>
    <w:p w:rsidR="00AC13CD" w:rsidRDefault="00AC13CD" w:rsidP="00241223">
      <w:pPr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Производственное оборудование, приспособления и инструмент, применяемые для организации рабочего места, должны отвечать требованиям безопасности</w:t>
      </w:r>
      <w:r>
        <w:t xml:space="preserve"> </w:t>
      </w:r>
      <w:r w:rsidRPr="00AC13CD">
        <w:rPr>
          <w:sz w:val="28"/>
          <w:szCs w:val="28"/>
        </w:rPr>
        <w:t>труда</w:t>
      </w:r>
      <w:r>
        <w:rPr>
          <w:sz w:val="28"/>
          <w:szCs w:val="28"/>
        </w:rPr>
        <w:t>;</w:t>
      </w:r>
    </w:p>
    <w:p w:rsidR="00DB04CA" w:rsidRDefault="00AC13CD" w:rsidP="00241223">
      <w:pPr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Производственные территории (площадки строительных и промышленных предприятий с находящимися на них объектами строительства, производственными и санитарно - бытовыми зданиями и сооружениями), участки работ и рабочие места должны быть подготовлены для обеспечения безопасного производства работ</w:t>
      </w:r>
      <w:r>
        <w:rPr>
          <w:sz w:val="28"/>
          <w:szCs w:val="28"/>
        </w:rPr>
        <w:t>;</w:t>
      </w:r>
    </w:p>
    <w:p w:rsidR="00AC13CD" w:rsidRDefault="00AC13CD" w:rsidP="00241223">
      <w:pPr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Производственные территории, участки работ и рабочие места должны быть обеспечены необходимыми средствами коллективной или индивидуальной защиты работающих, первичными средствами пожаротушения, а также средствами связи, сигнализации и другими техническими средствами обеспечения безопасных условий труда, в соответствии с требованиями действующих нормативных документов и условиями соглашений</w:t>
      </w:r>
      <w:r>
        <w:rPr>
          <w:sz w:val="28"/>
          <w:szCs w:val="28"/>
        </w:rPr>
        <w:t>;</w:t>
      </w:r>
    </w:p>
    <w:p w:rsidR="00AC13CD" w:rsidRPr="00AC13CD" w:rsidRDefault="00AC13C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При строительстве объектов с применением грузоподъемных кранов, когда в опасные зоны, расположенные вблизи строящихся зданий, а также мест перемещения грузов кранами, попадают транспортные или пешеходные пути, санитарно - бытовые или производственные здания и сооружения, другие места постоянного или временного нахождения людей на территории строительной площадки или вблизи ее, работы следует выполнять в соответствии с ПОС и ППР, содержащими решение следующих вопросов</w:t>
      </w:r>
      <w:r>
        <w:rPr>
          <w:sz w:val="28"/>
          <w:szCs w:val="28"/>
        </w:rPr>
        <w:t>,</w:t>
      </w:r>
      <w:r w:rsidRPr="00AC13CD">
        <w:rPr>
          <w:sz w:val="28"/>
          <w:szCs w:val="28"/>
        </w:rPr>
        <w:t xml:space="preserve"> для обеспечения безопасности людей:</w:t>
      </w:r>
    </w:p>
    <w:p w:rsidR="00AC13CD" w:rsidRDefault="00AC13C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применение средств для искусственного ограничения зоны работы башенных кранов;</w:t>
      </w:r>
    </w:p>
    <w:p w:rsidR="00AC13CD" w:rsidRDefault="00AC13C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применение защитных сооружений - укрытий и защитных экранов.</w:t>
      </w:r>
    </w:p>
    <w:p w:rsidR="00AC13CD" w:rsidRPr="00AC13CD" w:rsidRDefault="00AC13C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Строительные машины, транспортные средства, производственное оборудование (машины мобильные и стационарные), средства механизации, приспособления, оснастка (машины для штукатурных и малярных работ, люльки, передвижные леса, домкраты, грузовые лебедки и электротали и др.), ручные машины и инструмент (электродрели, электропилы, рубильные и клепальные пневматические молотки, кувалды, ножовки и т.д.) должны соответствовать требованиям государственных стандартов по безопасности труда, а вновь приобретаемые - как правило, иметь сертификат на соответствие требованиям безопасности труда.</w:t>
      </w:r>
    </w:p>
    <w:p w:rsidR="00356622" w:rsidRDefault="00AC13CD" w:rsidP="00241223">
      <w:pPr>
        <w:pStyle w:val="a3"/>
        <w:spacing w:line="360" w:lineRule="auto"/>
        <w:jc w:val="both"/>
        <w:rPr>
          <w:sz w:val="28"/>
          <w:szCs w:val="28"/>
        </w:rPr>
      </w:pPr>
      <w:r w:rsidRPr="00AC13CD">
        <w:rPr>
          <w:sz w:val="28"/>
          <w:szCs w:val="28"/>
        </w:rPr>
        <w:t>Запрещается эксплуатация указанных выше средств механизации без предусмотренных их конструкцией ограждающих устройств, блокировок, систем сигнализации и других средств коллективной защиты работающих.</w:t>
      </w:r>
    </w:p>
    <w:p w:rsidR="00AC13CD" w:rsidRDefault="00AC13CD" w:rsidP="00241223">
      <w:pPr>
        <w:pStyle w:val="a3"/>
        <w:spacing w:line="360" w:lineRule="auto"/>
        <w:jc w:val="both"/>
        <w:rPr>
          <w:b/>
          <w:sz w:val="32"/>
          <w:szCs w:val="32"/>
        </w:rPr>
      </w:pPr>
      <w:r w:rsidRPr="00AC13CD">
        <w:rPr>
          <w:b/>
          <w:sz w:val="32"/>
          <w:szCs w:val="32"/>
        </w:rPr>
        <w:t>Требования охраны труда по окончании работы</w:t>
      </w:r>
    </w:p>
    <w:p w:rsidR="00AC13CD" w:rsidRDefault="00474DE4" w:rsidP="002412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 окончании работы аккуратно очистить от грязи рабочий инструмент, и </w:t>
      </w:r>
    </w:p>
    <w:p w:rsidR="00474DE4" w:rsidRDefault="00474DE4" w:rsidP="002412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рабочую зону</w:t>
      </w:r>
    </w:p>
    <w:p w:rsidR="00474DE4" w:rsidRDefault="00474DE4" w:rsidP="002412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окончании работы необходимо снять спецодежду, и другие средства индивидуальной защиты</w:t>
      </w:r>
    </w:p>
    <w:p w:rsidR="00474DE4" w:rsidRDefault="00474DE4" w:rsidP="002412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личной гигиены</w:t>
      </w:r>
    </w:p>
    <w:p w:rsidR="00474DE4" w:rsidRPr="00474DE4" w:rsidRDefault="00474DE4" w:rsidP="002412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обо всех неисправностях, замеченных в процессе работы сообщить руководителю работ</w:t>
      </w:r>
    </w:p>
    <w:p w:rsidR="00474DE4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</w:t>
      </w:r>
      <w:r w:rsidR="00DC7679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 xml:space="preserve">. </w:t>
      </w:r>
      <w:r w:rsidR="00474DE4" w:rsidRPr="00474DE4">
        <w:rPr>
          <w:b/>
          <w:i/>
          <w:sz w:val="36"/>
          <w:szCs w:val="36"/>
        </w:rPr>
        <w:t>Организация проведения повторного инструктажа</w:t>
      </w:r>
    </w:p>
    <w:p w:rsidR="00474DE4" w:rsidRDefault="00474DE4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Повторный инструктаж проводится по программе первичного инструктажа в целях обеспечения безопасности при работе на предприятия 1 раз в 3 месяца.</w:t>
      </w:r>
    </w:p>
    <w:p w:rsidR="00474DE4" w:rsidRDefault="00474DE4" w:rsidP="00241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необходима периодическая проверка знаний требований охраны труда при выполнении строительных работ</w:t>
      </w:r>
      <w:r w:rsidR="00DB4CB6">
        <w:rPr>
          <w:sz w:val="28"/>
          <w:szCs w:val="28"/>
        </w:rPr>
        <w:t>.</w:t>
      </w:r>
    </w:p>
    <w:p w:rsidR="00DB4CB6" w:rsidRDefault="0036538F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</w:t>
      </w:r>
      <w:r w:rsidR="00DC7679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 xml:space="preserve">. </w:t>
      </w:r>
      <w:r w:rsidR="00DB4CB6" w:rsidRPr="00DB4CB6">
        <w:rPr>
          <w:b/>
          <w:i/>
          <w:sz w:val="36"/>
          <w:szCs w:val="36"/>
        </w:rPr>
        <w:t>Организация проведения внепланового инструктажа</w:t>
      </w:r>
    </w:p>
    <w:p w:rsidR="00DB4CB6" w:rsidRDefault="00DB4CB6" w:rsidP="00241223">
      <w:pPr>
        <w:spacing w:line="360" w:lineRule="auto"/>
        <w:jc w:val="both"/>
        <w:rPr>
          <w:sz w:val="28"/>
          <w:szCs w:val="28"/>
        </w:rPr>
      </w:pPr>
      <w:r w:rsidRPr="00DB4CB6">
        <w:rPr>
          <w:sz w:val="28"/>
          <w:szCs w:val="28"/>
        </w:rPr>
        <w:t xml:space="preserve">Внеплановый инструктаж проводится: </w:t>
      </w:r>
      <w:r w:rsidRPr="00DB4CB6">
        <w:rPr>
          <w:sz w:val="28"/>
          <w:szCs w:val="28"/>
        </w:rPr>
        <w:br/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  <w:r w:rsidRPr="00DB4CB6">
        <w:rPr>
          <w:sz w:val="28"/>
          <w:szCs w:val="28"/>
        </w:rPr>
        <w:br/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  <w:r w:rsidRPr="00DB4CB6">
        <w:rPr>
          <w:sz w:val="28"/>
          <w:szCs w:val="28"/>
        </w:rPr>
        <w:br/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  <w:r w:rsidRPr="00DB4CB6">
        <w:rPr>
          <w:sz w:val="28"/>
          <w:szCs w:val="28"/>
        </w:rPr>
        <w:br/>
        <w:t>по требованию должностных лиц органов государственного надзора и контроля;</w:t>
      </w:r>
      <w:r w:rsidRPr="00DB4CB6">
        <w:rPr>
          <w:sz w:val="28"/>
          <w:szCs w:val="28"/>
        </w:rPr>
        <w:br/>
        <w:t>при перерывах в работе (для работ с вредными и (или) опасными условиями - более 30 календарных дней, а для остальных работ более двух месяцев);</w:t>
      </w:r>
      <w:r w:rsidRPr="00DB4CB6">
        <w:rPr>
          <w:sz w:val="28"/>
          <w:szCs w:val="28"/>
        </w:rPr>
        <w:br/>
        <w:t>по решению работодателя (или уполномоченного им лица).</w:t>
      </w:r>
      <w:r w:rsidRPr="00DB4CB6">
        <w:rPr>
          <w:sz w:val="28"/>
          <w:szCs w:val="28"/>
        </w:rPr>
        <w:br/>
        <w:t xml:space="preserve">Особые требования к видеоинструкциям возникают при введении в действие новых или изменении законодательных и иных нормативных правовых актов и при изменении технологических процессов и т.п. </w:t>
      </w:r>
      <w:r w:rsidRPr="00DB4CB6">
        <w:rPr>
          <w:sz w:val="28"/>
          <w:szCs w:val="28"/>
        </w:rPr>
        <w:br/>
        <w:t>Изменение законодательных и иных нормативных правовых актов, как правило, не касается собственно безопасности работ и зачастую может быть прокомментировано в устном порядке.</w:t>
      </w:r>
      <w:r w:rsidRPr="00DB4CB6">
        <w:rPr>
          <w:sz w:val="28"/>
          <w:szCs w:val="28"/>
        </w:rPr>
        <w:br/>
        <w:t>При изменении технологических процессов и т.п. рекомендуется:</w:t>
      </w:r>
      <w:r w:rsidRPr="00DB4CB6">
        <w:rPr>
          <w:sz w:val="28"/>
          <w:szCs w:val="28"/>
        </w:rPr>
        <w:br/>
        <w:t>для типовых видеоинструкций - разработать необходимые дополнения, отражающие новые требования безопасности;</w:t>
      </w:r>
      <w:r w:rsidRPr="00DB4CB6">
        <w:rPr>
          <w:sz w:val="28"/>
          <w:szCs w:val="28"/>
        </w:rPr>
        <w:br/>
        <w:t xml:space="preserve">для видеоинструкций для работников - разработать новую видеоинструкцию (отредактировать старую). До ввода новой видеоинструкции использовать старую в части, не подвергшейся изменениям. </w:t>
      </w:r>
      <w:r w:rsidRPr="00DB4CB6">
        <w:rPr>
          <w:sz w:val="28"/>
          <w:szCs w:val="28"/>
        </w:rPr>
        <w:br/>
        <w:t>Проведение внеплановых инструктажей по иным причинам рекомендуется проводить аналогично первичному инструктажу на рабочем месте или повторному инструктажу.</w:t>
      </w:r>
    </w:p>
    <w:p w:rsidR="00DB4CB6" w:rsidRDefault="00DC7679" w:rsidP="0024122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3.8</w:t>
      </w:r>
      <w:r w:rsidR="005C42E6">
        <w:rPr>
          <w:b/>
          <w:i/>
          <w:sz w:val="36"/>
          <w:szCs w:val="36"/>
        </w:rPr>
        <w:t xml:space="preserve">. </w:t>
      </w:r>
      <w:r w:rsidR="00DB4CB6" w:rsidRPr="00DB4CB6">
        <w:rPr>
          <w:b/>
          <w:i/>
          <w:sz w:val="36"/>
          <w:szCs w:val="36"/>
        </w:rPr>
        <w:t>Организация проведения целевого инструктажа</w:t>
      </w:r>
    </w:p>
    <w:p w:rsidR="00DB4CB6" w:rsidRPr="00DB4CB6" w:rsidRDefault="00DB4CB6" w:rsidP="00241223">
      <w:pPr>
        <w:spacing w:line="360" w:lineRule="auto"/>
        <w:jc w:val="both"/>
        <w:rPr>
          <w:b/>
          <w:i/>
          <w:sz w:val="28"/>
          <w:szCs w:val="28"/>
        </w:rPr>
      </w:pPr>
      <w:r w:rsidRPr="00DB4CB6">
        <w:rPr>
          <w:sz w:val="28"/>
          <w:szCs w:val="28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  <w:r w:rsidRPr="00DB4CB6">
        <w:rPr>
          <w:sz w:val="28"/>
          <w:szCs w:val="28"/>
        </w:rPr>
        <w:br/>
        <w:t>Для постоянных работ, на которые оформляется наряд-допуск, разрешение или другие специальные документы, рекомендуется использование соответствующих видеоинструкций.</w:t>
      </w:r>
      <w:r w:rsidRPr="00DB4CB6">
        <w:rPr>
          <w:sz w:val="28"/>
          <w:szCs w:val="28"/>
        </w:rPr>
        <w:br/>
        <w:t>При выполнении разовых работ, при ликвидации последствий аварий, стихийных бедствий и т.п. рекомендуется использовать фрагменты из различных видеоинструкций, отражающих опасные и вредные производственные факторы, характерные для данных работ, а также безопасные приемы выполнения этих работ.</w:t>
      </w:r>
    </w:p>
    <w:p w:rsidR="00356622" w:rsidRDefault="00356622" w:rsidP="00241223">
      <w:pPr>
        <w:spacing w:line="360" w:lineRule="auto"/>
        <w:jc w:val="both"/>
        <w:rPr>
          <w:rStyle w:val="FontStyle38"/>
          <w:i/>
          <w:sz w:val="36"/>
          <w:szCs w:val="36"/>
        </w:rPr>
      </w:pPr>
    </w:p>
    <w:p w:rsidR="00C24210" w:rsidRDefault="00C24210" w:rsidP="00241223">
      <w:pPr>
        <w:spacing w:line="360" w:lineRule="auto"/>
        <w:jc w:val="both"/>
        <w:rPr>
          <w:rStyle w:val="FontStyle38"/>
          <w:i/>
          <w:sz w:val="36"/>
          <w:szCs w:val="36"/>
        </w:rPr>
      </w:pPr>
    </w:p>
    <w:p w:rsidR="00C24210" w:rsidRDefault="00C24210" w:rsidP="00241223">
      <w:pPr>
        <w:spacing w:line="360" w:lineRule="auto"/>
        <w:jc w:val="both"/>
        <w:rPr>
          <w:rStyle w:val="FontStyle38"/>
          <w:i/>
          <w:sz w:val="36"/>
          <w:szCs w:val="36"/>
        </w:rPr>
      </w:pPr>
    </w:p>
    <w:p w:rsidR="00C24210" w:rsidRDefault="00C24210" w:rsidP="00241223">
      <w:pPr>
        <w:spacing w:line="360" w:lineRule="auto"/>
        <w:jc w:val="both"/>
        <w:rPr>
          <w:rStyle w:val="FontStyle38"/>
          <w:i/>
          <w:sz w:val="36"/>
          <w:szCs w:val="36"/>
        </w:rPr>
      </w:pPr>
    </w:p>
    <w:p w:rsidR="00C24210" w:rsidRDefault="00C24210" w:rsidP="00241223">
      <w:pPr>
        <w:spacing w:line="360" w:lineRule="auto"/>
        <w:jc w:val="both"/>
        <w:rPr>
          <w:rStyle w:val="FontStyle38"/>
          <w:i/>
          <w:sz w:val="36"/>
          <w:szCs w:val="36"/>
        </w:rPr>
      </w:pPr>
    </w:p>
    <w:p w:rsidR="00DB4CB6" w:rsidRDefault="00DC7679" w:rsidP="00241223">
      <w:pPr>
        <w:spacing w:line="360" w:lineRule="auto"/>
        <w:jc w:val="center"/>
        <w:rPr>
          <w:rStyle w:val="FontStyle38"/>
          <w:i/>
          <w:sz w:val="36"/>
          <w:szCs w:val="36"/>
        </w:rPr>
      </w:pPr>
      <w:r>
        <w:rPr>
          <w:rStyle w:val="FontStyle38"/>
          <w:i/>
          <w:sz w:val="36"/>
          <w:szCs w:val="36"/>
        </w:rPr>
        <w:t xml:space="preserve">4. </w:t>
      </w:r>
      <w:r w:rsidR="00DB4CB6" w:rsidRPr="00DB4CB6">
        <w:rPr>
          <w:rStyle w:val="FontStyle38"/>
          <w:i/>
          <w:sz w:val="36"/>
          <w:szCs w:val="36"/>
        </w:rPr>
        <w:t>Изучение и приобретение навыков по составлению инструк</w:t>
      </w:r>
      <w:r w:rsidR="00DB4CB6" w:rsidRPr="00DB4CB6">
        <w:rPr>
          <w:rStyle w:val="FontStyle38"/>
          <w:i/>
          <w:sz w:val="36"/>
          <w:szCs w:val="36"/>
        </w:rPr>
        <w:softHyphen/>
        <w:t>ций по охране труда</w:t>
      </w:r>
    </w:p>
    <w:p w:rsidR="00DB4CB6" w:rsidRPr="00DB4CB6" w:rsidRDefault="00DC7679" w:rsidP="00241223">
      <w:pPr>
        <w:pStyle w:val="Style26"/>
        <w:widowControl/>
        <w:tabs>
          <w:tab w:val="left" w:pos="367"/>
        </w:tabs>
        <w:spacing w:line="360" w:lineRule="auto"/>
        <w:ind w:firstLine="0"/>
        <w:jc w:val="center"/>
        <w:rPr>
          <w:rStyle w:val="FontStyle38"/>
          <w:i/>
          <w:sz w:val="36"/>
          <w:szCs w:val="36"/>
        </w:rPr>
      </w:pPr>
      <w:r>
        <w:rPr>
          <w:rStyle w:val="FontStyle38"/>
          <w:i/>
          <w:sz w:val="36"/>
          <w:szCs w:val="36"/>
        </w:rPr>
        <w:t xml:space="preserve">4.1. </w:t>
      </w:r>
      <w:r w:rsidR="00DB4CB6" w:rsidRPr="00DB4CB6">
        <w:rPr>
          <w:rStyle w:val="FontStyle38"/>
          <w:i/>
          <w:sz w:val="36"/>
          <w:szCs w:val="36"/>
        </w:rPr>
        <w:t>Инструкции по охране труда</w:t>
      </w:r>
    </w:p>
    <w:p w:rsidR="00DB4CB6" w:rsidRDefault="00DB4CB6" w:rsidP="00241223">
      <w:pPr>
        <w:pStyle w:val="Style22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D6015">
        <w:rPr>
          <w:rStyle w:val="FontStyle39"/>
          <w:sz w:val="28"/>
          <w:szCs w:val="28"/>
        </w:rPr>
        <w:t>Инструкция по охране труда является важным документом, регламен</w:t>
      </w:r>
      <w:r w:rsidRPr="004D6015">
        <w:rPr>
          <w:rStyle w:val="FontStyle39"/>
          <w:sz w:val="28"/>
          <w:szCs w:val="28"/>
        </w:rPr>
        <w:softHyphen/>
        <w:t>тирующим деятельность работников любого предприятия. Особое положение инструкций по охране труда в регулировании трудовой деятельности закреп</w:t>
      </w:r>
      <w:r w:rsidRPr="004D6015">
        <w:rPr>
          <w:rStyle w:val="FontStyle39"/>
          <w:sz w:val="28"/>
          <w:szCs w:val="28"/>
        </w:rPr>
        <w:softHyphen/>
        <w:t>лено законодательно. В соответствии со статьей 212 Трудового кодекса Рос</w:t>
      </w:r>
      <w:r w:rsidRPr="004D6015">
        <w:rPr>
          <w:rStyle w:val="FontStyle39"/>
          <w:sz w:val="28"/>
          <w:szCs w:val="28"/>
        </w:rPr>
        <w:softHyphen/>
        <w:t>сийской Федерации, работодатель обязан обеспечить разработку и утвержде</w:t>
      </w:r>
      <w:r w:rsidRPr="004D6015">
        <w:rPr>
          <w:rStyle w:val="FontStyle39"/>
          <w:sz w:val="28"/>
          <w:szCs w:val="28"/>
        </w:rPr>
        <w:softHyphen/>
        <w:t>ние правил и инструкций по охране труда для работников с учетом мнения выборного органа первичной профсоюзной организации или иного уполно</w:t>
      </w:r>
      <w:r w:rsidRPr="004D6015">
        <w:rPr>
          <w:rStyle w:val="FontStyle39"/>
          <w:sz w:val="28"/>
          <w:szCs w:val="28"/>
        </w:rPr>
        <w:softHyphen/>
        <w:t>моченного работниками органа.</w:t>
      </w:r>
    </w:p>
    <w:p w:rsidR="00356622" w:rsidRDefault="00DB4CB6" w:rsidP="00241223">
      <w:pPr>
        <w:pStyle w:val="Style22"/>
        <w:widowControl/>
        <w:spacing w:before="5" w:line="360" w:lineRule="auto"/>
        <w:ind w:firstLine="360"/>
        <w:jc w:val="both"/>
        <w:rPr>
          <w:rStyle w:val="FontStyle39"/>
        </w:rPr>
      </w:pPr>
      <w:r w:rsidRPr="00C879E5">
        <w:rPr>
          <w:rStyle w:val="FontStyle39"/>
          <w:sz w:val="28"/>
          <w:szCs w:val="28"/>
        </w:rPr>
        <w:t>Инструкция по охране труда определяет порядок и условия безопасно</w:t>
      </w:r>
      <w:r w:rsidRPr="00C879E5">
        <w:rPr>
          <w:rStyle w:val="FontStyle39"/>
          <w:sz w:val="28"/>
          <w:szCs w:val="28"/>
        </w:rPr>
        <w:softHyphen/>
        <w:t>го выполнения работы. В ней отражаются требования по безопасности экс</w:t>
      </w:r>
      <w:r w:rsidRPr="00C879E5">
        <w:rPr>
          <w:rStyle w:val="FontStyle39"/>
          <w:sz w:val="28"/>
          <w:szCs w:val="28"/>
        </w:rPr>
        <w:softHyphen/>
        <w:t>плуатации оборудования, безопасному выполнению технологических про</w:t>
      </w:r>
      <w:r w:rsidRPr="00C879E5">
        <w:rPr>
          <w:rStyle w:val="FontStyle39"/>
          <w:sz w:val="28"/>
          <w:szCs w:val="28"/>
        </w:rPr>
        <w:softHyphen/>
        <w:t>цессов и по общим вопросам условий труда. Инструкция должна быть кон</w:t>
      </w:r>
      <w:r w:rsidRPr="00C879E5">
        <w:rPr>
          <w:rStyle w:val="FontStyle39"/>
          <w:sz w:val="28"/>
          <w:szCs w:val="28"/>
        </w:rPr>
        <w:softHyphen/>
        <w:t>кретна и полностью охватывать комплекс вопросов, обеспечивающих безо</w:t>
      </w:r>
      <w:r w:rsidRPr="00C879E5">
        <w:rPr>
          <w:rStyle w:val="FontStyle39"/>
          <w:sz w:val="28"/>
          <w:szCs w:val="28"/>
        </w:rPr>
        <w:softHyphen/>
        <w:t>пасность труда на рабочем месте. В нее не следует включать требований, не связанных с вопросами охраны труда, а также слов, подчеркивающих значе</w:t>
      </w:r>
      <w:r w:rsidRPr="00C879E5">
        <w:rPr>
          <w:rStyle w:val="FontStyle39"/>
          <w:sz w:val="28"/>
          <w:szCs w:val="28"/>
        </w:rPr>
        <w:softHyphen/>
        <w:t>ние отдельных требований, например: «категорически», «неукоснительно», «строго» и т.п., так как все требования инструкций являются в одинаковой степени обязательными для выполнения. Инструкция должна иметь сквоз</w:t>
      </w:r>
      <w:r w:rsidRPr="00C879E5">
        <w:rPr>
          <w:rStyle w:val="FontStyle39"/>
          <w:sz w:val="28"/>
          <w:szCs w:val="28"/>
        </w:rPr>
        <w:softHyphen/>
        <w:t>ную нумерацию включенных в нее пунктов. Материал следует располагать последовательно в соответствии с ходом производственного процесса и фор</w:t>
      </w:r>
      <w:r w:rsidRPr="00C879E5">
        <w:rPr>
          <w:rStyle w:val="FontStyle39"/>
          <w:sz w:val="28"/>
          <w:szCs w:val="28"/>
        </w:rPr>
        <w:softHyphen/>
        <w:t>мулировать все положения четко, доходчиво, с конкретными указаниями способов безопасного выполнения работ</w:t>
      </w:r>
      <w:r>
        <w:rPr>
          <w:rStyle w:val="FontStyle39"/>
        </w:rPr>
        <w:t>.</w:t>
      </w:r>
    </w:p>
    <w:p w:rsidR="00DB4CB6" w:rsidRPr="00356622" w:rsidRDefault="00DC7679" w:rsidP="00241223">
      <w:pPr>
        <w:pStyle w:val="Style22"/>
        <w:widowControl/>
        <w:spacing w:before="5" w:line="360" w:lineRule="auto"/>
        <w:ind w:firstLine="360"/>
        <w:jc w:val="center"/>
        <w:rPr>
          <w:rStyle w:val="FontStyle38"/>
          <w:b w:val="0"/>
          <w:bCs w:val="0"/>
          <w:sz w:val="26"/>
          <w:szCs w:val="26"/>
        </w:rPr>
      </w:pPr>
      <w:r>
        <w:rPr>
          <w:rStyle w:val="FontStyle38"/>
          <w:i/>
          <w:sz w:val="36"/>
          <w:szCs w:val="36"/>
        </w:rPr>
        <w:t xml:space="preserve">4.2. </w:t>
      </w:r>
      <w:r w:rsidR="00DB4CB6" w:rsidRPr="00DB4CB6">
        <w:rPr>
          <w:rStyle w:val="FontStyle38"/>
          <w:i/>
          <w:sz w:val="36"/>
          <w:szCs w:val="36"/>
        </w:rPr>
        <w:t>Разработка инструкций по охране труда для работников</w:t>
      </w:r>
    </w:p>
    <w:p w:rsidR="00DB4CB6" w:rsidRPr="00C879E5" w:rsidRDefault="00DB4CB6" w:rsidP="00241223">
      <w:pPr>
        <w:pStyle w:val="Style22"/>
        <w:widowControl/>
        <w:spacing w:line="360" w:lineRule="auto"/>
        <w:ind w:firstLine="706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Инструкции для работников по профессиям и на отдельные виды работ разрабатываются в соответствии с перечнем, который составляется службой охраны</w:t>
      </w:r>
      <w:r>
        <w:rPr>
          <w:rStyle w:val="FontStyle39"/>
        </w:rPr>
        <w:t xml:space="preserve"> </w:t>
      </w:r>
      <w:r w:rsidRPr="00C879E5">
        <w:rPr>
          <w:rStyle w:val="FontStyle39"/>
          <w:sz w:val="28"/>
          <w:szCs w:val="28"/>
        </w:rPr>
        <w:t>труда при участии руководителей подразделений, службы организа</w:t>
      </w:r>
      <w:r w:rsidRPr="00C879E5">
        <w:rPr>
          <w:rStyle w:val="FontStyle39"/>
          <w:sz w:val="28"/>
          <w:szCs w:val="28"/>
        </w:rPr>
        <w:softHyphen/>
        <w:t>ции труда и заработной платы.</w:t>
      </w:r>
    </w:p>
    <w:p w:rsidR="00DB4CB6" w:rsidRDefault="00DB4CB6" w:rsidP="00241223">
      <w:pPr>
        <w:pStyle w:val="Style22"/>
        <w:widowControl/>
        <w:spacing w:before="65" w:line="360" w:lineRule="auto"/>
        <w:ind w:firstLine="694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Перечень разрабатывается на основе утвержденного на предприятии штатного расписания в соответствии с Единым тарифно-квалификационным справочником работ и профессий рабочих и Квалификационным справочни</w:t>
      </w:r>
      <w:r w:rsidRPr="00C879E5">
        <w:rPr>
          <w:rStyle w:val="FontStyle39"/>
          <w:sz w:val="28"/>
          <w:szCs w:val="28"/>
        </w:rPr>
        <w:softHyphen/>
        <w:t>ком должностей служащих, утвержденными в установленном порядке. Пере</w:t>
      </w:r>
      <w:r w:rsidRPr="00C879E5">
        <w:rPr>
          <w:rStyle w:val="FontStyle39"/>
          <w:sz w:val="28"/>
          <w:szCs w:val="28"/>
        </w:rPr>
        <w:softHyphen/>
        <w:t>чень утверждается руководителем предприятия и рассылается во все струк</w:t>
      </w:r>
      <w:r w:rsidRPr="00C879E5">
        <w:rPr>
          <w:rStyle w:val="FontStyle39"/>
          <w:sz w:val="28"/>
          <w:szCs w:val="28"/>
        </w:rPr>
        <w:softHyphen/>
        <w:t>турные подразделения предприятия.</w:t>
      </w:r>
    </w:p>
    <w:p w:rsidR="00DB4CB6" w:rsidRPr="00C879E5" w:rsidRDefault="00DB4CB6" w:rsidP="00241223">
      <w:pPr>
        <w:pStyle w:val="Style22"/>
        <w:widowControl/>
        <w:spacing w:before="5" w:line="360" w:lineRule="auto"/>
        <w:ind w:firstLine="694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Разработка инструкций для работников осуществляется на основании приказов и распоряжений учебного учреждения.</w:t>
      </w:r>
    </w:p>
    <w:p w:rsidR="00DB4CB6" w:rsidRPr="00C879E5" w:rsidRDefault="00DB4CB6" w:rsidP="00241223">
      <w:pPr>
        <w:pStyle w:val="Style22"/>
        <w:widowControl/>
        <w:spacing w:before="5" w:line="360" w:lineRule="auto"/>
        <w:ind w:firstLine="694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Инструкции для работников разрабатываются руководителями цехов структурных подразделений, отделов, лабораторий.</w:t>
      </w:r>
    </w:p>
    <w:p w:rsidR="00DB4CB6" w:rsidRPr="00C879E5" w:rsidRDefault="00DB4CB6" w:rsidP="00241223">
      <w:pPr>
        <w:pStyle w:val="Style22"/>
        <w:widowControl/>
        <w:spacing w:before="5" w:line="360" w:lineRule="auto"/>
        <w:ind w:firstLine="703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Служба охраны труда предприятия должна осуществлять постоянный контроль за своевременной разработкой, проверкой и пересмотром инструк</w:t>
      </w:r>
      <w:r w:rsidRPr="00C879E5">
        <w:rPr>
          <w:rStyle w:val="FontStyle39"/>
          <w:sz w:val="28"/>
          <w:szCs w:val="28"/>
        </w:rPr>
        <w:softHyphen/>
        <w:t>ций для</w:t>
      </w:r>
      <w:r>
        <w:rPr>
          <w:rStyle w:val="FontStyle39"/>
          <w:sz w:val="28"/>
          <w:szCs w:val="28"/>
        </w:rPr>
        <w:t xml:space="preserve"> </w:t>
      </w:r>
      <w:r w:rsidRPr="00C879E5">
        <w:rPr>
          <w:rStyle w:val="FontStyle39"/>
          <w:sz w:val="28"/>
          <w:szCs w:val="28"/>
        </w:rPr>
        <w:t>работников, оказывать методическую помощь разработчикам, содей</w:t>
      </w:r>
      <w:r w:rsidRPr="00C879E5">
        <w:rPr>
          <w:rStyle w:val="FontStyle39"/>
          <w:sz w:val="28"/>
          <w:szCs w:val="28"/>
        </w:rPr>
        <w:softHyphen/>
        <w:t>ствовать им в приобретении необходимых типовых инструкций, стандартов ССБТ, а также других нормативных актов по охране труда.</w:t>
      </w:r>
    </w:p>
    <w:p w:rsidR="00DB4CB6" w:rsidRDefault="00DB4CB6" w:rsidP="00241223">
      <w:pPr>
        <w:pStyle w:val="Style22"/>
        <w:widowControl/>
        <w:spacing w:before="5" w:line="360" w:lineRule="auto"/>
        <w:ind w:firstLine="696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Подготовительная работа, необходимая для разработки инструкций, должна включать:</w:t>
      </w:r>
    </w:p>
    <w:p w:rsidR="00DB4CB6" w:rsidRPr="00C879E5" w:rsidRDefault="00DB4CB6" w:rsidP="00241223">
      <w:pPr>
        <w:pStyle w:val="Style27"/>
        <w:widowControl/>
        <w:numPr>
          <w:ilvl w:val="0"/>
          <w:numId w:val="5"/>
        </w:numPr>
        <w:tabs>
          <w:tab w:val="left" w:pos="886"/>
        </w:tabs>
        <w:spacing w:before="2" w:line="360" w:lineRule="auto"/>
        <w:ind w:right="7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изучение технологического процесса, выявление возможных опасных и вредных производственных факторов, возникающих при нормальном его протекании и при отклонениях от оптимального режима, а также определе</w:t>
      </w:r>
      <w:r w:rsidRPr="00C879E5">
        <w:rPr>
          <w:rStyle w:val="FontStyle39"/>
          <w:sz w:val="28"/>
          <w:szCs w:val="28"/>
        </w:rPr>
        <w:softHyphen/>
        <w:t>ние мер и средств защиты от указанных факторов;</w:t>
      </w:r>
    </w:p>
    <w:p w:rsidR="00DB4CB6" w:rsidRPr="00C879E5" w:rsidRDefault="00DB4CB6" w:rsidP="00241223">
      <w:pPr>
        <w:pStyle w:val="Style27"/>
        <w:widowControl/>
        <w:numPr>
          <w:ilvl w:val="0"/>
          <w:numId w:val="5"/>
        </w:numPr>
        <w:tabs>
          <w:tab w:val="left" w:pos="886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определение соответствия требованиям безопасности применяемых оборудования, приспособлений и инструмента;</w:t>
      </w:r>
    </w:p>
    <w:p w:rsidR="00DB4CB6" w:rsidRDefault="00DB4CB6" w:rsidP="00241223">
      <w:pPr>
        <w:pStyle w:val="Style27"/>
        <w:widowControl/>
        <w:numPr>
          <w:ilvl w:val="0"/>
          <w:numId w:val="5"/>
        </w:numPr>
        <w:tabs>
          <w:tab w:val="left" w:pos="886"/>
        </w:tabs>
        <w:spacing w:line="360" w:lineRule="auto"/>
        <w:ind w:right="7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подбор материалов по вопросам охраны труда, которые могут быть использованы при разработке инструкций;</w:t>
      </w:r>
    </w:p>
    <w:p w:rsidR="00DB4CB6" w:rsidRPr="00C879E5" w:rsidRDefault="00DB4CB6" w:rsidP="00241223">
      <w:pPr>
        <w:pStyle w:val="Style27"/>
        <w:widowControl/>
        <w:numPr>
          <w:ilvl w:val="0"/>
          <w:numId w:val="5"/>
        </w:numPr>
        <w:tabs>
          <w:tab w:val="left" w:pos="886"/>
        </w:tabs>
        <w:spacing w:line="360" w:lineRule="auto"/>
        <w:ind w:right="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изучение конструктивных особенностей и эффективности средств за</w:t>
      </w:r>
      <w:r w:rsidRPr="00C879E5">
        <w:rPr>
          <w:rStyle w:val="FontStyle39"/>
          <w:sz w:val="28"/>
          <w:szCs w:val="28"/>
        </w:rPr>
        <w:softHyphen/>
        <w:t>щиты, которые могут быть использованы при выполнении соответствующих работ;</w:t>
      </w:r>
    </w:p>
    <w:p w:rsidR="00DB4CB6" w:rsidRDefault="00DB4CB6" w:rsidP="00241223">
      <w:pPr>
        <w:pStyle w:val="Style27"/>
        <w:widowControl/>
        <w:numPr>
          <w:ilvl w:val="0"/>
          <w:numId w:val="5"/>
        </w:numPr>
        <w:tabs>
          <w:tab w:val="left" w:pos="886"/>
        </w:tabs>
        <w:spacing w:line="360" w:lineRule="auto"/>
        <w:ind w:right="1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изучение информационных писем, распоряжений и приказов соответ</w:t>
      </w:r>
      <w:r w:rsidRPr="00C879E5">
        <w:rPr>
          <w:rStyle w:val="FontStyle39"/>
          <w:sz w:val="28"/>
          <w:szCs w:val="28"/>
        </w:rPr>
        <w:softHyphen/>
        <w:t>ствующего федерального органа исполнительной власти по результатам ава</w:t>
      </w:r>
      <w:r w:rsidRPr="00C879E5">
        <w:rPr>
          <w:rStyle w:val="FontStyle39"/>
          <w:sz w:val="28"/>
          <w:szCs w:val="28"/>
        </w:rPr>
        <w:softHyphen/>
        <w:t>рий и несчастных случаев на предприятиях отрасли;</w:t>
      </w:r>
    </w:p>
    <w:p w:rsidR="00DB4CB6" w:rsidRPr="00C879E5" w:rsidRDefault="00DB4CB6" w:rsidP="00241223">
      <w:pPr>
        <w:pStyle w:val="Style28"/>
        <w:widowControl/>
        <w:numPr>
          <w:ilvl w:val="0"/>
          <w:numId w:val="5"/>
        </w:numPr>
        <w:tabs>
          <w:tab w:val="left" w:pos="874"/>
        </w:tabs>
        <w:spacing w:before="65" w:line="360" w:lineRule="auto"/>
        <w:ind w:right="17"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проведение анализа причин производственного травматизма, аварий</w:t>
      </w:r>
      <w:r w:rsidRPr="00C879E5">
        <w:rPr>
          <w:rStyle w:val="FontStyle39"/>
          <w:sz w:val="28"/>
          <w:szCs w:val="28"/>
        </w:rPr>
        <w:softHyphen/>
        <w:t>ных ситуаций и профессиональных заболеваний для данной профессии (вида работы) на предприятии;</w:t>
      </w:r>
    </w:p>
    <w:p w:rsidR="00DB4CB6" w:rsidRDefault="00DB4CB6" w:rsidP="00241223">
      <w:pPr>
        <w:pStyle w:val="Style28"/>
        <w:widowControl/>
        <w:numPr>
          <w:ilvl w:val="0"/>
          <w:numId w:val="5"/>
        </w:numPr>
        <w:tabs>
          <w:tab w:val="left" w:pos="874"/>
        </w:tabs>
        <w:spacing w:line="360" w:lineRule="auto"/>
        <w:ind w:right="17"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определение безопасных методов и приемов работ, их последователь</w:t>
      </w:r>
      <w:r w:rsidRPr="00C879E5">
        <w:rPr>
          <w:rStyle w:val="FontStyle39"/>
          <w:sz w:val="28"/>
          <w:szCs w:val="28"/>
        </w:rPr>
        <w:softHyphen/>
        <w:t>ности, а также технических и организационных мероприятий, подлежащих включению в инструкцию;</w:t>
      </w:r>
    </w:p>
    <w:p w:rsidR="00DB4CB6" w:rsidRPr="00C879E5" w:rsidRDefault="00DB4CB6" w:rsidP="00241223">
      <w:pPr>
        <w:pStyle w:val="Style28"/>
        <w:widowControl/>
        <w:numPr>
          <w:ilvl w:val="0"/>
          <w:numId w:val="5"/>
        </w:numPr>
        <w:tabs>
          <w:tab w:val="left" w:pos="874"/>
        </w:tabs>
        <w:spacing w:line="360" w:lineRule="auto"/>
        <w:ind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определение режимов труда и отдыха на основе утвержденных норм.</w:t>
      </w:r>
    </w:p>
    <w:p w:rsidR="00DB4CB6" w:rsidRPr="00C879E5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нормативных актов по охране труда, включаемые в инст</w:t>
      </w:r>
      <w:r w:rsidRPr="00C879E5">
        <w:rPr>
          <w:rStyle w:val="FontStyle39"/>
          <w:sz w:val="28"/>
          <w:szCs w:val="28"/>
        </w:rPr>
        <w:softHyphen/>
        <w:t>рукции, должны быть изложены применительно к конкретному рабочему месту и реальным условиям труда работника.</w:t>
      </w:r>
    </w:p>
    <w:p w:rsidR="00DB4CB6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Для вводимых в действие новых производств допускается разработка временных инструкций для работников. Временные инструкции должны обеспечивать безопасное ведение технологических процессов (работ) и безо</w:t>
      </w:r>
      <w:r w:rsidRPr="00C879E5">
        <w:rPr>
          <w:rStyle w:val="FontStyle39"/>
          <w:sz w:val="28"/>
          <w:szCs w:val="28"/>
        </w:rPr>
        <w:softHyphen/>
        <w:t>пасную эксплуатацию оборудования. К разработке временных инструкций предъявляются те же требования, что и при разработке постоянных инструк</w:t>
      </w:r>
      <w:r w:rsidRPr="00C879E5">
        <w:rPr>
          <w:rStyle w:val="FontStyle39"/>
          <w:sz w:val="28"/>
          <w:szCs w:val="28"/>
        </w:rPr>
        <w:softHyphen/>
        <w:t>ций для работников. Временные инструкции разрабатываются как по про</w:t>
      </w:r>
      <w:r w:rsidRPr="00C879E5">
        <w:rPr>
          <w:rStyle w:val="FontStyle39"/>
          <w:sz w:val="28"/>
          <w:szCs w:val="28"/>
        </w:rPr>
        <w:softHyphen/>
        <w:t>фессиям, так и по видам работ на срок до приемки указанных производств в эксплуатацию государственной приемочной комиссией.</w:t>
      </w:r>
    </w:p>
    <w:p w:rsidR="00DB4CB6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Инструкции для работников утверждаются руководителем предприятия после проведения предварительных консультаций с соответствующим вы</w:t>
      </w:r>
      <w:r w:rsidRPr="00C879E5">
        <w:rPr>
          <w:rStyle w:val="FontStyle39"/>
          <w:sz w:val="28"/>
          <w:szCs w:val="28"/>
        </w:rPr>
        <w:softHyphen/>
        <w:t>борным профсоюзным органом и службой охраны труда, а в случае необхо</w:t>
      </w:r>
      <w:r w:rsidRPr="00C879E5">
        <w:rPr>
          <w:rStyle w:val="FontStyle39"/>
          <w:sz w:val="28"/>
          <w:szCs w:val="28"/>
        </w:rPr>
        <w:softHyphen/>
        <w:t>димости и с другими заинтересованными службами и должностными лицами по усмотрению службы охраны труда.</w:t>
      </w:r>
    </w:p>
    <w:p w:rsidR="00C24210" w:rsidRDefault="00C24210" w:rsidP="00241223">
      <w:pPr>
        <w:pStyle w:val="Style26"/>
        <w:widowControl/>
        <w:spacing w:before="158" w:line="360" w:lineRule="auto"/>
        <w:ind w:firstLine="0"/>
        <w:jc w:val="both"/>
        <w:rPr>
          <w:rStyle w:val="FontStyle38"/>
          <w:i/>
          <w:sz w:val="36"/>
          <w:szCs w:val="36"/>
        </w:rPr>
      </w:pPr>
    </w:p>
    <w:p w:rsidR="00C24210" w:rsidRDefault="00C24210" w:rsidP="00241223">
      <w:pPr>
        <w:pStyle w:val="Style26"/>
        <w:widowControl/>
        <w:spacing w:before="158" w:line="360" w:lineRule="auto"/>
        <w:ind w:firstLine="0"/>
        <w:jc w:val="both"/>
        <w:rPr>
          <w:rStyle w:val="FontStyle38"/>
          <w:i/>
          <w:sz w:val="36"/>
          <w:szCs w:val="36"/>
        </w:rPr>
      </w:pPr>
    </w:p>
    <w:p w:rsidR="00DB4CB6" w:rsidRDefault="00DC7679" w:rsidP="00241223">
      <w:pPr>
        <w:pStyle w:val="Style26"/>
        <w:widowControl/>
        <w:spacing w:before="158" w:line="360" w:lineRule="auto"/>
        <w:ind w:firstLine="0"/>
        <w:jc w:val="center"/>
        <w:rPr>
          <w:rStyle w:val="FontStyle38"/>
          <w:i/>
          <w:sz w:val="36"/>
          <w:szCs w:val="36"/>
        </w:rPr>
      </w:pPr>
      <w:r>
        <w:rPr>
          <w:rStyle w:val="FontStyle38"/>
          <w:i/>
          <w:sz w:val="36"/>
          <w:szCs w:val="36"/>
        </w:rPr>
        <w:t xml:space="preserve">4.3. </w:t>
      </w:r>
      <w:r w:rsidR="00DB4CB6" w:rsidRPr="00822B4B">
        <w:rPr>
          <w:rStyle w:val="FontStyle38"/>
          <w:i/>
          <w:sz w:val="36"/>
          <w:szCs w:val="36"/>
        </w:rPr>
        <w:t>Построение и содержание инструкций</w:t>
      </w:r>
    </w:p>
    <w:p w:rsidR="00DB4CB6" w:rsidRPr="00C879E5" w:rsidRDefault="00DB4CB6" w:rsidP="00241223">
      <w:pPr>
        <w:pStyle w:val="Style27"/>
        <w:widowControl/>
        <w:spacing w:before="14" w:line="360" w:lineRule="auto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В инструкцию по охране труда рекомендуется включать следующие разделы:</w:t>
      </w:r>
    </w:p>
    <w:p w:rsidR="00DB4CB6" w:rsidRPr="00C879E5" w:rsidRDefault="00DB4CB6" w:rsidP="00241223">
      <w:pPr>
        <w:pStyle w:val="Style28"/>
        <w:widowControl/>
        <w:numPr>
          <w:ilvl w:val="0"/>
          <w:numId w:val="7"/>
        </w:numPr>
        <w:tabs>
          <w:tab w:val="left" w:pos="1001"/>
        </w:tabs>
        <w:spacing w:line="360" w:lineRule="auto"/>
        <w:ind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Общие требования безопасности.</w:t>
      </w:r>
    </w:p>
    <w:p w:rsidR="00DB4CB6" w:rsidRPr="00C879E5" w:rsidRDefault="00DB4CB6" w:rsidP="00241223">
      <w:pPr>
        <w:pStyle w:val="Style28"/>
        <w:widowControl/>
        <w:numPr>
          <w:ilvl w:val="0"/>
          <w:numId w:val="7"/>
        </w:numPr>
        <w:tabs>
          <w:tab w:val="left" w:pos="1001"/>
        </w:tabs>
        <w:spacing w:line="360" w:lineRule="auto"/>
        <w:ind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безопасности перед началом работы.</w:t>
      </w:r>
    </w:p>
    <w:p w:rsidR="00DB4CB6" w:rsidRPr="00C879E5" w:rsidRDefault="00DB4CB6" w:rsidP="00241223">
      <w:pPr>
        <w:pStyle w:val="Style28"/>
        <w:widowControl/>
        <w:numPr>
          <w:ilvl w:val="0"/>
          <w:numId w:val="7"/>
        </w:numPr>
        <w:tabs>
          <w:tab w:val="left" w:pos="1001"/>
        </w:tabs>
        <w:spacing w:line="360" w:lineRule="auto"/>
        <w:ind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безопасности во время работы.</w:t>
      </w:r>
    </w:p>
    <w:p w:rsidR="00DB4CB6" w:rsidRPr="00C879E5" w:rsidRDefault="00DB4CB6" w:rsidP="00241223">
      <w:pPr>
        <w:pStyle w:val="Style28"/>
        <w:widowControl/>
        <w:numPr>
          <w:ilvl w:val="0"/>
          <w:numId w:val="7"/>
        </w:numPr>
        <w:tabs>
          <w:tab w:val="left" w:pos="1001"/>
        </w:tabs>
        <w:spacing w:before="2" w:line="360" w:lineRule="auto"/>
        <w:ind w:firstLine="360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безопасности в аварийных ситуациях.</w:t>
      </w:r>
    </w:p>
    <w:p w:rsidR="00DB4CB6" w:rsidRDefault="00DB4CB6" w:rsidP="00241223">
      <w:pPr>
        <w:pStyle w:val="Style17"/>
        <w:widowControl/>
        <w:spacing w:before="65" w:line="360" w:lineRule="auto"/>
        <w:ind w:right="259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5. Требования безопасности по окончании работы. В первом разделе описываются: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line="360" w:lineRule="auto"/>
        <w:ind w:right="1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условия допуска работников к работе (возраст, пол, состояние здо</w:t>
      </w:r>
      <w:r w:rsidRPr="00C879E5">
        <w:rPr>
          <w:rStyle w:val="FontStyle39"/>
          <w:sz w:val="28"/>
          <w:szCs w:val="28"/>
        </w:rPr>
        <w:softHyphen/>
        <w:t>ровья, проведение инструктажей и т.п.);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before="2" w:line="360" w:lineRule="auto"/>
        <w:ind w:right="14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указания о необходимости соблюдения правил внутреннего распо</w:t>
      </w:r>
      <w:r w:rsidRPr="00C879E5">
        <w:rPr>
          <w:rStyle w:val="FontStyle39"/>
          <w:sz w:val="28"/>
          <w:szCs w:val="28"/>
        </w:rPr>
        <w:softHyphen/>
        <w:t>рядка;</w:t>
      </w:r>
    </w:p>
    <w:p w:rsidR="00DB4CB6" w:rsidRPr="00C879E5" w:rsidRDefault="00DB4CB6" w:rsidP="00241223">
      <w:pPr>
        <w:pStyle w:val="Style17"/>
        <w:widowControl/>
        <w:numPr>
          <w:ilvl w:val="0"/>
          <w:numId w:val="8"/>
        </w:numPr>
        <w:tabs>
          <w:tab w:val="left" w:pos="1051"/>
        </w:tabs>
        <w:spacing w:line="360" w:lineRule="auto"/>
        <w:ind w:left="694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по выполнению режимов труда и отдыха;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line="360" w:lineRule="auto"/>
        <w:ind w:right="1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перечень опасных и вредных производственных факторов, которые могут воздействовать на работника в процессе работы;</w:t>
      </w:r>
    </w:p>
    <w:p w:rsidR="00DB4CB6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line="360" w:lineRule="auto"/>
        <w:ind w:right="2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перечень спецодежды, спецобуви и других средств индивидуальной защиты, выдаваемых в соответствии с установленными нормами, с указани</w:t>
      </w:r>
      <w:r w:rsidRPr="00C879E5">
        <w:rPr>
          <w:rStyle w:val="FontStyle39"/>
          <w:sz w:val="28"/>
          <w:szCs w:val="28"/>
        </w:rPr>
        <w:softHyphen/>
        <w:t>ем обозначений государственных, отраслевых стандартов или технических условий на них;</w:t>
      </w:r>
    </w:p>
    <w:p w:rsidR="00DB4CB6" w:rsidRPr="00C879E5" w:rsidRDefault="00DB4CB6" w:rsidP="00241223">
      <w:pPr>
        <w:pStyle w:val="Style17"/>
        <w:widowControl/>
        <w:numPr>
          <w:ilvl w:val="0"/>
          <w:numId w:val="8"/>
        </w:numPr>
        <w:tabs>
          <w:tab w:val="left" w:pos="1051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по обеспечению пожаро- и взрывобезопасности;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before="2" w:line="360" w:lineRule="auto"/>
        <w:ind w:right="10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порядок уведомления администрации о случаях травмирования ра</w:t>
      </w:r>
      <w:r w:rsidRPr="00C879E5">
        <w:rPr>
          <w:rStyle w:val="FontStyle39"/>
          <w:sz w:val="28"/>
          <w:szCs w:val="28"/>
        </w:rPr>
        <w:softHyphen/>
        <w:t>ботника и неисправности оборудования, приспособлений и инструмента;</w:t>
      </w:r>
    </w:p>
    <w:p w:rsidR="00DB4CB6" w:rsidRPr="00C879E5" w:rsidRDefault="00DB4CB6" w:rsidP="00241223">
      <w:pPr>
        <w:pStyle w:val="Style17"/>
        <w:widowControl/>
        <w:numPr>
          <w:ilvl w:val="0"/>
          <w:numId w:val="8"/>
        </w:numPr>
        <w:tabs>
          <w:tab w:val="left" w:pos="1051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указания по оказанию первой (доврачебной) помощи;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line="360" w:lineRule="auto"/>
        <w:ind w:right="10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правила личной гигиены, которые должен знать и соблюдать работ</w:t>
      </w:r>
      <w:r w:rsidRPr="00C879E5">
        <w:rPr>
          <w:rStyle w:val="FontStyle39"/>
          <w:sz w:val="28"/>
          <w:szCs w:val="28"/>
        </w:rPr>
        <w:softHyphen/>
        <w:t>ник при выполнении работы.</w:t>
      </w:r>
    </w:p>
    <w:p w:rsidR="00DB4CB6" w:rsidRPr="00C879E5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В раздел «Требования безопасности перед началом работы» рекомен</w:t>
      </w:r>
      <w:r w:rsidRPr="00C879E5">
        <w:rPr>
          <w:rStyle w:val="FontStyle39"/>
          <w:sz w:val="28"/>
          <w:szCs w:val="28"/>
        </w:rPr>
        <w:softHyphen/>
        <w:t>дуется включать:</w:t>
      </w:r>
    </w:p>
    <w:p w:rsidR="00DB4CB6" w:rsidRPr="00C879E5" w:rsidRDefault="00DB4CB6" w:rsidP="00241223">
      <w:pPr>
        <w:pStyle w:val="Style27"/>
        <w:widowControl/>
        <w:numPr>
          <w:ilvl w:val="0"/>
          <w:numId w:val="8"/>
        </w:numPr>
        <w:tabs>
          <w:tab w:val="left" w:pos="1051"/>
        </w:tabs>
        <w:spacing w:line="360" w:lineRule="auto"/>
        <w:ind w:right="5"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порядок подготовки рабочего места, средств индивидуальной защи</w:t>
      </w:r>
      <w:r w:rsidRPr="00C879E5">
        <w:rPr>
          <w:rStyle w:val="FontStyle39"/>
          <w:sz w:val="28"/>
          <w:szCs w:val="28"/>
        </w:rPr>
        <w:softHyphen/>
        <w:t>ты;</w:t>
      </w:r>
    </w:p>
    <w:p w:rsidR="00DB4CB6" w:rsidRDefault="00DB4CB6" w:rsidP="00241223">
      <w:pPr>
        <w:pStyle w:val="Style27"/>
        <w:widowControl/>
        <w:numPr>
          <w:ilvl w:val="0"/>
          <w:numId w:val="9"/>
        </w:numPr>
        <w:tabs>
          <w:tab w:val="left" w:pos="1080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</w:p>
    <w:p w:rsidR="00DB4CB6" w:rsidRDefault="00DB4CB6" w:rsidP="00241223">
      <w:pPr>
        <w:pStyle w:val="Style27"/>
        <w:widowControl/>
        <w:numPr>
          <w:ilvl w:val="0"/>
          <w:numId w:val="9"/>
        </w:numPr>
        <w:tabs>
          <w:tab w:val="left" w:pos="1080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порядок проверки исходных материалов (заготовки, полуфабрика</w:t>
      </w:r>
      <w:r w:rsidRPr="00C879E5">
        <w:rPr>
          <w:rStyle w:val="FontStyle39"/>
          <w:sz w:val="28"/>
          <w:szCs w:val="28"/>
        </w:rPr>
        <w:softHyphen/>
        <w:t>ты);</w:t>
      </w:r>
    </w:p>
    <w:p w:rsidR="00DB4CB6" w:rsidRDefault="00DB4CB6" w:rsidP="00241223">
      <w:pPr>
        <w:pStyle w:val="Style27"/>
        <w:widowControl/>
        <w:tabs>
          <w:tab w:val="left" w:pos="1080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   </w:t>
      </w:r>
      <w:r w:rsidRPr="00C879E5">
        <w:rPr>
          <w:rStyle w:val="FontStyle39"/>
          <w:sz w:val="28"/>
          <w:szCs w:val="28"/>
        </w:rPr>
        <w:t>порядок приема и передачи смены в случае непрерывного техноло</w:t>
      </w:r>
      <w:r w:rsidRPr="00C879E5">
        <w:rPr>
          <w:rStyle w:val="FontStyle39"/>
          <w:sz w:val="28"/>
          <w:szCs w:val="28"/>
        </w:rPr>
        <w:softHyphen/>
        <w:t>гического процесса и работы оборудования</w:t>
      </w:r>
    </w:p>
    <w:p w:rsidR="00DB4CB6" w:rsidRPr="00C879E5" w:rsidRDefault="00DB4CB6" w:rsidP="00241223">
      <w:pPr>
        <w:pStyle w:val="Style27"/>
        <w:widowControl/>
        <w:spacing w:before="65"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В разделе «Требования безопасности во время работы» рекомендуется предусматривать:</w:t>
      </w:r>
    </w:p>
    <w:p w:rsidR="00DB4CB6" w:rsidRPr="00C879E5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способы и приемы безопасного выполнения работ, использования технологического оборудования, транспортных средств, грузоподъемных ме</w:t>
      </w:r>
      <w:r w:rsidRPr="00C879E5">
        <w:rPr>
          <w:rStyle w:val="FontStyle39"/>
          <w:sz w:val="28"/>
          <w:szCs w:val="28"/>
        </w:rPr>
        <w:softHyphen/>
        <w:t>ханизмов, приспособлений и инструментов;</w:t>
      </w:r>
    </w:p>
    <w:p w:rsidR="00DB4CB6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C879E5">
        <w:rPr>
          <w:rStyle w:val="FontStyle39"/>
          <w:sz w:val="28"/>
          <w:szCs w:val="28"/>
        </w:rPr>
        <w:t>требования безопасного обращения с исходными материалами (сы</w:t>
      </w:r>
      <w:r w:rsidRPr="00C879E5">
        <w:rPr>
          <w:rStyle w:val="FontStyle39"/>
          <w:sz w:val="28"/>
          <w:szCs w:val="28"/>
        </w:rPr>
        <w:softHyphen/>
        <w:t>рье, заготовки, полуфабрикаты);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58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 xml:space="preserve">указания </w:t>
      </w:r>
      <w:r w:rsidRPr="00423CC1">
        <w:rPr>
          <w:rStyle w:val="FontStyle43"/>
          <w:sz w:val="28"/>
          <w:szCs w:val="28"/>
        </w:rPr>
        <w:t xml:space="preserve"> </w:t>
      </w:r>
      <w:r w:rsidRPr="00423CC1">
        <w:rPr>
          <w:rStyle w:val="FontStyle39"/>
          <w:sz w:val="28"/>
          <w:szCs w:val="28"/>
        </w:rPr>
        <w:t>безопасному содержанию рабочего места;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58"/>
        </w:tabs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действия, направленные на предотвращение аварийных ситуаций;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требования, предъявляемые к использованию средств индивидуаль</w:t>
      </w:r>
      <w:r w:rsidRPr="00423CC1">
        <w:rPr>
          <w:rStyle w:val="FontStyle39"/>
          <w:sz w:val="28"/>
          <w:szCs w:val="28"/>
        </w:rPr>
        <w:softHyphen/>
        <w:t>ной защиты работников.</w:t>
      </w:r>
    </w:p>
    <w:p w:rsidR="00DB4CB6" w:rsidRPr="00423CC1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В разделе «Требования безопасности в аварийных ситуациях» реко</w:t>
      </w:r>
      <w:r w:rsidRPr="00423CC1">
        <w:rPr>
          <w:rStyle w:val="FontStyle39"/>
          <w:sz w:val="28"/>
          <w:szCs w:val="28"/>
        </w:rPr>
        <w:softHyphen/>
        <w:t>мендуется излагать:</w:t>
      </w:r>
    </w:p>
    <w:p w:rsidR="00DB4CB6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перечень основных возможных аварийных ситуаций и причины, их вызывающие;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58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действия работников при возникновении аварий;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58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действия по оказанию первой помощи пострадавшим.</w:t>
      </w:r>
    </w:p>
    <w:p w:rsidR="00DB4CB6" w:rsidRDefault="00DB4CB6" w:rsidP="00241223">
      <w:pPr>
        <w:pStyle w:val="Style27"/>
        <w:widowControl/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В разделе «Требования безопасности по окончании работ» рекоменду</w:t>
      </w:r>
      <w:r w:rsidRPr="00423CC1">
        <w:rPr>
          <w:rStyle w:val="FontStyle39"/>
          <w:sz w:val="28"/>
          <w:szCs w:val="28"/>
        </w:rPr>
        <w:softHyphen/>
        <w:t>ется отражать: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порядок отключения, остановки, разборки, очистки и смазки обору</w:t>
      </w:r>
      <w:r w:rsidRPr="00423CC1">
        <w:rPr>
          <w:rStyle w:val="FontStyle39"/>
          <w:sz w:val="28"/>
          <w:szCs w:val="28"/>
        </w:rPr>
        <w:softHyphen/>
        <w:t>дования, приспособлений, машин, механизмов и аппаратуры;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порядок уборки отходов, полученных в ходе производственной дея</w:t>
      </w:r>
      <w:r w:rsidRPr="00423CC1">
        <w:rPr>
          <w:rStyle w:val="FontStyle39"/>
          <w:sz w:val="28"/>
          <w:szCs w:val="28"/>
        </w:rPr>
        <w:softHyphen/>
        <w:t>тельности;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58"/>
        </w:tabs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требования соблюдения личной гигиены;</w:t>
      </w:r>
    </w:p>
    <w:p w:rsidR="00DB4CB6" w:rsidRPr="00423CC1" w:rsidRDefault="00DB4CB6" w:rsidP="00241223">
      <w:pPr>
        <w:pStyle w:val="Style27"/>
        <w:widowControl/>
        <w:numPr>
          <w:ilvl w:val="0"/>
          <w:numId w:val="10"/>
        </w:numPr>
        <w:tabs>
          <w:tab w:val="left" w:pos="1049"/>
        </w:tabs>
        <w:spacing w:before="5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порядок извещения руководителя работ о недостатках, влияющих на безопасность труда, обнаруженных во время работы.</w:t>
      </w:r>
    </w:p>
    <w:p w:rsidR="00DB4CB6" w:rsidRDefault="00DB4CB6" w:rsidP="00241223">
      <w:pPr>
        <w:pStyle w:val="Style27"/>
        <w:widowControl/>
        <w:spacing w:line="360" w:lineRule="auto"/>
        <w:ind w:right="7"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Текст инструкции должен быть кратким, четким, не допускающим раз</w:t>
      </w:r>
      <w:r w:rsidRPr="00423CC1">
        <w:rPr>
          <w:rStyle w:val="FontStyle39"/>
          <w:sz w:val="28"/>
          <w:szCs w:val="28"/>
        </w:rPr>
        <w:softHyphen/>
        <w:t>личных толкований. Каждый пункт инструкции должен содержать полно</w:t>
      </w:r>
      <w:r w:rsidRPr="00423CC1">
        <w:rPr>
          <w:rStyle w:val="FontStyle39"/>
          <w:sz w:val="28"/>
          <w:szCs w:val="28"/>
        </w:rPr>
        <w:softHyphen/>
        <w:t>стью законченную мысль по конкретному вопросу без продолжения ее осве</w:t>
      </w:r>
      <w:r w:rsidRPr="00423CC1">
        <w:rPr>
          <w:rStyle w:val="FontStyle39"/>
          <w:sz w:val="28"/>
          <w:szCs w:val="28"/>
        </w:rPr>
        <w:softHyphen/>
        <w:t>щения в других пунктах. Инструкция не должна содержать ссылок на какие-либо нормативные документы (кроме ссылок на другие инструкции для ра</w:t>
      </w:r>
      <w:r w:rsidRPr="00423CC1">
        <w:rPr>
          <w:rStyle w:val="FontStyle39"/>
          <w:sz w:val="28"/>
          <w:szCs w:val="28"/>
        </w:rPr>
        <w:softHyphen/>
        <w:t>ботников, действующие на данном предприятии). Требования нормативных документов воспроизводятся в инструкциях только в виде текста, а не ссыл</w:t>
      </w:r>
      <w:r w:rsidRPr="00423CC1">
        <w:rPr>
          <w:rStyle w:val="FontStyle39"/>
          <w:sz w:val="28"/>
          <w:szCs w:val="28"/>
        </w:rPr>
        <w:softHyphen/>
        <w:t>ки. Для наглядности отдельные требования инструкции могут быть проиллю</w:t>
      </w:r>
      <w:r w:rsidRPr="00423CC1">
        <w:rPr>
          <w:rStyle w:val="FontStyle39"/>
          <w:sz w:val="28"/>
          <w:szCs w:val="28"/>
        </w:rPr>
        <w:softHyphen/>
        <w:t>стрированы рисунками, схемами или чертежами, поясняющими смысл тре</w:t>
      </w:r>
      <w:r w:rsidRPr="00423CC1">
        <w:rPr>
          <w:rStyle w:val="FontStyle39"/>
          <w:sz w:val="28"/>
          <w:szCs w:val="28"/>
        </w:rPr>
        <w:softHyphen/>
        <w:t>бований.</w:t>
      </w:r>
    </w:p>
    <w:p w:rsidR="00DB4CB6" w:rsidRDefault="00DB4CB6" w:rsidP="00241223">
      <w:pPr>
        <w:pStyle w:val="Style27"/>
        <w:widowControl/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Применяемые в инструкциях термины должны соответствовать обще</w:t>
      </w:r>
      <w:r w:rsidRPr="00423CC1">
        <w:rPr>
          <w:rStyle w:val="FontStyle39"/>
          <w:sz w:val="28"/>
          <w:szCs w:val="28"/>
        </w:rPr>
        <w:softHyphen/>
        <w:t>принятой терминологии. При применении неустановленных терминов в ин</w:t>
      </w:r>
      <w:r w:rsidRPr="00423CC1">
        <w:rPr>
          <w:rStyle w:val="FontStyle39"/>
          <w:sz w:val="28"/>
          <w:szCs w:val="28"/>
        </w:rPr>
        <w:softHyphen/>
        <w:t>струкции приводятся их определения и необходимые пояснения. Не допуска</w:t>
      </w:r>
      <w:r w:rsidRPr="00423CC1">
        <w:rPr>
          <w:rStyle w:val="FontStyle39"/>
          <w:sz w:val="28"/>
          <w:szCs w:val="28"/>
        </w:rPr>
        <w:softHyphen/>
        <w:t>ется применение в инструкциях оборотов разговорной речи, техницизмов и профессионализмов. Замена слов в тексте инструкции буквенным сокраще</w:t>
      </w:r>
      <w:r w:rsidRPr="00423CC1">
        <w:rPr>
          <w:rStyle w:val="FontStyle39"/>
          <w:sz w:val="28"/>
          <w:szCs w:val="28"/>
        </w:rPr>
        <w:softHyphen/>
        <w:t>нием (аббревиатурой) допускается при условии полной расшифровки аббре</w:t>
      </w:r>
      <w:r w:rsidRPr="00423CC1">
        <w:rPr>
          <w:rStyle w:val="FontStyle39"/>
          <w:sz w:val="28"/>
          <w:szCs w:val="28"/>
        </w:rPr>
        <w:softHyphen/>
        <w:t>виатуры при ее первом применении.</w:t>
      </w:r>
    </w:p>
    <w:p w:rsidR="00DB4CB6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Если безопасность выполнения работы обусловлена определенными нормами, то они указываются в инструкции (величины зазоров, расстояния и т.п.). Требования, касающиеся однородных опасностей, излагаются общим понятием (например, вместо фразы «не дотрагиваться до вращающихся па</w:t>
      </w:r>
      <w:r w:rsidRPr="00423CC1">
        <w:rPr>
          <w:rStyle w:val="FontStyle39"/>
          <w:sz w:val="28"/>
          <w:szCs w:val="28"/>
        </w:rPr>
        <w:softHyphen/>
        <w:t>трона, фрезы, детали и т.п.» следует писать «не дотрагиваться до вращаю</w:t>
      </w:r>
      <w:r w:rsidRPr="00423CC1">
        <w:rPr>
          <w:rStyle w:val="FontStyle39"/>
          <w:sz w:val="28"/>
          <w:szCs w:val="28"/>
        </w:rPr>
        <w:softHyphen/>
        <w:t>щихся или перемещающихся частей станка и деталей»).</w:t>
      </w:r>
    </w:p>
    <w:p w:rsidR="00DB4CB6" w:rsidRDefault="00DB4CB6" w:rsidP="00241223">
      <w:pPr>
        <w:pStyle w:val="Style27"/>
        <w:widowControl/>
        <w:spacing w:before="2" w:line="360" w:lineRule="auto"/>
        <w:ind w:right="5"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Инструкция по охране труда должна иметь титульный лист с указанием полного наименования предприятия, даты утверждения, подписи, расшиф</w:t>
      </w:r>
      <w:r w:rsidRPr="00423CC1">
        <w:rPr>
          <w:rStyle w:val="FontStyle39"/>
          <w:sz w:val="28"/>
          <w:szCs w:val="28"/>
        </w:rPr>
        <w:softHyphen/>
        <w:t>ровки подписи и должности утверждающего лица (работодателя или его представителя), даты согласования, подписи, расшифровки подписи и долж</w:t>
      </w:r>
      <w:r w:rsidRPr="00423CC1">
        <w:rPr>
          <w:rStyle w:val="FontStyle39"/>
          <w:sz w:val="28"/>
          <w:szCs w:val="28"/>
        </w:rPr>
        <w:softHyphen/>
        <w:t>ности представителя профсоюзного органа, согласовывающего инструкцию, наименование инструкции с указанием должности или вида работ, для кото</w:t>
      </w:r>
      <w:r w:rsidRPr="00423CC1">
        <w:rPr>
          <w:rStyle w:val="FontStyle39"/>
          <w:sz w:val="28"/>
          <w:szCs w:val="28"/>
        </w:rPr>
        <w:softHyphen/>
        <w:t>рых она разработана. В «Методических рекомендациях...» приводится при</w:t>
      </w:r>
      <w:r w:rsidRPr="00423CC1">
        <w:rPr>
          <w:rStyle w:val="FontStyle39"/>
          <w:sz w:val="28"/>
          <w:szCs w:val="28"/>
        </w:rPr>
        <w:softHyphen/>
        <w:t>мерный вид титульного листа инструкции по охране труда.</w:t>
      </w:r>
    </w:p>
    <w:p w:rsidR="00822B4B" w:rsidRDefault="00822B4B" w:rsidP="00241223">
      <w:pPr>
        <w:pStyle w:val="Style27"/>
        <w:widowControl/>
        <w:spacing w:before="2" w:line="360" w:lineRule="auto"/>
        <w:ind w:right="5" w:firstLine="360"/>
        <w:jc w:val="both"/>
        <w:rPr>
          <w:rStyle w:val="FontStyle39"/>
          <w:sz w:val="28"/>
          <w:szCs w:val="28"/>
        </w:rPr>
      </w:pPr>
    </w:p>
    <w:p w:rsidR="00DB4CB6" w:rsidRDefault="00DC7679" w:rsidP="00241223">
      <w:pPr>
        <w:pStyle w:val="Style26"/>
        <w:widowControl/>
        <w:spacing w:before="10" w:line="360" w:lineRule="auto"/>
        <w:ind w:firstLine="0"/>
        <w:jc w:val="center"/>
        <w:rPr>
          <w:rStyle w:val="FontStyle38"/>
          <w:i/>
          <w:sz w:val="36"/>
          <w:szCs w:val="36"/>
        </w:rPr>
      </w:pPr>
      <w:r>
        <w:rPr>
          <w:rStyle w:val="FontStyle38"/>
          <w:i/>
          <w:sz w:val="36"/>
          <w:szCs w:val="36"/>
        </w:rPr>
        <w:t xml:space="preserve">4.4. </w:t>
      </w:r>
      <w:r w:rsidR="00DB4CB6" w:rsidRPr="00822B4B">
        <w:rPr>
          <w:rStyle w:val="FontStyle38"/>
          <w:i/>
          <w:sz w:val="36"/>
          <w:szCs w:val="36"/>
        </w:rPr>
        <w:t>Порядок проверки, пересмотра инструкций по охране труда</w:t>
      </w:r>
    </w:p>
    <w:p w:rsidR="00822B4B" w:rsidRPr="00822B4B" w:rsidRDefault="00822B4B" w:rsidP="00241223">
      <w:pPr>
        <w:pStyle w:val="Style26"/>
        <w:widowControl/>
        <w:spacing w:before="10" w:line="360" w:lineRule="auto"/>
        <w:ind w:firstLine="0"/>
        <w:jc w:val="both"/>
        <w:rPr>
          <w:rStyle w:val="FontStyle38"/>
          <w:i/>
          <w:sz w:val="36"/>
          <w:szCs w:val="36"/>
        </w:rPr>
      </w:pPr>
    </w:p>
    <w:p w:rsidR="00DB4CB6" w:rsidRDefault="00DB4CB6" w:rsidP="00241223">
      <w:pPr>
        <w:pStyle w:val="Style27"/>
        <w:widowControl/>
        <w:spacing w:before="2" w:line="360" w:lineRule="auto"/>
        <w:ind w:right="5"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Инструкции по охране труда подлежат обязательному периодическому пересмотру. Проверку и пересмотр инструкций по охране труда для</w:t>
      </w:r>
      <w:r>
        <w:rPr>
          <w:rStyle w:val="FontStyle39"/>
          <w:sz w:val="28"/>
          <w:szCs w:val="28"/>
        </w:rPr>
        <w:t xml:space="preserve"> работников</w:t>
      </w:r>
    </w:p>
    <w:p w:rsidR="00DB4CB6" w:rsidRPr="00423CC1" w:rsidRDefault="00DB4CB6" w:rsidP="00241223">
      <w:pPr>
        <w:pStyle w:val="Style17"/>
        <w:widowControl/>
        <w:spacing w:before="65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организует работодатель не реже одного раза в 5 лет, а также досрочно в следующих случаях:</w:t>
      </w:r>
    </w:p>
    <w:p w:rsidR="00DB4CB6" w:rsidRPr="00423CC1" w:rsidRDefault="00DB4CB6" w:rsidP="00241223">
      <w:pPr>
        <w:pStyle w:val="Style27"/>
        <w:widowControl/>
        <w:numPr>
          <w:ilvl w:val="0"/>
          <w:numId w:val="11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при пересмотре межотраслевых и отраслевых правил и типовых ин</w:t>
      </w:r>
      <w:r w:rsidRPr="00423CC1">
        <w:rPr>
          <w:rStyle w:val="FontStyle39"/>
          <w:sz w:val="28"/>
          <w:szCs w:val="28"/>
        </w:rPr>
        <w:softHyphen/>
        <w:t>струкций по охране труда;</w:t>
      </w:r>
    </w:p>
    <w:p w:rsidR="00DB4CB6" w:rsidRPr="00423CC1" w:rsidRDefault="00DB4CB6" w:rsidP="00241223">
      <w:pPr>
        <w:pStyle w:val="Style27"/>
        <w:widowControl/>
        <w:numPr>
          <w:ilvl w:val="0"/>
          <w:numId w:val="12"/>
        </w:numPr>
        <w:tabs>
          <w:tab w:val="left" w:pos="1063"/>
        </w:tabs>
        <w:spacing w:before="5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при изменении условий труда работников;</w:t>
      </w:r>
    </w:p>
    <w:p w:rsidR="00DB4CB6" w:rsidRPr="00423CC1" w:rsidRDefault="00DB4CB6" w:rsidP="00241223">
      <w:pPr>
        <w:pStyle w:val="Style27"/>
        <w:widowControl/>
        <w:numPr>
          <w:ilvl w:val="0"/>
          <w:numId w:val="12"/>
        </w:numPr>
        <w:tabs>
          <w:tab w:val="left" w:pos="1063"/>
        </w:tabs>
        <w:spacing w:before="2"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при внедрении новой техники и технологии;</w:t>
      </w:r>
    </w:p>
    <w:p w:rsidR="00DB4CB6" w:rsidRPr="00423CC1" w:rsidRDefault="00DB4CB6" w:rsidP="00241223">
      <w:pPr>
        <w:pStyle w:val="Style27"/>
        <w:widowControl/>
        <w:numPr>
          <w:ilvl w:val="0"/>
          <w:numId w:val="11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по результатам анализа материалов расследования аварий, несчаст</w:t>
      </w:r>
      <w:r w:rsidRPr="00423CC1">
        <w:rPr>
          <w:rStyle w:val="FontStyle39"/>
          <w:sz w:val="28"/>
          <w:szCs w:val="28"/>
        </w:rPr>
        <w:softHyphen/>
        <w:t>ных случаев на производстве и профессиональных заболеваний;</w:t>
      </w:r>
    </w:p>
    <w:p w:rsidR="00DB4CB6" w:rsidRDefault="00DB4CB6" w:rsidP="00241223">
      <w:pPr>
        <w:pStyle w:val="Style27"/>
        <w:widowControl/>
        <w:numPr>
          <w:ilvl w:val="0"/>
          <w:numId w:val="11"/>
        </w:numPr>
        <w:tabs>
          <w:tab w:val="left" w:pos="1049"/>
        </w:tabs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423CC1">
        <w:rPr>
          <w:rStyle w:val="FontStyle39"/>
          <w:sz w:val="28"/>
          <w:szCs w:val="28"/>
        </w:rPr>
        <w:t>по требованию представителей органов по труду субъектов Россий</w:t>
      </w:r>
      <w:r w:rsidRPr="00423CC1">
        <w:rPr>
          <w:rStyle w:val="FontStyle39"/>
          <w:sz w:val="28"/>
          <w:szCs w:val="28"/>
        </w:rPr>
        <w:softHyphen/>
        <w:t>ской Федерации или органов федеральной инспекции труда.</w:t>
      </w:r>
    </w:p>
    <w:p w:rsidR="00822B4B" w:rsidRDefault="00822B4B" w:rsidP="00241223">
      <w:pPr>
        <w:pStyle w:val="Style27"/>
        <w:widowControl/>
        <w:tabs>
          <w:tab w:val="left" w:pos="1049"/>
        </w:tabs>
        <w:spacing w:line="360" w:lineRule="auto"/>
        <w:jc w:val="both"/>
        <w:rPr>
          <w:rStyle w:val="FontStyle39"/>
          <w:sz w:val="28"/>
          <w:szCs w:val="28"/>
        </w:rPr>
      </w:pPr>
    </w:p>
    <w:p w:rsidR="00822B4B" w:rsidRDefault="00822B4B" w:rsidP="00241223">
      <w:pPr>
        <w:pStyle w:val="Style27"/>
        <w:widowControl/>
        <w:tabs>
          <w:tab w:val="left" w:pos="1049"/>
        </w:tabs>
        <w:spacing w:line="360" w:lineRule="auto"/>
        <w:jc w:val="both"/>
        <w:rPr>
          <w:rStyle w:val="FontStyle39"/>
          <w:sz w:val="28"/>
          <w:szCs w:val="28"/>
        </w:rPr>
      </w:pPr>
    </w:p>
    <w:p w:rsidR="00356622" w:rsidRDefault="00356622" w:rsidP="00241223">
      <w:pPr>
        <w:pStyle w:val="Style26"/>
        <w:widowControl/>
        <w:spacing w:before="5" w:line="360" w:lineRule="auto"/>
        <w:ind w:firstLine="0"/>
        <w:jc w:val="both"/>
        <w:rPr>
          <w:rStyle w:val="FontStyle39"/>
          <w:sz w:val="28"/>
          <w:szCs w:val="28"/>
        </w:rPr>
      </w:pPr>
    </w:p>
    <w:p w:rsidR="00356622" w:rsidRDefault="00356622" w:rsidP="00241223">
      <w:pPr>
        <w:pStyle w:val="Style26"/>
        <w:widowControl/>
        <w:spacing w:before="5" w:line="360" w:lineRule="auto"/>
        <w:ind w:firstLine="0"/>
        <w:jc w:val="both"/>
        <w:rPr>
          <w:rStyle w:val="FontStyle39"/>
          <w:sz w:val="28"/>
          <w:szCs w:val="28"/>
        </w:rPr>
      </w:pPr>
    </w:p>
    <w:p w:rsidR="00356622" w:rsidRDefault="00356622" w:rsidP="00241223">
      <w:pPr>
        <w:pStyle w:val="Style26"/>
        <w:widowControl/>
        <w:spacing w:before="5" w:line="360" w:lineRule="auto"/>
        <w:ind w:firstLine="0"/>
        <w:jc w:val="both"/>
        <w:rPr>
          <w:rStyle w:val="FontStyle39"/>
          <w:sz w:val="28"/>
          <w:szCs w:val="28"/>
        </w:rPr>
      </w:pPr>
    </w:p>
    <w:p w:rsidR="00356622" w:rsidRDefault="00356622" w:rsidP="00241223">
      <w:pPr>
        <w:pStyle w:val="Style26"/>
        <w:widowControl/>
        <w:spacing w:before="5" w:line="360" w:lineRule="auto"/>
        <w:ind w:firstLine="0"/>
        <w:jc w:val="both"/>
        <w:rPr>
          <w:rStyle w:val="FontStyle39"/>
          <w:sz w:val="28"/>
          <w:szCs w:val="28"/>
        </w:rPr>
      </w:pPr>
    </w:p>
    <w:p w:rsidR="00C24210" w:rsidRDefault="00C24210" w:rsidP="00241223">
      <w:pPr>
        <w:pStyle w:val="Style26"/>
        <w:widowControl/>
        <w:spacing w:before="5" w:line="360" w:lineRule="auto"/>
        <w:ind w:firstLine="0"/>
        <w:jc w:val="both"/>
        <w:rPr>
          <w:rStyle w:val="FontStyle38"/>
          <w:i/>
          <w:sz w:val="36"/>
          <w:szCs w:val="36"/>
        </w:rPr>
      </w:pPr>
    </w:p>
    <w:p w:rsidR="00DB4CB6" w:rsidRPr="00822B4B" w:rsidRDefault="00DC7679" w:rsidP="00241223">
      <w:pPr>
        <w:pStyle w:val="Style26"/>
        <w:widowControl/>
        <w:spacing w:before="5" w:line="360" w:lineRule="auto"/>
        <w:ind w:firstLine="0"/>
        <w:jc w:val="center"/>
        <w:rPr>
          <w:rStyle w:val="FontStyle38"/>
          <w:i/>
          <w:sz w:val="36"/>
          <w:szCs w:val="36"/>
        </w:rPr>
      </w:pPr>
      <w:r>
        <w:rPr>
          <w:rStyle w:val="FontStyle38"/>
          <w:i/>
          <w:sz w:val="36"/>
          <w:szCs w:val="36"/>
        </w:rPr>
        <w:t xml:space="preserve">4.5. </w:t>
      </w:r>
      <w:r w:rsidR="00DB4CB6" w:rsidRPr="00822B4B">
        <w:rPr>
          <w:rStyle w:val="FontStyle38"/>
          <w:i/>
          <w:sz w:val="36"/>
          <w:szCs w:val="36"/>
        </w:rPr>
        <w:t>Порядок обеспечения работников инструкциями по охране труда</w:t>
      </w:r>
    </w:p>
    <w:p w:rsidR="00822B4B" w:rsidRPr="00EE7130" w:rsidRDefault="00822B4B" w:rsidP="00241223">
      <w:pPr>
        <w:pStyle w:val="Style26"/>
        <w:widowControl/>
        <w:spacing w:before="5" w:line="360" w:lineRule="auto"/>
        <w:ind w:firstLine="0"/>
        <w:jc w:val="both"/>
        <w:rPr>
          <w:rStyle w:val="FontStyle38"/>
          <w:sz w:val="28"/>
          <w:szCs w:val="28"/>
        </w:rPr>
      </w:pPr>
    </w:p>
    <w:p w:rsidR="00DB4CB6" w:rsidRPr="00EE7130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Министерства, ведомства и другие органы федеральной исполнитель</w:t>
      </w:r>
      <w:r w:rsidRPr="00EE7130">
        <w:rPr>
          <w:rStyle w:val="FontStyle39"/>
          <w:sz w:val="28"/>
          <w:szCs w:val="28"/>
        </w:rPr>
        <w:softHyphen/>
        <w:t>ной власти информируют о действующих правилах, инструкциях и других нормативных актах по охране труда, а также оказывают услуги в обеспече</w:t>
      </w:r>
      <w:r w:rsidRPr="00EE7130">
        <w:rPr>
          <w:rStyle w:val="FontStyle39"/>
          <w:sz w:val="28"/>
          <w:szCs w:val="28"/>
        </w:rPr>
        <w:softHyphen/>
        <w:t>нии ими подведомственных предприятий и заинтересованных организаций.</w:t>
      </w:r>
    </w:p>
    <w:p w:rsidR="00DB4CB6" w:rsidRPr="00EE7130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Руководители предприятий обеспечивают инструкциями всех работни</w:t>
      </w:r>
      <w:r w:rsidRPr="00EE7130">
        <w:rPr>
          <w:rStyle w:val="FontStyle39"/>
          <w:sz w:val="28"/>
          <w:szCs w:val="28"/>
        </w:rPr>
        <w:softHyphen/>
        <w:t>ков и руководителей заинтересованных подразделений (служб) предприятий.</w:t>
      </w:r>
    </w:p>
    <w:p w:rsidR="00DB4CB6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Выдача инструкций руководителям подразделений (служб) предпри</w:t>
      </w:r>
      <w:r w:rsidRPr="00EE7130">
        <w:rPr>
          <w:rStyle w:val="FontStyle39"/>
          <w:sz w:val="28"/>
          <w:szCs w:val="28"/>
        </w:rPr>
        <w:softHyphen/>
        <w:t>ятия должна производиться службой охраны труда с регистрацией в журнале учета выдачи инструкци</w:t>
      </w:r>
      <w:r>
        <w:rPr>
          <w:rStyle w:val="FontStyle39"/>
          <w:sz w:val="28"/>
          <w:szCs w:val="28"/>
        </w:rPr>
        <w:t>й</w:t>
      </w:r>
      <w:r w:rsidRPr="00EE7130">
        <w:rPr>
          <w:rStyle w:val="FontStyle39"/>
          <w:sz w:val="28"/>
          <w:szCs w:val="28"/>
        </w:rPr>
        <w:t>.</w:t>
      </w:r>
    </w:p>
    <w:p w:rsidR="00DB4CB6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У руководителя подразделения (службы) предприятия должен посто</w:t>
      </w:r>
      <w:r w:rsidRPr="00EE7130">
        <w:rPr>
          <w:rStyle w:val="FontStyle39"/>
          <w:sz w:val="28"/>
          <w:szCs w:val="28"/>
        </w:rPr>
        <w:softHyphen/>
        <w:t>янно храниться комплект действующих в подразделении (службе) инструк</w:t>
      </w:r>
      <w:r w:rsidRPr="00EE7130">
        <w:rPr>
          <w:rStyle w:val="FontStyle39"/>
          <w:sz w:val="28"/>
          <w:szCs w:val="28"/>
        </w:rPr>
        <w:softHyphen/>
        <w:t>ций для работников всех профессий и по всем видам работ данного подраз</w:t>
      </w:r>
      <w:r w:rsidRPr="00EE7130">
        <w:rPr>
          <w:rStyle w:val="FontStyle39"/>
          <w:sz w:val="28"/>
          <w:szCs w:val="28"/>
        </w:rPr>
        <w:softHyphen/>
        <w:t>деления (службы), а также перечень этих инструкций, утвержденных руково</w:t>
      </w:r>
      <w:r w:rsidRPr="00EE7130">
        <w:rPr>
          <w:rStyle w:val="FontStyle39"/>
          <w:sz w:val="28"/>
          <w:szCs w:val="28"/>
        </w:rPr>
        <w:softHyphen/>
        <w:t>дителем предприятия.</w:t>
      </w:r>
    </w:p>
    <w:p w:rsidR="00DB4CB6" w:rsidRPr="00EE7130" w:rsidRDefault="00DB4CB6" w:rsidP="00241223">
      <w:pPr>
        <w:pStyle w:val="Style27"/>
        <w:widowControl/>
        <w:spacing w:line="360" w:lineRule="auto"/>
        <w:ind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У каждого руководителя участка (мастер, преподаватель т.д.) должен быть в наличии комплект действующих инструкций для работников, занятых на данном участке, по всем профессиям и видам работ.</w:t>
      </w:r>
    </w:p>
    <w:p w:rsidR="00DB4CB6" w:rsidRDefault="00DB4CB6" w:rsidP="00241223">
      <w:pPr>
        <w:pStyle w:val="Style17"/>
        <w:widowControl/>
        <w:spacing w:before="65" w:line="360" w:lineRule="auto"/>
        <w:ind w:right="7" w:firstLine="360"/>
        <w:jc w:val="both"/>
        <w:rPr>
          <w:rStyle w:val="FontStyle39"/>
          <w:sz w:val="28"/>
          <w:szCs w:val="28"/>
        </w:rPr>
      </w:pPr>
    </w:p>
    <w:p w:rsidR="00DB4CB6" w:rsidRDefault="00DB4CB6" w:rsidP="00241223">
      <w:pPr>
        <w:pStyle w:val="Style17"/>
        <w:widowControl/>
        <w:spacing w:before="65" w:line="360" w:lineRule="auto"/>
        <w:ind w:right="7" w:firstLine="360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Инструкции работникам могут быть выданы на руки под расписку в личной карточке инструктажа для изучени</w:t>
      </w:r>
      <w:r>
        <w:rPr>
          <w:rStyle w:val="FontStyle39"/>
          <w:sz w:val="28"/>
          <w:szCs w:val="28"/>
        </w:rPr>
        <w:t xml:space="preserve">я при первичном инструктаже, либо вывешены </w:t>
      </w:r>
      <w:r w:rsidRPr="00EE7130">
        <w:rPr>
          <w:rStyle w:val="FontStyle39"/>
          <w:sz w:val="28"/>
          <w:szCs w:val="28"/>
        </w:rPr>
        <w:t>на рабочих местах или участках, либо храниться в ином месте, доступном для работников.</w:t>
      </w:r>
    </w:p>
    <w:p w:rsidR="00DB4CB6" w:rsidRDefault="00DB4CB6" w:rsidP="00241223">
      <w:pPr>
        <w:pStyle w:val="Style28"/>
        <w:widowControl/>
        <w:spacing w:line="360" w:lineRule="auto"/>
        <w:ind w:firstLine="360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Местонахождение инструкций определяет руководитель подразделения (службы) с учетом необходимости обеспечения доступности и удобства оз</w:t>
      </w:r>
      <w:r w:rsidRPr="00EE7130">
        <w:rPr>
          <w:rStyle w:val="FontStyle39"/>
          <w:sz w:val="28"/>
          <w:szCs w:val="28"/>
        </w:rPr>
        <w:softHyphen/>
        <w:t>накомления с ними.</w:t>
      </w:r>
    </w:p>
    <w:p w:rsidR="00822B4B" w:rsidRDefault="00822B4B" w:rsidP="00241223">
      <w:pPr>
        <w:pStyle w:val="Style28"/>
        <w:widowControl/>
        <w:spacing w:line="360" w:lineRule="auto"/>
        <w:ind w:firstLine="360"/>
        <w:rPr>
          <w:rStyle w:val="FontStyle39"/>
          <w:sz w:val="28"/>
          <w:szCs w:val="28"/>
        </w:rPr>
      </w:pPr>
    </w:p>
    <w:p w:rsidR="00822B4B" w:rsidRPr="00822B4B" w:rsidRDefault="00DC7679" w:rsidP="00241223">
      <w:pPr>
        <w:pStyle w:val="Style28"/>
        <w:widowControl/>
        <w:spacing w:line="360" w:lineRule="auto"/>
        <w:ind w:firstLine="360"/>
        <w:jc w:val="center"/>
        <w:rPr>
          <w:rStyle w:val="FontStyle39"/>
          <w:b/>
          <w:i/>
          <w:sz w:val="36"/>
          <w:szCs w:val="36"/>
        </w:rPr>
      </w:pPr>
      <w:r>
        <w:rPr>
          <w:rStyle w:val="FontStyle39"/>
          <w:b/>
          <w:i/>
          <w:sz w:val="36"/>
          <w:szCs w:val="36"/>
        </w:rPr>
        <w:t xml:space="preserve">5. </w:t>
      </w:r>
      <w:r w:rsidR="00822B4B">
        <w:rPr>
          <w:rStyle w:val="FontStyle39"/>
          <w:b/>
          <w:i/>
          <w:sz w:val="36"/>
          <w:szCs w:val="36"/>
        </w:rPr>
        <w:t xml:space="preserve"> </w:t>
      </w:r>
      <w:r w:rsidR="00822B4B" w:rsidRPr="00822B4B">
        <w:rPr>
          <w:rStyle w:val="FontStyle39"/>
          <w:b/>
          <w:i/>
          <w:sz w:val="36"/>
          <w:szCs w:val="36"/>
        </w:rPr>
        <w:t>Заключение</w:t>
      </w:r>
    </w:p>
    <w:p w:rsidR="00822B4B" w:rsidRPr="00752089" w:rsidRDefault="00822B4B" w:rsidP="00241223">
      <w:pPr>
        <w:pStyle w:val="Style27"/>
        <w:widowControl/>
        <w:spacing w:before="26" w:line="360" w:lineRule="auto"/>
        <w:ind w:firstLine="698"/>
        <w:jc w:val="both"/>
        <w:rPr>
          <w:rStyle w:val="FontStyle39"/>
          <w:sz w:val="28"/>
          <w:szCs w:val="28"/>
        </w:rPr>
      </w:pPr>
      <w:r w:rsidRPr="00EE7130">
        <w:rPr>
          <w:rStyle w:val="FontStyle39"/>
          <w:sz w:val="28"/>
          <w:szCs w:val="28"/>
        </w:rPr>
        <w:t>В отчете была рассмотрена система организаци</w:t>
      </w:r>
      <w:r>
        <w:rPr>
          <w:rStyle w:val="FontStyle39"/>
          <w:sz w:val="28"/>
          <w:szCs w:val="28"/>
        </w:rPr>
        <w:t>и охраны труда на ФГУП «СУ №202»</w:t>
      </w:r>
      <w:r w:rsidRPr="00EE7130">
        <w:rPr>
          <w:rStyle w:val="FontStyle39"/>
          <w:sz w:val="28"/>
          <w:szCs w:val="28"/>
        </w:rPr>
        <w:t xml:space="preserve">. На предприятии </w:t>
      </w:r>
      <w:r>
        <w:rPr>
          <w:rStyle w:val="FontStyle39"/>
          <w:sz w:val="28"/>
          <w:szCs w:val="28"/>
        </w:rPr>
        <w:t>есть</w:t>
      </w:r>
      <w:r w:rsidRPr="00EE7130">
        <w:rPr>
          <w:rStyle w:val="FontStyle39"/>
          <w:sz w:val="28"/>
          <w:szCs w:val="28"/>
        </w:rPr>
        <w:t xml:space="preserve"> ин</w:t>
      </w:r>
      <w:r w:rsidRPr="00EE7130">
        <w:rPr>
          <w:rStyle w:val="FontStyle39"/>
          <w:sz w:val="28"/>
          <w:szCs w:val="28"/>
        </w:rPr>
        <w:softHyphen/>
        <w:t xml:space="preserve">женер по </w:t>
      </w:r>
      <w:r>
        <w:rPr>
          <w:rStyle w:val="FontStyle39"/>
          <w:sz w:val="28"/>
          <w:szCs w:val="28"/>
        </w:rPr>
        <w:t>технике безопасности</w:t>
      </w:r>
      <w:r w:rsidRPr="00EE7130">
        <w:rPr>
          <w:rStyle w:val="FontStyle39"/>
          <w:sz w:val="28"/>
          <w:szCs w:val="28"/>
        </w:rPr>
        <w:t xml:space="preserve">, который занимается вопросами обучения и проверки знаний </w:t>
      </w:r>
      <w:r>
        <w:rPr>
          <w:rStyle w:val="FontStyle39"/>
          <w:sz w:val="28"/>
          <w:szCs w:val="28"/>
        </w:rPr>
        <w:t xml:space="preserve">рабочего </w:t>
      </w:r>
      <w:r w:rsidRPr="00EE7130">
        <w:rPr>
          <w:rStyle w:val="FontStyle39"/>
          <w:sz w:val="28"/>
          <w:szCs w:val="28"/>
        </w:rPr>
        <w:t>персонала в области охраны труда. Для работников данного пред</w:t>
      </w:r>
      <w:r w:rsidRPr="00EE7130">
        <w:rPr>
          <w:rStyle w:val="FontStyle39"/>
          <w:sz w:val="28"/>
          <w:szCs w:val="28"/>
        </w:rPr>
        <w:softHyphen/>
        <w:t>приятия</w:t>
      </w:r>
      <w:r>
        <w:rPr>
          <w:rStyle w:val="FontStyle39"/>
          <w:sz w:val="28"/>
          <w:szCs w:val="28"/>
        </w:rPr>
        <w:t xml:space="preserve"> </w:t>
      </w:r>
      <w:r w:rsidRPr="00752089">
        <w:rPr>
          <w:rStyle w:val="FontStyle39"/>
          <w:sz w:val="28"/>
          <w:szCs w:val="28"/>
        </w:rPr>
        <w:t>обеспечиваются оптимальные условия труда. Свое</w:t>
      </w:r>
      <w:r w:rsidRPr="00752089">
        <w:rPr>
          <w:rStyle w:val="FontStyle39"/>
          <w:sz w:val="28"/>
          <w:szCs w:val="28"/>
        </w:rPr>
        <w:softHyphen/>
        <w:t>временно проводятся инстр</w:t>
      </w:r>
      <w:r>
        <w:rPr>
          <w:rStyle w:val="FontStyle39"/>
          <w:sz w:val="28"/>
          <w:szCs w:val="28"/>
        </w:rPr>
        <w:t xml:space="preserve">уктажи, аттестация рабочих мест </w:t>
      </w:r>
      <w:r w:rsidRPr="00752089">
        <w:rPr>
          <w:rStyle w:val="FontStyle39"/>
          <w:sz w:val="28"/>
          <w:szCs w:val="28"/>
        </w:rPr>
        <w:t>и медосмотры. Персонал обеспечивается необходимыми средствами индивидуальной и коллективной защиты, рабочим инструментом. Рабочие места на предприятии соответствуют санитарно-гигиеническим нормам. Во</w:t>
      </w:r>
      <w:r w:rsidRPr="00752089">
        <w:rPr>
          <w:rStyle w:val="FontStyle39"/>
          <w:sz w:val="28"/>
          <w:szCs w:val="28"/>
        </w:rPr>
        <w:softHyphen/>
        <w:t>просы охраны туда являются основой безопасности на предприятии.</w:t>
      </w:r>
    </w:p>
    <w:p w:rsidR="00DB4CB6" w:rsidRPr="00DB4CB6" w:rsidRDefault="00DB4CB6" w:rsidP="00241223">
      <w:pPr>
        <w:spacing w:line="360" w:lineRule="auto"/>
        <w:jc w:val="both"/>
        <w:rPr>
          <w:i/>
          <w:sz w:val="36"/>
          <w:szCs w:val="36"/>
        </w:rPr>
      </w:pPr>
      <w:bookmarkStart w:id="0" w:name="_GoBack"/>
      <w:bookmarkEnd w:id="0"/>
    </w:p>
    <w:sectPr w:rsidR="00DB4CB6" w:rsidRPr="00DB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BAE664"/>
    <w:lvl w:ilvl="0">
      <w:numFmt w:val="bullet"/>
      <w:lvlText w:val="*"/>
      <w:lvlJc w:val="left"/>
    </w:lvl>
  </w:abstractNum>
  <w:abstractNum w:abstractNumId="1">
    <w:nsid w:val="15A05844"/>
    <w:multiLevelType w:val="singleLevel"/>
    <w:tmpl w:val="C2584BB6"/>
    <w:lvl w:ilvl="0">
      <w:start w:val="1"/>
      <w:numFmt w:val="decimal"/>
      <w:lvlText w:val="4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5114356"/>
    <w:multiLevelType w:val="hybridMultilevel"/>
    <w:tmpl w:val="8F78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51C31"/>
    <w:multiLevelType w:val="hybridMultilevel"/>
    <w:tmpl w:val="3D64A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BE310B"/>
    <w:multiLevelType w:val="singleLevel"/>
    <w:tmpl w:val="CACCA6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648F7CB6"/>
    <w:multiLevelType w:val="hybridMultilevel"/>
    <w:tmpl w:val="ABA2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05682"/>
    <w:multiLevelType w:val="singleLevel"/>
    <w:tmpl w:val="FCA277A6"/>
    <w:lvl w:ilvl="0">
      <w:start w:val="2"/>
      <w:numFmt w:val="decimal"/>
      <w:lvlText w:val="4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004"/>
    <w:rsid w:val="000A4DFA"/>
    <w:rsid w:val="00166202"/>
    <w:rsid w:val="001E3292"/>
    <w:rsid w:val="00241223"/>
    <w:rsid w:val="00276004"/>
    <w:rsid w:val="002B07F1"/>
    <w:rsid w:val="0034113C"/>
    <w:rsid w:val="00356622"/>
    <w:rsid w:val="00361C7E"/>
    <w:rsid w:val="0036538F"/>
    <w:rsid w:val="003A0438"/>
    <w:rsid w:val="003E0BF7"/>
    <w:rsid w:val="00474DE4"/>
    <w:rsid w:val="0049018D"/>
    <w:rsid w:val="005125DD"/>
    <w:rsid w:val="00540E0D"/>
    <w:rsid w:val="005C42E6"/>
    <w:rsid w:val="005E375B"/>
    <w:rsid w:val="00652CEE"/>
    <w:rsid w:val="00803D8F"/>
    <w:rsid w:val="00822B4B"/>
    <w:rsid w:val="00860F28"/>
    <w:rsid w:val="00960B92"/>
    <w:rsid w:val="00A01331"/>
    <w:rsid w:val="00AC13CD"/>
    <w:rsid w:val="00B24C6E"/>
    <w:rsid w:val="00B5192F"/>
    <w:rsid w:val="00C24210"/>
    <w:rsid w:val="00C5199B"/>
    <w:rsid w:val="00C60A71"/>
    <w:rsid w:val="00C95C0F"/>
    <w:rsid w:val="00D15C92"/>
    <w:rsid w:val="00DB04CA"/>
    <w:rsid w:val="00DB4CB6"/>
    <w:rsid w:val="00DC7679"/>
    <w:rsid w:val="00DE7EE0"/>
    <w:rsid w:val="00E778BB"/>
    <w:rsid w:val="00FA00CC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6D286D-F28C-4C16-A727-6D978F38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DFA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4DFA"/>
    <w:rPr>
      <w:b/>
      <w:bCs/>
    </w:rPr>
  </w:style>
  <w:style w:type="character" w:styleId="a5">
    <w:name w:val="Hyperlink"/>
    <w:basedOn w:val="a0"/>
    <w:rsid w:val="00AC13CD"/>
    <w:rPr>
      <w:color w:val="0000FF"/>
      <w:u w:val="single"/>
    </w:rPr>
  </w:style>
  <w:style w:type="character" w:styleId="a6">
    <w:name w:val="FollowedHyperlink"/>
    <w:basedOn w:val="a0"/>
    <w:rsid w:val="00AC13CD"/>
    <w:rPr>
      <w:color w:val="800080"/>
      <w:u w:val="single"/>
    </w:rPr>
  </w:style>
  <w:style w:type="character" w:customStyle="1" w:styleId="FontStyle38">
    <w:name w:val="Font Style38"/>
    <w:basedOn w:val="a0"/>
    <w:rsid w:val="00DB4C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"/>
    <w:rsid w:val="00DB4CB6"/>
    <w:pPr>
      <w:widowControl w:val="0"/>
      <w:autoSpaceDE w:val="0"/>
      <w:autoSpaceDN w:val="0"/>
      <w:adjustRightInd w:val="0"/>
      <w:spacing w:line="264" w:lineRule="exact"/>
      <w:ind w:firstLine="108"/>
    </w:pPr>
  </w:style>
  <w:style w:type="character" w:customStyle="1" w:styleId="FontStyle39">
    <w:name w:val="Font Style39"/>
    <w:basedOn w:val="a0"/>
    <w:rsid w:val="00DB4CB6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DB4CB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DB4CB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DB4CB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DB4CB6"/>
    <w:pPr>
      <w:widowControl w:val="0"/>
      <w:autoSpaceDE w:val="0"/>
      <w:autoSpaceDN w:val="0"/>
      <w:adjustRightInd w:val="0"/>
      <w:spacing w:line="271" w:lineRule="exact"/>
      <w:jc w:val="both"/>
    </w:pPr>
  </w:style>
  <w:style w:type="character" w:customStyle="1" w:styleId="FontStyle43">
    <w:name w:val="Font Style43"/>
    <w:basedOn w:val="a0"/>
    <w:rsid w:val="00DB4CB6"/>
    <w:rPr>
      <w:rFonts w:ascii="Times New Roman" w:hAnsi="Times New Roman" w:cs="Times New Roman"/>
      <w:i/>
      <w:iCs/>
      <w:sz w:val="26"/>
      <w:szCs w:val="26"/>
    </w:rPr>
  </w:style>
  <w:style w:type="character" w:customStyle="1" w:styleId="style10">
    <w:name w:val="style10"/>
    <w:basedOn w:val="a0"/>
    <w:rsid w:val="0035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plaz.ru/150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32594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http://www.multiplaz.ru/15000.htm</vt:lpwstr>
      </vt:variant>
      <vt:variant>
        <vt:lpwstr/>
      </vt:variant>
      <vt:variant>
        <vt:i4>2621491</vt:i4>
      </vt:variant>
      <vt:variant>
        <vt:i4>7432</vt:i4>
      </vt:variant>
      <vt:variant>
        <vt:i4>1026</vt:i4>
      </vt:variant>
      <vt:variant>
        <vt:i4>1</vt:i4>
      </vt:variant>
      <vt:variant>
        <vt:lpwstr>http://su202usst2.ru/images/stories/main/m2.png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серёга</dc:creator>
  <cp:keywords/>
  <dc:description/>
  <cp:lastModifiedBy>admin</cp:lastModifiedBy>
  <cp:revision>2</cp:revision>
  <dcterms:created xsi:type="dcterms:W3CDTF">2014-04-16T08:23:00Z</dcterms:created>
  <dcterms:modified xsi:type="dcterms:W3CDTF">2014-04-16T08:23:00Z</dcterms:modified>
</cp:coreProperties>
</file>