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>Во время прохождения практики мной была проанализирована и рассмотрена работа рекламного аген</w:t>
      </w:r>
      <w:r w:rsidR="0077705B">
        <w:t>т</w:t>
      </w:r>
      <w:r w:rsidRPr="005A79B3">
        <w:t>ства ООО "Таурус". Можно сказать, что данное аген</w:t>
      </w:r>
      <w:r w:rsidR="0077705B">
        <w:t>т</w:t>
      </w:r>
      <w:r w:rsidRPr="005A79B3">
        <w:t xml:space="preserve">ство прочно закрепилось в данной индустрии и провело много успешных рекламных кампаний. Где результат от проделанной работы, говорит сам за себя. </w:t>
      </w:r>
    </w:p>
    <w:p w:rsidR="005A79B3" w:rsidRPr="005A79B3" w:rsidRDefault="007F73BC" w:rsidP="005A79B3">
      <w:pPr>
        <w:widowControl w:val="0"/>
        <w:autoSpaceDE w:val="0"/>
        <w:autoSpaceDN w:val="0"/>
        <w:adjustRightInd w:val="0"/>
        <w:ind w:firstLine="709"/>
      </w:pPr>
      <w:r>
        <w:t>О</w:t>
      </w:r>
      <w:r w:rsidR="005A79B3" w:rsidRPr="005A79B3">
        <w:t>дним из клиентов данной фирмы является Туристическое агентство "</w:t>
      </w:r>
      <w:r w:rsidR="0077705B">
        <w:t>Р</w:t>
      </w:r>
      <w:r w:rsidR="005A79B3" w:rsidRPr="005A79B3">
        <w:t>озовый слон"</w:t>
      </w:r>
      <w:r>
        <w:t>.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>Агентство Розовый слон работает на рынке услуг туристического бизнеса более 15 лет. В ближайшие дни планируется открыть филиал данного рекламного аген</w:t>
      </w:r>
      <w:r w:rsidR="0077705B">
        <w:t>т</w:t>
      </w:r>
      <w:r w:rsidRPr="005A79B3">
        <w:t>ства в городе Майкопе. С целью разработки творческой концепции и визуализации рекламной кампании они обратились в ООО "Таурус". Перед студией была поставлена задача вывести на рынок новый образ компании Розовый слон. Носителями рекламной кампании были выбраны сити-формат, биллборды и рекламные щиты 12х3 м</w:t>
      </w:r>
    </w:p>
    <w:p w:rsidR="007F73BC" w:rsidRDefault="007F73BC" w:rsidP="005A79B3">
      <w:pPr>
        <w:widowControl w:val="0"/>
        <w:autoSpaceDE w:val="0"/>
        <w:autoSpaceDN w:val="0"/>
        <w:adjustRightInd w:val="0"/>
        <w:ind w:firstLine="709"/>
      </w:pPr>
    </w:p>
    <w:p w:rsidR="005A79B3" w:rsidRPr="005A79B3" w:rsidRDefault="005A79B3" w:rsidP="007F73BC">
      <w:pPr>
        <w:pStyle w:val="2"/>
      </w:pPr>
      <w:r w:rsidRPr="005A79B3">
        <w:t xml:space="preserve">Творческая концепция рекламной кампании. Рекламный щит </w:t>
      </w:r>
    </w:p>
    <w:p w:rsidR="007F73BC" w:rsidRDefault="007F73BC" w:rsidP="005A79B3">
      <w:pPr>
        <w:widowControl w:val="0"/>
        <w:autoSpaceDE w:val="0"/>
        <w:autoSpaceDN w:val="0"/>
        <w:adjustRightInd w:val="0"/>
        <w:ind w:firstLine="709"/>
      </w:pP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Так же был разработан логотип и слоган. Путешествовать - это прекрасно! А в компании с Розовым слоном - еще и удобно!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Отдых на море, горные лыжи, экскурсионные туры и VIP-отдых - вот основные направления работы нашей фирмы.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Окунуться в прекрасный мир романтики и отличного настроения Вам предлагает компания Розовый Слон.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Наиболее популярные заказы представлены на Ваше рассмотрение.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гостинично-ресторанный комплекс Барские забавы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гостинично-ресторанный комплекс "Барские забавы" расположен в экологически чистом живописном уголке, недалеко от города Белореченска (трасса Майкоп-Усть-Лабинск).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ГРК "Барские забавы" предлагает отдых на любой вкус: гостиница с номерами класса "люкс" и "полулюкс", уютные VIP-домики, зарыбленный пруд, сауна, баня и ресторан. Можно поиграть в настольный теннис.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Дети принимаются с 3 лет, есть песочница и детская горка.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За отдельную плату комплекс "Барские забавы" организует туристические поездки в горы, на плато Лаго-Наки, в заповедник Гузерипль, Хаджох, Гончарка, на Черноморское побережье. Количество человек, желающих совершить увлекательное путешествие, должно быть не менее пяти.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Безопасность гостей контролируется и обеспечивается одним из лучших частных охранных предприятий.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Доброжелательный и хорошо подготовленный персонал гостиницы обеспечит необходимый комфорт и уют. "Барские забавы" - это прекрасное место для вашего отдыха. </w:t>
      </w:r>
    </w:p>
    <w:p w:rsidR="007F73BC" w:rsidRDefault="007F73BC" w:rsidP="005A79B3">
      <w:pPr>
        <w:widowControl w:val="0"/>
        <w:autoSpaceDE w:val="0"/>
        <w:autoSpaceDN w:val="0"/>
        <w:adjustRightInd w:val="0"/>
        <w:ind w:firstLine="709"/>
      </w:pPr>
    </w:p>
    <w:p w:rsidR="005A79B3" w:rsidRPr="005A79B3" w:rsidRDefault="005A79B3" w:rsidP="007F73BC">
      <w:pPr>
        <w:pStyle w:val="2"/>
      </w:pPr>
      <w:r w:rsidRPr="005A79B3">
        <w:t>Расположение и территория</w:t>
      </w:r>
    </w:p>
    <w:p w:rsidR="007F73BC" w:rsidRDefault="007F73BC" w:rsidP="005A79B3">
      <w:pPr>
        <w:widowControl w:val="0"/>
        <w:autoSpaceDE w:val="0"/>
        <w:autoSpaceDN w:val="0"/>
        <w:adjustRightInd w:val="0"/>
        <w:ind w:firstLine="709"/>
      </w:pP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ГРК "Барские забавы" расположен вдоль трассы Майкоп-Усть-Лабинск, напротив стелы "Майкоп". Эта дорога ведет на горнолыжные курорты Лаго-Наки, Гузерипль, Гуамка и Хаджох. </w:t>
      </w:r>
    </w:p>
    <w:p w:rsid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На территории комплекса есть беседки (хуторки) на 2-4 персоны с видом на шикарные полувековые деревья и мягкая зона (шатер). Есть замечательный зарыбленный пруд с двумя лебедями.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>Воля и NORMANN</w:t>
      </w:r>
      <w:r w:rsidR="0077705B">
        <w:t>.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Рекламное агентство МегаПро завершило работу над рекламной кампанией торговой марки Normann компании "Евростиль", специализирующейся на производстве и продаже одежды для города и отдыха в стиле casual и sport casual.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Агентство уже несколько лет сотрудничает с маркой, однако, ранее это сотрудничество ограничивалось дизайном и полиграфическим производством сезонных каталогов одежды NORMANN.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В рамках новой рекламной кампании перед агентством была поставлена задача: разработать позиционирование торговой марки и на этой основе создать сценарии ТВ и аудио-роликов, макет щитов для наружной рекламы, дизайн имиджевой каталога.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После анализа поведения конкурентов и ситуации на рынке, был сделан ряд важных выводов: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1. Стратегические конкуренты NORMANN такие, как FinnFlare или Sela, позиционируют себя как молодежные бренды. В связи с этим, было принято решение расширить целевую аудиторию кампании. Возрастной нише 30+, поколению "будущих хозяев жизни", уделяется непростительно мало внимания. Обращение к ней даст возможность отстроиться от конкурентов.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2. Представители целевой аудитории - свободные люди, у которых на всё есть своё собственное мнение. Им нельзя "диктовать", они готовы "услышать" совет, но выбор делают сами.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Стало понятно, что целью рекламной кампании должна стать демонстрация свободного, смелого, эпатажного характера бренда. Агентство предложило представить NORMANN как универсальную casual-марку, в которой каждый может найти что-то подходящее для себя. </w:t>
      </w:r>
    </w:p>
    <w:p w:rsid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Решение, в принципе, не слишком уникальное для этого сегмента, заключалось в том, что образ торговой марки должен строиться вокруг celebrity - лидера мнений целевой аудитории, обладающего кроме известности и привлекательной внешности еще и сильной харизмой. В результате, выбор остановился на популярном резиденте Comedy Club Павле Воле, который и стал "лицом" марки.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>Созданный им образ "гламурного подонка" оптимально соответствовал сценарию ТВ-ролика "</w:t>
      </w:r>
      <w:r w:rsidRPr="005A79B3">
        <w:rPr>
          <w:lang w:val="en-US"/>
        </w:rPr>
        <w:t>NORMANN</w:t>
      </w:r>
      <w:r w:rsidRPr="005A79B3">
        <w:t xml:space="preserve">. Антигамур" (смотреть видео), основной посыл которого - искусственность мира гламура и его противопоставление подлинной жизни. </w:t>
      </w:r>
    </w:p>
    <w:p w:rsid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>Герой, предстающий в начале ролика в образе лощеного денди - эксцентричного и, в то же время, немного комичного отрицает "народную мудрость" о том, что деньги портят людей. Ничего подобного, говорит он, на самом деле, деньги делают людей лучше, умнее, добрее …</w:t>
      </w:r>
    </w:p>
    <w:p w:rsid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Однако, сам он так вовсе не считает и это не более чем поза актера, играющего роль в рекламном ролике.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Роскошь и вычурность не должны вводить в заблуждение. Реальность совсем другая - в ней искренние отношения и настоящая дружба.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А "гламур" - не более чем красивая картинка и нормальные люди не дадут себя обмануть, не поведутся на фальшивый пафос. Эти люди живут настоящей жизнью, одеваются в настоящую одежду - одежду NORMANN.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В ходе работы над роликом то и дело возникали забавные моменты. Например, в съемках участвовал тигренок - маленький, но от этого не менее опасный, по крайней мере, для Паши. Было видно, что он его побаивается и когда тигренок начинал заигрываться, Павел совершенно реально отскакивал от него.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На одном дубле, там, где Паша должен был распахнуть двери, он сделал это такой силой, что дверные ручки просто отвалились. Сразу стало понятно, парень старается.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По сценарию Паша все время небрежно поигрывал тростью, но делал это довольно неумело и она часто просто падала на пол. Этот возникший спонтанно фрагмент так же вошел в ролик как иллюстрация "антигламура".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>Помимо съемки ролика, была проведена фотосессия, на основе которой агентство разработало дизайн имеджевого буклета "</w:t>
      </w:r>
      <w:r w:rsidRPr="005A79B3">
        <w:rPr>
          <w:lang w:val="en-US"/>
        </w:rPr>
        <w:t>NORMANN</w:t>
      </w:r>
      <w:r w:rsidRPr="005A79B3">
        <w:t xml:space="preserve">. Настоящая жизнь".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>Креативная идея родилась из общего замысла рекламной кампании: противопоставления реальности и "модного глянца". Модели (среди которых, конечно же, присутствовал все тот же Паша Воля</w:t>
      </w:r>
      <w:r>
        <w:t>)"</w:t>
      </w:r>
      <w:r w:rsidRPr="005A79B3">
        <w:t xml:space="preserve">играют в гламур" - вымышленную "настольную", игру, хорошо понимая, где эта игра заканчивается и начинается "настоящая жизнь". </w:t>
      </w:r>
    </w:p>
    <w:p w:rsid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"Рио" - это студия загара, которая работает по улице Краснооктябрьская. Благодаря индивидуальному и качественному обслуживанию этот салон заработал отличную репутацию. Оказавшись в этом салоне, Вам всегда дадут полную консультацию и правильно подберут оптимальную программу. Администраторы салона прошли обучение в специализированной школе операторов соляриев и знают все тонкости общения с "искусственным солнцем". В студии загара расположен супермощный вертикальный солярий: от 42 до 52 ламп. Новые лампы, регулируемая клиентом система обдува, антиожоговая защита, аудиосистема, более 35 видов кремов для улучшения загара, кондиционер и многое другое позволят Вам загореть в солярии качественно и комфортно. </w:t>
      </w:r>
    </w:p>
    <w:p w:rsidR="007F73BC" w:rsidRDefault="007F73BC" w:rsidP="005A79B3">
      <w:pPr>
        <w:widowControl w:val="0"/>
        <w:autoSpaceDE w:val="0"/>
        <w:autoSpaceDN w:val="0"/>
        <w:adjustRightInd w:val="0"/>
        <w:ind w:firstLine="709"/>
      </w:pPr>
    </w:p>
    <w:p w:rsidR="005A79B3" w:rsidRPr="005A79B3" w:rsidRDefault="005A79B3" w:rsidP="007F73BC">
      <w:pPr>
        <w:pStyle w:val="2"/>
      </w:pPr>
      <w:r w:rsidRPr="005A79B3">
        <w:t>Торговый центр "Столица"</w:t>
      </w:r>
    </w:p>
    <w:p w:rsidR="007F73BC" w:rsidRDefault="007F73BC" w:rsidP="005A79B3">
      <w:pPr>
        <w:widowControl w:val="0"/>
        <w:autoSpaceDE w:val="0"/>
        <w:autoSpaceDN w:val="0"/>
        <w:adjustRightInd w:val="0"/>
        <w:ind w:firstLine="709"/>
      </w:pP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Строительство основного объекта реконструкции площади Независимости - подземного торгового центра - было начато в 2003 г. и завершилось в конце 2006г. Торжественное открытие ТЦ " Столица", на котором присутствовал Президент Республики Беларусь Александр Григорьевич Лукашенко и мэр г. Минска Михаил Яковлевич Павлов, состоялось 31 декабря, в канун Нового 2007 года и явилось важным событием в жизни нашего города. </w:t>
      </w:r>
    </w:p>
    <w:p w:rsidR="005A79B3" w:rsidRPr="005A79B3" w:rsidRDefault="005A79B3" w:rsidP="005A79B3">
      <w:pPr>
        <w:widowControl w:val="0"/>
        <w:autoSpaceDE w:val="0"/>
        <w:autoSpaceDN w:val="0"/>
        <w:adjustRightInd w:val="0"/>
        <w:ind w:firstLine="709"/>
      </w:pPr>
      <w:r w:rsidRPr="005A79B3">
        <w:t xml:space="preserve">Торговый центр "Столица" общей площадью более 75 000 квадратных метров размещен на 4-х подземных этажах: 1-й - 3-й этаж занят под торговлю, общественное питание, услуги, развлечения; 4-й нижний этаж - технический. Для парковки легковых автомобилей предусмотрен многоуровневый паркинг. Все этажи связаны между собой эскалаторами, современными пассажирскими, панорамными и грузовыми лифтами. </w:t>
      </w:r>
    </w:p>
    <w:p w:rsidR="005A79B3" w:rsidRPr="005A79B3" w:rsidRDefault="005A79B3" w:rsidP="007F73BC">
      <w:pPr>
        <w:widowControl w:val="0"/>
        <w:autoSpaceDE w:val="0"/>
        <w:autoSpaceDN w:val="0"/>
        <w:adjustRightInd w:val="0"/>
        <w:ind w:firstLine="709"/>
      </w:pPr>
      <w:r w:rsidRPr="005A79B3">
        <w:t xml:space="preserve">Все пешеходные улицы ведут к центральному атриуму ТЦ, под куполом которого регулярно проходят концерты, презентации, дегустации и другие праздничные мероприятия с привлечением популярных белорусских исполнителей, выступления оркестров, ансамблей и творческих коллективов. </w:t>
      </w:r>
      <w:bookmarkStart w:id="0" w:name="_GoBack"/>
      <w:bookmarkEnd w:id="0"/>
    </w:p>
    <w:sectPr w:rsidR="005A79B3" w:rsidRPr="005A79B3" w:rsidSect="005A79B3">
      <w:headerReference w:type="default" r:id="rId7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C51" w:rsidRDefault="00802C51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802C51" w:rsidRDefault="00802C5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C51" w:rsidRDefault="00802C51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802C51" w:rsidRDefault="00802C5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9B3" w:rsidRDefault="005C7B9B" w:rsidP="005A79B3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5A79B3" w:rsidRDefault="005A79B3" w:rsidP="005A79B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AB7"/>
    <w:rsid w:val="004A302E"/>
    <w:rsid w:val="005A79B3"/>
    <w:rsid w:val="005C7B9B"/>
    <w:rsid w:val="0077705B"/>
    <w:rsid w:val="007F73BC"/>
    <w:rsid w:val="00802C51"/>
    <w:rsid w:val="00A23DF8"/>
    <w:rsid w:val="00B007A7"/>
    <w:rsid w:val="00D82AB7"/>
    <w:rsid w:val="00F5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CECA6C-FB62-4DFE-B8B6-DE9FA36A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A79B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A79B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A79B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A79B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A79B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A79B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A79B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A79B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A79B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5A79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A79B3"/>
    <w:rPr>
      <w:vertAlign w:val="superscript"/>
    </w:rPr>
  </w:style>
  <w:style w:type="paragraph" w:styleId="a7">
    <w:name w:val="Body Text"/>
    <w:basedOn w:val="a2"/>
    <w:link w:val="aa"/>
    <w:uiPriority w:val="99"/>
    <w:rsid w:val="005A79B3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5A79B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5A79B3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5A79B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5A79B3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5A79B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5A79B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5A79B3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5A79B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A79B3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5A79B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A79B3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5A79B3"/>
  </w:style>
  <w:style w:type="character" w:customStyle="1" w:styleId="af5">
    <w:name w:val="номер страницы"/>
    <w:uiPriority w:val="99"/>
    <w:rsid w:val="005A79B3"/>
    <w:rPr>
      <w:sz w:val="28"/>
      <w:szCs w:val="28"/>
    </w:rPr>
  </w:style>
  <w:style w:type="paragraph" w:styleId="af6">
    <w:name w:val="Normal (Web)"/>
    <w:basedOn w:val="a2"/>
    <w:uiPriority w:val="99"/>
    <w:rsid w:val="005A79B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A79B3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A79B3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A79B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A79B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A79B3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5A79B3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A79B3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A79B3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одержание"/>
    <w:uiPriority w:val="99"/>
    <w:rsid w:val="005A79B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A79B3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A79B3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A79B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A79B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A79B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A79B3"/>
    <w:rPr>
      <w:i/>
      <w:iCs/>
    </w:rPr>
  </w:style>
  <w:style w:type="paragraph" w:customStyle="1" w:styleId="af9">
    <w:name w:val="ТАБЛИЦА"/>
    <w:next w:val="a2"/>
    <w:autoRedefine/>
    <w:uiPriority w:val="99"/>
    <w:rsid w:val="005A79B3"/>
    <w:pPr>
      <w:spacing w:line="360" w:lineRule="auto"/>
    </w:pPr>
    <w:rPr>
      <w:color w:val="000000"/>
    </w:rPr>
  </w:style>
  <w:style w:type="paragraph" w:customStyle="1" w:styleId="14">
    <w:name w:val="Стиль1"/>
    <w:basedOn w:val="af9"/>
    <w:autoRedefine/>
    <w:uiPriority w:val="99"/>
    <w:rsid w:val="005A79B3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5A79B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5A79B3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5A79B3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5A79B3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5A79B3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 время прохождения практики мной была проанализирована и рассмотрена работа рекламного агенства ООО "Таурус"</vt:lpstr>
    </vt:vector>
  </TitlesOfParts>
  <Company>Diapsalmata</Company>
  <LinksUpToDate>false</LinksUpToDate>
  <CharactersWithSpaces>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время прохождения практики мной была проанализирована и рассмотрена работа рекламного агенства ООО "Таурус"</dc:title>
  <dc:subject/>
  <dc:creator>Diapsalmata</dc:creator>
  <cp:keywords/>
  <dc:description/>
  <cp:lastModifiedBy>admin</cp:lastModifiedBy>
  <cp:revision>2</cp:revision>
  <dcterms:created xsi:type="dcterms:W3CDTF">2014-02-24T08:14:00Z</dcterms:created>
  <dcterms:modified xsi:type="dcterms:W3CDTF">2014-02-24T08:14:00Z</dcterms:modified>
</cp:coreProperties>
</file>