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C8" w:rsidRPr="00064B77" w:rsidRDefault="005F1FC8" w:rsidP="00064B7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64B77">
        <w:rPr>
          <w:bCs/>
          <w:color w:val="000000"/>
          <w:sz w:val="28"/>
          <w:szCs w:val="28"/>
        </w:rPr>
        <w:t>Федеральное агентство по образованию</w:t>
      </w:r>
    </w:p>
    <w:p w:rsidR="005F1FC8" w:rsidRPr="00064B77" w:rsidRDefault="005F1FC8" w:rsidP="00064B77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064B77">
        <w:rPr>
          <w:bCs/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5F1FC8" w:rsidRPr="00064B77" w:rsidRDefault="005F1FC8" w:rsidP="00064B77">
      <w:pPr>
        <w:tabs>
          <w:tab w:val="left" w:pos="-180"/>
        </w:tabs>
        <w:spacing w:line="360" w:lineRule="auto"/>
        <w:ind w:firstLine="709"/>
        <w:jc w:val="center"/>
        <w:rPr>
          <w:sz w:val="28"/>
          <w:szCs w:val="28"/>
        </w:rPr>
      </w:pPr>
      <w:r w:rsidRPr="00064B77">
        <w:rPr>
          <w:sz w:val="28"/>
          <w:szCs w:val="28"/>
        </w:rPr>
        <w:t>«СИБИРСКИЙ ГОСУДАРСТВЕННЫЙ ИДУСТРИАЛЬНЫЙ УНИВЕРСИТЕТ»</w:t>
      </w:r>
    </w:p>
    <w:p w:rsidR="005F1FC8" w:rsidRPr="00064B77" w:rsidRDefault="005F1FC8" w:rsidP="00064B77">
      <w:pPr>
        <w:spacing w:line="360" w:lineRule="auto"/>
        <w:ind w:firstLine="709"/>
        <w:jc w:val="center"/>
        <w:rPr>
          <w:sz w:val="28"/>
          <w:szCs w:val="28"/>
        </w:rPr>
      </w:pPr>
      <w:r w:rsidRPr="00064B77">
        <w:rPr>
          <w:sz w:val="28"/>
          <w:szCs w:val="28"/>
        </w:rPr>
        <w:t>Кафедра автоматизации информационных систем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1FC8" w:rsidRPr="008B7F5C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4B77" w:rsidRPr="008B7F5C" w:rsidRDefault="00064B77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4B77" w:rsidRPr="008B7F5C" w:rsidRDefault="00064B77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4B77" w:rsidRPr="008B7F5C" w:rsidRDefault="00064B77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4B77" w:rsidRPr="008B7F5C" w:rsidRDefault="00064B77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4B77" w:rsidRPr="008B7F5C" w:rsidRDefault="00064B77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4B77" w:rsidRPr="008B7F5C" w:rsidRDefault="00064B77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64B77">
        <w:rPr>
          <w:b/>
          <w:bCs/>
          <w:sz w:val="28"/>
          <w:szCs w:val="28"/>
        </w:rPr>
        <w:t>ОТЧЕТ</w:t>
      </w:r>
    </w:p>
    <w:p w:rsidR="005F1FC8" w:rsidRPr="00064B77" w:rsidRDefault="005F1FC8" w:rsidP="00064B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t>о прохождении практики</w:t>
      </w:r>
    </w:p>
    <w:p w:rsidR="005F1FC8" w:rsidRPr="00064B77" w:rsidRDefault="005F1FC8" w:rsidP="00064B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t>на ОАО ЗСМК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F1FC8" w:rsidRPr="00064B77" w:rsidRDefault="005F1FC8" w:rsidP="00064B77">
      <w:pPr>
        <w:tabs>
          <w:tab w:val="left" w:pos="4320"/>
          <w:tab w:val="left" w:pos="7088"/>
        </w:tabs>
        <w:spacing w:line="360" w:lineRule="auto"/>
        <w:ind w:firstLine="709"/>
        <w:jc w:val="center"/>
        <w:rPr>
          <w:sz w:val="28"/>
          <w:szCs w:val="28"/>
        </w:rPr>
      </w:pPr>
      <w:r w:rsidRPr="00064B77">
        <w:rPr>
          <w:sz w:val="28"/>
          <w:szCs w:val="28"/>
        </w:rPr>
        <w:t>Новокузнецк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2010 г.</w:t>
      </w:r>
    </w:p>
    <w:p w:rsidR="00F1118D" w:rsidRPr="00064B77" w:rsidRDefault="00064B77" w:rsidP="00064B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br w:type="page"/>
      </w:r>
      <w:r w:rsidR="00F1118D" w:rsidRPr="00064B77">
        <w:rPr>
          <w:b/>
          <w:sz w:val="28"/>
          <w:szCs w:val="28"/>
        </w:rPr>
        <w:t>Оглавление</w:t>
      </w:r>
    </w:p>
    <w:p w:rsidR="00F1118D" w:rsidRPr="00064B77" w:rsidRDefault="00F1118D" w:rsidP="00064B77">
      <w:pPr>
        <w:spacing w:line="360" w:lineRule="auto"/>
        <w:ind w:firstLine="709"/>
        <w:jc w:val="both"/>
        <w:rPr>
          <w:sz w:val="28"/>
          <w:szCs w:val="28"/>
        </w:rPr>
      </w:pPr>
    </w:p>
    <w:p w:rsidR="00064B77" w:rsidRPr="00064B77" w:rsidRDefault="00F1118D" w:rsidP="00064B77">
      <w:pPr>
        <w:spacing w:line="360" w:lineRule="auto"/>
        <w:rPr>
          <w:sz w:val="28"/>
          <w:szCs w:val="28"/>
        </w:rPr>
      </w:pPr>
      <w:r w:rsidRPr="00064B77">
        <w:rPr>
          <w:sz w:val="28"/>
          <w:szCs w:val="28"/>
        </w:rPr>
        <w:t>Введение</w:t>
      </w:r>
    </w:p>
    <w:p w:rsidR="00F1118D" w:rsidRPr="00064B77" w:rsidRDefault="00F1118D" w:rsidP="00064B77">
      <w:pPr>
        <w:spacing w:line="360" w:lineRule="auto"/>
        <w:rPr>
          <w:sz w:val="28"/>
          <w:szCs w:val="28"/>
        </w:rPr>
      </w:pPr>
      <w:r w:rsidRPr="00064B77">
        <w:rPr>
          <w:sz w:val="28"/>
          <w:szCs w:val="28"/>
        </w:rPr>
        <w:t>Прокатное производство</w:t>
      </w:r>
    </w:p>
    <w:p w:rsidR="00064B77" w:rsidRPr="00064B77" w:rsidRDefault="00F1118D" w:rsidP="00064B77">
      <w:pPr>
        <w:spacing w:line="360" w:lineRule="auto"/>
        <w:rPr>
          <w:sz w:val="28"/>
          <w:szCs w:val="28"/>
        </w:rPr>
      </w:pPr>
      <w:r w:rsidRPr="00064B77">
        <w:rPr>
          <w:sz w:val="28"/>
          <w:szCs w:val="28"/>
        </w:rPr>
        <w:t>Структура прокатного производства</w:t>
      </w:r>
    </w:p>
    <w:p w:rsidR="00064B77" w:rsidRPr="00064B77" w:rsidRDefault="00F1118D" w:rsidP="00064B77">
      <w:pPr>
        <w:spacing w:line="360" w:lineRule="auto"/>
        <w:rPr>
          <w:sz w:val="28"/>
          <w:szCs w:val="28"/>
        </w:rPr>
      </w:pPr>
      <w:r w:rsidRPr="00064B77">
        <w:rPr>
          <w:sz w:val="28"/>
          <w:szCs w:val="28"/>
        </w:rPr>
        <w:t>Технологический процесс производства</w:t>
      </w:r>
    </w:p>
    <w:p w:rsidR="00F1118D" w:rsidRPr="00064B77" w:rsidRDefault="00F1118D" w:rsidP="00064B77">
      <w:pPr>
        <w:spacing w:line="360" w:lineRule="auto"/>
        <w:rPr>
          <w:sz w:val="28"/>
          <w:szCs w:val="28"/>
        </w:rPr>
      </w:pPr>
      <w:r w:rsidRPr="00064B77">
        <w:rPr>
          <w:sz w:val="28"/>
          <w:szCs w:val="28"/>
        </w:rPr>
        <w:t>Информационные потоки на участках прокатных цехов</w:t>
      </w:r>
    </w:p>
    <w:p w:rsidR="00064B77" w:rsidRPr="00064B77" w:rsidRDefault="00F1118D" w:rsidP="00064B77">
      <w:pPr>
        <w:spacing w:line="360" w:lineRule="auto"/>
        <w:rPr>
          <w:sz w:val="28"/>
          <w:szCs w:val="28"/>
        </w:rPr>
      </w:pPr>
      <w:r w:rsidRPr="00064B77">
        <w:rPr>
          <w:sz w:val="28"/>
          <w:szCs w:val="28"/>
        </w:rPr>
        <w:t>Структура и назначение отделов АСУ ПП4</w:t>
      </w:r>
    </w:p>
    <w:p w:rsidR="00F1118D" w:rsidRPr="00064B77" w:rsidRDefault="00F1118D" w:rsidP="00064B77">
      <w:pPr>
        <w:spacing w:line="360" w:lineRule="auto"/>
        <w:rPr>
          <w:sz w:val="28"/>
          <w:szCs w:val="28"/>
        </w:rPr>
      </w:pPr>
      <w:r w:rsidRPr="00064B77">
        <w:rPr>
          <w:sz w:val="28"/>
          <w:szCs w:val="28"/>
        </w:rPr>
        <w:t>Структура и назначение АС АДУОМ</w:t>
      </w:r>
    </w:p>
    <w:p w:rsidR="005F1FC8" w:rsidRPr="00064B77" w:rsidRDefault="00064B77" w:rsidP="00064B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br w:type="page"/>
      </w:r>
      <w:r w:rsidR="005F1FC8" w:rsidRPr="00064B77">
        <w:rPr>
          <w:b/>
          <w:sz w:val="28"/>
          <w:szCs w:val="28"/>
        </w:rPr>
        <w:t>Введение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Тяжелая промышленность, а особенно черная металлургия, занимает одно из первых мест в производственной сфере России. С производством черных металлов связано огромное количество экономических, материальных, физических и умственных затрат, что приводит к повышению стоимости производимой продукции.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ОАО ЗСМК имеет замкнутый металлургический цикл и является крупнейшим предприятием отрасли в сибирском регионе страны, предназначенным для обеспечения внутреннего и внешних рынков строительными, машиностроительными профилями металлопроката (катанка, уголок, швеллер, балка арматурная сталь, круглая сталь, проволока).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Строительство комбината было начато в 1957 году, а 27 июля 1964 года был получен первый чугун на доменной печи № 1 объёмом 2000 кубических метров. Эта дата и считается датой вступления комбината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 строй.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Развитие комбината в дальнейшем шло с отступлениями от классической схемы строительства предприятий, когда последовательно вводятся объекты всего металлургического цикла. Здесь было принято решение об опережающем вводе прокатных станов в связи с имевшимся дефицитом мелкосортного проката и проволоки для регионов Сибири и Дальнего Востока.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Западно-Сибирский металлургический комбинат по праву считается лидером на внутреннем и внешнем рынках стального строительного проката.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Все цеха комбината можно сгруппировать по основным производствам: </w:t>
      </w:r>
    </w:p>
    <w:p w:rsidR="005F1FC8" w:rsidRPr="00064B77" w:rsidRDefault="005F1FC8" w:rsidP="00064B77">
      <w:pPr>
        <w:pStyle w:val="14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коксохимическое производство;</w:t>
      </w:r>
    </w:p>
    <w:p w:rsidR="005F1FC8" w:rsidRPr="00064B77" w:rsidRDefault="005F1FC8" w:rsidP="00064B77">
      <w:pPr>
        <w:pStyle w:val="14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агломерационно-известковое производство;</w:t>
      </w:r>
    </w:p>
    <w:p w:rsidR="005F1FC8" w:rsidRPr="00064B77" w:rsidRDefault="005F1FC8" w:rsidP="00064B77">
      <w:pPr>
        <w:pStyle w:val="14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доменное производство;</w:t>
      </w:r>
    </w:p>
    <w:p w:rsidR="005F1FC8" w:rsidRPr="00064B77" w:rsidRDefault="005F1FC8" w:rsidP="00064B77">
      <w:pPr>
        <w:pStyle w:val="14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сталеплавильное производство;</w:t>
      </w:r>
    </w:p>
    <w:p w:rsidR="005F1FC8" w:rsidRPr="00064B77" w:rsidRDefault="005F1FC8" w:rsidP="00064B77">
      <w:pPr>
        <w:pStyle w:val="14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прокатное производство;</w:t>
      </w:r>
    </w:p>
    <w:p w:rsidR="005F1FC8" w:rsidRPr="00064B77" w:rsidRDefault="005F1FC8" w:rsidP="00064B77">
      <w:pPr>
        <w:pStyle w:val="14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сталепрокатное производство;</w:t>
      </w:r>
    </w:p>
    <w:p w:rsidR="005F1FC8" w:rsidRPr="00064B77" w:rsidRDefault="005F1FC8" w:rsidP="00064B77">
      <w:pPr>
        <w:pStyle w:val="14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вспомогательные цехи.</w:t>
      </w:r>
    </w:p>
    <w:p w:rsidR="005F1FC8" w:rsidRPr="00064B77" w:rsidRDefault="005F1FC8" w:rsidP="00064B77">
      <w:pPr>
        <w:pStyle w:val="14"/>
        <w:spacing w:line="360" w:lineRule="auto"/>
        <w:ind w:firstLine="709"/>
        <w:rPr>
          <w:szCs w:val="28"/>
        </w:rPr>
      </w:pPr>
      <w:r w:rsidRPr="00064B77">
        <w:rPr>
          <w:szCs w:val="28"/>
        </w:rPr>
        <w:t>Коксохимическое производство - имеет в своем составе центральную обогатительную фабрику (ЦОФ) по переработке рядовых углей с производительностью 5 млн. тонн угольного концентрата в год, коксовые цехи первый и второй, состоящие из семи батарей и имеющие производительность 5,4 млн. тонн в год; газы и смола, образующиеся в период коксования, поступают в химические цехи, где из них вырабатывают нафталин, бензол, толуол и другие продукты.</w:t>
      </w:r>
    </w:p>
    <w:p w:rsidR="005F1FC8" w:rsidRPr="00064B77" w:rsidRDefault="005F1FC8" w:rsidP="00064B77">
      <w:pPr>
        <w:pStyle w:val="14"/>
        <w:spacing w:line="360" w:lineRule="auto"/>
        <w:ind w:firstLine="709"/>
        <w:rPr>
          <w:szCs w:val="28"/>
        </w:rPr>
      </w:pPr>
      <w:r w:rsidRPr="00064B77">
        <w:rPr>
          <w:szCs w:val="28"/>
        </w:rPr>
        <w:t>Агломерационно-известковое производство - это комплекс, в состав которого входят дробильно-сортировочная фабрика, агломерационный цех с тремя аглолентами, имеющий производительность 7,75 млн. тонн агломерата в год, цех насосно-шламового хозяйства, цех обжига известняка с двенадцатью обжиговыми печами, имеющий производительность 950 тыс. тонн в год.</w:t>
      </w:r>
    </w:p>
    <w:p w:rsidR="005F1FC8" w:rsidRPr="00064B77" w:rsidRDefault="005F1FC8" w:rsidP="00064B77">
      <w:pPr>
        <w:pStyle w:val="14"/>
        <w:spacing w:line="360" w:lineRule="auto"/>
        <w:ind w:firstLine="709"/>
        <w:rPr>
          <w:szCs w:val="28"/>
        </w:rPr>
      </w:pPr>
      <w:r w:rsidRPr="00064B77">
        <w:rPr>
          <w:szCs w:val="28"/>
        </w:rPr>
        <w:t>Доменное производство имеет три доменных печи, две из них имеют полезный объем три тысячи кубических метра, одна - 2 тыс. кубических метра. Первая печь имеет производительность 1,45 млн. тонн в год, третья – 1,9 млн. тонн в год. Каждая печь имеет по четыре воздухонагревателя. Давление газа под колошником составляет от 1,8 до 2,5 атмосфер; в дутье содержится 35% кислорода, расход дутья составляет от 3800 до 3900 кубических метров, минимальная температура достигает 1300 градусов.</w:t>
      </w:r>
    </w:p>
    <w:p w:rsidR="005F1FC8" w:rsidRPr="00064B77" w:rsidRDefault="005F1FC8" w:rsidP="00064B77">
      <w:pPr>
        <w:pStyle w:val="14"/>
        <w:spacing w:line="360" w:lineRule="auto"/>
        <w:ind w:firstLine="709"/>
        <w:rPr>
          <w:szCs w:val="28"/>
        </w:rPr>
      </w:pPr>
      <w:r w:rsidRPr="00064B77">
        <w:rPr>
          <w:szCs w:val="28"/>
        </w:rPr>
        <w:t xml:space="preserve">Сталеплавильное производство самое крупное подразделение, объединяет пять самостоятельных цехов: </w:t>
      </w:r>
    </w:p>
    <w:p w:rsidR="005F1FC8" w:rsidRPr="00064B77" w:rsidRDefault="005F1FC8" w:rsidP="00064B77">
      <w:pPr>
        <w:pStyle w:val="14"/>
        <w:numPr>
          <w:ilvl w:val="0"/>
          <w:numId w:val="7"/>
        </w:numPr>
        <w:tabs>
          <w:tab w:val="clear" w:pos="1287"/>
          <w:tab w:val="num" w:pos="180"/>
          <w:tab w:val="left" w:pos="360"/>
        </w:tabs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 xml:space="preserve"> кислородно-конвертерный цех №1, оснащенный тремя конвертерами емкостью по 160 тонн;</w:t>
      </w:r>
    </w:p>
    <w:p w:rsidR="005F1FC8" w:rsidRPr="00064B77" w:rsidRDefault="005F1FC8" w:rsidP="00064B77">
      <w:pPr>
        <w:pStyle w:val="14"/>
        <w:numPr>
          <w:ilvl w:val="0"/>
          <w:numId w:val="7"/>
        </w:numPr>
        <w:tabs>
          <w:tab w:val="clear" w:pos="1287"/>
          <w:tab w:val="num" w:pos="180"/>
          <w:tab w:val="left" w:pos="360"/>
        </w:tabs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кислородно-конвертерный цех №2 с двумя конвертерами емкостью по 350 тонн, установкой «печь-ковш», сортовой и слябовой МНЛЗ;</w:t>
      </w:r>
    </w:p>
    <w:p w:rsidR="005F1FC8" w:rsidRPr="00064B77" w:rsidRDefault="005F1FC8" w:rsidP="00064B77">
      <w:pPr>
        <w:pStyle w:val="14"/>
        <w:numPr>
          <w:ilvl w:val="0"/>
          <w:numId w:val="7"/>
        </w:numPr>
        <w:tabs>
          <w:tab w:val="clear" w:pos="1287"/>
          <w:tab w:val="num" w:pos="180"/>
          <w:tab w:val="left" w:pos="360"/>
        </w:tabs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цех подготовки составов;</w:t>
      </w:r>
    </w:p>
    <w:p w:rsidR="005F1FC8" w:rsidRPr="00064B77" w:rsidRDefault="005F1FC8" w:rsidP="00064B77">
      <w:pPr>
        <w:pStyle w:val="14"/>
        <w:numPr>
          <w:ilvl w:val="0"/>
          <w:numId w:val="7"/>
        </w:numPr>
        <w:tabs>
          <w:tab w:val="clear" w:pos="1287"/>
          <w:tab w:val="num" w:pos="180"/>
          <w:tab w:val="left" w:pos="360"/>
        </w:tabs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копровый цех;</w:t>
      </w:r>
    </w:p>
    <w:p w:rsidR="005F1FC8" w:rsidRPr="00064B77" w:rsidRDefault="005F1FC8" w:rsidP="00064B77">
      <w:pPr>
        <w:pStyle w:val="14"/>
        <w:numPr>
          <w:ilvl w:val="0"/>
          <w:numId w:val="7"/>
        </w:numPr>
        <w:tabs>
          <w:tab w:val="clear" w:pos="1287"/>
          <w:tab w:val="num" w:pos="180"/>
          <w:tab w:val="left" w:pos="360"/>
        </w:tabs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цех смоломагнезитовый.</w:t>
      </w:r>
    </w:p>
    <w:p w:rsidR="005F1FC8" w:rsidRPr="00064B77" w:rsidRDefault="005F1FC8" w:rsidP="00064B77">
      <w:pPr>
        <w:pStyle w:val="a5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</w:rPr>
      </w:pPr>
      <w:r w:rsidRPr="00064B77">
        <w:rPr>
          <w:rFonts w:ascii="Times New Roman" w:hAnsi="Times New Roman" w:cs="Times New Roman"/>
          <w:b w:val="0"/>
          <w:caps w:val="0"/>
        </w:rPr>
        <w:t>Прокатное производство.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64B77">
        <w:rPr>
          <w:bCs/>
          <w:iCs/>
          <w:sz w:val="28"/>
          <w:szCs w:val="28"/>
        </w:rPr>
        <w:t>Обжимной цех.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Обжимной цех является основным звеном завода в цепи по производству сорто-вого проката. Основное его назначение – изготовление из слитков конвертерной стали заготовок для сортовых прокатных станов.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Состоит из 4 основных технологических участков:</w:t>
      </w:r>
    </w:p>
    <w:p w:rsidR="005F1FC8" w:rsidRPr="00064B77" w:rsidRDefault="005F1FC8" w:rsidP="00064B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нагревательных колодцев с пролетами;</w:t>
      </w:r>
    </w:p>
    <w:p w:rsidR="005F1FC8" w:rsidRPr="00064B77" w:rsidRDefault="005F1FC8" w:rsidP="00064B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слиткоподачи;</w:t>
      </w:r>
    </w:p>
    <w:p w:rsidR="005F1FC8" w:rsidRPr="00064B77" w:rsidRDefault="005F1FC8" w:rsidP="00064B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технологического(нагревательных колодцев);</w:t>
      </w:r>
    </w:p>
    <w:p w:rsidR="005F1FC8" w:rsidRPr="00064B77" w:rsidRDefault="005F1FC8" w:rsidP="00064B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КИПиА.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Нагревательные колодцы разделены на 12 групп по 4 и имеют 4 дымовые трубы. Отапливаются смесью природного, коксового и доменных газов. Подача слитков производится по 3 ж/д путям. После нагрева слитки клещевыми кранами выдаются на слитковозные тележки кольцевой слиткоподачи и подаются на приемные рольганги стана 1250.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64B77">
        <w:rPr>
          <w:bCs/>
          <w:iCs/>
          <w:sz w:val="28"/>
          <w:szCs w:val="28"/>
        </w:rPr>
        <w:t xml:space="preserve">Среднесортный цех. </w:t>
      </w:r>
    </w:p>
    <w:p w:rsidR="005F1FC8" w:rsidRPr="00064B77" w:rsidRDefault="005F1FC8" w:rsidP="00064B77">
      <w:pPr>
        <w:pStyle w:val="32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Непрерывный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среднесортный стан включает: участок печей, участок собствен-ного стана и холодильника, участок отделки и отгрузки готового проката. 3 нагре-вательные печи – методические, с шагающий подом, оборудованы машиной безударной выдачи. Собственно стан состоит из 16 клетей, разделенных на 4 группы – 3 черновые (по 3 клети) и одну чистовую(7 клетей). Холодильник реечный, двухсекционный, длиной 120м. Участок отделки представляет собой самостоя-тельные технологические линии, включающие оборудование для правки, порезки, проката на заданные длины, контроля качества и т.д.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64B77">
        <w:rPr>
          <w:bCs/>
          <w:iCs/>
          <w:sz w:val="28"/>
          <w:szCs w:val="28"/>
        </w:rPr>
        <w:t>Сортопрокатный цех.</w:t>
      </w:r>
    </w:p>
    <w:p w:rsidR="005F1FC8" w:rsidRPr="00064B77" w:rsidRDefault="005F1FC8" w:rsidP="00064B77">
      <w:pPr>
        <w:pStyle w:val="32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Имеет 3 прокатных стана:</w:t>
      </w:r>
    </w:p>
    <w:p w:rsidR="005F1FC8" w:rsidRPr="00064B77" w:rsidRDefault="005F1FC8" w:rsidP="00064B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мелкосортный стан “250-</w:t>
      </w:r>
      <w:smartTag w:uri="urn:schemas-microsoft-com:office:smarttags" w:element="metricconverter">
        <w:smartTagPr>
          <w:attr w:name="ProductID" w:val="30 мм"/>
        </w:smartTagPr>
        <w:r w:rsidRPr="00064B77">
          <w:rPr>
            <w:sz w:val="28"/>
            <w:szCs w:val="28"/>
          </w:rPr>
          <w:t>2”</w:t>
        </w:r>
      </w:smartTag>
    </w:p>
    <w:p w:rsidR="005F1FC8" w:rsidRPr="00064B77" w:rsidRDefault="005F1FC8" w:rsidP="00064B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проволочный стан “250-</w:t>
      </w:r>
      <w:smartTag w:uri="urn:schemas-microsoft-com:office:smarttags" w:element="metricconverter">
        <w:smartTagPr>
          <w:attr w:name="ProductID" w:val="30 мм"/>
        </w:smartTagPr>
        <w:r w:rsidRPr="00064B77">
          <w:rPr>
            <w:sz w:val="28"/>
            <w:szCs w:val="28"/>
          </w:rPr>
          <w:t>1”</w:t>
        </w:r>
      </w:smartTag>
    </w:p>
    <w:p w:rsidR="005F1FC8" w:rsidRPr="00064B77" w:rsidRDefault="005F1FC8" w:rsidP="00064B77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мелкосортный стан “250-</w:t>
      </w:r>
      <w:smartTag w:uri="urn:schemas-microsoft-com:office:smarttags" w:element="metricconverter">
        <w:smartTagPr>
          <w:attr w:name="ProductID" w:val="30 мм"/>
        </w:smartTagPr>
        <w:r w:rsidRPr="00064B77">
          <w:rPr>
            <w:sz w:val="28"/>
            <w:szCs w:val="28"/>
          </w:rPr>
          <w:t>1”</w:t>
        </w:r>
      </w:smartTag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 мелкосортных станах “250-</w:t>
      </w:r>
      <w:smartTag w:uri="urn:schemas-microsoft-com:office:smarttags" w:element="metricconverter">
        <w:smartTagPr>
          <w:attr w:name="ProductID" w:val="30 мм"/>
        </w:smartTagPr>
        <w:r w:rsidRPr="00064B77">
          <w:rPr>
            <w:sz w:val="28"/>
            <w:szCs w:val="28"/>
          </w:rPr>
          <w:t>1”</w:t>
        </w:r>
      </w:smartTag>
      <w:r w:rsidRPr="00064B77">
        <w:rPr>
          <w:sz w:val="28"/>
          <w:szCs w:val="28"/>
        </w:rPr>
        <w:t xml:space="preserve"> “250-</w:t>
      </w:r>
      <w:smartTag w:uri="urn:schemas-microsoft-com:office:smarttags" w:element="metricconverter">
        <w:smartTagPr>
          <w:attr w:name="ProductID" w:val="30 мм"/>
        </w:smartTagPr>
        <w:r w:rsidRPr="00064B77">
          <w:rPr>
            <w:sz w:val="28"/>
            <w:szCs w:val="28"/>
          </w:rPr>
          <w:t>2”</w:t>
        </w:r>
      </w:smartTag>
      <w:r w:rsidRPr="00064B77">
        <w:rPr>
          <w:sz w:val="28"/>
          <w:szCs w:val="28"/>
        </w:rPr>
        <w:t xml:space="preserve"> прокат круглый и арматурный произво-дится как горячекатаный так и термически упрочненный.</w:t>
      </w:r>
    </w:p>
    <w:p w:rsidR="005F1FC8" w:rsidRPr="00064B77" w:rsidRDefault="005F1FC8" w:rsidP="00064B77">
      <w:pPr>
        <w:pStyle w:val="1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caps w:val="0"/>
        </w:rPr>
      </w:pPr>
      <w:r w:rsidRPr="00064B77">
        <w:rPr>
          <w:rFonts w:ascii="Times New Roman" w:hAnsi="Times New Roman" w:cs="Times New Roman"/>
          <w:b w:val="0"/>
          <w:caps w:val="0"/>
        </w:rPr>
        <w:t>Вальцетокарный цех</w:t>
      </w:r>
    </w:p>
    <w:p w:rsidR="005F1FC8" w:rsidRPr="00064B77" w:rsidRDefault="005F1FC8" w:rsidP="00064B77">
      <w:pPr>
        <w:pStyle w:val="14"/>
        <w:spacing w:line="360" w:lineRule="auto"/>
        <w:ind w:firstLine="709"/>
        <w:rPr>
          <w:szCs w:val="28"/>
        </w:rPr>
      </w:pPr>
      <w:r w:rsidRPr="00064B77">
        <w:rPr>
          <w:szCs w:val="28"/>
        </w:rPr>
        <w:t>Вальцетокарный цех является структурным подразделением прокатного произ-водства. Предназначен для обеспечения прокатных станов комбината калиброван-ными валками, деталями привалковой арматуры, шаблонами для контроля разме-ров профилей прокатной продукции. Также осуществляет Сталепрокатное производство в следующем составе:</w:t>
      </w:r>
    </w:p>
    <w:p w:rsidR="005F1FC8" w:rsidRPr="00064B77" w:rsidRDefault="005F1FC8" w:rsidP="00064B77">
      <w:pPr>
        <w:pStyle w:val="14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цех по производству проволоки и метизов;</w:t>
      </w:r>
    </w:p>
    <w:p w:rsidR="005F1FC8" w:rsidRPr="00064B77" w:rsidRDefault="005F1FC8" w:rsidP="00064B77">
      <w:pPr>
        <w:pStyle w:val="14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цех по производству сварных труб;</w:t>
      </w:r>
    </w:p>
    <w:p w:rsidR="005F1FC8" w:rsidRPr="00064B77" w:rsidRDefault="005F1FC8" w:rsidP="00064B77">
      <w:pPr>
        <w:pStyle w:val="14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цех по производству сварочных электродов;</w:t>
      </w:r>
    </w:p>
    <w:p w:rsidR="005F1FC8" w:rsidRPr="00064B77" w:rsidRDefault="005F1FC8" w:rsidP="00064B77">
      <w:pPr>
        <w:pStyle w:val="14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064B77">
        <w:rPr>
          <w:szCs w:val="28"/>
        </w:rPr>
        <w:t>цех товаров народного потребления.</w:t>
      </w:r>
    </w:p>
    <w:p w:rsidR="005F1FC8" w:rsidRPr="00064B77" w:rsidRDefault="005F1FC8" w:rsidP="00064B77">
      <w:pPr>
        <w:pStyle w:val="14"/>
        <w:spacing w:line="360" w:lineRule="auto"/>
        <w:ind w:firstLine="709"/>
        <w:rPr>
          <w:szCs w:val="28"/>
        </w:rPr>
      </w:pPr>
      <w:r w:rsidRPr="00064B77">
        <w:rPr>
          <w:szCs w:val="28"/>
        </w:rPr>
        <w:t>Вспомогательные цехи - к ним относятся цехи сетей и подстанций, теплосиловой, кислородный, газовый, которые снабжают комбинат электроэнергией, топливом, паром, газом, сжатым воздухом, питьевой и промышленной водой. На комбинате шесть железнодорожных станций Северная, Западная, Долинная, Химическая, Стальная, и Восточная.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</w:p>
    <w:p w:rsidR="005F1FC8" w:rsidRPr="00064B77" w:rsidRDefault="008B7F5C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smallCaps w:val="0"/>
        </w:rPr>
      </w:pPr>
      <w:r>
        <w:rPr>
          <w:rFonts w:ascii="Times New Roman" w:hAnsi="Times New Roman" w:cs="Times New Roman"/>
          <w:smallCaps w:val="0"/>
        </w:rPr>
        <w:br w:type="page"/>
      </w:r>
      <w:r w:rsidR="005F1FC8" w:rsidRPr="00064B77">
        <w:rPr>
          <w:rFonts w:ascii="Times New Roman" w:hAnsi="Times New Roman" w:cs="Times New Roman"/>
          <w:smallCaps w:val="0"/>
        </w:rPr>
        <w:t>Структура прокатного производства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Прокатным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станом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называют комплекс машин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агрегатов, предназначенных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для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пластической деформации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металла в валах (собственно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прокатки), дальнейшей ее обработки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(плавки, резки и др.) и транспортирования.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Кроме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того,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прокатных цехах установлены нагревательные печи и колодцы,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печи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для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обжига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 нормализации, устройства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для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очистки поверхности,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лужения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 оцинковыванная полосы, станки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для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шлифования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нарезки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калибров валков. Все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это, а также подъемные краны и другое оборудование не входят в понятие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“прокатный стан “,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однако они необходимы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для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обеспечения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работы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прокатного цеха 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выпуска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готовой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продукции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требуемого качества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Прокатное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производство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представляет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собой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комплекс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взаимосвязанных технологических переделов, определяющих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качество прокатной продукции и технико-экономические показатели работы прокатных цехов. Развитие современного прокатного производства базируется на использовании нового,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более совершенного нагревательного, прокатного и отделочного оборудования,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характеризующегося точностью ряда технологических процессов и операций, более высокими скоростями и интенсивными режимами работы, всевозрастающими массами исходного продукта, повышением качества исходного слитка и непрерывно литой заготовки.</w:t>
      </w:r>
      <w:r w:rsidR="00064B77" w:rsidRPr="00064B77">
        <w:rPr>
          <w:sz w:val="28"/>
          <w:szCs w:val="28"/>
        </w:rPr>
        <w:t xml:space="preserve">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Чугун,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получаемый в доменных цехах, перерабатывают в конвертерах или электрических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печах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 сталь. Запас жидкого чугуна, обеспечивающий бесперебойную работу сталеплавильных цехов, содержится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отопительных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хранилищах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(миксерах).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Чугун из доменного производства поступает в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сталеплавильное производство, где в конвекторах варится сталь.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Производительность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одного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конвектора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 первом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конверторном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цехе 120 тонн, 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во втором цехе 370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тонн. После разливки в изложницы и взвешивания сталь направляют в прокатные цеха, где в стрипперном отделении их извлекают из изложниц и направляют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на прокат.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Технологический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процесс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производства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проката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состоит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из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 xml:space="preserve">двух стадий: прокатки слитка в полу прокат и прокатки полу проката в готовое изделие.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Охлажденные слитки из конверторного цеха поступают в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обжимной цех, где в нагревательных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колодцах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нагревают до необходимой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температуры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(около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1300-1500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С). Преимущество нагревательных колодцев для нагрева слитков заключается в следующем: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1. Нагрев слитков в колодцах производится быстрее и равномернее, т.к. вертикальное положение слитков позволяет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пламени охватывать их со всех сторон.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2. Не требуется кантовка нагреваемых слитков.</w:t>
      </w:r>
    </w:p>
    <w:p w:rsidR="005F1FC8" w:rsidRPr="00064B77" w:rsidRDefault="005F1FC8" w:rsidP="00064B77">
      <w:pPr>
        <w:tabs>
          <w:tab w:val="left" w:pos="4253"/>
        </w:tabs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3. Допускается посадка в колодцы горячих слитков с не застывшей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сердцевиной, т.к. их вертикальное положение исключает возможность смещения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усадочной раковины.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Нагретые до заданной температуры слитки подаются клещевым краном на слитковоз (тележку - опрокидыватель). Слитковоз подвозит слиток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приемному рольгангу и опрокидывает на него слиток. Слиток подается к стану всегда узким концом вперед,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что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облегчает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условие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его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захвата валками. Если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слиток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необходимо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повернуть,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то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используют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поворотный стол. В валках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происходит прокатка слитка до требуемого размера. После проката получается полупродукт, который называется блюмы, слябы или заготовки. Блюмы представляют собой раскаты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квадратного сечения с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закругленными углами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 слегка вогнутыми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 xml:space="preserve">сторонами размером 140 - </w:t>
      </w:r>
      <w:smartTag w:uri="urn:schemas-microsoft-com:office:smarttags" w:element="metricconverter">
        <w:smartTagPr>
          <w:attr w:name="ProductID" w:val="30 мм"/>
        </w:smartTagPr>
        <w:r w:rsidRPr="00064B77">
          <w:rPr>
            <w:sz w:val="28"/>
            <w:szCs w:val="28"/>
          </w:rPr>
          <w:t>450 мм</w:t>
        </w:r>
      </w:smartTag>
      <w:r w:rsidRPr="00064B77">
        <w:rPr>
          <w:sz w:val="28"/>
          <w:szCs w:val="28"/>
        </w:rPr>
        <w:t>. Слябы имеют прямоугольное сечение, их толщина 100-</w:t>
      </w:r>
      <w:smartTag w:uri="urn:schemas-microsoft-com:office:smarttags" w:element="metricconverter">
        <w:smartTagPr>
          <w:attr w:name="ProductID" w:val="30 мм"/>
        </w:smartTagPr>
        <w:r w:rsidRPr="00064B77">
          <w:rPr>
            <w:sz w:val="28"/>
            <w:szCs w:val="28"/>
          </w:rPr>
          <w:t>250 мм</w:t>
        </w:r>
      </w:smartTag>
      <w:r w:rsidRPr="00064B77">
        <w:rPr>
          <w:sz w:val="28"/>
          <w:szCs w:val="28"/>
        </w:rPr>
        <w:t xml:space="preserve">. Радиус закругления углов допускается до </w:t>
      </w:r>
      <w:smartTag w:uri="urn:schemas-microsoft-com:office:smarttags" w:element="metricconverter">
        <w:smartTagPr>
          <w:attr w:name="ProductID" w:val="30 мм"/>
        </w:smartTagPr>
        <w:r w:rsidRPr="00064B77">
          <w:rPr>
            <w:sz w:val="28"/>
            <w:szCs w:val="28"/>
          </w:rPr>
          <w:t>30 мм</w:t>
        </w:r>
      </w:smartTag>
      <w:r w:rsidRPr="00064B77">
        <w:rPr>
          <w:sz w:val="28"/>
          <w:szCs w:val="28"/>
        </w:rPr>
        <w:t>. Получившейся полупродукт отправляют на склад или заказчику.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Заказчиком может являться среднесортный, мелкосортный стан или сторонние передельные металлургические производства. Отгрузка этого продукта производится из обжимного цеха.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Для дальнейшего передела заготовки по рольгангам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автоматически, без участия человека, доставляются к месту назначения, т.е. среднесортный или мелкосортный станы. Это осуществляет НЗС (Непрерывно - заготовочный стан).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Непрерывный среднесортный стан 450 имеет в своем составе: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3 нагревательных печи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(2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из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которых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постоянно работают, а 1 в ремонте), 16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прокатных клетей, установленных на одной линии, 4 ножниц, 2 холодильника.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Технологический процесс прокатки осуществляется следующим образом: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подготовленные заготовки подают на приемные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механизированные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стеллажи, с которых поштучно передают на рольганг и транспортируют к печи. Нагревательная печь, работающая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газовом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топливе, обеспечивает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нагрев заготовки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до 1180-1230 градусов. Из печи заготовки выталкивают через боковое окно выдачи. При необходимости нагретая заготовка ножницами может быть разрезана на две части. Далее ее транспортируют к первой клети непрерывной черновой группы. В последующих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клетях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осуществляют деформацию раската в соответствующих калибрах. При нормальном процессе прокатки осуществляют резку переднего конца каждого раската ротационными ножницами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 далее раскат прокатывают в последующих клетях. На выходе раската готового профиля из последней клети при помощи постоянно включенных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ротационных ножниц осуществляют резку его на длины, не превышающие длину холодильника. Раскаты с рольганга сбрасывают на один из холодильников реечного типа с помощью распределительного устройства. После этого полосы раската поступают на адьюстаж, где их сортируют, увязывают, взвешивают 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складируют в штабеля или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отправляют потребителю.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 мелкосортном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стане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250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происходят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аналогичные с 450 станом технологические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процессы,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прокат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осуществляется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две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нити (линии),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что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увеличивает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количество клетей до 24.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iCs w:val="0"/>
          <w:smallCaps w:val="0"/>
        </w:rPr>
      </w:pPr>
      <w:r w:rsidRPr="00064B77">
        <w:rPr>
          <w:rFonts w:ascii="Times New Roman" w:hAnsi="Times New Roman" w:cs="Times New Roman"/>
          <w:iCs w:val="0"/>
          <w:smallCaps w:val="0"/>
        </w:rPr>
        <w:t>Информационные потоки на участках прокатных цехов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Рассмотрим информационные потоки прокатных цехов на примере среднесортного цеха. На станах сортопрокатного цеха информационные потоки являются идентичными.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Заготовка заказывается ПРБ среднесортного цеха обжимному цеху в соответствии с месячным объёмом заказов стана. Спецификации на заготовку составляются на каждый из прокатываемых в данном месяце профилей и передаются в обжимной цех.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 спецификациях на заготовку указывается :</w:t>
      </w:r>
    </w:p>
    <w:p w:rsidR="005F1FC8" w:rsidRPr="00064B77" w:rsidRDefault="005F1FC8" w:rsidP="00064B77">
      <w:pPr>
        <w:numPr>
          <w:ilvl w:val="0"/>
          <w:numId w:val="12"/>
        </w:numPr>
        <w:tabs>
          <w:tab w:val="clear" w:pos="191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дата начала и окончания прокатки данного профиля;</w:t>
      </w:r>
    </w:p>
    <w:p w:rsidR="005F1FC8" w:rsidRPr="00064B77" w:rsidRDefault="005F1FC8" w:rsidP="00064B77">
      <w:pPr>
        <w:numPr>
          <w:ilvl w:val="0"/>
          <w:numId w:val="12"/>
        </w:numPr>
        <w:tabs>
          <w:tab w:val="clear" w:pos="191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 какой профиль заказывается заготовка;</w:t>
      </w:r>
    </w:p>
    <w:p w:rsidR="005F1FC8" w:rsidRPr="00064B77" w:rsidRDefault="005F1FC8" w:rsidP="00064B77">
      <w:pPr>
        <w:numPr>
          <w:ilvl w:val="0"/>
          <w:numId w:val="12"/>
        </w:numPr>
        <w:tabs>
          <w:tab w:val="clear" w:pos="191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сечение заказываемой заготовки;</w:t>
      </w:r>
    </w:p>
    <w:p w:rsidR="005F1FC8" w:rsidRPr="00064B77" w:rsidRDefault="005F1FC8" w:rsidP="00064B77">
      <w:pPr>
        <w:numPr>
          <w:ilvl w:val="0"/>
          <w:numId w:val="12"/>
        </w:numPr>
        <w:tabs>
          <w:tab w:val="clear" w:pos="191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длина заказываемой заготовки;</w:t>
      </w:r>
    </w:p>
    <w:p w:rsidR="005F1FC8" w:rsidRPr="00064B77" w:rsidRDefault="005F1FC8" w:rsidP="00064B77">
      <w:pPr>
        <w:numPr>
          <w:ilvl w:val="0"/>
          <w:numId w:val="12"/>
        </w:numPr>
        <w:tabs>
          <w:tab w:val="clear" w:pos="191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ГОСТ и ТУ на химический состав заготовки;</w:t>
      </w:r>
    </w:p>
    <w:p w:rsidR="005F1FC8" w:rsidRPr="00064B77" w:rsidRDefault="005F1FC8" w:rsidP="00064B77">
      <w:pPr>
        <w:numPr>
          <w:ilvl w:val="0"/>
          <w:numId w:val="12"/>
        </w:numPr>
        <w:tabs>
          <w:tab w:val="clear" w:pos="191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марка стали;</w:t>
      </w:r>
    </w:p>
    <w:p w:rsidR="005F1FC8" w:rsidRPr="00064B77" w:rsidRDefault="005F1FC8" w:rsidP="00064B77">
      <w:pPr>
        <w:numPr>
          <w:ilvl w:val="0"/>
          <w:numId w:val="12"/>
        </w:numPr>
        <w:tabs>
          <w:tab w:val="clear" w:pos="191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количество тонн заказываемой заготовки по каждой марке стали.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В случае необходимости указывается дополнительно назначение заготовки: «экспорт», «мостосталь», «судосталь», ограничение по химическому составу заготовки, термоупрочнение.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Посадка заготовок в печь осуществляется в соответствии с заданием на посадку, выданным ПРБ.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 задании на посадку заготовки указывается :</w:t>
      </w:r>
    </w:p>
    <w:p w:rsidR="005F1FC8" w:rsidRPr="00064B77" w:rsidRDefault="005F1FC8" w:rsidP="00064B77">
      <w:pPr>
        <w:numPr>
          <w:ilvl w:val="0"/>
          <w:numId w:val="13"/>
        </w:numPr>
        <w:tabs>
          <w:tab w:val="clear" w:pos="191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 какое число месяца и где выписано данное задание;</w:t>
      </w:r>
    </w:p>
    <w:p w:rsidR="005F1FC8" w:rsidRPr="00064B77" w:rsidRDefault="005F1FC8" w:rsidP="00064B77">
      <w:pPr>
        <w:numPr>
          <w:ilvl w:val="0"/>
          <w:numId w:val="13"/>
        </w:numPr>
        <w:tabs>
          <w:tab w:val="clear" w:pos="191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прокатываемый профиль;</w:t>
      </w:r>
    </w:p>
    <w:p w:rsidR="005F1FC8" w:rsidRPr="00064B77" w:rsidRDefault="005F1FC8" w:rsidP="00064B77">
      <w:pPr>
        <w:numPr>
          <w:ilvl w:val="0"/>
          <w:numId w:val="13"/>
        </w:numPr>
        <w:tabs>
          <w:tab w:val="clear" w:pos="191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сечение заготовки;</w:t>
      </w:r>
    </w:p>
    <w:p w:rsidR="005F1FC8" w:rsidRPr="00064B77" w:rsidRDefault="005F1FC8" w:rsidP="00064B77">
      <w:pPr>
        <w:numPr>
          <w:ilvl w:val="0"/>
          <w:numId w:val="13"/>
        </w:numPr>
        <w:tabs>
          <w:tab w:val="clear" w:pos="191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длина заготовки;</w:t>
      </w:r>
    </w:p>
    <w:p w:rsidR="005F1FC8" w:rsidRPr="00064B77" w:rsidRDefault="005F1FC8" w:rsidP="00064B77">
      <w:pPr>
        <w:numPr>
          <w:ilvl w:val="0"/>
          <w:numId w:val="13"/>
        </w:numPr>
        <w:tabs>
          <w:tab w:val="clear" w:pos="191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количество тонн заготовки по каждой выписанной марке стали, имеющейся на складе обжимного цеха на начало суток;</w:t>
      </w:r>
    </w:p>
    <w:p w:rsidR="005F1FC8" w:rsidRPr="00064B77" w:rsidRDefault="005F1FC8" w:rsidP="00064B77">
      <w:pPr>
        <w:numPr>
          <w:ilvl w:val="0"/>
          <w:numId w:val="13"/>
        </w:numPr>
        <w:tabs>
          <w:tab w:val="clear" w:pos="191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марка стали; </w:t>
      </w:r>
    </w:p>
    <w:p w:rsidR="005F1FC8" w:rsidRPr="00064B77" w:rsidRDefault="005F1FC8" w:rsidP="00064B77">
      <w:pPr>
        <w:numPr>
          <w:ilvl w:val="0"/>
          <w:numId w:val="13"/>
        </w:numPr>
        <w:tabs>
          <w:tab w:val="clear" w:pos="191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ГОСТ и ТУ на хим.состав заготовки; </w:t>
      </w:r>
    </w:p>
    <w:p w:rsidR="005F1FC8" w:rsidRPr="00064B77" w:rsidRDefault="005F1FC8" w:rsidP="00064B77">
      <w:pPr>
        <w:numPr>
          <w:ilvl w:val="0"/>
          <w:numId w:val="13"/>
        </w:numPr>
        <w:tabs>
          <w:tab w:val="clear" w:pos="191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количество тонн, выписанных в посадку, по каждой марке стали;</w:t>
      </w:r>
    </w:p>
    <w:p w:rsidR="005F1FC8" w:rsidRPr="00064B77" w:rsidRDefault="005F1FC8" w:rsidP="00064B77">
      <w:pPr>
        <w:numPr>
          <w:ilvl w:val="0"/>
          <w:numId w:val="13"/>
        </w:numPr>
        <w:tabs>
          <w:tab w:val="clear" w:pos="191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 случае необходимости дополнительные требования к химическому составу и назначению заготовки ( экспорт, мостосталь, судосталь и т.д.).</w:t>
      </w:r>
    </w:p>
    <w:p w:rsidR="005F1FC8" w:rsidRPr="00064B77" w:rsidRDefault="00064B77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1FC8" w:rsidRPr="00064B77">
        <w:rPr>
          <w:b/>
          <w:sz w:val="28"/>
          <w:szCs w:val="28"/>
        </w:rPr>
        <w:t>Участок приемных решеток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Подача заготовок в печи осуществляется через приемные решетки стана или транзитом, по тракту подачи горячей заготовки.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Перед подачей заготовок на загрузочные решетки сдатчик металла обжимного цеха на плавку, назначенную в посадку, предъявляет карточку плавки, выписанную контролером ОТК 11 поста обжимного цеха.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Посадчик металла стана сверяет с заданием на посадку соответствие данной плавки условиям заказа и определяет необходимое количество металла для выполнения заказа.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 случае подачи плавки с разрывом на каждую партию заготовок на основании карточки выписывается паспорт :</w:t>
      </w:r>
    </w:p>
    <w:p w:rsidR="005F1FC8" w:rsidRPr="00064B77" w:rsidRDefault="005F1FC8" w:rsidP="00064B77">
      <w:pPr>
        <w:numPr>
          <w:ilvl w:val="0"/>
          <w:numId w:val="14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контролер ОТК обжимного цеха на заготовку для переката на экспорт, конструкционный металл и переназначенный металл в обжимном цехе;</w:t>
      </w:r>
    </w:p>
    <w:p w:rsidR="005F1FC8" w:rsidRPr="00064B77" w:rsidRDefault="005F1FC8" w:rsidP="00064B77">
      <w:pPr>
        <w:numPr>
          <w:ilvl w:val="0"/>
          <w:numId w:val="14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контролер ОТК ССЦ на весь остальной металл.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 паспорте указывается :</w:t>
      </w:r>
    </w:p>
    <w:p w:rsidR="005F1FC8" w:rsidRPr="00064B77" w:rsidRDefault="005F1FC8" w:rsidP="00064B7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номер плавки;</w:t>
      </w:r>
    </w:p>
    <w:p w:rsidR="005F1FC8" w:rsidRPr="00064B77" w:rsidRDefault="005F1FC8" w:rsidP="00064B7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марка стали;</w:t>
      </w:r>
    </w:p>
    <w:p w:rsidR="005F1FC8" w:rsidRPr="00064B77" w:rsidRDefault="005F1FC8" w:rsidP="00064B7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прокатываемый профиль;</w:t>
      </w:r>
    </w:p>
    <w:p w:rsidR="005F1FC8" w:rsidRPr="00064B77" w:rsidRDefault="005F1FC8" w:rsidP="00064B77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количество заготовок.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После передачи каждой партии заготовок в карточке плавки отмечается количество оставшихся заготовок данной плавки. С последней партией заготовок вместе с паспортом передаётся карточка плавки.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Карточка плавки или паспорт после согласования с посадчиком подписывается контролером ОТК среднесортного цеха. Для посадчика металла разрешением на посадку является карточка плавки или паспорт плавки.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Контролер ОТК ССЦ принимает карточку плавки или паспорт плавки, проверяет соответствие плавки условиям заказа и передает карточку или паспорт контрольному мастеру ОТК для организации контроля и дальнейшего сведения баланса плавки после ее прокатки на готовый профиль.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Посадка горячей заготовки транзитом производится по тем же документам, что и посадка холодной заготовки через приемные решетки. Предварительная информация о плавке передается с ПУ-11 НЗС контролером ОТК обжимного цеха контролеру ОТК среднесортного цеха по телефону.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 загрузочных решеток карточку плавки старший контролер ОТК уносит на участок ОТК в СГП, где они хранятся.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t>Участок стана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При прокатке связь между постами управления происходит при помощи селекторной связи, по телефону. В журналах на постах делаются соответствующие отметки о номере плавки, марки стали, сечении заготовки и прокатываемый профиль.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t>Участок СГП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 весовых СГП контролером ОТК производится приём металла.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Принятая и аттестованная ОТК в соответствии с заказами продукция, отгружается по фактическому весу. Аттестация плавок конструкционного металла и металла с ручной маркировкой производится только контрольным мастером или старшим контролером.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Основанием для отгрузки является счет-фактура, выдаваемая отделом сбыта и штабельная карточка. Внутрицеховая накладная ( штабельная карточка ) заполняется клеймовщиком-весовщиком и подписывается клеймовщиком-весовщиком, контролером приёмки, бригадиром отделки передаётся бригадиру по приёмке и сдаче готовой продукции и хранится в диспетчерской адьюстажа.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Контролер ОТК по представлению готовых вагонных норм бригадиром по приёмке и сдаче готовой продукции проверяет годность в соответствии с заказом, после чего передаёт накладную ( штабельную карточку ) бригадиру по сдаче готовой продукции.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После погрузки металла бригадир проставляет на накладную дату отгрузки, грузополучателя, станцию назначения, номер вагона, номер бригады, отгрузившей металл, фамилию машиниста крана, грузившего вагон, ставит подпись и вместе со счет - фактурой передаёт в ОТК сертификатчику.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Сертификат выписывается в трёх экземплярах на каждый вагон и подписывается мастером или старшим контролером ОТК. Один экземпляр сертификата отправляется с железнодорожной накладной, один со счетом, один в архив.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Поля и графы сертификата заполняются данными в соответствии с технологической инструкцией по оформлению документов в ОТК.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Сертификат должен содержать следующие данные :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наименование или товарный знак изготовителя;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наименование потребителя;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марку стали;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номер плавки и номер партии;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профиль продукции, букву, обозначающую точность прокатки, вес, размеры;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химический состав стали;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номер соответствующего стандарта или ТУ;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заключение ОТК о полном соответствии всем требованиям стандарта;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результаты всех испытаний, предусмотренные стандартами, в том числе и факультативные;</w:t>
      </w:r>
    </w:p>
    <w:p w:rsidR="005F1FC8" w:rsidRPr="00064B77" w:rsidRDefault="005F1FC8" w:rsidP="00064B77">
      <w:pPr>
        <w:numPr>
          <w:ilvl w:val="0"/>
          <w:numId w:val="16"/>
        </w:numPr>
        <w:tabs>
          <w:tab w:val="clear" w:pos="191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данные о группах и категориях стали по свойствам, качеству поверхности, назначению и т.д., предусмотренные стандартом.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Дирекция комбината необходима для управления всеми процессами производств, для сбора и упорядочивания данных, обеспечивающих слежение за бесперебойной работой производства.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Прокатное производство занимается соответствующим выпуском разновидной продукции, управляет процессом прокатки, занимается организацией работ, их координированием с поставщиками и заказчиками, а также улучшением технологии производства, внедрением новых процессов производства и повышением их рентабельности.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ОАСУ (отдел автоматизированной системы управления) - занимается координацией всех подразделений, отделов АСУ во всех цехах производств между собой, следит за исключением дублирования в работе между подразделениями АСУ, осуществляет заказ новой техники, следит за рейтингами компаний, занимающихся программным и аппаратным обеспечением (для приобретения более рентабельных средств).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АСУ прокатного производства обеспечивает полную автоматизацию технологических процессов, занимается составлением отчетов и бухгалтерских учетов. Подразделяется на информационную и технологическую системы. Информационная система производит сбор информации с нижнего уровня для дальнейшей обработки. Технологическая система производит сбор информации о технологическом процессе и управляет отгрузкой готовой продукции. Технологическая и информационная системы в совокупности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 xml:space="preserve">представляют собой комплекс планово-экономических показателей.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Экспедиция осуществляет сбор и оформление товаросопроводительной документации на отправку готовой продукции прокатных цехов.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Пользователи представляют собой бухгалтерию, отдел кадров, планово-экономический отдел (ПЭО), планово - распределительное бюро (ПРБ), с соответствующими рабочими местами. В общем, пользователи подводят баланс о ходе производства.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ПРБ осуществляет прием портфелей заказов, т.е. то, что будет производить цех на данный период, предоставляет план на отгрузку готовой продукции.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ОТК - отдел технологического контроля - в него поступают сведения о количественном и качественном составе продукции на отгрузку. Вся документация отправляется на станцию отгрузки, потребителю и в информационно-вычислительный центр комбината.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БОТ - бюро организации труда занимается непосредственно организацией труда.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ПКО - проектно-конструкторский отдел.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ООТиЗ - отдел охраны труда и заработной платы.</w:t>
      </w:r>
    </w:p>
    <w:p w:rsidR="00064B77" w:rsidRPr="008B7F5C" w:rsidRDefault="00064B77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1FC8" w:rsidRPr="00064B77" w:rsidRDefault="005F1FC8" w:rsidP="00064B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t>Структура АС ОДУОМ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bookmarkStart w:id="0" w:name="_Toc99505786"/>
      <w:r w:rsidRPr="00064B77">
        <w:rPr>
          <w:sz w:val="28"/>
          <w:szCs w:val="28"/>
        </w:rPr>
        <w:t xml:space="preserve">Структура АС </w:t>
      </w:r>
      <w:r w:rsidRPr="00064B77">
        <w:rPr>
          <w:b/>
          <w:sz w:val="28"/>
          <w:szCs w:val="28"/>
        </w:rPr>
        <w:t>ОДУОМ</w:t>
      </w:r>
      <w:r w:rsidRPr="00064B77">
        <w:rPr>
          <w:sz w:val="28"/>
          <w:szCs w:val="28"/>
        </w:rPr>
        <w:t xml:space="preserve"> включает ряд подсистем,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реализованных в виде информационно взаимосвязанных автоматизированных рабочих мест (АРМов):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подсистема администрирования системы (АРМ «Администратор»);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подсистема оперативного оформления товаросопроводительной документации на отгружаемую металлопродукцию (АРМ «Сертификатчик»);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подсистема оперативного оформления ж/д накладных и учета отгрузки готового проката (АРМ «Приемосдатчик»);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подсистема своевременного контроля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отгружаемой продукции (АРМ «Отгрузка»);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подсистема контроля качества отгружаемой продукции (АРМ Контрольный мастер ОТК).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В разработке АС </w:t>
      </w:r>
      <w:r w:rsidRPr="00064B77">
        <w:rPr>
          <w:b/>
          <w:sz w:val="28"/>
          <w:szCs w:val="28"/>
        </w:rPr>
        <w:t>ОДУОМ</w:t>
      </w:r>
      <w:r w:rsidRPr="00064B77">
        <w:rPr>
          <w:sz w:val="28"/>
          <w:szCs w:val="28"/>
        </w:rPr>
        <w:t xml:space="preserve"> принимают участие следующие структурные подразделения комбината: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1" w:name="_Toc473708340"/>
      <w:bookmarkStart w:id="2" w:name="_Toc473944020"/>
      <w:r w:rsidRPr="00064B77">
        <w:rPr>
          <w:sz w:val="28"/>
          <w:szCs w:val="28"/>
        </w:rPr>
        <w:t>исполнитель</w:t>
      </w:r>
      <w:r w:rsidRPr="00064B77">
        <w:rPr>
          <w:color w:val="000000"/>
          <w:sz w:val="28"/>
          <w:szCs w:val="28"/>
        </w:rPr>
        <w:t xml:space="preserve"> проекта - инженерный центр АСУ </w:t>
      </w:r>
      <w:r w:rsidRPr="00064B77">
        <w:rPr>
          <w:b/>
          <w:sz w:val="28"/>
          <w:szCs w:val="28"/>
        </w:rPr>
        <w:t>ОДУОМ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4B77">
        <w:rPr>
          <w:sz w:val="28"/>
          <w:szCs w:val="28"/>
        </w:rPr>
        <w:t>заказчик</w:t>
      </w:r>
      <w:r w:rsidRPr="00064B77">
        <w:rPr>
          <w:color w:val="000000"/>
          <w:sz w:val="28"/>
          <w:szCs w:val="28"/>
        </w:rPr>
        <w:t xml:space="preserve"> и главный консультант - прокатное производство ОАО ЗСМК.</w:t>
      </w:r>
    </w:p>
    <w:p w:rsidR="005F1FC8" w:rsidRPr="00064B77" w:rsidRDefault="005F1FC8" w:rsidP="00064B77">
      <w:pPr>
        <w:pStyle w:val="1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aps w:val="0"/>
        </w:rPr>
      </w:pPr>
      <w:bookmarkStart w:id="3" w:name="_Toc458310503"/>
      <w:bookmarkStart w:id="4" w:name="_Toc458914709"/>
      <w:bookmarkStart w:id="5" w:name="_Toc473694433"/>
      <w:bookmarkStart w:id="6" w:name="_Toc99505787"/>
      <w:bookmarkEnd w:id="0"/>
      <w:bookmarkEnd w:id="1"/>
      <w:bookmarkEnd w:id="2"/>
      <w:r w:rsidRPr="00064B77">
        <w:rPr>
          <w:rFonts w:ascii="Times New Roman" w:hAnsi="Times New Roman" w:cs="Times New Roman"/>
          <w:caps w:val="0"/>
        </w:rPr>
        <w:t>Назначение системы</w:t>
      </w:r>
      <w:bookmarkEnd w:id="3"/>
      <w:bookmarkEnd w:id="4"/>
      <w:bookmarkEnd w:id="5"/>
      <w:bookmarkEnd w:id="6"/>
    </w:p>
    <w:p w:rsidR="005F1FC8" w:rsidRPr="00064B77" w:rsidRDefault="005F1FC8" w:rsidP="00064B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Toc446836377"/>
      <w:bookmarkStart w:id="8" w:name="_Toc448891045"/>
      <w:bookmarkStart w:id="9" w:name="_Toc458310504"/>
      <w:bookmarkStart w:id="10" w:name="_Toc458914710"/>
      <w:bookmarkStart w:id="11" w:name="_Toc473694434"/>
      <w:bookmarkStart w:id="12" w:name="_Toc99505788"/>
      <w:r w:rsidRPr="00064B77">
        <w:rPr>
          <w:color w:val="000000"/>
          <w:sz w:val="28"/>
          <w:szCs w:val="28"/>
        </w:rPr>
        <w:t xml:space="preserve">АС </w:t>
      </w:r>
      <w:r w:rsidRPr="00064B77">
        <w:rPr>
          <w:sz w:val="28"/>
          <w:szCs w:val="28"/>
        </w:rPr>
        <w:t>ОДУОМ</w:t>
      </w:r>
      <w:r w:rsidRPr="00064B77">
        <w:rPr>
          <w:color w:val="000000"/>
          <w:sz w:val="28"/>
          <w:szCs w:val="28"/>
        </w:rPr>
        <w:t xml:space="preserve"> предназначена для: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оформления товаросопроводительной документации на отгружаемую металлопродукцию;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своевременного обеспечения оперативной информацией технологического и управленческого персонала прокатного производства, сотрудников УППП, УВЭС, представителей фирм-потребителей металлопроката;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повышения оперативности и достоверности формирования документов на отгружаемую продукцию, а также сокращение трудозатрат на их подготовку.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Подробнее назначение АС ОДУОМ будет рассмотрено по подсистемам.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Основной функцией АРМа «Администратор» является связь с ИВЦ комбината. АРМ «Администратор» обеспечивает своевременный прием с ИВЦ комбината данных портфеля заказов и передачу на ИВЦ данных об отгрузке продукции, полученных при оформлении сертификатов. Кроме этой основной функции в АРМ включены сервисные функции, необходимые для поддержания работы АС ОДУОМ.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«Сертификатчик» предназначен для ввода, корректировки, удаления 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 xml:space="preserve">занесения в БД количественных и качественных показателей отгружаемого металлопроката; оформления и выдачи на печатающее устройство сертификатов качества на отгружаемую продукцию. 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«Приемосдатчик» предназначен для оформления и выдачу на печатающее устройство транспортных накладных на вагоны, рапортов и справок для СПЦ и управления реализации, формирования и передачу данных для производственного отдела.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«Отгрузка» предназначен для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оформления и выдачу на печатающее устройство справок и документов об отгрузке металлопроката, необходимых для учета и принятия решений по отгрузке металлопродукции.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АРМ «Контрольный мастер ОТК» предназначен для приема, обработки информации, поступающей из лаборатории механических испытаний (АРМ «Мех.испытания»); формирования баз данных для смежных систем; печати дубликата сертификата. 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Целями создания АС ОДУОМ являются: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100% выполнение цехами прокатного производства договорных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обязательств;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064B77">
        <w:rPr>
          <w:sz w:val="28"/>
          <w:szCs w:val="28"/>
        </w:rPr>
        <w:t>повышение ритмичности производства;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снижение штрафов за нарушение сроков поставки;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предоставление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информации управляющему персоналу и смежным АСУ;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повышение оперативности и достоверности формирования документов;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исключение отгрузки металлопродукции через “закрытые” железнодорожные станции;</w:t>
      </w:r>
    </w:p>
    <w:p w:rsidR="005F1FC8" w:rsidRPr="00064B77" w:rsidRDefault="005F1FC8" w:rsidP="00064B77">
      <w:pPr>
        <w:pStyle w:val="a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повышение оперативности контроля за отгружаемой металлопродукцией.</w:t>
      </w:r>
    </w:p>
    <w:p w:rsidR="005F1FC8" w:rsidRPr="00064B77" w:rsidRDefault="005F1FC8" w:rsidP="00064B7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Рассмотрим каждый АРМ подробней:</w:t>
      </w:r>
    </w:p>
    <w:p w:rsidR="005F1FC8" w:rsidRPr="00064B77" w:rsidRDefault="005F1FC8" w:rsidP="00064B7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«контрольный мастер отк»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13" w:name="_Toc448030814"/>
      <w:bookmarkStart w:id="14" w:name="_Toc448891453"/>
      <w:bookmarkStart w:id="15" w:name="_Toc450724366"/>
      <w:bookmarkStart w:id="16" w:name="_Toc457881286"/>
      <w:bookmarkStart w:id="17" w:name="_Toc458913980"/>
      <w:bookmarkStart w:id="18" w:name="_Toc500987285"/>
      <w:r w:rsidRPr="00064B77">
        <w:rPr>
          <w:rFonts w:ascii="Times New Roman" w:hAnsi="Times New Roman" w:cs="Times New Roman"/>
          <w:smallCaps w:val="0"/>
        </w:rPr>
        <w:t>Назначение системы</w:t>
      </w:r>
      <w:bookmarkEnd w:id="13"/>
      <w:bookmarkEnd w:id="14"/>
      <w:bookmarkEnd w:id="15"/>
      <w:bookmarkEnd w:id="16"/>
      <w:bookmarkEnd w:id="17"/>
      <w:bookmarkEnd w:id="18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Данный АРМ предназначен для приема, обработки информации, поступающей из лаборатории механических испытаний (АРМ «Мехиспытания»), ввода,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корректировки,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архивирования и отзыва из архива информации, формирования баз данных для смежных систем, печати документов.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19" w:name="_Toc483295620"/>
      <w:bookmarkStart w:id="20" w:name="_Toc500987287"/>
      <w:r w:rsidRPr="00064B77">
        <w:rPr>
          <w:rFonts w:ascii="Times New Roman" w:hAnsi="Times New Roman" w:cs="Times New Roman"/>
          <w:smallCaps w:val="0"/>
        </w:rPr>
        <w:t>Взаимодействие с другими АРМами</w:t>
      </w:r>
      <w:bookmarkEnd w:id="19"/>
      <w:bookmarkEnd w:id="20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Комплекс задач данного АРМа непосредственно связан со следующими задачами:</w:t>
      </w:r>
    </w:p>
    <w:p w:rsidR="005F1FC8" w:rsidRPr="00064B77" w:rsidRDefault="005F1FC8" w:rsidP="00064B77">
      <w:pPr>
        <w:pStyle w:val="5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«Мехиспытания» лаборатории механических испытаний (ЛМИ) ЦЗЛ комбината;</w:t>
      </w:r>
    </w:p>
    <w:p w:rsidR="005F1FC8" w:rsidRPr="00064B77" w:rsidRDefault="005F1FC8" w:rsidP="00064B77">
      <w:pPr>
        <w:pStyle w:val="5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«Сертификатчик» (АС ТСД);</w:t>
      </w:r>
    </w:p>
    <w:p w:rsidR="005F1FC8" w:rsidRPr="00064B77" w:rsidRDefault="005F1FC8" w:rsidP="00064B77">
      <w:pPr>
        <w:pStyle w:val="5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«Администратор» (АС ТСД).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Использование данного АРМа обеспечивает повышение оперативности и достоверности формирования документов на отгружаемую продукцию, а также сокращение трудозатрат на их подготовку.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21" w:name="_Toc483295622"/>
      <w:bookmarkStart w:id="22" w:name="_Toc500987289"/>
      <w:r w:rsidRPr="00064B77">
        <w:rPr>
          <w:rFonts w:ascii="Times New Roman" w:hAnsi="Times New Roman" w:cs="Times New Roman"/>
          <w:smallCaps w:val="0"/>
        </w:rPr>
        <w:t>Результат</w:t>
      </w:r>
      <w:r w:rsidR="00064B77" w:rsidRPr="00064B77">
        <w:rPr>
          <w:rFonts w:ascii="Times New Roman" w:hAnsi="Times New Roman" w:cs="Times New Roman"/>
          <w:smallCaps w:val="0"/>
        </w:rPr>
        <w:t xml:space="preserve"> </w:t>
      </w:r>
      <w:r w:rsidRPr="00064B77">
        <w:rPr>
          <w:rFonts w:ascii="Times New Roman" w:hAnsi="Times New Roman" w:cs="Times New Roman"/>
          <w:smallCaps w:val="0"/>
        </w:rPr>
        <w:t>решения</w:t>
      </w:r>
      <w:r w:rsidR="00064B77" w:rsidRPr="00064B77">
        <w:rPr>
          <w:rFonts w:ascii="Times New Roman" w:hAnsi="Times New Roman" w:cs="Times New Roman"/>
          <w:smallCaps w:val="0"/>
        </w:rPr>
        <w:t xml:space="preserve"> </w:t>
      </w:r>
      <w:r w:rsidRPr="00064B77">
        <w:rPr>
          <w:rFonts w:ascii="Times New Roman" w:hAnsi="Times New Roman" w:cs="Times New Roman"/>
          <w:smallCaps w:val="0"/>
        </w:rPr>
        <w:t>задачи</w:t>
      </w:r>
      <w:bookmarkEnd w:id="21"/>
      <w:bookmarkEnd w:id="22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Результатом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решения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задачи является:</w:t>
      </w:r>
    </w:p>
    <w:p w:rsidR="005F1FC8" w:rsidRPr="00064B77" w:rsidRDefault="005F1FC8" w:rsidP="00064B77">
      <w:pPr>
        <w:pStyle w:val="50"/>
        <w:numPr>
          <w:ilvl w:val="0"/>
          <w:numId w:val="19"/>
        </w:numPr>
        <w:tabs>
          <w:tab w:val="clear" w:pos="149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прием данных о механических свойствах металлопродукции;</w:t>
      </w:r>
    </w:p>
    <w:p w:rsidR="005F1FC8" w:rsidRPr="00064B77" w:rsidRDefault="005F1FC8" w:rsidP="00064B77">
      <w:pPr>
        <w:pStyle w:val="50"/>
        <w:numPr>
          <w:ilvl w:val="0"/>
          <w:numId w:val="19"/>
        </w:numPr>
        <w:tabs>
          <w:tab w:val="clear" w:pos="149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данные для формирования сертификатов в АРМе «Сертификатчик»;</w:t>
      </w:r>
    </w:p>
    <w:p w:rsidR="005F1FC8" w:rsidRPr="00064B77" w:rsidRDefault="005F1FC8" w:rsidP="00064B77">
      <w:pPr>
        <w:pStyle w:val="50"/>
        <w:numPr>
          <w:ilvl w:val="0"/>
          <w:numId w:val="19"/>
        </w:numPr>
        <w:tabs>
          <w:tab w:val="clear" w:pos="149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архивы мехсвойств и данных химанализа;</w:t>
      </w:r>
    </w:p>
    <w:p w:rsidR="005F1FC8" w:rsidRPr="00064B77" w:rsidRDefault="005F1FC8" w:rsidP="00064B77">
      <w:pPr>
        <w:pStyle w:val="50"/>
        <w:numPr>
          <w:ilvl w:val="0"/>
          <w:numId w:val="19"/>
        </w:numPr>
        <w:tabs>
          <w:tab w:val="clear" w:pos="149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печатные формы дубликатов сертификатов;</w:t>
      </w:r>
    </w:p>
    <w:p w:rsidR="005F1FC8" w:rsidRPr="00064B77" w:rsidRDefault="005F1FC8" w:rsidP="00064B77">
      <w:pPr>
        <w:pStyle w:val="50"/>
        <w:numPr>
          <w:ilvl w:val="0"/>
          <w:numId w:val="19"/>
        </w:numPr>
        <w:tabs>
          <w:tab w:val="clear" w:pos="149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печатные формы документов по отозванным сертификатам и дубликатам.</w:t>
      </w:r>
    </w:p>
    <w:p w:rsidR="005F1FC8" w:rsidRPr="00064B77" w:rsidRDefault="005F1FC8" w:rsidP="00064B7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“администратора”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23" w:name="_Toc448826851"/>
      <w:bookmarkStart w:id="24" w:name="_Toc477078662"/>
      <w:r w:rsidRPr="00064B77">
        <w:rPr>
          <w:rFonts w:ascii="Times New Roman" w:hAnsi="Times New Roman" w:cs="Times New Roman"/>
          <w:smallCaps w:val="0"/>
        </w:rPr>
        <w:t xml:space="preserve">Назначение </w:t>
      </w:r>
      <w:bookmarkEnd w:id="23"/>
      <w:r w:rsidRPr="00064B77">
        <w:rPr>
          <w:rFonts w:ascii="Times New Roman" w:hAnsi="Times New Roman" w:cs="Times New Roman"/>
          <w:smallCaps w:val="0"/>
        </w:rPr>
        <w:t>АРМа</w:t>
      </w:r>
      <w:bookmarkEnd w:id="24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Данный АРМ предназначена для приема, обработки информации, поступающей из смежных подсистем, ввода, корректировки, удаления и сохранения информации, формирования баз данных для смежных систем и оформления требуемых документов.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25" w:name="_Toc448826852"/>
      <w:bookmarkStart w:id="26" w:name="_Toc477078663"/>
      <w:r w:rsidRPr="00064B77">
        <w:rPr>
          <w:rFonts w:ascii="Times New Roman" w:hAnsi="Times New Roman" w:cs="Times New Roman"/>
          <w:smallCaps w:val="0"/>
        </w:rPr>
        <w:t>Комплекс задач АРМа “Администратор”</w:t>
      </w:r>
      <w:bookmarkEnd w:id="25"/>
      <w:bookmarkEnd w:id="26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"Администратор"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предназначен для своевременного приема с ИВЦ комбината данных портфеля заказов и передачи на ИВЦ данных об отгрузке продукции, полученных при оформлении сертификатов.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Кроме этой основной функции в АРМ включены сервисные функции, необходимые для поддержания работы системы оперативного оформления товаросопроводительной документации и учета отгрузки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металла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на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складе готовой продукции обжимного цеха ОАО "ЗСМК".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27" w:name="_Toc448826853"/>
      <w:bookmarkStart w:id="28" w:name="_Toc477078664"/>
      <w:r w:rsidRPr="00064B77">
        <w:rPr>
          <w:rFonts w:ascii="Times New Roman" w:hAnsi="Times New Roman" w:cs="Times New Roman"/>
          <w:smallCaps w:val="0"/>
        </w:rPr>
        <w:t>Взаимодействие с другими АРМами системы</w:t>
      </w:r>
      <w:bookmarkEnd w:id="27"/>
      <w:bookmarkEnd w:id="28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Комплекс задач АРМа «Администратор» непосредственно связан со всеми АРМами АС ОДУОМ СГЗ: </w:t>
      </w:r>
    </w:p>
    <w:p w:rsidR="005F1FC8" w:rsidRPr="00064B77" w:rsidRDefault="005F1FC8" w:rsidP="00064B77">
      <w:pPr>
        <w:pStyle w:val="3"/>
        <w:numPr>
          <w:ilvl w:val="0"/>
          <w:numId w:val="7"/>
        </w:numPr>
        <w:tabs>
          <w:tab w:val="clear" w:pos="1287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АРМом «Сертификатчик»;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АРМом «Приемосдатчик»</w:t>
      </w:r>
      <w:r w:rsidRPr="00064B77">
        <w:rPr>
          <w:sz w:val="28"/>
          <w:szCs w:val="28"/>
          <w:lang w:val="en-US"/>
        </w:rPr>
        <w:t>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АРМом «Отгрузка»</w:t>
      </w:r>
      <w:r w:rsidRPr="00064B77">
        <w:rPr>
          <w:sz w:val="28"/>
          <w:szCs w:val="28"/>
          <w:lang w:val="en-US"/>
        </w:rPr>
        <w:t>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АРМом «Контрольный мастер ОТК».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«Администратор» формирует нормативно-справочную информацию, которая используется в каждом АРМе АС ОДУОМ СГЗ. АРМ «Администратор» просматривает любую информацию, формируемую АРМами АС ОДУОМ СГЗ.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29" w:name="_Toc448826855"/>
      <w:bookmarkStart w:id="30" w:name="_Toc477078666"/>
      <w:r w:rsidRPr="00064B77">
        <w:rPr>
          <w:rFonts w:ascii="Times New Roman" w:hAnsi="Times New Roman" w:cs="Times New Roman"/>
          <w:smallCaps w:val="0"/>
        </w:rPr>
        <w:t>Результат</w:t>
      </w:r>
      <w:r w:rsidR="00064B77" w:rsidRPr="00064B77">
        <w:rPr>
          <w:rFonts w:ascii="Times New Roman" w:hAnsi="Times New Roman" w:cs="Times New Roman"/>
          <w:smallCaps w:val="0"/>
        </w:rPr>
        <w:t xml:space="preserve"> </w:t>
      </w:r>
      <w:r w:rsidRPr="00064B77">
        <w:rPr>
          <w:rFonts w:ascii="Times New Roman" w:hAnsi="Times New Roman" w:cs="Times New Roman"/>
          <w:smallCaps w:val="0"/>
        </w:rPr>
        <w:t>решения</w:t>
      </w:r>
      <w:r w:rsidR="00064B77" w:rsidRPr="00064B77">
        <w:rPr>
          <w:rFonts w:ascii="Times New Roman" w:hAnsi="Times New Roman" w:cs="Times New Roman"/>
          <w:smallCaps w:val="0"/>
        </w:rPr>
        <w:t xml:space="preserve"> </w:t>
      </w:r>
      <w:r w:rsidRPr="00064B77">
        <w:rPr>
          <w:rFonts w:ascii="Times New Roman" w:hAnsi="Times New Roman" w:cs="Times New Roman"/>
          <w:smallCaps w:val="0"/>
        </w:rPr>
        <w:t>задачи</w:t>
      </w:r>
      <w:bookmarkEnd w:id="29"/>
      <w:bookmarkEnd w:id="30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Результатом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решения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задачи является: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своевременный прием с ИВЦ комбината данных портфеля заказов;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передача на ИВЦ данных об отгрузке;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поддержания работы системы оперативного оформления товаросопроводительной документации и учета отгрузки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металла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в обжимном цехе ОАО "ЗСМК".</w:t>
      </w:r>
    </w:p>
    <w:p w:rsidR="005F1FC8" w:rsidRPr="00064B77" w:rsidRDefault="005F1FC8" w:rsidP="00064B7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«отгрузка»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31" w:name="_Toc485521844"/>
      <w:r w:rsidRPr="00064B77">
        <w:rPr>
          <w:rFonts w:ascii="Times New Roman" w:hAnsi="Times New Roman" w:cs="Times New Roman"/>
          <w:smallCaps w:val="0"/>
        </w:rPr>
        <w:t>Назначение АРМа</w:t>
      </w:r>
      <w:bookmarkEnd w:id="31"/>
    </w:p>
    <w:p w:rsidR="005F1FC8" w:rsidRPr="00064B77" w:rsidRDefault="005F1FC8" w:rsidP="00064B77">
      <w:pPr>
        <w:pStyle w:val="ae"/>
        <w:widowControl/>
        <w:spacing w:line="360" w:lineRule="auto"/>
        <w:ind w:firstLine="709"/>
        <w:rPr>
          <w:sz w:val="28"/>
          <w:szCs w:val="28"/>
        </w:rPr>
      </w:pPr>
      <w:r w:rsidRPr="00064B77">
        <w:rPr>
          <w:sz w:val="28"/>
          <w:szCs w:val="28"/>
        </w:rPr>
        <w:t>Данный АРМ предназначен для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обработки информации, поступающей из смежных подсистем и предоставления информации об отгрузке металлопроката в удобной для пользователя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форме.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32" w:name="_Toc485521845"/>
      <w:r w:rsidRPr="00064B77">
        <w:rPr>
          <w:rFonts w:ascii="Times New Roman" w:hAnsi="Times New Roman" w:cs="Times New Roman"/>
          <w:smallCaps w:val="0"/>
        </w:rPr>
        <w:t>Комплекс задач АРМа “Отгрузка”</w:t>
      </w:r>
      <w:bookmarkEnd w:id="32"/>
    </w:p>
    <w:p w:rsidR="005F1FC8" w:rsidRPr="00064B77" w:rsidRDefault="005F1FC8" w:rsidP="00064B77">
      <w:pPr>
        <w:pStyle w:val="ae"/>
        <w:widowControl/>
        <w:spacing w:line="360" w:lineRule="auto"/>
        <w:ind w:firstLine="709"/>
        <w:rPr>
          <w:sz w:val="28"/>
          <w:szCs w:val="28"/>
        </w:rPr>
      </w:pPr>
      <w:r w:rsidRPr="00064B77">
        <w:rPr>
          <w:sz w:val="28"/>
          <w:szCs w:val="28"/>
        </w:rPr>
        <w:t>Комплекс задач АРМа “Отгрузка”: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вывод необходимой информации на экран или на печатающее устройство;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формирование документов.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33" w:name="_Toc485521846"/>
      <w:r w:rsidRPr="00064B77">
        <w:rPr>
          <w:rFonts w:ascii="Times New Roman" w:hAnsi="Times New Roman" w:cs="Times New Roman"/>
          <w:smallCaps w:val="0"/>
        </w:rPr>
        <w:t>Взаимодействие с другими АРМами системы</w:t>
      </w:r>
      <w:bookmarkEnd w:id="33"/>
    </w:p>
    <w:p w:rsidR="005F1FC8" w:rsidRPr="00064B77" w:rsidRDefault="005F1FC8" w:rsidP="00064B77">
      <w:pPr>
        <w:pStyle w:val="ae"/>
        <w:widowControl/>
        <w:spacing w:line="360" w:lineRule="auto"/>
        <w:ind w:firstLine="709"/>
        <w:rPr>
          <w:sz w:val="28"/>
          <w:szCs w:val="28"/>
        </w:rPr>
      </w:pPr>
      <w:r w:rsidRPr="00064B77">
        <w:rPr>
          <w:sz w:val="28"/>
          <w:szCs w:val="28"/>
        </w:rPr>
        <w:t>Комплекс задач данного АРМа непосредственно связан со следующими задачами: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АРМом «Приёмосдатчик» в котором формируется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 xml:space="preserve">таблица </w:t>
      </w:r>
      <w:r w:rsidRPr="00064B77">
        <w:rPr>
          <w:sz w:val="28"/>
          <w:szCs w:val="28"/>
          <w:lang w:val="en-US"/>
        </w:rPr>
        <w:t>F</w:t>
      </w:r>
      <w:r w:rsidRPr="00064B77">
        <w:rPr>
          <w:sz w:val="28"/>
          <w:szCs w:val="28"/>
        </w:rPr>
        <w:t xml:space="preserve">_SKLAD, </w:t>
      </w:r>
      <w:r w:rsidRPr="00064B77">
        <w:rPr>
          <w:sz w:val="28"/>
          <w:szCs w:val="28"/>
          <w:lang w:val="en-US"/>
        </w:rPr>
        <w:t>F</w:t>
      </w:r>
      <w:r w:rsidRPr="00064B77">
        <w:rPr>
          <w:sz w:val="28"/>
          <w:szCs w:val="28"/>
        </w:rPr>
        <w:t>_</w:t>
      </w:r>
      <w:r w:rsidRPr="00064B77">
        <w:rPr>
          <w:sz w:val="28"/>
          <w:szCs w:val="28"/>
          <w:lang w:val="en-US"/>
        </w:rPr>
        <w:t>SKLARX</w:t>
      </w:r>
      <w:r w:rsidRPr="00064B77">
        <w:rPr>
          <w:sz w:val="28"/>
          <w:szCs w:val="28"/>
        </w:rPr>
        <w:t xml:space="preserve">, </w:t>
      </w:r>
      <w:r w:rsidRPr="00064B77">
        <w:rPr>
          <w:sz w:val="28"/>
          <w:szCs w:val="28"/>
          <w:lang w:val="en-US"/>
        </w:rPr>
        <w:t>PN</w:t>
      </w:r>
      <w:r w:rsidRPr="00064B77">
        <w:rPr>
          <w:sz w:val="28"/>
          <w:szCs w:val="28"/>
        </w:rPr>
        <w:t>_</w:t>
      </w:r>
      <w:r w:rsidRPr="00064B77">
        <w:rPr>
          <w:sz w:val="28"/>
          <w:szCs w:val="28"/>
          <w:lang w:val="en-US"/>
        </w:rPr>
        <w:t>NMST</w:t>
      </w:r>
      <w:r w:rsidRPr="00064B77">
        <w:rPr>
          <w:sz w:val="28"/>
          <w:szCs w:val="28"/>
        </w:rPr>
        <w:t xml:space="preserve">, </w:t>
      </w:r>
      <w:r w:rsidRPr="00064B77">
        <w:rPr>
          <w:sz w:val="28"/>
          <w:szCs w:val="28"/>
          <w:lang w:val="en-US"/>
        </w:rPr>
        <w:t>PN</w:t>
      </w:r>
      <w:r w:rsidRPr="00064B77">
        <w:rPr>
          <w:sz w:val="28"/>
          <w:szCs w:val="28"/>
        </w:rPr>
        <w:t>_</w:t>
      </w:r>
      <w:r w:rsidRPr="00064B77">
        <w:rPr>
          <w:sz w:val="28"/>
          <w:szCs w:val="28"/>
          <w:lang w:val="en-US"/>
        </w:rPr>
        <w:t>NMPT</w:t>
      </w:r>
      <w:r w:rsidRPr="00064B77">
        <w:rPr>
          <w:sz w:val="28"/>
          <w:szCs w:val="28"/>
        </w:rPr>
        <w:t xml:space="preserve">, PN_NMPL, </w:t>
      </w:r>
      <w:r w:rsidRPr="00064B77">
        <w:rPr>
          <w:sz w:val="28"/>
          <w:szCs w:val="28"/>
          <w:lang w:val="en-US"/>
        </w:rPr>
        <w:t>PN</w:t>
      </w:r>
      <w:r w:rsidRPr="00064B77">
        <w:rPr>
          <w:sz w:val="28"/>
          <w:szCs w:val="28"/>
        </w:rPr>
        <w:t>_</w:t>
      </w:r>
      <w:r w:rsidRPr="00064B77">
        <w:rPr>
          <w:sz w:val="28"/>
          <w:szCs w:val="28"/>
          <w:lang w:val="en-US"/>
        </w:rPr>
        <w:t>NPRRT</w:t>
      </w:r>
      <w:r w:rsidRPr="00064B77">
        <w:rPr>
          <w:sz w:val="28"/>
          <w:szCs w:val="28"/>
        </w:rPr>
        <w:t>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АРМом «Администратор» в котором формируются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 xml:space="preserve">таблицы </w:t>
      </w:r>
      <w:r w:rsidRPr="00064B77">
        <w:rPr>
          <w:sz w:val="28"/>
          <w:szCs w:val="28"/>
          <w:lang w:val="en-US"/>
        </w:rPr>
        <w:t>PN</w:t>
      </w:r>
      <w:r w:rsidRPr="00064B77">
        <w:rPr>
          <w:sz w:val="28"/>
          <w:szCs w:val="28"/>
        </w:rPr>
        <w:t>_</w:t>
      </w:r>
      <w:r w:rsidRPr="00064B77">
        <w:rPr>
          <w:sz w:val="28"/>
          <w:szCs w:val="28"/>
          <w:lang w:val="en-US"/>
        </w:rPr>
        <w:t>DEK</w:t>
      </w:r>
      <w:r w:rsidRPr="00064B77">
        <w:rPr>
          <w:sz w:val="28"/>
          <w:szCs w:val="28"/>
        </w:rPr>
        <w:t xml:space="preserve">, </w:t>
      </w:r>
      <w:r w:rsidRPr="00064B77">
        <w:rPr>
          <w:sz w:val="28"/>
          <w:szCs w:val="28"/>
          <w:lang w:val="en-US"/>
        </w:rPr>
        <w:t>PN</w:t>
      </w:r>
      <w:r w:rsidRPr="00064B77">
        <w:rPr>
          <w:sz w:val="28"/>
          <w:szCs w:val="28"/>
        </w:rPr>
        <w:t>_</w:t>
      </w:r>
      <w:r w:rsidRPr="00064B77">
        <w:rPr>
          <w:sz w:val="28"/>
          <w:szCs w:val="28"/>
          <w:lang w:val="en-US"/>
        </w:rPr>
        <w:t>POTR</w:t>
      </w:r>
      <w:r w:rsidRPr="00064B77">
        <w:rPr>
          <w:sz w:val="28"/>
          <w:szCs w:val="28"/>
        </w:rPr>
        <w:t xml:space="preserve">, </w:t>
      </w:r>
      <w:r w:rsidRPr="00064B77">
        <w:rPr>
          <w:sz w:val="28"/>
          <w:szCs w:val="28"/>
          <w:lang w:val="en-US"/>
        </w:rPr>
        <w:t>PN</w:t>
      </w:r>
      <w:r w:rsidRPr="00064B77">
        <w:rPr>
          <w:sz w:val="28"/>
          <w:szCs w:val="28"/>
        </w:rPr>
        <w:t>_</w:t>
      </w:r>
      <w:r w:rsidRPr="00064B77">
        <w:rPr>
          <w:sz w:val="28"/>
          <w:szCs w:val="28"/>
          <w:lang w:val="en-US"/>
        </w:rPr>
        <w:t>TPRF</w:t>
      </w:r>
      <w:r w:rsidRPr="00064B77">
        <w:rPr>
          <w:sz w:val="28"/>
          <w:szCs w:val="28"/>
        </w:rPr>
        <w:t>, PN_ZAK.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34" w:name="_Toc485521848"/>
      <w:r w:rsidRPr="00064B77">
        <w:rPr>
          <w:sz w:val="28"/>
          <w:szCs w:val="28"/>
        </w:rPr>
        <w:t>Результат решения задачи</w:t>
      </w:r>
      <w:bookmarkEnd w:id="34"/>
    </w:p>
    <w:p w:rsidR="005F1FC8" w:rsidRPr="00064B77" w:rsidRDefault="005F1FC8" w:rsidP="00064B77">
      <w:pPr>
        <w:pStyle w:val="ae"/>
        <w:widowControl/>
        <w:spacing w:line="360" w:lineRule="auto"/>
        <w:ind w:firstLine="709"/>
        <w:rPr>
          <w:sz w:val="28"/>
          <w:szCs w:val="28"/>
        </w:rPr>
      </w:pPr>
      <w:r w:rsidRPr="00064B77">
        <w:rPr>
          <w:sz w:val="28"/>
          <w:szCs w:val="28"/>
        </w:rPr>
        <w:t>Результатом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решения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задачи является выдача на печатающее устройство справок и документов об отгрузке металлопроката.</w:t>
      </w:r>
    </w:p>
    <w:p w:rsidR="005F1FC8" w:rsidRPr="00064B77" w:rsidRDefault="005F1FC8" w:rsidP="00064B7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«Приемосдатчик»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35" w:name="_Toc485716762"/>
      <w:r w:rsidRPr="00064B77">
        <w:rPr>
          <w:rFonts w:ascii="Times New Roman" w:hAnsi="Times New Roman" w:cs="Times New Roman"/>
          <w:smallCaps w:val="0"/>
        </w:rPr>
        <w:t>Назначение АРМа</w:t>
      </w:r>
      <w:bookmarkEnd w:id="35"/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Данный АРМ предназначен для приема, обработки информации, поступающей из смежных подсистем, ввода, корректировки, удаления и сохранения информации, формирования баз данных для смежных систем и оформления требуемых документов.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36" w:name="_Toc485716763"/>
      <w:r w:rsidRPr="00064B77">
        <w:rPr>
          <w:rFonts w:ascii="Times New Roman" w:hAnsi="Times New Roman" w:cs="Times New Roman"/>
          <w:smallCaps w:val="0"/>
        </w:rPr>
        <w:t>Комплекс задач АРМа “Приемосдатчик”</w:t>
      </w:r>
      <w:bookmarkEnd w:id="36"/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Комплекс задач АРМа “Приемосдатчик”: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прием информации по межмашинной связи (автоматический ввод); 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ввод информации о факте отгрузки металла с клавиатуры и ее отображение на экране;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просмотр нормативно-справочной информации;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корректировка информации;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удаление информации из таблиц;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сохранение информации;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064B77">
        <w:rPr>
          <w:sz w:val="28"/>
          <w:szCs w:val="28"/>
        </w:rPr>
        <w:t>оформление документов</w:t>
      </w:r>
      <w:r w:rsidRPr="00064B77">
        <w:rPr>
          <w:sz w:val="28"/>
          <w:szCs w:val="28"/>
          <w:lang w:val="en-US"/>
        </w:rPr>
        <w:t>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37" w:name="_Toc485716764"/>
      <w:r w:rsidRPr="00064B77">
        <w:rPr>
          <w:rFonts w:ascii="Times New Roman" w:hAnsi="Times New Roman" w:cs="Times New Roman"/>
          <w:smallCaps w:val="0"/>
        </w:rPr>
        <w:t>Взаимодействие с другими АРМами системы</w:t>
      </w:r>
      <w:bookmarkEnd w:id="37"/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Комплекс задач данного АРМа непосредственно связан со следующими задачами: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АРМом “Сертификатчик” в случае, когда “Сертификат качества” оформлен на ПЭВМ. При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этом используется таблица SKLAD;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38" w:name="_Toc485716766"/>
      <w:r w:rsidRPr="00064B77">
        <w:rPr>
          <w:rFonts w:ascii="Times New Roman" w:hAnsi="Times New Roman" w:cs="Times New Roman"/>
          <w:smallCaps w:val="0"/>
        </w:rPr>
        <w:t>Результат</w:t>
      </w:r>
      <w:r w:rsidR="00064B77" w:rsidRPr="00064B77">
        <w:rPr>
          <w:rFonts w:ascii="Times New Roman" w:hAnsi="Times New Roman" w:cs="Times New Roman"/>
          <w:smallCaps w:val="0"/>
        </w:rPr>
        <w:t xml:space="preserve"> </w:t>
      </w:r>
      <w:r w:rsidRPr="00064B77">
        <w:rPr>
          <w:rFonts w:ascii="Times New Roman" w:hAnsi="Times New Roman" w:cs="Times New Roman"/>
          <w:smallCaps w:val="0"/>
        </w:rPr>
        <w:t>решения</w:t>
      </w:r>
      <w:r w:rsidR="00064B77" w:rsidRPr="00064B77">
        <w:rPr>
          <w:rFonts w:ascii="Times New Roman" w:hAnsi="Times New Roman" w:cs="Times New Roman"/>
          <w:smallCaps w:val="0"/>
        </w:rPr>
        <w:t xml:space="preserve"> </w:t>
      </w:r>
      <w:r w:rsidRPr="00064B77">
        <w:rPr>
          <w:rFonts w:ascii="Times New Roman" w:hAnsi="Times New Roman" w:cs="Times New Roman"/>
          <w:smallCaps w:val="0"/>
        </w:rPr>
        <w:t>задачи</w:t>
      </w:r>
      <w:bookmarkEnd w:id="38"/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Результатом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решения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задачи является: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выдача на печатающее устройство ж\д накладной;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выдача на печатающее устройство отчетных документов;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занесение в базу данных (БД) информации об отгрузке металлопродукции заказчику;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информация о потребителях и ж\д станциях, для которых требуется предварительная визировка.</w:t>
      </w:r>
    </w:p>
    <w:p w:rsidR="005F1FC8" w:rsidRPr="00064B77" w:rsidRDefault="005F1FC8" w:rsidP="00064B77">
      <w:pPr>
        <w:pStyle w:val="a"/>
        <w:numPr>
          <w:ilvl w:val="0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арм «сертификатчик»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39" w:name="_Toc489693404"/>
      <w:r w:rsidRPr="00064B77">
        <w:rPr>
          <w:rFonts w:ascii="Times New Roman" w:hAnsi="Times New Roman" w:cs="Times New Roman"/>
          <w:smallCaps w:val="0"/>
        </w:rPr>
        <w:t>Назначение АРМа</w:t>
      </w:r>
      <w:bookmarkEnd w:id="39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Данная автоматизированная система предназначена для приема, обработки информации, поступающей из смежных подсистем, ввода, корректировки, удаления и сохранения информации, формирования баз данных (БД) для смежных систем и оформления требуемых документов.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40" w:name="_Toc489693405"/>
      <w:r w:rsidRPr="00064B77">
        <w:rPr>
          <w:rFonts w:ascii="Times New Roman" w:hAnsi="Times New Roman" w:cs="Times New Roman"/>
          <w:smallCaps w:val="0"/>
        </w:rPr>
        <w:t>Комплекс задач АРМа “Сертификатчик”</w:t>
      </w:r>
      <w:bookmarkEnd w:id="40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Комплекс задач АРМа “Сертификатчик”: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прием информации по межмашинной связи (автоматический ввод);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ввод информации о факте отгрузки металла и ее отображение на экране;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работа с нормативно-справочной информацией;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корректировка информации;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удаление информации из баз данных;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сохранение информации;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оформление документов.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41" w:name="_Toc489693406"/>
      <w:r w:rsidRPr="00064B77">
        <w:rPr>
          <w:rFonts w:ascii="Times New Roman" w:hAnsi="Times New Roman" w:cs="Times New Roman"/>
          <w:smallCaps w:val="0"/>
        </w:rPr>
        <w:t>Взаимодействие с другими АРМами системы</w:t>
      </w:r>
      <w:bookmarkEnd w:id="41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Комплекс задач данного АРМа непосредственно связан со следующими задачами: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АРМом “Контролер (контрольный мастер) ОТК”, при этом используются таблицы </w:t>
      </w:r>
      <w:r w:rsidRPr="00064B77">
        <w:rPr>
          <w:sz w:val="28"/>
          <w:szCs w:val="28"/>
          <w:lang w:val="en-US"/>
        </w:rPr>
        <w:t>XA</w:t>
      </w:r>
      <w:r w:rsidRPr="00064B77">
        <w:rPr>
          <w:sz w:val="28"/>
          <w:szCs w:val="28"/>
        </w:rPr>
        <w:t xml:space="preserve"> , </w:t>
      </w:r>
      <w:r w:rsidRPr="00064B77">
        <w:rPr>
          <w:sz w:val="28"/>
          <w:szCs w:val="28"/>
          <w:lang w:val="en-US"/>
        </w:rPr>
        <w:t>XAD</w:t>
      </w:r>
      <w:r w:rsidRPr="00064B77">
        <w:rPr>
          <w:sz w:val="28"/>
          <w:szCs w:val="28"/>
        </w:rPr>
        <w:t xml:space="preserve"> , </w:t>
      </w:r>
      <w:r w:rsidRPr="00064B77">
        <w:rPr>
          <w:sz w:val="28"/>
          <w:szCs w:val="28"/>
          <w:lang w:val="en-US"/>
        </w:rPr>
        <w:t>MEXSV</w:t>
      </w:r>
      <w:r w:rsidRPr="00064B77">
        <w:rPr>
          <w:sz w:val="28"/>
          <w:szCs w:val="28"/>
        </w:rPr>
        <w:t xml:space="preserve"> , </w:t>
      </w:r>
      <w:r w:rsidRPr="00064B77">
        <w:rPr>
          <w:sz w:val="28"/>
          <w:szCs w:val="28"/>
          <w:lang w:val="en-US"/>
        </w:rPr>
        <w:t>MEXD</w:t>
      </w:r>
      <w:r w:rsidRPr="00064B77">
        <w:rPr>
          <w:sz w:val="28"/>
          <w:szCs w:val="28"/>
        </w:rPr>
        <w:t xml:space="preserve"> 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АРМом “Приемосдатчик”, в котором используется таблица </w:t>
      </w:r>
      <w:r w:rsidRPr="00064B77">
        <w:rPr>
          <w:sz w:val="28"/>
          <w:szCs w:val="28"/>
          <w:lang w:val="en-US"/>
        </w:rPr>
        <w:t>SKLAD</w:t>
      </w:r>
      <w:r w:rsidRPr="00064B77">
        <w:rPr>
          <w:sz w:val="28"/>
          <w:szCs w:val="28"/>
        </w:rPr>
        <w:t xml:space="preserve"> , формируемая данным АРМом;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  <w:lang w:val="en-US"/>
        </w:rPr>
        <w:t>АРМом “</w:t>
      </w:r>
      <w:r w:rsidRPr="00064B77">
        <w:rPr>
          <w:sz w:val="28"/>
          <w:szCs w:val="28"/>
        </w:rPr>
        <w:t>Администратор</w:t>
      </w:r>
      <w:r w:rsidRPr="00064B77">
        <w:rPr>
          <w:sz w:val="28"/>
          <w:szCs w:val="28"/>
          <w:lang w:val="en-US"/>
        </w:rPr>
        <w:t>”;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tabs>
          <w:tab w:val="clear" w:pos="926"/>
          <w:tab w:val="left" w:pos="993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при работе АРМа используются базы данных, входящие в портфель заказов.</w:t>
      </w:r>
    </w:p>
    <w:p w:rsidR="005F1FC8" w:rsidRPr="00064B77" w:rsidRDefault="005F1FC8" w:rsidP="00064B77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42" w:name="_Toc489693408"/>
      <w:r w:rsidRPr="00064B77">
        <w:rPr>
          <w:rFonts w:ascii="Times New Roman" w:hAnsi="Times New Roman" w:cs="Times New Roman"/>
          <w:smallCaps w:val="0"/>
        </w:rPr>
        <w:t>Результат решения задачи</w:t>
      </w:r>
      <w:bookmarkEnd w:id="42"/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Результатом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решения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задачи является: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выдача на печатающее устройство сертификатов качества;</w:t>
      </w:r>
    </w:p>
    <w:p w:rsidR="005F1FC8" w:rsidRPr="00064B77" w:rsidRDefault="005F1FC8" w:rsidP="00064B77">
      <w:pPr>
        <w:pStyle w:val="3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занесение в БД информации об отгрузке металлопродукции заказчику.</w:t>
      </w:r>
    </w:p>
    <w:p w:rsidR="005F1FC8" w:rsidRPr="00064B77" w:rsidRDefault="005F1FC8" w:rsidP="00064B77">
      <w:pPr>
        <w:pStyle w:val="1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aps w:val="0"/>
        </w:rPr>
      </w:pPr>
      <w:r w:rsidRPr="00064B77">
        <w:rPr>
          <w:rFonts w:ascii="Times New Roman" w:hAnsi="Times New Roman" w:cs="Times New Roman"/>
          <w:caps w:val="0"/>
        </w:rPr>
        <w:t>Описание системы</w:t>
      </w:r>
      <w:bookmarkEnd w:id="7"/>
      <w:bookmarkEnd w:id="8"/>
      <w:bookmarkEnd w:id="9"/>
      <w:bookmarkEnd w:id="10"/>
      <w:bookmarkEnd w:id="11"/>
      <w:bookmarkEnd w:id="12"/>
    </w:p>
    <w:p w:rsidR="005F1FC8" w:rsidRPr="00064B77" w:rsidRDefault="005F1FC8" w:rsidP="00064B77">
      <w:pPr>
        <w:pStyle w:val="1"/>
        <w:keepNext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aps w:val="0"/>
        </w:rPr>
      </w:pPr>
      <w:r w:rsidRPr="00064B77">
        <w:rPr>
          <w:rFonts w:ascii="Times New Roman" w:hAnsi="Times New Roman" w:cs="Times New Roman"/>
          <w:caps w:val="0"/>
        </w:rPr>
        <w:t>Информационное обеспечение</w:t>
      </w:r>
    </w:p>
    <w:p w:rsidR="005F1FC8" w:rsidRPr="00064B77" w:rsidRDefault="005F1FC8" w:rsidP="00064B77">
      <w:pPr>
        <w:pStyle w:val="2"/>
        <w:keepNext w:val="0"/>
        <w:numPr>
          <w:ilvl w:val="1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43" w:name="_Toc499006730"/>
      <w:r w:rsidRPr="00064B77">
        <w:rPr>
          <w:rFonts w:ascii="Times New Roman" w:hAnsi="Times New Roman" w:cs="Times New Roman"/>
          <w:smallCaps w:val="0"/>
        </w:rPr>
        <w:t>Описание информационного обеспечения</w:t>
      </w:r>
      <w:bookmarkEnd w:id="43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Информационное обеспечение АС ОДУОМ состоит из следующих групп наборов данных, находящихся на </w:t>
      </w:r>
      <w:r w:rsidRPr="00064B77">
        <w:rPr>
          <w:sz w:val="28"/>
          <w:szCs w:val="28"/>
          <w:lang w:val="en-US"/>
        </w:rPr>
        <w:t>SQL</w:t>
      </w:r>
      <w:r w:rsidRPr="00064B77">
        <w:rPr>
          <w:sz w:val="28"/>
          <w:szCs w:val="28"/>
        </w:rPr>
        <w:t>-сервере:</w:t>
      </w:r>
    </w:p>
    <w:p w:rsidR="005F1FC8" w:rsidRPr="00064B77" w:rsidRDefault="005F1FC8" w:rsidP="00064B77">
      <w:pPr>
        <w:pStyle w:val="a"/>
        <w:numPr>
          <w:ilvl w:val="0"/>
          <w:numId w:val="0"/>
        </w:numPr>
        <w:tabs>
          <w:tab w:val="left" w:pos="964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PORTFEL – база данных, хранящая информацию портфеля заказов;</w:t>
      </w:r>
    </w:p>
    <w:p w:rsidR="005F1FC8" w:rsidRPr="00064B77" w:rsidRDefault="005F1FC8" w:rsidP="00064B77">
      <w:pPr>
        <w:pStyle w:val="a"/>
        <w:numPr>
          <w:ilvl w:val="0"/>
          <w:numId w:val="0"/>
        </w:numPr>
        <w:tabs>
          <w:tab w:val="left" w:pos="964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СПРАВОЧНИКИ - база данных, хранящая нормативно-справочную информацию;</w:t>
      </w:r>
    </w:p>
    <w:p w:rsidR="005F1FC8" w:rsidRPr="00064B77" w:rsidRDefault="005F1FC8" w:rsidP="00064B77">
      <w:pPr>
        <w:pStyle w:val="a"/>
        <w:numPr>
          <w:ilvl w:val="0"/>
          <w:numId w:val="0"/>
        </w:numPr>
        <w:tabs>
          <w:tab w:val="left" w:pos="964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SGP - база данных, хранящая оперативную и архивную информацию;</w:t>
      </w:r>
    </w:p>
    <w:p w:rsidR="005F1FC8" w:rsidRPr="00064B77" w:rsidRDefault="005F1FC8" w:rsidP="00064B77">
      <w:pPr>
        <w:pStyle w:val="a"/>
        <w:numPr>
          <w:ilvl w:val="0"/>
          <w:numId w:val="0"/>
        </w:numPr>
        <w:tabs>
          <w:tab w:val="left" w:pos="964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MEX_</w:t>
      </w:r>
      <w:r w:rsidRPr="00064B77">
        <w:rPr>
          <w:sz w:val="28"/>
          <w:szCs w:val="28"/>
          <w:lang w:val="en-US"/>
        </w:rPr>
        <w:t>XIM</w:t>
      </w:r>
      <w:r w:rsidRPr="00064B77">
        <w:rPr>
          <w:sz w:val="28"/>
          <w:szCs w:val="28"/>
        </w:rPr>
        <w:t xml:space="preserve"> - база данных, хранящая данные, переданные из ЛМИ.</w:t>
      </w:r>
    </w:p>
    <w:p w:rsidR="005F1FC8" w:rsidRPr="00064B77" w:rsidRDefault="005F1FC8" w:rsidP="00064B77">
      <w:pPr>
        <w:pStyle w:val="2"/>
        <w:keepNext w:val="0"/>
        <w:numPr>
          <w:ilvl w:val="1"/>
          <w:numId w:val="0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mallCaps w:val="0"/>
        </w:rPr>
      </w:pPr>
      <w:bookmarkStart w:id="44" w:name="_Toc499006731"/>
      <w:r w:rsidRPr="00064B77">
        <w:rPr>
          <w:rFonts w:ascii="Times New Roman" w:hAnsi="Times New Roman" w:cs="Times New Roman"/>
          <w:smallCaps w:val="0"/>
        </w:rPr>
        <w:t>Описание организации информационной базы</w:t>
      </w:r>
      <w:bookmarkEnd w:id="44"/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Исходная информация, поступающая на вход системы, заносится в соответствующие наборы данных. Периодически накопленная информация обрабатывается по различным показателям, с использованием определенных алгоритмов, и на выходе системы появляется итоговая, или результирующая информация.</w:t>
      </w:r>
    </w:p>
    <w:p w:rsidR="005F1FC8" w:rsidRPr="00064B77" w:rsidRDefault="005F1FC8" w:rsidP="00064B77">
      <w:pPr>
        <w:pStyle w:val="ac"/>
        <w:spacing w:after="0"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Информационная база данных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 xml:space="preserve">АС ОДУОМ строится на базе сетевого программного обеспечения типа </w:t>
      </w:r>
      <w:r w:rsidRPr="00064B77">
        <w:rPr>
          <w:sz w:val="28"/>
          <w:szCs w:val="28"/>
          <w:lang w:val="en-US"/>
        </w:rPr>
        <w:t>MS</w:t>
      </w:r>
      <w:r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  <w:lang w:val="en-US"/>
        </w:rPr>
        <w:t>SQL</w:t>
      </w:r>
      <w:r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  <w:lang w:val="en-US"/>
        </w:rPr>
        <w:t>Server</w:t>
      </w:r>
      <w:r w:rsidRPr="00064B77">
        <w:rPr>
          <w:sz w:val="28"/>
          <w:szCs w:val="28"/>
        </w:rPr>
        <w:t xml:space="preserve"> 2005. фирмы </w:t>
      </w:r>
      <w:r w:rsidRPr="00064B77">
        <w:rPr>
          <w:sz w:val="28"/>
          <w:szCs w:val="28"/>
          <w:lang w:val="en-US"/>
        </w:rPr>
        <w:t>Microsift</w:t>
      </w:r>
      <w:r w:rsidRPr="00064B77">
        <w:rPr>
          <w:sz w:val="28"/>
          <w:szCs w:val="28"/>
        </w:rPr>
        <w:t xml:space="preserve"> в среде </w:t>
      </w:r>
      <w:r w:rsidRPr="00064B77">
        <w:rPr>
          <w:sz w:val="28"/>
          <w:szCs w:val="28"/>
          <w:lang w:val="en-US"/>
        </w:rPr>
        <w:t>Windows</w:t>
      </w:r>
      <w:r w:rsidRPr="00064B77">
        <w:rPr>
          <w:sz w:val="28"/>
          <w:szCs w:val="28"/>
        </w:rPr>
        <w:t xml:space="preserve"> Server 2003 той же фирмы. Функционируя на </w:t>
      </w:r>
      <w:r w:rsidRPr="00064B77">
        <w:rPr>
          <w:sz w:val="28"/>
          <w:szCs w:val="28"/>
          <w:lang w:val="en-US"/>
        </w:rPr>
        <w:t>SQL</w:t>
      </w:r>
      <w:r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  <w:lang w:val="en-US"/>
        </w:rPr>
        <w:t>Server</w:t>
      </w:r>
      <w:r w:rsidRPr="00064B77">
        <w:rPr>
          <w:sz w:val="28"/>
          <w:szCs w:val="28"/>
        </w:rPr>
        <w:t xml:space="preserve">, система управления базами данных (СУБД) обеспечивает полный спектр операций с файлами и записями на основе языка </w:t>
      </w:r>
      <w:r w:rsidRPr="00064B77">
        <w:rPr>
          <w:sz w:val="28"/>
          <w:szCs w:val="28"/>
          <w:lang w:val="en-US"/>
        </w:rPr>
        <w:t>T</w:t>
      </w:r>
      <w:r w:rsidRPr="00064B77">
        <w:rPr>
          <w:sz w:val="28"/>
          <w:szCs w:val="28"/>
        </w:rPr>
        <w:t>-</w:t>
      </w:r>
      <w:r w:rsidRPr="00064B77">
        <w:rPr>
          <w:sz w:val="28"/>
          <w:szCs w:val="28"/>
          <w:lang w:val="en-US"/>
        </w:rPr>
        <w:t>SQL</w:t>
      </w:r>
      <w:r w:rsidRPr="00064B77">
        <w:rPr>
          <w:sz w:val="28"/>
          <w:szCs w:val="28"/>
        </w:rPr>
        <w:t>. Автоматически поддерживается обработка транзакций, синхронизация доступа пользователей к одним и тем же файлам и записям.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t>Рассмотрим рационализаторскую задачуна примере «Приема портфеля»</w:t>
      </w:r>
    </w:p>
    <w:p w:rsidR="005F1FC8" w:rsidRPr="00064B77" w:rsidRDefault="005F1FC8" w:rsidP="00064B77">
      <w:pPr>
        <w:tabs>
          <w:tab w:val="left" w:pos="121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t>Краткое описание существовавшего решения, его недостатки:</w:t>
      </w:r>
    </w:p>
    <w:p w:rsidR="005F1FC8" w:rsidRPr="00064B77" w:rsidRDefault="00064B77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i/>
          <w:sz w:val="28"/>
          <w:szCs w:val="28"/>
        </w:rPr>
        <w:t xml:space="preserve"> </w:t>
      </w:r>
      <w:r w:rsidR="005F1FC8" w:rsidRPr="00064B77">
        <w:rPr>
          <w:sz w:val="28"/>
          <w:szCs w:val="28"/>
        </w:rPr>
        <w:t>В связи с внедрением новых технологий появилась возможность передачи и приема информации из систем верхнего уровня более оперативно и без участия оператора по оформлению ТСД.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До модернизации АРМа “Администратор” информация поступала и передавалась следующем образом: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1.Прием портфеля заказов на отгрузку: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- УЭ ИС подготавливал и выкладывал портфель заказов с плановыми показателями в виде текстовых файлов на сервер </w:t>
      </w:r>
      <w:r w:rsidRPr="00064B77">
        <w:rPr>
          <w:sz w:val="28"/>
          <w:szCs w:val="28"/>
          <w:lang w:val="en-US"/>
        </w:rPr>
        <w:t>NEPTUN</w:t>
      </w:r>
      <w:r w:rsidRPr="00064B77">
        <w:rPr>
          <w:sz w:val="28"/>
          <w:szCs w:val="28"/>
        </w:rPr>
        <w:t>. Формирование осуществлялось согласно заданному расписанию (каждые три часа в дневную смену). В случае появления нового заказа и отсутствия его в базе, оператор связывался с начальником смены УЭ ИС, который формировал внеочередной портфель;</w:t>
      </w:r>
    </w:p>
    <w:p w:rsidR="005F1FC8" w:rsidRPr="00064B77" w:rsidRDefault="00064B77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 </w:t>
      </w:r>
      <w:r w:rsidR="005F1FC8" w:rsidRPr="00064B77">
        <w:rPr>
          <w:sz w:val="28"/>
          <w:szCs w:val="28"/>
        </w:rPr>
        <w:t xml:space="preserve">- оператор по оформлению ТСД копировал файлы с сервера </w:t>
      </w:r>
      <w:r w:rsidR="005F1FC8" w:rsidRPr="00064B77">
        <w:rPr>
          <w:sz w:val="28"/>
          <w:szCs w:val="28"/>
          <w:lang w:val="en-US"/>
        </w:rPr>
        <w:t>NEPTUN</w:t>
      </w:r>
      <w:r w:rsidR="005F1FC8" w:rsidRPr="00064B77">
        <w:rPr>
          <w:sz w:val="28"/>
          <w:szCs w:val="28"/>
        </w:rPr>
        <w:t xml:space="preserve"> и</w:t>
      </w:r>
      <w:r w:rsidRPr="00064B77">
        <w:rPr>
          <w:sz w:val="28"/>
          <w:szCs w:val="28"/>
        </w:rPr>
        <w:t xml:space="preserve"> </w:t>
      </w:r>
      <w:r w:rsidR="005F1FC8" w:rsidRPr="00064B77">
        <w:rPr>
          <w:sz w:val="28"/>
          <w:szCs w:val="28"/>
        </w:rPr>
        <w:t>осуществлял прием текстовых файлов через АРМ “Администратор”,</w:t>
      </w:r>
      <w:r w:rsidRPr="00064B77">
        <w:rPr>
          <w:sz w:val="28"/>
          <w:szCs w:val="28"/>
        </w:rPr>
        <w:t xml:space="preserve"> </w:t>
      </w:r>
      <w:r w:rsidR="005F1FC8" w:rsidRPr="00064B77">
        <w:rPr>
          <w:sz w:val="28"/>
          <w:szCs w:val="28"/>
        </w:rPr>
        <w:t>проверял на целостность переданные файлы, фиксировал в журнале время приема и размер полученных файлов.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2.Передача данных на отгружаемую продукцию:</w:t>
      </w:r>
    </w:p>
    <w:p w:rsidR="005F1FC8" w:rsidRPr="00064B77" w:rsidRDefault="00064B77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 </w:t>
      </w:r>
      <w:r w:rsidR="005F1FC8" w:rsidRPr="00064B77">
        <w:rPr>
          <w:sz w:val="28"/>
          <w:szCs w:val="28"/>
        </w:rPr>
        <w:t>- оператор по оформлению ТСД по заданному расписанию (четыре раза в сутки)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формировал текстовые файлы для передачи в отдел сбыта комбината и копировал их на сервер </w:t>
      </w:r>
      <w:r w:rsidRPr="00064B77">
        <w:rPr>
          <w:sz w:val="28"/>
          <w:szCs w:val="28"/>
          <w:lang w:val="en-US"/>
        </w:rPr>
        <w:t>NEPTUN</w:t>
      </w:r>
      <w:r w:rsidRPr="00064B77">
        <w:rPr>
          <w:sz w:val="28"/>
          <w:szCs w:val="28"/>
        </w:rPr>
        <w:t>. Сверял количество переданных данных с имеющимися в наличии сертификатами. УЭ ИС принимал их и загружал в базу отдела сбыта.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- в случае отгрузки экспорта то же самое проделывал только для загрузки в базу таможенного отдела контроля.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Основным недостаткам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ручного формирования информации является большая трудоемкость, временные задержки по передаче данных, необходимость постоянного контроля информации.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4B77">
        <w:rPr>
          <w:b/>
          <w:sz w:val="28"/>
          <w:szCs w:val="28"/>
        </w:rPr>
        <w:t>Решение: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Функции оператора взяли на себя задачи сервера, которые запускаются в определенные моменты времени. Передача отгрузки осуществляется каждые 6 мин., прием портфеля каждые 20 мин. круглосуточно. Это позволяет использовать данные об отгрузке и портфеле заказов оптимально оперативно.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Для реализации функции приема портфеля заказов между двумя разными системами (серверами) потребовалось создать вспомогательные базы данных, таблицы и программные модули.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>На сервере ПП (</w:t>
      </w:r>
      <w:r w:rsidRPr="00064B77">
        <w:rPr>
          <w:sz w:val="28"/>
          <w:szCs w:val="28"/>
          <w:lang w:val="en-US"/>
        </w:rPr>
        <w:t>SQL</w:t>
      </w:r>
      <w:r w:rsidRPr="00064B77">
        <w:rPr>
          <w:sz w:val="28"/>
          <w:szCs w:val="28"/>
        </w:rPr>
        <w:t xml:space="preserve"> 2000) была создана новая база данных </w:t>
      </w:r>
      <w:r w:rsidRPr="00064B77">
        <w:rPr>
          <w:sz w:val="28"/>
          <w:szCs w:val="28"/>
          <w:lang w:val="en-US"/>
        </w:rPr>
        <w:t>OBMEN</w:t>
      </w:r>
      <w:r w:rsidRPr="00064B77">
        <w:rPr>
          <w:sz w:val="28"/>
          <w:szCs w:val="28"/>
        </w:rPr>
        <w:t xml:space="preserve"> и в ней на основе старых созданы временные таблицы </w:t>
      </w:r>
      <w:r w:rsidRPr="00064B77">
        <w:rPr>
          <w:sz w:val="28"/>
          <w:szCs w:val="28"/>
          <w:lang w:val="en-US"/>
        </w:rPr>
        <w:t>EXPORT</w:t>
      </w:r>
      <w:r w:rsidRPr="00064B77">
        <w:rPr>
          <w:sz w:val="28"/>
          <w:szCs w:val="28"/>
        </w:rPr>
        <w:t xml:space="preserve">_250, </w:t>
      </w:r>
      <w:r w:rsidRPr="00064B77">
        <w:rPr>
          <w:sz w:val="28"/>
          <w:szCs w:val="28"/>
          <w:lang w:val="en-US"/>
        </w:rPr>
        <w:t>FAKTURA</w:t>
      </w:r>
      <w:r w:rsidRPr="00064B77">
        <w:rPr>
          <w:sz w:val="28"/>
          <w:szCs w:val="28"/>
        </w:rPr>
        <w:t xml:space="preserve">_250, </w:t>
      </w:r>
      <w:r w:rsidRPr="00064B77">
        <w:rPr>
          <w:sz w:val="28"/>
          <w:szCs w:val="28"/>
          <w:lang w:val="en-US"/>
        </w:rPr>
        <w:t>SHAPKA</w:t>
      </w:r>
      <w:r w:rsidRPr="00064B77">
        <w:rPr>
          <w:sz w:val="28"/>
          <w:szCs w:val="28"/>
        </w:rPr>
        <w:t xml:space="preserve">_250, </w:t>
      </w:r>
      <w:r w:rsidRPr="00064B77">
        <w:rPr>
          <w:sz w:val="28"/>
          <w:szCs w:val="28"/>
          <w:lang w:val="en-US"/>
        </w:rPr>
        <w:t>POZICIA</w:t>
      </w:r>
      <w:r w:rsidRPr="00064B77">
        <w:rPr>
          <w:sz w:val="28"/>
          <w:szCs w:val="28"/>
        </w:rPr>
        <w:t xml:space="preserve">_250, </w:t>
      </w:r>
      <w:r w:rsidRPr="00064B77">
        <w:rPr>
          <w:sz w:val="28"/>
          <w:szCs w:val="28"/>
          <w:lang w:val="en-US"/>
        </w:rPr>
        <w:t>TEXDOPTR</w:t>
      </w:r>
      <w:r w:rsidRPr="00064B77">
        <w:rPr>
          <w:sz w:val="28"/>
          <w:szCs w:val="28"/>
        </w:rPr>
        <w:t xml:space="preserve">_250 и оперативные таблицы </w:t>
      </w:r>
      <w:r w:rsidRPr="00064B77">
        <w:rPr>
          <w:sz w:val="28"/>
          <w:szCs w:val="28"/>
          <w:lang w:val="en-US"/>
        </w:rPr>
        <w:t>EXPORT</w:t>
      </w:r>
      <w:r w:rsidRPr="00064B77">
        <w:rPr>
          <w:sz w:val="28"/>
          <w:szCs w:val="28"/>
        </w:rPr>
        <w:t xml:space="preserve">, </w:t>
      </w:r>
      <w:r w:rsidRPr="00064B77">
        <w:rPr>
          <w:sz w:val="28"/>
          <w:szCs w:val="28"/>
          <w:lang w:val="en-US"/>
        </w:rPr>
        <w:t>FAKTURA</w:t>
      </w:r>
      <w:r w:rsidRPr="00064B77">
        <w:rPr>
          <w:sz w:val="28"/>
          <w:szCs w:val="28"/>
        </w:rPr>
        <w:t xml:space="preserve">, </w:t>
      </w:r>
      <w:r w:rsidRPr="00064B77">
        <w:rPr>
          <w:sz w:val="28"/>
          <w:szCs w:val="28"/>
          <w:lang w:val="en-US"/>
        </w:rPr>
        <w:t>PORTFP</w:t>
      </w:r>
      <w:r w:rsidRPr="00064B77">
        <w:rPr>
          <w:sz w:val="28"/>
          <w:szCs w:val="28"/>
        </w:rPr>
        <w:t xml:space="preserve">, </w:t>
      </w:r>
      <w:r w:rsidRPr="00064B77">
        <w:rPr>
          <w:sz w:val="28"/>
          <w:szCs w:val="28"/>
          <w:lang w:val="en-US"/>
        </w:rPr>
        <w:t>PORTFR</w:t>
      </w:r>
      <w:r w:rsidRPr="00064B77">
        <w:rPr>
          <w:sz w:val="28"/>
          <w:szCs w:val="28"/>
        </w:rPr>
        <w:t xml:space="preserve">, </w:t>
      </w:r>
      <w:r w:rsidRPr="00064B77">
        <w:rPr>
          <w:sz w:val="28"/>
          <w:szCs w:val="28"/>
          <w:lang w:val="en-US"/>
        </w:rPr>
        <w:t>TEXDOPTR</w:t>
      </w:r>
      <w:r w:rsidRPr="00064B77">
        <w:rPr>
          <w:sz w:val="28"/>
          <w:szCs w:val="28"/>
        </w:rPr>
        <w:t>. Каждые 20мин идет опрос баз данных УС ИС на сервере POSEIDON на существование новых заказов в случае положительного ответа эти заказы копируются в оперативные таблицы, после чего с помощью хранимых процедур перекодируются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>и вставляются в оперативные таблицы. АРМы АС ОДУОМ работают уже непосредственно с ними. Эту функцию осуществляет задача на сервере ПП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 xml:space="preserve">“ Приём портфеля ”. Полученная база данных </w:t>
      </w:r>
      <w:r w:rsidRPr="00064B77">
        <w:rPr>
          <w:sz w:val="28"/>
          <w:szCs w:val="28"/>
          <w:lang w:val="en-US"/>
        </w:rPr>
        <w:t>OBMEN</w:t>
      </w:r>
      <w:r w:rsidRPr="00064B77">
        <w:rPr>
          <w:sz w:val="28"/>
          <w:szCs w:val="28"/>
        </w:rPr>
        <w:t xml:space="preserve"> является единой, ей пользуются как на участке СГП, так</w:t>
      </w:r>
      <w:r w:rsidR="00064B77" w:rsidRPr="00064B77">
        <w:rPr>
          <w:sz w:val="28"/>
          <w:szCs w:val="28"/>
        </w:rPr>
        <w:t xml:space="preserve"> </w:t>
      </w:r>
      <w:r w:rsidRPr="00064B77">
        <w:rPr>
          <w:sz w:val="28"/>
          <w:szCs w:val="28"/>
        </w:rPr>
        <w:t xml:space="preserve">и СГЗ. Весь процесс занимает около одной минуты.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sz w:val="28"/>
          <w:szCs w:val="28"/>
        </w:rPr>
      </w:pPr>
      <w:r w:rsidRPr="00064B77">
        <w:rPr>
          <w:sz w:val="28"/>
          <w:szCs w:val="28"/>
        </w:rPr>
        <w:t xml:space="preserve">Для описания используется язык запросов к БД – </w:t>
      </w:r>
      <w:r w:rsidRPr="00064B77">
        <w:rPr>
          <w:sz w:val="28"/>
          <w:szCs w:val="28"/>
          <w:lang w:val="en-US"/>
        </w:rPr>
        <w:t>SQL</w:t>
      </w:r>
      <w:r w:rsidRPr="00064B77">
        <w:rPr>
          <w:sz w:val="28"/>
          <w:szCs w:val="28"/>
        </w:rPr>
        <w:t>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val="en-US"/>
        </w:rPr>
      </w:pPr>
      <w:r w:rsidRPr="00064B77">
        <w:rPr>
          <w:b/>
          <w:bCs/>
          <w:i/>
          <w:color w:val="000000"/>
          <w:sz w:val="28"/>
          <w:szCs w:val="28"/>
        </w:rPr>
        <w:t>Шаг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 xml:space="preserve"> №1. </w:t>
      </w:r>
      <w:r w:rsidRPr="00064B77">
        <w:rPr>
          <w:b/>
          <w:bCs/>
          <w:i/>
          <w:color w:val="000000"/>
          <w:sz w:val="28"/>
          <w:szCs w:val="28"/>
        </w:rPr>
        <w:t>Прием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064B77">
        <w:rPr>
          <w:b/>
          <w:bCs/>
          <w:i/>
          <w:color w:val="000000"/>
          <w:sz w:val="28"/>
          <w:szCs w:val="28"/>
        </w:rPr>
        <w:t>фактур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>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if exists (select * from [OBMEN].dbo.sysobjects where id = object_id(N'[dbo].[FAKTURA_250]') 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drop table [OBMEN].[dbo].[FAKTURA_250]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SELECT *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INTO [OBMEN].dbo.FAKTURA_250</w:t>
      </w:r>
      <w:r w:rsidR="00064B77" w:rsidRPr="00064B77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FROM POSEIDON..OTL_ZANAR.FAKTURA_250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WHERE (STDT&gt;GETDATE()-60 OR STIZ&gt;GETDATE()-35) AND (UKPR = 1 OR UKPR =3)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val="en-US"/>
        </w:rPr>
      </w:pPr>
      <w:r w:rsidRPr="00064B77">
        <w:rPr>
          <w:b/>
          <w:bCs/>
          <w:i/>
          <w:color w:val="000000"/>
          <w:sz w:val="28"/>
          <w:szCs w:val="28"/>
        </w:rPr>
        <w:t>Шаг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 xml:space="preserve"> №2. </w:t>
      </w:r>
      <w:r w:rsidRPr="00064B77">
        <w:rPr>
          <w:b/>
          <w:bCs/>
          <w:i/>
          <w:color w:val="000000"/>
          <w:sz w:val="28"/>
          <w:szCs w:val="28"/>
        </w:rPr>
        <w:t>Прием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064B77">
        <w:rPr>
          <w:b/>
          <w:bCs/>
          <w:i/>
          <w:color w:val="000000"/>
          <w:sz w:val="28"/>
          <w:szCs w:val="28"/>
        </w:rPr>
        <w:t>позиций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>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if exists (select * from [OBMEN].dbo.sysobjects where id = object_id(N'[dbo].[POZICIA_250]') 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drop table [OBMEN].[dbo].[POZICIA_250]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SELECT *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INTO [OBMEN].dbo.POZICIA_250</w:t>
      </w:r>
      <w:r w:rsidR="00064B77" w:rsidRPr="00064B77">
        <w:rPr>
          <w:i/>
          <w:sz w:val="28"/>
          <w:szCs w:val="28"/>
          <w:lang w:val="en-US"/>
        </w:rPr>
        <w:t xml:space="preserve">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FROM POSEIDON..OTL_ZANAR.POZICIA_250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WHERE (STDT&gt;GETDATE()-10 OR STIZ&gt;GETDATE()-10) AND (UKPR = 1 OR UKPR =3)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val="en-US"/>
        </w:rPr>
      </w:pPr>
      <w:r w:rsidRPr="00064B77">
        <w:rPr>
          <w:b/>
          <w:bCs/>
          <w:i/>
          <w:color w:val="000000"/>
          <w:sz w:val="28"/>
          <w:szCs w:val="28"/>
        </w:rPr>
        <w:t>Шаг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 xml:space="preserve"> №3. </w:t>
      </w:r>
      <w:r w:rsidRPr="00064B77">
        <w:rPr>
          <w:b/>
          <w:bCs/>
          <w:i/>
          <w:color w:val="000000"/>
          <w:sz w:val="28"/>
          <w:szCs w:val="28"/>
        </w:rPr>
        <w:t>Прием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064B77">
        <w:rPr>
          <w:b/>
          <w:bCs/>
          <w:i/>
          <w:color w:val="000000"/>
          <w:sz w:val="28"/>
          <w:szCs w:val="28"/>
        </w:rPr>
        <w:t>реквизитов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>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if exists (select * from [OBMEN].dbo.sysobjects where id = object_id(N'[dbo].[SHAPKA_250]') 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drop table [OBMEN].[dbo].[SHAPKA_250]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SELECT *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INTO [OBMEN].dbo.SHAPKA_250</w:t>
      </w:r>
      <w:r w:rsidR="00064B77" w:rsidRPr="00064B77">
        <w:rPr>
          <w:i/>
          <w:sz w:val="28"/>
          <w:szCs w:val="28"/>
          <w:lang w:val="en-US"/>
        </w:rPr>
        <w:t xml:space="preserve">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FROM POSEIDON..OTL_ZANAR.SHAPKA_250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WHERE (STDT&gt;GETDATE()-10 OR STIZ&gt;GETDATE()-10) AND(UKPR = 1 OR UKPR =3)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  <w:lang w:val="en-US"/>
        </w:rPr>
      </w:pPr>
      <w:r w:rsidRPr="00064B77">
        <w:rPr>
          <w:b/>
          <w:bCs/>
          <w:i/>
          <w:color w:val="000000"/>
          <w:sz w:val="28"/>
          <w:szCs w:val="28"/>
        </w:rPr>
        <w:t>Шаг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 xml:space="preserve"> №4. </w:t>
      </w:r>
      <w:r w:rsidRPr="00064B77">
        <w:rPr>
          <w:b/>
          <w:bCs/>
          <w:i/>
          <w:color w:val="000000"/>
          <w:sz w:val="28"/>
          <w:szCs w:val="28"/>
        </w:rPr>
        <w:t>Прием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 xml:space="preserve"> </w:t>
      </w:r>
      <w:r w:rsidRPr="00064B77">
        <w:rPr>
          <w:b/>
          <w:bCs/>
          <w:i/>
          <w:color w:val="000000"/>
          <w:sz w:val="28"/>
          <w:szCs w:val="28"/>
        </w:rPr>
        <w:t>экспорта</w:t>
      </w:r>
      <w:r w:rsidRPr="00064B77">
        <w:rPr>
          <w:b/>
          <w:bCs/>
          <w:i/>
          <w:color w:val="000000"/>
          <w:sz w:val="28"/>
          <w:szCs w:val="28"/>
          <w:lang w:val="en-US"/>
        </w:rPr>
        <w:t>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if exists (select * from [OBMEN].dbo.sysobjects where id = object_id(N'[dbo].[EXPORT_250]') 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drop table [OBMEN].[dbo].[EXPORT_250]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SELECT *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INTO [OBMEN].dbo.EXPORT_250</w:t>
      </w:r>
      <w:r w:rsidR="00064B77" w:rsidRPr="00064B77">
        <w:rPr>
          <w:bCs/>
          <w:i/>
          <w:color w:val="000000"/>
          <w:sz w:val="28"/>
          <w:szCs w:val="28"/>
          <w:lang w:val="en-US"/>
        </w:rPr>
        <w:t xml:space="preserve">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FROM POSEIDON..OTL_ZANAR.EXPORT_250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  <w:lang w:val="en-US"/>
        </w:rPr>
      </w:pPr>
      <w:r w:rsidRPr="00064B77">
        <w:rPr>
          <w:bCs/>
          <w:i/>
          <w:color w:val="000000"/>
          <w:sz w:val="28"/>
          <w:szCs w:val="28"/>
          <w:lang w:val="en-US"/>
        </w:rPr>
        <w:t>WHERE (STDT&gt;GETDATE()-10 OR STIZ&gt;GETDATE()-10) AND (UKPR = 1 OR UKPR =3)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064B77">
        <w:rPr>
          <w:b/>
          <w:bCs/>
          <w:i/>
          <w:color w:val="000000"/>
          <w:sz w:val="28"/>
          <w:szCs w:val="28"/>
        </w:rPr>
        <w:t>Шаг №5. Прием тех.доп.требований.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if exists (select * from [OBMEN].dbo.sysobjects where id = object_id(N'[dbo].[TEXDOPTR_250]') )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drop table [OBMEN].[dbo].[TEXDOPTR_250]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SELECT *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 xml:space="preserve">INTO [OBMEN].dbo.TEXDOPTR_250 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FROM POSEIDON..OTL_ZANAR.TEXDOPTR_250</w:t>
      </w:r>
    </w:p>
    <w:p w:rsidR="005F1FC8" w:rsidRPr="00064B77" w:rsidRDefault="005F1FC8" w:rsidP="00064B77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64B77">
        <w:rPr>
          <w:i/>
          <w:sz w:val="28"/>
          <w:szCs w:val="28"/>
          <w:lang w:val="en-US"/>
        </w:rPr>
        <w:t>WHERE (STDT&gt;GETDATE()-10 OR STIZ&gt;GETDATE()-10) AND (UKPR = 1 OR UKPR =3)</w:t>
      </w:r>
      <w:bookmarkStart w:id="45" w:name="_GoBack"/>
      <w:bookmarkEnd w:id="45"/>
    </w:p>
    <w:sectPr w:rsidR="005F1FC8" w:rsidRPr="00064B77" w:rsidSect="00064B77">
      <w:footerReference w:type="even" r:id="rId7"/>
      <w:foot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97" w:rsidRDefault="00447197">
      <w:r>
        <w:separator/>
      </w:r>
    </w:p>
  </w:endnote>
  <w:endnote w:type="continuationSeparator" w:id="0">
    <w:p w:rsidR="00447197" w:rsidRDefault="0044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8" w:rsidRDefault="005F1FC8" w:rsidP="005F1FC8">
    <w:pPr>
      <w:pStyle w:val="a7"/>
      <w:framePr w:wrap="around" w:vAnchor="text" w:hAnchor="margin" w:xAlign="right" w:y="1"/>
      <w:rPr>
        <w:rStyle w:val="a9"/>
      </w:rPr>
    </w:pPr>
  </w:p>
  <w:p w:rsidR="005F1FC8" w:rsidRDefault="005F1FC8" w:rsidP="005F1FC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8" w:rsidRDefault="005F1FC8" w:rsidP="005F1FC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97" w:rsidRDefault="00447197">
      <w:r>
        <w:separator/>
      </w:r>
    </w:p>
  </w:footnote>
  <w:footnote w:type="continuationSeparator" w:id="0">
    <w:p w:rsidR="00447197" w:rsidRDefault="0044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1C16DF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4DDC5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692D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4D7E72"/>
    <w:multiLevelType w:val="hybridMultilevel"/>
    <w:tmpl w:val="57360D0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1C6390F"/>
    <w:multiLevelType w:val="hybridMultilevel"/>
    <w:tmpl w:val="6A2EFE8C"/>
    <w:lvl w:ilvl="0" w:tplc="42D0A79C">
      <w:start w:val="1"/>
      <w:numFmt w:val="bullet"/>
      <w:pStyle w:val="3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hint="default"/>
      </w:rPr>
    </w:lvl>
  </w:abstractNum>
  <w:abstractNum w:abstractNumId="5">
    <w:nsid w:val="39FA6A71"/>
    <w:multiLevelType w:val="hybridMultilevel"/>
    <w:tmpl w:val="66A2EF74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7BB252B"/>
    <w:multiLevelType w:val="multilevel"/>
    <w:tmpl w:val="57A25C46"/>
    <w:lvl w:ilvl="0">
      <w:start w:val="1"/>
      <w:numFmt w:val="decimal"/>
      <w:pStyle w:val="1"/>
      <w:suff w:val="space"/>
      <w:lvlText w:val="%1."/>
      <w:lvlJc w:val="center"/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1276" w:hanging="556"/>
      </w:pPr>
      <w:rPr>
        <w:rFonts w:ascii="Arial" w:hAnsi="Arial" w:cs="Times New Roman" w:hint="default"/>
        <w:b/>
        <w:i w:val="0"/>
        <w:spacing w:val="0"/>
        <w:sz w:val="28"/>
        <w:szCs w:val="28"/>
      </w:rPr>
    </w:lvl>
    <w:lvl w:ilvl="2">
      <w:start w:val="1"/>
      <w:numFmt w:val="decimal"/>
      <w:pStyle w:val="30"/>
      <w:suff w:val="space"/>
      <w:lvlText w:val="%1.%2.%3."/>
      <w:lvlJc w:val="left"/>
      <w:pPr>
        <w:ind w:left="754" w:hanging="754"/>
      </w:pPr>
      <w:rPr>
        <w:rFonts w:ascii="Arial" w:hAnsi="Arial" w:cs="Times New Roman" w:hint="default"/>
        <w:b w:val="0"/>
        <w:i w:val="0"/>
        <w:spacing w:val="0"/>
        <w:sz w:val="26"/>
        <w:szCs w:val="26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40" w:firstLine="720"/>
      </w:pPr>
      <w:rPr>
        <w:rFonts w:ascii="Times New Roman" w:hAnsi="Times New Roman" w:cs="Times New Roman" w:hint="default"/>
        <w:b w:val="0"/>
        <w:i w:val="0"/>
        <w:spacing w:val="0"/>
        <w:sz w:val="24"/>
        <w:szCs w:val="24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2041" w:hanging="1321"/>
      </w:pPr>
      <w:rPr>
        <w:rFonts w:ascii="Arial" w:hAnsi="Arial" w:cs="Times New Roman" w:hint="default"/>
        <w:b w:val="0"/>
        <w:i w:val="0"/>
        <w:spacing w:val="0"/>
        <w:sz w:val="24"/>
        <w:szCs w:val="24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2041" w:hanging="1321"/>
      </w:pPr>
      <w:rPr>
        <w:rFonts w:ascii="Arial" w:hAnsi="Arial" w:cs="Times New Roman" w:hint="default"/>
        <w:b w:val="0"/>
        <w:i w:val="0"/>
        <w:spacing w:val="0"/>
        <w:w w:val="100"/>
        <w:sz w:val="22"/>
        <w:szCs w:val="22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2155" w:hanging="1435"/>
      </w:pPr>
      <w:rPr>
        <w:rFonts w:ascii="Arial" w:hAnsi="Arial" w:cs="Times New Roman" w:hint="default"/>
        <w:spacing w:val="0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2268" w:hanging="1548"/>
      </w:pPr>
      <w:rPr>
        <w:rFonts w:ascii="Arial" w:hAnsi="Arial"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068" w:hanging="1548"/>
      </w:pPr>
      <w:rPr>
        <w:rFonts w:ascii="Arial" w:hAnsi="Arial" w:cs="Times New Roman" w:hint="default"/>
        <w:spacing w:val="0"/>
        <w:w w:val="100"/>
        <w:sz w:val="22"/>
        <w:szCs w:val="22"/>
      </w:rPr>
    </w:lvl>
  </w:abstractNum>
  <w:abstractNum w:abstractNumId="7">
    <w:nsid w:val="4A003980"/>
    <w:multiLevelType w:val="hybridMultilevel"/>
    <w:tmpl w:val="3F6C5FFC"/>
    <w:lvl w:ilvl="0" w:tplc="FFFFFFFF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hint="default"/>
      </w:rPr>
    </w:lvl>
  </w:abstractNum>
  <w:abstractNum w:abstractNumId="8">
    <w:nsid w:val="4C912786"/>
    <w:multiLevelType w:val="hybridMultilevel"/>
    <w:tmpl w:val="0EB8EE16"/>
    <w:lvl w:ilvl="0" w:tplc="42D0A79C">
      <w:start w:val="1"/>
      <w:numFmt w:val="bullet"/>
      <w:pStyle w:val="a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hint="default"/>
      </w:rPr>
    </w:lvl>
  </w:abstractNum>
  <w:abstractNum w:abstractNumId="9">
    <w:nsid w:val="5A6236AC"/>
    <w:multiLevelType w:val="hybridMultilevel"/>
    <w:tmpl w:val="29809278"/>
    <w:lvl w:ilvl="0" w:tplc="42D0A79C">
      <w:start w:val="1"/>
      <w:numFmt w:val="bullet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hint="default"/>
      </w:rPr>
    </w:lvl>
  </w:abstractNum>
  <w:abstractNum w:abstractNumId="10">
    <w:nsid w:val="6CD16046"/>
    <w:multiLevelType w:val="hybridMultilevel"/>
    <w:tmpl w:val="71C6175C"/>
    <w:lvl w:ilvl="0" w:tplc="04190001">
      <w:start w:val="1"/>
      <w:numFmt w:val="bullet"/>
      <w:pStyle w:val="50"/>
      <w:lvlText w:val=""/>
      <w:lvlJc w:val="left"/>
      <w:pPr>
        <w:tabs>
          <w:tab w:val="num" w:pos="1910"/>
        </w:tabs>
        <w:ind w:left="19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hint="default"/>
      </w:rPr>
    </w:lvl>
  </w:abstractNum>
  <w:abstractNum w:abstractNumId="11">
    <w:nsid w:val="726A2C8F"/>
    <w:multiLevelType w:val="hybridMultilevel"/>
    <w:tmpl w:val="5DE69C96"/>
    <w:lvl w:ilvl="0" w:tplc="42D0A79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73E01D97"/>
    <w:multiLevelType w:val="hybridMultilevel"/>
    <w:tmpl w:val="7C6A6040"/>
    <w:lvl w:ilvl="0" w:tplc="6A548F6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8BB4DEF8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2" w:tplc="B9322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9A4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A4B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C8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222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5EF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463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45A73B2"/>
    <w:multiLevelType w:val="hybridMultilevel"/>
    <w:tmpl w:val="5D1436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3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8"/>
  </w:num>
  <w:num w:numId="15">
    <w:abstractNumId w:val="4"/>
  </w:num>
  <w:num w:numId="16">
    <w:abstractNumId w:val="10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DF3"/>
    <w:rsid w:val="00064B77"/>
    <w:rsid w:val="002F2DF3"/>
    <w:rsid w:val="00372245"/>
    <w:rsid w:val="00447197"/>
    <w:rsid w:val="005A0CE2"/>
    <w:rsid w:val="005A3708"/>
    <w:rsid w:val="005F1FC8"/>
    <w:rsid w:val="00863163"/>
    <w:rsid w:val="008B7F5C"/>
    <w:rsid w:val="00A03930"/>
    <w:rsid w:val="00B6661F"/>
    <w:rsid w:val="00D26ED3"/>
    <w:rsid w:val="00E24817"/>
    <w:rsid w:val="00F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EF0E0C-CBA9-4222-8D5D-FA9B54C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1FC8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F1FC8"/>
    <w:pPr>
      <w:keepNext/>
      <w:numPr>
        <w:numId w:val="10"/>
      </w:numPr>
      <w:suppressAutoHyphens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5F1FC8"/>
    <w:pPr>
      <w:keepNext/>
      <w:numPr>
        <w:ilvl w:val="1"/>
        <w:numId w:val="10"/>
      </w:numPr>
      <w:suppressAutoHyphens/>
      <w:outlineLvl w:val="1"/>
    </w:pPr>
    <w:rPr>
      <w:rFonts w:ascii="Arial" w:hAnsi="Arial" w:cs="Arial"/>
      <w:b/>
      <w:bCs/>
      <w:iCs/>
      <w:smallCap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5F1FC8"/>
    <w:pPr>
      <w:keepNext/>
      <w:numPr>
        <w:ilvl w:val="2"/>
        <w:numId w:val="10"/>
      </w:numPr>
      <w:suppressAutoHyphens/>
      <w:outlineLvl w:val="2"/>
    </w:pPr>
    <w:rPr>
      <w:rFonts w:ascii="Arial" w:hAnsi="Arial" w:cs="Arial"/>
      <w:bCs/>
      <w:spacing w:val="40"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5F1FC8"/>
    <w:pPr>
      <w:keepNext/>
      <w:numPr>
        <w:ilvl w:val="3"/>
        <w:numId w:val="10"/>
      </w:numPr>
      <w:suppressAutoHyphens/>
      <w:spacing w:after="120"/>
      <w:jc w:val="both"/>
      <w:outlineLvl w:val="3"/>
    </w:pPr>
    <w:rPr>
      <w:bCs/>
    </w:rPr>
  </w:style>
  <w:style w:type="paragraph" w:styleId="5">
    <w:name w:val="heading 5"/>
    <w:basedOn w:val="a0"/>
    <w:next w:val="a0"/>
    <w:link w:val="51"/>
    <w:uiPriority w:val="9"/>
    <w:qFormat/>
    <w:rsid w:val="005F1FC8"/>
    <w:pPr>
      <w:keepNext/>
      <w:numPr>
        <w:ilvl w:val="4"/>
        <w:numId w:val="10"/>
      </w:numPr>
      <w:suppressAutoHyphens/>
      <w:outlineLvl w:val="4"/>
    </w:pPr>
    <w:rPr>
      <w:rFonts w:ascii="Arial" w:hAnsi="Arial"/>
      <w:bCs/>
      <w:iCs/>
    </w:rPr>
  </w:style>
  <w:style w:type="paragraph" w:styleId="6">
    <w:name w:val="heading 6"/>
    <w:basedOn w:val="a0"/>
    <w:next w:val="a0"/>
    <w:link w:val="60"/>
    <w:uiPriority w:val="9"/>
    <w:qFormat/>
    <w:rsid w:val="005F1FC8"/>
    <w:pPr>
      <w:keepNext/>
      <w:numPr>
        <w:ilvl w:val="5"/>
        <w:numId w:val="10"/>
      </w:numPr>
      <w:suppressAutoHyphens/>
      <w:outlineLvl w:val="5"/>
    </w:pPr>
    <w:rPr>
      <w:rFonts w:ascii="Arial" w:hAnsi="Arial"/>
      <w:bCs/>
      <w:spacing w:val="40"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5F1FC8"/>
    <w:pPr>
      <w:keepNext/>
      <w:numPr>
        <w:ilvl w:val="6"/>
        <w:numId w:val="10"/>
      </w:numPr>
      <w:suppressAutoHyphens/>
      <w:outlineLvl w:val="6"/>
    </w:pPr>
    <w:rPr>
      <w:rFonts w:ascii="Arial" w:hAnsi="Arial"/>
      <w:spacing w:val="20"/>
      <w:sz w:val="22"/>
      <w:szCs w:val="22"/>
    </w:rPr>
  </w:style>
  <w:style w:type="paragraph" w:styleId="8">
    <w:name w:val="heading 8"/>
    <w:basedOn w:val="a0"/>
    <w:next w:val="a0"/>
    <w:link w:val="80"/>
    <w:uiPriority w:val="9"/>
    <w:qFormat/>
    <w:rsid w:val="005F1FC8"/>
    <w:pPr>
      <w:keepNext/>
      <w:numPr>
        <w:ilvl w:val="7"/>
        <w:numId w:val="10"/>
      </w:numPr>
      <w:suppressAutoHyphens/>
      <w:outlineLvl w:val="7"/>
    </w:pPr>
    <w:rPr>
      <w:rFonts w:ascii="Arial" w:hAnsi="Arial"/>
      <w:i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Arial" w:hAnsi="Arial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uiPriority w:val="9"/>
    <w:locked/>
    <w:rPr>
      <w:rFonts w:ascii="Arial" w:hAnsi="Arial" w:cs="Arial"/>
      <w:b/>
      <w:bCs/>
      <w:iCs/>
      <w:smallCaps/>
      <w:sz w:val="28"/>
      <w:szCs w:val="28"/>
    </w:rPr>
  </w:style>
  <w:style w:type="character" w:customStyle="1" w:styleId="31">
    <w:name w:val="Заголовок 3 Знак"/>
    <w:link w:val="30"/>
    <w:uiPriority w:val="9"/>
    <w:locked/>
    <w:rPr>
      <w:rFonts w:ascii="Arial" w:hAnsi="Arial" w:cs="Arial"/>
      <w:bCs/>
      <w:spacing w:val="40"/>
      <w:sz w:val="26"/>
      <w:szCs w:val="26"/>
    </w:rPr>
  </w:style>
  <w:style w:type="character" w:customStyle="1" w:styleId="40">
    <w:name w:val="Заголовок 4 Знак"/>
    <w:link w:val="4"/>
    <w:uiPriority w:val="9"/>
    <w:locked/>
    <w:rPr>
      <w:bCs/>
      <w:sz w:val="24"/>
      <w:szCs w:val="24"/>
    </w:rPr>
  </w:style>
  <w:style w:type="character" w:customStyle="1" w:styleId="51">
    <w:name w:val="Заголовок 5 Знак"/>
    <w:link w:val="5"/>
    <w:uiPriority w:val="9"/>
    <w:locked/>
    <w:rPr>
      <w:rFonts w:ascii="Arial" w:hAnsi="Arial"/>
      <w:bCs/>
      <w:iCs/>
      <w:sz w:val="24"/>
      <w:szCs w:val="24"/>
    </w:rPr>
  </w:style>
  <w:style w:type="character" w:customStyle="1" w:styleId="60">
    <w:name w:val="Заголовок 6 Знак"/>
    <w:link w:val="6"/>
    <w:uiPriority w:val="9"/>
    <w:locked/>
    <w:rPr>
      <w:rFonts w:ascii="Arial" w:hAnsi="Arial"/>
      <w:bCs/>
      <w:spacing w:val="40"/>
      <w:sz w:val="22"/>
      <w:szCs w:val="22"/>
    </w:rPr>
  </w:style>
  <w:style w:type="character" w:customStyle="1" w:styleId="70">
    <w:name w:val="Заголовок 7 Знак"/>
    <w:link w:val="7"/>
    <w:uiPriority w:val="9"/>
    <w:locked/>
    <w:rPr>
      <w:rFonts w:ascii="Arial" w:hAnsi="Arial"/>
      <w:spacing w:val="20"/>
      <w:sz w:val="22"/>
      <w:szCs w:val="22"/>
    </w:rPr>
  </w:style>
  <w:style w:type="character" w:customStyle="1" w:styleId="80">
    <w:name w:val="Заголовок 8 Знак"/>
    <w:link w:val="8"/>
    <w:uiPriority w:val="9"/>
    <w:locked/>
    <w:rPr>
      <w:rFonts w:ascii="Arial" w:hAnsi="Arial"/>
      <w:iCs/>
      <w:sz w:val="22"/>
      <w:szCs w:val="22"/>
    </w:rPr>
  </w:style>
  <w:style w:type="paragraph" w:styleId="11">
    <w:name w:val="toc 1"/>
    <w:basedOn w:val="a0"/>
    <w:next w:val="a0"/>
    <w:autoRedefine/>
    <w:uiPriority w:val="39"/>
    <w:semiHidden/>
    <w:rsid w:val="00863163"/>
    <w:pPr>
      <w:spacing w:line="360" w:lineRule="auto"/>
    </w:pPr>
    <w:rPr>
      <w:sz w:val="28"/>
      <w:szCs w:val="28"/>
    </w:rPr>
  </w:style>
  <w:style w:type="paragraph" w:styleId="21">
    <w:name w:val="toc 2"/>
    <w:basedOn w:val="a0"/>
    <w:next w:val="a0"/>
    <w:autoRedefine/>
    <w:uiPriority w:val="39"/>
    <w:semiHidden/>
    <w:rsid w:val="005F1FC8"/>
    <w:pPr>
      <w:tabs>
        <w:tab w:val="right" w:leader="dot" w:pos="9345"/>
      </w:tabs>
      <w:spacing w:line="360" w:lineRule="auto"/>
      <w:ind w:left="238"/>
    </w:pPr>
  </w:style>
  <w:style w:type="character" w:styleId="a4">
    <w:name w:val="Hyperlink"/>
    <w:uiPriority w:val="99"/>
    <w:rsid w:val="005F1FC8"/>
    <w:rPr>
      <w:rFonts w:cs="Times New Roman"/>
      <w:color w:val="0000FF"/>
      <w:u w:val="single"/>
    </w:rPr>
  </w:style>
  <w:style w:type="paragraph" w:customStyle="1" w:styleId="14">
    <w:name w:val="Стиль 14 пт По ширине"/>
    <w:basedOn w:val="a0"/>
    <w:rsid w:val="005F1FC8"/>
    <w:pPr>
      <w:ind w:firstLine="567"/>
      <w:jc w:val="both"/>
    </w:pPr>
    <w:rPr>
      <w:sz w:val="28"/>
      <w:szCs w:val="20"/>
    </w:rPr>
  </w:style>
  <w:style w:type="paragraph" w:styleId="a5">
    <w:name w:val="Title"/>
    <w:basedOn w:val="a0"/>
    <w:next w:val="a0"/>
    <w:link w:val="a6"/>
    <w:uiPriority w:val="10"/>
    <w:qFormat/>
    <w:rsid w:val="005F1FC8"/>
    <w:pPr>
      <w:spacing w:before="240" w:after="60"/>
      <w:jc w:val="center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2">
    <w:name w:val="Body Text 3"/>
    <w:basedOn w:val="a0"/>
    <w:link w:val="33"/>
    <w:uiPriority w:val="99"/>
    <w:rsid w:val="005F1FC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7">
    <w:name w:val="footer"/>
    <w:basedOn w:val="a0"/>
    <w:link w:val="a8"/>
    <w:uiPriority w:val="99"/>
    <w:rsid w:val="005F1F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5F1FC8"/>
    <w:rPr>
      <w:rFonts w:cs="Times New Roman"/>
    </w:rPr>
  </w:style>
  <w:style w:type="paragraph" w:styleId="aa">
    <w:name w:val="Body Text"/>
    <w:basedOn w:val="a0"/>
    <w:link w:val="ab"/>
    <w:uiPriority w:val="99"/>
    <w:rsid w:val="005F1FC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Body Text First Indent"/>
    <w:basedOn w:val="aa"/>
    <w:link w:val="ad"/>
    <w:uiPriority w:val="99"/>
    <w:rsid w:val="005F1FC8"/>
    <w:pPr>
      <w:ind w:firstLine="210"/>
    </w:pPr>
  </w:style>
  <w:style w:type="character" w:customStyle="1" w:styleId="ad">
    <w:name w:val="Красная строка Знак"/>
    <w:link w:val="ac"/>
    <w:uiPriority w:val="99"/>
    <w:semiHidden/>
    <w:locked/>
  </w:style>
  <w:style w:type="paragraph" w:styleId="a">
    <w:name w:val="List Bullet"/>
    <w:basedOn w:val="a0"/>
    <w:uiPriority w:val="99"/>
    <w:rsid w:val="005F1FC8"/>
    <w:pPr>
      <w:numPr>
        <w:numId w:val="14"/>
      </w:numPr>
      <w:ind w:left="360"/>
    </w:pPr>
  </w:style>
  <w:style w:type="paragraph" w:styleId="3">
    <w:name w:val="List Bullet 3"/>
    <w:basedOn w:val="a0"/>
    <w:uiPriority w:val="99"/>
    <w:rsid w:val="005F1FC8"/>
    <w:pPr>
      <w:numPr>
        <w:numId w:val="15"/>
      </w:numPr>
      <w:tabs>
        <w:tab w:val="num" w:pos="926"/>
      </w:tabs>
      <w:ind w:left="926"/>
    </w:pPr>
  </w:style>
  <w:style w:type="paragraph" w:styleId="50">
    <w:name w:val="List Bullet 5"/>
    <w:basedOn w:val="a0"/>
    <w:uiPriority w:val="99"/>
    <w:rsid w:val="005F1FC8"/>
    <w:pPr>
      <w:numPr>
        <w:numId w:val="16"/>
      </w:numPr>
      <w:tabs>
        <w:tab w:val="num" w:pos="1492"/>
      </w:tabs>
      <w:ind w:left="1492"/>
    </w:pPr>
  </w:style>
  <w:style w:type="paragraph" w:customStyle="1" w:styleId="ae">
    <w:name w:val="Пункт раздела"/>
    <w:basedOn w:val="a0"/>
    <w:autoRedefine/>
    <w:rsid w:val="005F1FC8"/>
    <w:pPr>
      <w:widowControl w:val="0"/>
      <w:ind w:firstLine="720"/>
      <w:jc w:val="both"/>
    </w:pPr>
    <w:rPr>
      <w:szCs w:val="20"/>
    </w:rPr>
  </w:style>
  <w:style w:type="paragraph" w:styleId="af">
    <w:name w:val="header"/>
    <w:basedOn w:val="a0"/>
    <w:link w:val="af0"/>
    <w:uiPriority w:val="99"/>
    <w:rsid w:val="00064B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064B7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5070</Words>
  <Characters>28901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</Company>
  <LinksUpToDate>false</LinksUpToDate>
  <CharactersWithSpaces>33904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admin</cp:lastModifiedBy>
  <cp:revision>2</cp:revision>
  <dcterms:created xsi:type="dcterms:W3CDTF">2014-03-04T14:32:00Z</dcterms:created>
  <dcterms:modified xsi:type="dcterms:W3CDTF">2014-03-04T14:32:00Z</dcterms:modified>
</cp:coreProperties>
</file>