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50" w:rsidRPr="002733AC" w:rsidRDefault="00FA3A50" w:rsidP="002733AC">
      <w:pPr>
        <w:pStyle w:val="7"/>
        <w:keepNext w:val="0"/>
        <w:widowControl/>
        <w:spacing w:line="360" w:lineRule="auto"/>
        <w:ind w:firstLine="709"/>
        <w:jc w:val="both"/>
        <w:rPr>
          <w:spacing w:val="0"/>
          <w:sz w:val="28"/>
        </w:rPr>
      </w:pPr>
      <w:r w:rsidRPr="002733AC">
        <w:rPr>
          <w:spacing w:val="0"/>
          <w:sz w:val="28"/>
        </w:rPr>
        <w:t>План урока по психологии</w:t>
      </w:r>
    </w:p>
    <w:p w:rsidR="004445DE" w:rsidRDefault="004445DE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  <w:szCs w:val="28"/>
        </w:rPr>
        <w:t>Предмет:</w:t>
      </w:r>
      <w:r w:rsidRPr="002733AC">
        <w:rPr>
          <w:color w:val="000000"/>
          <w:sz w:val="28"/>
          <w:szCs w:val="28"/>
        </w:rPr>
        <w:t xml:space="preserve"> Психология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  <w:szCs w:val="28"/>
        </w:rPr>
        <w:t xml:space="preserve">Раздел: </w:t>
      </w:r>
      <w:r w:rsidRPr="002733AC">
        <w:rPr>
          <w:color w:val="000000"/>
          <w:sz w:val="28"/>
          <w:szCs w:val="28"/>
        </w:rPr>
        <w:t>Социальная психология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  <w:szCs w:val="28"/>
        </w:rPr>
        <w:t xml:space="preserve">Изучаемая тема: </w:t>
      </w:r>
      <w:r w:rsidRPr="002733AC">
        <w:rPr>
          <w:color w:val="000000"/>
          <w:sz w:val="28"/>
          <w:szCs w:val="28"/>
        </w:rPr>
        <w:t>Общение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733AC">
        <w:rPr>
          <w:b/>
          <w:bCs/>
          <w:color w:val="000000"/>
          <w:sz w:val="28"/>
          <w:szCs w:val="28"/>
        </w:rPr>
        <w:t>Тема урока:</w:t>
      </w:r>
      <w:r w:rsidR="002733AC">
        <w:rPr>
          <w:b/>
          <w:bCs/>
          <w:color w:val="000000"/>
          <w:sz w:val="28"/>
          <w:szCs w:val="28"/>
        </w:rPr>
        <w:t xml:space="preserve"> </w:t>
      </w:r>
      <w:r w:rsidRPr="002733AC">
        <w:rPr>
          <w:color w:val="000000"/>
          <w:sz w:val="28"/>
          <w:szCs w:val="28"/>
        </w:rPr>
        <w:t>Невербальное общение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  <w:szCs w:val="28"/>
        </w:rPr>
        <w:t xml:space="preserve">Цели: </w:t>
      </w:r>
      <w:r w:rsidRPr="002733AC">
        <w:rPr>
          <w:color w:val="000000"/>
          <w:sz w:val="28"/>
          <w:szCs w:val="28"/>
        </w:rPr>
        <w:t>1. Познакомить учащихся с понятием «Невербальное общение».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33AC">
        <w:rPr>
          <w:color w:val="000000"/>
          <w:sz w:val="28"/>
          <w:szCs w:val="28"/>
        </w:rPr>
        <w:t>2. Познакомить учащихся с невербальными приемами и</w:t>
      </w:r>
      <w:r w:rsidR="002733AC">
        <w:rPr>
          <w:color w:val="000000"/>
          <w:sz w:val="28"/>
          <w:szCs w:val="28"/>
        </w:rPr>
        <w:t xml:space="preserve"> </w:t>
      </w:r>
      <w:r w:rsidRPr="002733AC">
        <w:rPr>
          <w:color w:val="000000"/>
          <w:sz w:val="28"/>
          <w:szCs w:val="28"/>
        </w:rPr>
        <w:t>способами передачи информации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33AC">
        <w:rPr>
          <w:color w:val="000000"/>
          <w:sz w:val="28"/>
          <w:szCs w:val="28"/>
        </w:rPr>
        <w:t xml:space="preserve">3. </w:t>
      </w:r>
      <w:r w:rsidRPr="002733AC">
        <w:rPr>
          <w:color w:val="000000"/>
          <w:sz w:val="28"/>
        </w:rPr>
        <w:t>Повысить психологическую грамотность учащихся.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33AC">
        <w:rPr>
          <w:b/>
          <w:bCs/>
          <w:color w:val="000000"/>
          <w:sz w:val="28"/>
          <w:szCs w:val="28"/>
        </w:rPr>
        <w:t xml:space="preserve">Тип урока: </w:t>
      </w:r>
      <w:r w:rsidRPr="002733AC">
        <w:rPr>
          <w:color w:val="000000"/>
          <w:sz w:val="28"/>
          <w:szCs w:val="28"/>
        </w:rPr>
        <w:t>Урок формирования новых знаний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33AC">
        <w:rPr>
          <w:b/>
          <w:bCs/>
          <w:color w:val="000000"/>
          <w:sz w:val="28"/>
          <w:szCs w:val="28"/>
        </w:rPr>
        <w:t xml:space="preserve">Метод обучения: </w:t>
      </w:r>
      <w:r w:rsidRPr="002733AC">
        <w:rPr>
          <w:color w:val="000000"/>
          <w:sz w:val="28"/>
          <w:szCs w:val="28"/>
        </w:rPr>
        <w:t>Рассказ-опрос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  <w:szCs w:val="28"/>
        </w:rPr>
        <w:t>Ход урока</w:t>
      </w:r>
    </w:p>
    <w:p w:rsidR="00FA3A50" w:rsidRPr="002733AC" w:rsidRDefault="00FA3A50" w:rsidP="002733AC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33AC">
        <w:rPr>
          <w:color w:val="000000"/>
          <w:sz w:val="28"/>
          <w:szCs w:val="28"/>
        </w:rPr>
        <w:t xml:space="preserve">Организационная часть </w:t>
      </w:r>
      <w:r w:rsidR="002733AC">
        <w:rPr>
          <w:color w:val="000000"/>
          <w:sz w:val="28"/>
          <w:szCs w:val="28"/>
        </w:rPr>
        <w:t>–</w:t>
      </w:r>
      <w:r w:rsidR="002733AC" w:rsidRPr="002733AC">
        <w:rPr>
          <w:color w:val="000000"/>
          <w:sz w:val="28"/>
          <w:szCs w:val="28"/>
        </w:rPr>
        <w:t xml:space="preserve"> </w:t>
      </w:r>
      <w:r w:rsidRPr="002733AC">
        <w:rPr>
          <w:color w:val="000000"/>
          <w:sz w:val="28"/>
          <w:szCs w:val="28"/>
        </w:rPr>
        <w:t>5 минут.</w:t>
      </w:r>
    </w:p>
    <w:p w:rsidR="00FA3A50" w:rsidRPr="002733AC" w:rsidRDefault="00FA3A50" w:rsidP="002733AC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33AC">
        <w:rPr>
          <w:color w:val="000000"/>
          <w:sz w:val="28"/>
          <w:szCs w:val="28"/>
        </w:rPr>
        <w:t xml:space="preserve">Узловые вопросы изложения материала </w:t>
      </w:r>
      <w:r w:rsidR="002733AC">
        <w:rPr>
          <w:color w:val="000000"/>
          <w:sz w:val="28"/>
          <w:szCs w:val="28"/>
        </w:rPr>
        <w:t>–</w:t>
      </w:r>
      <w:r w:rsidR="002733AC" w:rsidRPr="002733AC">
        <w:rPr>
          <w:color w:val="000000"/>
          <w:sz w:val="28"/>
          <w:szCs w:val="28"/>
        </w:rPr>
        <w:t xml:space="preserve"> </w:t>
      </w:r>
      <w:r w:rsidRPr="002733AC">
        <w:rPr>
          <w:color w:val="000000"/>
          <w:sz w:val="28"/>
          <w:szCs w:val="28"/>
        </w:rPr>
        <w:t>20 минут.</w:t>
      </w:r>
    </w:p>
    <w:p w:rsidR="00FA3A50" w:rsidRPr="002733AC" w:rsidRDefault="00FA3A50" w:rsidP="002733AC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33AC">
        <w:rPr>
          <w:color w:val="000000"/>
          <w:sz w:val="28"/>
          <w:szCs w:val="28"/>
        </w:rPr>
        <w:t xml:space="preserve">Закрепление изученного материала </w:t>
      </w:r>
      <w:r w:rsidR="002733AC">
        <w:rPr>
          <w:color w:val="000000"/>
          <w:sz w:val="28"/>
          <w:szCs w:val="28"/>
        </w:rPr>
        <w:t>–</w:t>
      </w:r>
      <w:r w:rsidR="002733AC" w:rsidRPr="002733AC">
        <w:rPr>
          <w:color w:val="000000"/>
          <w:sz w:val="28"/>
          <w:szCs w:val="28"/>
        </w:rPr>
        <w:t xml:space="preserve"> </w:t>
      </w:r>
      <w:r w:rsidRPr="002733AC">
        <w:rPr>
          <w:color w:val="000000"/>
          <w:sz w:val="28"/>
          <w:szCs w:val="28"/>
        </w:rPr>
        <w:t>10 минут.</w:t>
      </w:r>
    </w:p>
    <w:p w:rsidR="00FA3A50" w:rsidRPr="002733AC" w:rsidRDefault="00FA3A50" w:rsidP="002733AC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33AC">
        <w:rPr>
          <w:color w:val="000000"/>
          <w:sz w:val="28"/>
          <w:szCs w:val="28"/>
        </w:rPr>
        <w:t>Подведение итогов урока</w:t>
      </w:r>
      <w:r w:rsidR="002733AC">
        <w:rPr>
          <w:color w:val="000000"/>
          <w:sz w:val="28"/>
          <w:szCs w:val="28"/>
        </w:rPr>
        <w:t xml:space="preserve"> –</w:t>
      </w:r>
      <w:r w:rsidR="002733AC" w:rsidRPr="002733AC">
        <w:rPr>
          <w:color w:val="000000"/>
          <w:sz w:val="28"/>
          <w:szCs w:val="28"/>
        </w:rPr>
        <w:t xml:space="preserve"> 10</w:t>
      </w:r>
      <w:r w:rsidRPr="002733AC">
        <w:rPr>
          <w:color w:val="000000"/>
          <w:sz w:val="28"/>
          <w:szCs w:val="28"/>
        </w:rPr>
        <w:t xml:space="preserve"> минут.</w:t>
      </w:r>
    </w:p>
    <w:p w:rsidR="00FA3A50" w:rsidRPr="002733AC" w:rsidRDefault="00FA3A50" w:rsidP="002733AC">
      <w:pPr>
        <w:pStyle w:val="2"/>
        <w:keepNext w:val="0"/>
        <w:widowControl/>
        <w:spacing w:before="0" w:line="360" w:lineRule="auto"/>
        <w:ind w:right="0" w:firstLine="709"/>
        <w:jc w:val="both"/>
        <w:rPr>
          <w:color w:val="000000"/>
        </w:rPr>
      </w:pPr>
      <w:r w:rsidRPr="002733AC">
        <w:rPr>
          <w:color w:val="000000"/>
          <w:lang w:val="be-BY"/>
        </w:rPr>
        <w:t>Содержание</w:t>
      </w:r>
    </w:p>
    <w:p w:rsidR="00FA3A50" w:rsidRPr="002733AC" w:rsidRDefault="00FA3A50" w:rsidP="002733AC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Введение</w:t>
      </w:r>
    </w:p>
    <w:p w:rsidR="00FA3A50" w:rsidRPr="002733AC" w:rsidRDefault="00FA3A50" w:rsidP="002733AC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Виды общения</w:t>
      </w:r>
    </w:p>
    <w:p w:rsidR="00FA3A50" w:rsidRPr="002733AC" w:rsidRDefault="00FA3A50" w:rsidP="002733AC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Влияние общения на развитие человека</w:t>
      </w:r>
    </w:p>
    <w:p w:rsidR="00FA3A50" w:rsidRPr="002733AC" w:rsidRDefault="00FA3A50" w:rsidP="002733AC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Функции общения</w:t>
      </w:r>
    </w:p>
    <w:p w:rsidR="00FA3A50" w:rsidRPr="002733AC" w:rsidRDefault="00FA3A50" w:rsidP="002733AC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Понятие невербального общения</w:t>
      </w:r>
    </w:p>
    <w:p w:rsidR="00FA3A50" w:rsidRPr="002733AC" w:rsidRDefault="00FA3A50" w:rsidP="002733AC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Формы невербального общения</w:t>
      </w:r>
    </w:p>
    <w:p w:rsidR="00FA3A50" w:rsidRPr="002733AC" w:rsidRDefault="00FA3A50" w:rsidP="002733AC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Обратная связь в общении</w:t>
      </w:r>
    </w:p>
    <w:p w:rsidR="00FA3A50" w:rsidRPr="002733AC" w:rsidRDefault="00FA3A50" w:rsidP="002733AC">
      <w:pPr>
        <w:pStyle w:val="a6"/>
        <w:spacing w:before="0" w:line="360" w:lineRule="auto"/>
        <w:ind w:left="0" w:firstLine="709"/>
        <w:jc w:val="both"/>
        <w:rPr>
          <w:i w:val="0"/>
          <w:iCs w:val="0"/>
          <w:spacing w:val="0"/>
        </w:rPr>
      </w:pPr>
    </w:p>
    <w:p w:rsidR="00FA3A50" w:rsidRPr="002733AC" w:rsidRDefault="004445DE" w:rsidP="002733AC">
      <w:pPr>
        <w:pStyle w:val="a6"/>
        <w:spacing w:before="0" w:line="360" w:lineRule="auto"/>
        <w:ind w:left="0" w:firstLine="709"/>
        <w:jc w:val="both"/>
        <w:rPr>
          <w:i w:val="0"/>
          <w:iCs w:val="0"/>
          <w:spacing w:val="0"/>
          <w:u w:val="single"/>
        </w:rPr>
      </w:pPr>
      <w:r>
        <w:rPr>
          <w:i w:val="0"/>
          <w:iCs w:val="0"/>
          <w:spacing w:val="0"/>
          <w:u w:val="single"/>
        </w:rPr>
        <w:br w:type="page"/>
      </w:r>
      <w:r w:rsidR="00FA3A50" w:rsidRPr="002733AC">
        <w:rPr>
          <w:i w:val="0"/>
          <w:iCs w:val="0"/>
          <w:spacing w:val="0"/>
          <w:u w:val="single"/>
        </w:rPr>
        <w:t>Урок</w:t>
      </w:r>
    </w:p>
    <w:p w:rsidR="00FA3A50" w:rsidRPr="002733AC" w:rsidRDefault="00FA3A50" w:rsidP="002733AC">
      <w:pPr>
        <w:pStyle w:val="a6"/>
        <w:spacing w:before="0" w:line="360" w:lineRule="auto"/>
        <w:ind w:left="0" w:firstLine="709"/>
        <w:jc w:val="both"/>
        <w:rPr>
          <w:i w:val="0"/>
          <w:iCs w:val="0"/>
          <w:spacing w:val="0"/>
        </w:rPr>
      </w:pPr>
      <w:r w:rsidRPr="002733AC">
        <w:rPr>
          <w:i w:val="0"/>
          <w:iCs w:val="0"/>
          <w:spacing w:val="0"/>
        </w:rPr>
        <w:t>Введение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>Рассматривая образ жизни человека, было замечено, что в ней, наблюдается 2 типа контактов:</w:t>
      </w:r>
    </w:p>
    <w:p w:rsidR="00FA3A50" w:rsidRPr="002733AC" w:rsidRDefault="00FA3A50" w:rsidP="002733AC">
      <w:pPr>
        <w:widowControl/>
        <w:numPr>
          <w:ilvl w:val="0"/>
          <w:numId w:val="6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>Контакты с природой</w:t>
      </w:r>
    </w:p>
    <w:p w:rsidR="00FA3A50" w:rsidRPr="002733AC" w:rsidRDefault="00FA3A50" w:rsidP="002733AC">
      <w:pPr>
        <w:widowControl/>
        <w:numPr>
          <w:ilvl w:val="0"/>
          <w:numId w:val="7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>Контакты, которые характеризуются тем, что несколько человек обмениваются информацией с помощью, которой можно повлиять на поведение и настроение другого человека. Эти контакты и называются общением.</w:t>
      </w:r>
    </w:p>
    <w:p w:rsidR="00FA3A50" w:rsidRPr="002733AC" w:rsidRDefault="00FA3A50" w:rsidP="002733AC">
      <w:pPr>
        <w:widowControl/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>Следовательно</w:t>
      </w:r>
      <w:r w:rsidR="004445DE">
        <w:rPr>
          <w:color w:val="000000"/>
          <w:sz w:val="28"/>
          <w:szCs w:val="24"/>
          <w:lang w:val="uk-UA"/>
        </w:rPr>
        <w:t>,</w:t>
      </w:r>
      <w:r w:rsidRPr="002733AC">
        <w:rPr>
          <w:color w:val="000000"/>
          <w:sz w:val="28"/>
          <w:szCs w:val="24"/>
        </w:rPr>
        <w:t xml:space="preserve"> без общения невозможно взаимодействие человека с природой, друг с другом. Что еще раз говорит о важности общения (как вербального так и невербального) в нашей жизни.</w:t>
      </w:r>
    </w:p>
    <w:p w:rsidR="00FA3A50" w:rsidRPr="002733AC" w:rsidRDefault="00FA3A50" w:rsidP="002733AC">
      <w:pPr>
        <w:pStyle w:val="1"/>
        <w:keepNext w:val="0"/>
        <w:widowControl/>
        <w:spacing w:before="0" w:line="360" w:lineRule="auto"/>
        <w:ind w:firstLine="709"/>
        <w:jc w:val="both"/>
        <w:rPr>
          <w:b/>
          <w:bCs/>
          <w:sz w:val="28"/>
        </w:rPr>
      </w:pPr>
      <w:r w:rsidRPr="002733AC">
        <w:rPr>
          <w:b/>
          <w:bCs/>
          <w:sz w:val="28"/>
        </w:rPr>
        <w:t>Виды общения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>Общение бывает разным. Например, когда Вы общаетесь со своими одноклассниками или друзьями, то вы ведете разговор легко и непринужденно на понятном вам языке (сленге). Это один вид общения. Другой вид, когда Вы общаетесь с учителями или родителями. Здесь необходимо соблюдать определённые правила поведения и построения предложений.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 xml:space="preserve">Кроме этого бывает еще </w:t>
      </w:r>
      <w:r w:rsidRPr="002733AC">
        <w:rPr>
          <w:b/>
          <w:bCs/>
          <w:color w:val="000000"/>
          <w:sz w:val="28"/>
          <w:szCs w:val="24"/>
        </w:rPr>
        <w:t>необходимое общение.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i/>
          <w:iCs/>
          <w:color w:val="000000"/>
          <w:sz w:val="28"/>
          <w:szCs w:val="24"/>
        </w:rPr>
        <w:t>Пример:</w:t>
      </w:r>
      <w:r w:rsidR="002733AC">
        <w:rPr>
          <w:i/>
          <w:iCs/>
          <w:color w:val="000000"/>
          <w:sz w:val="28"/>
          <w:szCs w:val="24"/>
        </w:rPr>
        <w:t xml:space="preserve"> </w:t>
      </w:r>
      <w:r w:rsidRPr="002733AC">
        <w:rPr>
          <w:i/>
          <w:iCs/>
          <w:color w:val="000000"/>
          <w:sz w:val="28"/>
          <w:szCs w:val="24"/>
        </w:rPr>
        <w:t xml:space="preserve">Урок, разговоры в транспорте </w:t>
      </w:r>
      <w:r w:rsidR="002733AC">
        <w:rPr>
          <w:i/>
          <w:iCs/>
          <w:color w:val="000000"/>
          <w:sz w:val="28"/>
          <w:szCs w:val="24"/>
        </w:rPr>
        <w:t>и т.п.</w:t>
      </w:r>
    </w:p>
    <w:p w:rsidR="00FA3A50" w:rsidRPr="002733AC" w:rsidRDefault="00FA3A50" w:rsidP="002733AC">
      <w:pPr>
        <w:pStyle w:val="a3"/>
        <w:widowControl/>
        <w:spacing w:line="360" w:lineRule="auto"/>
        <w:ind w:left="0" w:firstLine="709"/>
        <w:jc w:val="both"/>
        <w:rPr>
          <w:sz w:val="28"/>
        </w:rPr>
      </w:pPr>
      <w:r w:rsidRPr="002733AC">
        <w:rPr>
          <w:b/>
          <w:bCs/>
          <w:sz w:val="28"/>
        </w:rPr>
        <w:t>Желательное общение</w:t>
      </w:r>
      <w:r w:rsidRPr="002733AC">
        <w:rPr>
          <w:sz w:val="28"/>
        </w:rPr>
        <w:t>, когда разговор приносит удовлетворение или пользу.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  <w:szCs w:val="24"/>
        </w:rPr>
        <w:t>Нейтральное общение</w:t>
      </w:r>
      <w:r w:rsidRPr="002733AC">
        <w:rPr>
          <w:color w:val="000000"/>
          <w:sz w:val="28"/>
          <w:szCs w:val="24"/>
        </w:rPr>
        <w:t xml:space="preserve"> оно и не мешает и результатов не приносит. Оно существует как необходимость.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i/>
          <w:iCs/>
          <w:color w:val="000000"/>
          <w:sz w:val="28"/>
          <w:szCs w:val="24"/>
        </w:rPr>
        <w:t>Пример: Выполнение уроков.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>Нежелательное общение</w:t>
      </w:r>
      <w:r w:rsidRPr="002733AC">
        <w:rPr>
          <w:color w:val="000000"/>
          <w:sz w:val="28"/>
          <w:szCs w:val="24"/>
        </w:rPr>
        <w:t>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2733AC">
        <w:rPr>
          <w:i/>
          <w:iCs/>
          <w:color w:val="000000"/>
          <w:sz w:val="28"/>
          <w:szCs w:val="24"/>
        </w:rPr>
        <w:t>Пример: Третий лишний.</w:t>
      </w:r>
    </w:p>
    <w:p w:rsidR="00FA3A50" w:rsidRPr="002733AC" w:rsidRDefault="00FA3A50" w:rsidP="002733AC">
      <w:pPr>
        <w:pStyle w:val="3"/>
        <w:keepNext w:val="0"/>
        <w:widowControl/>
        <w:spacing w:before="0" w:line="360" w:lineRule="auto"/>
        <w:ind w:left="0" w:firstLine="709"/>
        <w:jc w:val="both"/>
        <w:rPr>
          <w:color w:val="000000"/>
          <w:szCs w:val="24"/>
        </w:rPr>
      </w:pPr>
      <w:r w:rsidRPr="002733AC">
        <w:rPr>
          <w:color w:val="000000"/>
        </w:rPr>
        <w:t>Влияние общения на развитие человека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>Общение имеет огромное значение в развитии психики человека, а также влияет на культурное развитие человека. Через общение с развитыми людьми ребенок сам превращается в развитую личность. Если бы вы, дети, были с рождения лишены общения с людьми, то никогда не стали бы цивилизованными культурно и нравственно развитыми людьми. Человек, до сих пор, оставался бы полуживотным, лишь внешне напоминая человека, не будь в нашей жизни такого фактора как общение.</w:t>
      </w:r>
    </w:p>
    <w:p w:rsidR="00FA3A50" w:rsidRPr="002733AC" w:rsidRDefault="00FA3A50" w:rsidP="002733AC">
      <w:pPr>
        <w:pStyle w:val="4"/>
        <w:keepNext w:val="0"/>
        <w:widowControl/>
        <w:spacing w:line="360" w:lineRule="auto"/>
        <w:ind w:left="0" w:firstLine="709"/>
        <w:jc w:val="both"/>
        <w:rPr>
          <w:b/>
          <w:bCs/>
          <w:spacing w:val="0"/>
        </w:rPr>
      </w:pPr>
      <w:r w:rsidRPr="002733AC">
        <w:rPr>
          <w:b/>
          <w:bCs/>
          <w:spacing w:val="0"/>
        </w:rPr>
        <w:t>Функции общения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 xml:space="preserve">Существуют различные функции общения. Через них можно организовать совместные действия, планировать и регулировать групповое взаимодействие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 xml:space="preserve">это </w:t>
      </w:r>
      <w:r w:rsidRPr="002733AC">
        <w:rPr>
          <w:color w:val="000000"/>
          <w:sz w:val="28"/>
          <w:szCs w:val="24"/>
          <w:u w:val="single"/>
        </w:rPr>
        <w:t>регулятивная функция</w:t>
      </w:r>
      <w:r w:rsidRPr="002733AC">
        <w:rPr>
          <w:color w:val="000000"/>
          <w:sz w:val="28"/>
          <w:szCs w:val="24"/>
        </w:rPr>
        <w:t xml:space="preserve">; кроме этого через общение приобретаются знания умения и навыки о себе и других людях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это</w:t>
      </w:r>
      <w:r w:rsidRPr="002733AC">
        <w:rPr>
          <w:color w:val="000000"/>
          <w:sz w:val="28"/>
          <w:szCs w:val="24"/>
          <w:u w:val="single"/>
        </w:rPr>
        <w:t xml:space="preserve"> познавательная функция</w:t>
      </w:r>
      <w:r w:rsidRPr="002733AC">
        <w:rPr>
          <w:color w:val="000000"/>
          <w:sz w:val="28"/>
          <w:szCs w:val="24"/>
        </w:rPr>
        <w:t>; также через слова, жесты можно определить эмоциональное состояние человека, его настроен</w:t>
      </w:r>
      <w:r w:rsidRPr="002733AC">
        <w:rPr>
          <w:color w:val="000000"/>
          <w:sz w:val="28"/>
          <w:szCs w:val="24"/>
          <w:u w:val="single"/>
        </w:rPr>
        <w:t xml:space="preserve">ие </w:t>
      </w:r>
      <w:r w:rsidR="002733AC">
        <w:rPr>
          <w:color w:val="000000"/>
          <w:sz w:val="28"/>
          <w:szCs w:val="24"/>
          <w:u w:val="single"/>
        </w:rPr>
        <w:t>–</w:t>
      </w:r>
      <w:r w:rsidR="002733AC" w:rsidRPr="002733AC">
        <w:rPr>
          <w:color w:val="000000"/>
          <w:sz w:val="28"/>
          <w:szCs w:val="24"/>
          <w:u w:val="single"/>
        </w:rPr>
        <w:t xml:space="preserve"> </w:t>
      </w:r>
      <w:r w:rsidRPr="002733AC">
        <w:rPr>
          <w:color w:val="000000"/>
          <w:sz w:val="28"/>
          <w:szCs w:val="24"/>
          <w:u w:val="single"/>
        </w:rPr>
        <w:t>это экспрессивная функция</w:t>
      </w:r>
      <w:r w:rsidRPr="002733AC">
        <w:rPr>
          <w:color w:val="000000"/>
          <w:sz w:val="28"/>
          <w:szCs w:val="24"/>
        </w:rPr>
        <w:t xml:space="preserve">. Ещё существует </w:t>
      </w:r>
      <w:r w:rsidRPr="002733AC">
        <w:rPr>
          <w:color w:val="000000"/>
          <w:sz w:val="28"/>
          <w:szCs w:val="24"/>
          <w:u w:val="single"/>
        </w:rPr>
        <w:t>функция социального контроля</w:t>
      </w:r>
      <w:r w:rsidRPr="002733AC">
        <w:rPr>
          <w:color w:val="000000"/>
          <w:sz w:val="28"/>
          <w:szCs w:val="24"/>
        </w:rPr>
        <w:t xml:space="preserve"> с помощью, которой можно решать различные вопросы, контролировать выполнение заданных задач.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>Вы (ученики) уже поняли, что такое общение, каким оно бывает и каковы его функции. Теперь необходимо понять как или через что происходит передача информации. Когда говорят о развитии у человека способностей, умений и навыков, говорят о приемах и средствах общения.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 xml:space="preserve">Приемы общения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это способы передачи информации от одного человека к другому, включая вербальные и невербальные способы.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 xml:space="preserve">Способом вербального общения является человеческая речь и все, что с ней связано, </w:t>
      </w:r>
      <w:r w:rsidR="002733AC">
        <w:rPr>
          <w:color w:val="000000"/>
          <w:sz w:val="28"/>
          <w:szCs w:val="24"/>
        </w:rPr>
        <w:t>т.е.</w:t>
      </w:r>
      <w:r w:rsidRPr="002733AC">
        <w:rPr>
          <w:color w:val="000000"/>
          <w:sz w:val="28"/>
          <w:szCs w:val="24"/>
        </w:rPr>
        <w:t xml:space="preserve"> одни и те же слова могут нести в себе разную информацию, </w:t>
      </w:r>
      <w:r w:rsidR="002733AC" w:rsidRPr="002733AC">
        <w:rPr>
          <w:color w:val="000000"/>
          <w:sz w:val="28"/>
          <w:szCs w:val="24"/>
        </w:rPr>
        <w:t>по</w:t>
      </w:r>
      <w:r w:rsidR="002733AC">
        <w:rPr>
          <w:color w:val="000000"/>
          <w:sz w:val="28"/>
          <w:szCs w:val="24"/>
        </w:rPr>
        <w:t>-</w:t>
      </w:r>
      <w:r w:rsidR="002733AC" w:rsidRPr="002733AC">
        <w:rPr>
          <w:color w:val="000000"/>
          <w:sz w:val="28"/>
          <w:szCs w:val="24"/>
        </w:rPr>
        <w:t>разному</w:t>
      </w:r>
      <w:r w:rsidRPr="002733AC">
        <w:rPr>
          <w:color w:val="000000"/>
          <w:sz w:val="28"/>
          <w:szCs w:val="24"/>
        </w:rPr>
        <w:t xml:space="preserve"> построенные предложения могут нести разный смысл и т, д.</w:t>
      </w:r>
    </w:p>
    <w:p w:rsidR="00FA3A50" w:rsidRPr="004445DE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  <w:r w:rsidRPr="002733AC">
        <w:rPr>
          <w:b/>
          <w:bCs/>
          <w:color w:val="000000"/>
          <w:sz w:val="28"/>
          <w:szCs w:val="24"/>
        </w:rPr>
        <w:t>Невербальное общение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Как я уже и говорила выше, невербальное общение является способом передачи, </w:t>
      </w:r>
      <w:r w:rsidR="002733AC" w:rsidRPr="002733AC">
        <w:rPr>
          <w:color w:val="000000"/>
          <w:sz w:val="28"/>
          <w:szCs w:val="24"/>
        </w:rPr>
        <w:t>какой</w:t>
      </w:r>
      <w:r w:rsidR="002733AC">
        <w:rPr>
          <w:color w:val="000000"/>
          <w:sz w:val="28"/>
          <w:szCs w:val="24"/>
        </w:rPr>
        <w:t>-</w:t>
      </w:r>
      <w:r w:rsidR="002733AC" w:rsidRPr="002733AC">
        <w:rPr>
          <w:color w:val="000000"/>
          <w:sz w:val="28"/>
          <w:szCs w:val="24"/>
        </w:rPr>
        <w:t>либо</w:t>
      </w:r>
      <w:r w:rsidRPr="002733AC">
        <w:rPr>
          <w:color w:val="000000"/>
          <w:sz w:val="28"/>
          <w:szCs w:val="24"/>
        </w:rPr>
        <w:t xml:space="preserve"> информации. Однако вам, наверное, непонятно, что такое невербальное общение?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>Невербалика</w:t>
      </w:r>
      <w:r w:rsidRPr="002733AC">
        <w:rPr>
          <w:color w:val="000000"/>
          <w:sz w:val="28"/>
          <w:szCs w:val="24"/>
        </w:rPr>
        <w:t xml:space="preserve">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 xml:space="preserve">это также передача другому лицу информации, но без помощи слов (с помощью жестов, мимики). Вам, наверное, приходилось </w:t>
      </w:r>
      <w:r w:rsidR="002733AC" w:rsidRPr="002733AC">
        <w:rPr>
          <w:color w:val="000000"/>
          <w:sz w:val="28"/>
          <w:szCs w:val="24"/>
        </w:rPr>
        <w:t>что</w:t>
      </w:r>
      <w:r w:rsidR="002733AC">
        <w:rPr>
          <w:color w:val="000000"/>
          <w:sz w:val="28"/>
          <w:szCs w:val="24"/>
        </w:rPr>
        <w:t>-</w:t>
      </w:r>
      <w:r w:rsidR="002733AC" w:rsidRPr="002733AC">
        <w:rPr>
          <w:color w:val="000000"/>
          <w:sz w:val="28"/>
          <w:szCs w:val="24"/>
        </w:rPr>
        <w:t>то</w:t>
      </w:r>
      <w:r w:rsidRPr="002733AC">
        <w:rPr>
          <w:color w:val="000000"/>
          <w:sz w:val="28"/>
          <w:szCs w:val="24"/>
        </w:rPr>
        <w:t xml:space="preserve"> показывать, передавать от одного к другому, но так чтобы не увидел </w:t>
      </w:r>
      <w:r w:rsidR="002733AC" w:rsidRPr="002733AC">
        <w:rPr>
          <w:color w:val="000000"/>
          <w:sz w:val="28"/>
          <w:szCs w:val="24"/>
        </w:rPr>
        <w:t>кто</w:t>
      </w:r>
      <w:r w:rsidR="002733AC">
        <w:rPr>
          <w:color w:val="000000"/>
          <w:sz w:val="28"/>
          <w:szCs w:val="24"/>
        </w:rPr>
        <w:t>-</w:t>
      </w:r>
      <w:r w:rsidR="002733AC" w:rsidRPr="002733AC">
        <w:rPr>
          <w:color w:val="000000"/>
          <w:sz w:val="28"/>
          <w:szCs w:val="24"/>
        </w:rPr>
        <w:t>то</w:t>
      </w:r>
      <w:r w:rsidRPr="002733AC">
        <w:rPr>
          <w:color w:val="000000"/>
          <w:sz w:val="28"/>
          <w:szCs w:val="24"/>
        </w:rPr>
        <w:t xml:space="preserve"> посторонний. Как вы это делаете? Через жесты, покачивание головой, мимику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вот это и есть невербальное общение.</w:t>
      </w:r>
    </w:p>
    <w:p w:rsidR="00FA3A50" w:rsidRPr="002733AC" w:rsidRDefault="00FA3A50" w:rsidP="002733AC">
      <w:pPr>
        <w:pStyle w:val="5"/>
        <w:keepNext w:val="0"/>
        <w:widowControl/>
        <w:spacing w:line="360" w:lineRule="auto"/>
        <w:ind w:firstLine="709"/>
        <w:jc w:val="both"/>
      </w:pPr>
      <w:r w:rsidRPr="002733AC">
        <w:t>Формы невербального общения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i/>
          <w:iCs/>
          <w:color w:val="000000"/>
          <w:sz w:val="28"/>
          <w:szCs w:val="23"/>
          <w:u w:val="single"/>
        </w:rPr>
        <w:t>Это общение проявляется в 4 формах: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i/>
          <w:iCs/>
          <w:color w:val="000000"/>
          <w:sz w:val="28"/>
          <w:szCs w:val="24"/>
        </w:rPr>
        <w:t>1. Выражается в мимике, жестах и пантомимике. Называется эта форма общения кинессикой.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 xml:space="preserve">Истинную информацию о переживаниях человека способна дать его мимика, </w:t>
      </w:r>
      <w:r w:rsidR="002733AC">
        <w:rPr>
          <w:color w:val="000000"/>
          <w:sz w:val="28"/>
          <w:szCs w:val="24"/>
        </w:rPr>
        <w:t>т.е.</w:t>
      </w:r>
      <w:r w:rsidRPr="002733AC">
        <w:rPr>
          <w:color w:val="000000"/>
          <w:sz w:val="28"/>
          <w:szCs w:val="24"/>
        </w:rPr>
        <w:t xml:space="preserve"> движения мышц лица. </w:t>
      </w:r>
      <w:r w:rsidRPr="002733AC">
        <w:rPr>
          <w:b/>
          <w:bCs/>
          <w:color w:val="000000"/>
          <w:sz w:val="28"/>
          <w:szCs w:val="24"/>
        </w:rPr>
        <w:t xml:space="preserve">Мимические выражения </w:t>
      </w:r>
      <w:r w:rsidRPr="002733AC">
        <w:rPr>
          <w:color w:val="000000"/>
          <w:sz w:val="28"/>
          <w:szCs w:val="24"/>
        </w:rPr>
        <w:t>несут более 7</w:t>
      </w:r>
      <w:r w:rsidR="002733AC" w:rsidRPr="002733AC">
        <w:rPr>
          <w:color w:val="000000"/>
          <w:sz w:val="28"/>
          <w:szCs w:val="24"/>
        </w:rPr>
        <w:t>0</w:t>
      </w:r>
      <w:r w:rsidR="002733AC">
        <w:rPr>
          <w:color w:val="000000"/>
          <w:sz w:val="28"/>
          <w:szCs w:val="24"/>
        </w:rPr>
        <w:t>%</w:t>
      </w:r>
      <w:r w:rsidRPr="002733AC">
        <w:rPr>
          <w:color w:val="000000"/>
          <w:sz w:val="28"/>
          <w:szCs w:val="24"/>
        </w:rPr>
        <w:t xml:space="preserve"> информации. Так замечено, что человек, который пытается </w:t>
      </w:r>
      <w:r w:rsidRPr="002733AC">
        <w:rPr>
          <w:b/>
          <w:bCs/>
          <w:color w:val="000000"/>
          <w:sz w:val="28"/>
          <w:szCs w:val="24"/>
        </w:rPr>
        <w:t xml:space="preserve">скрыть </w:t>
      </w:r>
      <w:r w:rsidRPr="002733AC">
        <w:rPr>
          <w:color w:val="000000"/>
          <w:sz w:val="28"/>
          <w:szCs w:val="24"/>
        </w:rPr>
        <w:t xml:space="preserve">информацию или </w:t>
      </w:r>
      <w:r w:rsidRPr="002733AC">
        <w:rPr>
          <w:b/>
          <w:bCs/>
          <w:color w:val="000000"/>
          <w:sz w:val="28"/>
          <w:szCs w:val="24"/>
        </w:rPr>
        <w:t xml:space="preserve">солгать </w:t>
      </w:r>
      <w:r w:rsidRPr="002733AC">
        <w:rPr>
          <w:color w:val="000000"/>
          <w:sz w:val="28"/>
          <w:szCs w:val="24"/>
        </w:rPr>
        <w:t xml:space="preserve">встречается своими глазами с глазами собеседника менее 1/3 </w:t>
      </w:r>
      <w:r w:rsidRPr="002733AC">
        <w:rPr>
          <w:b/>
          <w:bCs/>
          <w:color w:val="000000"/>
          <w:sz w:val="28"/>
          <w:szCs w:val="24"/>
        </w:rPr>
        <w:t xml:space="preserve">времени </w:t>
      </w:r>
      <w:r w:rsidRPr="002733AC">
        <w:rPr>
          <w:color w:val="000000"/>
          <w:sz w:val="28"/>
          <w:szCs w:val="24"/>
        </w:rPr>
        <w:t>разговора.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 xml:space="preserve">Взгляд может быть </w:t>
      </w:r>
      <w:r w:rsidRPr="002733AC">
        <w:rPr>
          <w:b/>
          <w:bCs/>
          <w:color w:val="000000"/>
          <w:sz w:val="28"/>
          <w:szCs w:val="24"/>
        </w:rPr>
        <w:t xml:space="preserve">деловым </w:t>
      </w:r>
      <w:r w:rsidRPr="002733AC">
        <w:rPr>
          <w:color w:val="000000"/>
          <w:sz w:val="28"/>
          <w:szCs w:val="24"/>
        </w:rPr>
        <w:t xml:space="preserve">(в районе лба собеседника), предполагает создание атмосферы делового партнерства; </w:t>
      </w:r>
      <w:r w:rsidRPr="002733AC">
        <w:rPr>
          <w:b/>
          <w:bCs/>
          <w:color w:val="000000"/>
          <w:sz w:val="28"/>
          <w:szCs w:val="24"/>
        </w:rPr>
        <w:t xml:space="preserve">светским, </w:t>
      </w:r>
      <w:r w:rsidRPr="002733AC">
        <w:rPr>
          <w:color w:val="000000"/>
          <w:sz w:val="28"/>
          <w:szCs w:val="24"/>
        </w:rPr>
        <w:t xml:space="preserve">когда взгляд опускается ниже уровня глаз собеседника (до уровня губ), это способствует созданию атмосферы непринужденного светского общения; </w:t>
      </w:r>
      <w:r w:rsidRPr="002733AC">
        <w:rPr>
          <w:b/>
          <w:bCs/>
          <w:color w:val="000000"/>
          <w:sz w:val="28"/>
          <w:szCs w:val="24"/>
        </w:rPr>
        <w:t xml:space="preserve">интимным, </w:t>
      </w:r>
      <w:r w:rsidRPr="002733AC">
        <w:rPr>
          <w:color w:val="000000"/>
          <w:sz w:val="28"/>
          <w:szCs w:val="24"/>
        </w:rPr>
        <w:t xml:space="preserve">когда направляется не в лицо, а на другие части тела до уровня груди. Такой взгляд может говорить о большей заинтересованности друг другом в общении; </w:t>
      </w:r>
      <w:r w:rsidRPr="002733AC">
        <w:rPr>
          <w:b/>
          <w:bCs/>
          <w:color w:val="000000"/>
          <w:sz w:val="28"/>
          <w:szCs w:val="24"/>
        </w:rPr>
        <w:t xml:space="preserve">взгляд искоса </w:t>
      </w:r>
      <w:r w:rsidRPr="002733AC">
        <w:rPr>
          <w:color w:val="000000"/>
          <w:sz w:val="28"/>
          <w:szCs w:val="24"/>
        </w:rPr>
        <w:t>говорит о критическом или подозрительном отношении к собеседнику.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 xml:space="preserve">Лоб, брови, рот, подбородок, глаза, нос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 xml:space="preserve">эти части лица выражают основные человеческие эмоции: страдание, гнев, радость, удивление, страх, печаль </w:t>
      </w:r>
      <w:r w:rsidR="002733AC">
        <w:rPr>
          <w:color w:val="000000"/>
          <w:sz w:val="28"/>
          <w:szCs w:val="24"/>
        </w:rPr>
        <w:t>и т.п.</w:t>
      </w:r>
      <w:r w:rsidRPr="002733AC">
        <w:rPr>
          <w:color w:val="000000"/>
          <w:sz w:val="28"/>
          <w:szCs w:val="24"/>
        </w:rPr>
        <w:t xml:space="preserve"> Причем распознаются легче всего положительные эмоции: радость, удивление; труднее воспринимаются человеком отрицательные эмоции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печаль, гнев, отвращение. Основную нагрузку в выражении чувств несут брови и губы.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  <w:szCs w:val="23"/>
        </w:rPr>
        <w:t>Жесты бывают: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 xml:space="preserve">иллюстраторы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жесты сообщения; указатели, образные картины изображения (вот такой глаз); также это могут быть движения телом; жесты-биты (отмашки); движения руками, соединяющее воображаемые предметы;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 xml:space="preserve">регуляторы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выражающие отношение говорящего к чему-либо (улыбка, кивок, направление взгляда, целенаправленные движения руками);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>эмблемы</w:t>
      </w:r>
      <w:r w:rsidRPr="002733AC">
        <w:rPr>
          <w:color w:val="000000"/>
          <w:sz w:val="28"/>
          <w:szCs w:val="24"/>
        </w:rPr>
        <w:t xml:space="preserve">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заменители слов, фраз в общении (сжатые руки на манер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рукопожатия).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>адаптеры</w:t>
      </w:r>
      <w:r w:rsidR="002733AC">
        <w:rPr>
          <w:b/>
          <w:bCs/>
          <w:color w:val="000000"/>
          <w:sz w:val="28"/>
          <w:szCs w:val="24"/>
        </w:rPr>
        <w:t xml:space="preserve">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специфические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привычки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человека,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связанные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с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движением рук (почесывания, подергивание, касания партнера, перебирание отдельных предметов, находящихся под рукой);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 xml:space="preserve">аффекторы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 xml:space="preserve">выражают через движения тела, мышц лица определенные эмоции. Существуют и микро жесты: движения глаз, покраснение щек, подергивание губ </w:t>
      </w:r>
      <w:r w:rsidR="002733AC">
        <w:rPr>
          <w:color w:val="000000"/>
          <w:sz w:val="28"/>
          <w:szCs w:val="24"/>
        </w:rPr>
        <w:t>и т.д.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>Ложные движения обычно начинаются с конечностей и заканчиваются на лице (а не наоборот).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  <w:szCs w:val="24"/>
        </w:rPr>
        <w:t>При общении человек обычно использует следующие виды жестов: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Оценки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почесывание подбородка, вытягивание указательного пальца вдоль щеки, прохаживание туда-сюда.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Уверенности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соединение пальцев в купол пирамиды, раскачивание на стуле.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Нервозности, неуверенности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 xml:space="preserve">переплетенные пальцы рук, пощипывание ладони, постукивание по столу пальцами, дотрагивание до спинки стула, перед тем, как при сесть </w:t>
      </w:r>
      <w:r w:rsidR="002733AC">
        <w:rPr>
          <w:color w:val="000000"/>
          <w:sz w:val="28"/>
          <w:szCs w:val="24"/>
        </w:rPr>
        <w:t>и т.д.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Самоконтроля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руки заведены за спину, одна при этом сжимает другую; поза человека, сидящего на стуле и вцепившегося руками в подлокотники.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Жесты ожидания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потирание ладоней, медленное вытирание влажных ладоней о ткань.</w:t>
      </w:r>
    </w:p>
    <w:p w:rsid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Отрицания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сложенные на груди руки, дотрагивание до кончика носа.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>Расположения</w:t>
      </w:r>
      <w:r w:rsidR="002733AC">
        <w:rPr>
          <w:color w:val="000000"/>
          <w:sz w:val="28"/>
          <w:szCs w:val="24"/>
        </w:rPr>
        <w:t xml:space="preserve"> – </w:t>
      </w:r>
      <w:r w:rsidRPr="002733AC">
        <w:rPr>
          <w:color w:val="000000"/>
          <w:sz w:val="28"/>
          <w:szCs w:val="24"/>
        </w:rPr>
        <w:t>прикладывание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рук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к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груди,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прерывистое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прикосновение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к собеседнику и др.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Доминирования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жесты, связанные с выставлением больших пальцев напоказ, резкие взмахи сверху вниз.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Неискренности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прикрытие рукой рта, прикосновение к носу, бегающий взгляд</w:t>
      </w:r>
    </w:p>
    <w:p w:rsidR="00FA3A50" w:rsidRPr="002733AC" w:rsidRDefault="00FA3A50" w:rsidP="002733AC">
      <w:pPr>
        <w:widowControl/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>2.</w:t>
      </w:r>
      <w:r w:rsidRPr="002733AC">
        <w:rPr>
          <w:color w:val="000000"/>
          <w:sz w:val="28"/>
          <w:szCs w:val="24"/>
        </w:rPr>
        <w:tab/>
      </w:r>
      <w:r w:rsidRPr="002733AC">
        <w:rPr>
          <w:i/>
          <w:iCs/>
          <w:color w:val="000000"/>
          <w:sz w:val="28"/>
          <w:szCs w:val="24"/>
        </w:rPr>
        <w:t xml:space="preserve">Это смех, плач, паузы </w:t>
      </w:r>
      <w:r w:rsidR="002733AC">
        <w:rPr>
          <w:i/>
          <w:iCs/>
          <w:color w:val="000000"/>
          <w:sz w:val="28"/>
          <w:szCs w:val="24"/>
        </w:rPr>
        <w:t>и т.д.</w:t>
      </w:r>
      <w:r w:rsidRPr="002733AC">
        <w:rPr>
          <w:i/>
          <w:iCs/>
          <w:color w:val="000000"/>
          <w:sz w:val="28"/>
          <w:szCs w:val="24"/>
        </w:rPr>
        <w:t xml:space="preserve"> и все что связано с голосом, изменением его диапазона и тональности. Называется эта форма паралингвистикой.</w:t>
      </w:r>
    </w:p>
    <w:p w:rsidR="00FA3A50" w:rsidRPr="002733AC" w:rsidRDefault="00FA3A50" w:rsidP="002733AC">
      <w:pPr>
        <w:widowControl/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2733AC">
        <w:rPr>
          <w:color w:val="000000"/>
          <w:sz w:val="28"/>
          <w:szCs w:val="24"/>
        </w:rPr>
        <w:t>3.</w:t>
      </w:r>
      <w:r w:rsidRPr="002733AC">
        <w:rPr>
          <w:color w:val="000000"/>
          <w:sz w:val="28"/>
          <w:szCs w:val="24"/>
        </w:rPr>
        <w:tab/>
      </w:r>
      <w:r w:rsidRPr="002733AC">
        <w:rPr>
          <w:i/>
          <w:iCs/>
          <w:color w:val="000000"/>
          <w:sz w:val="28"/>
          <w:szCs w:val="24"/>
        </w:rPr>
        <w:t>Третья</w:t>
      </w:r>
      <w:r w:rsidR="002733AC">
        <w:rPr>
          <w:i/>
          <w:iCs/>
          <w:color w:val="000000"/>
          <w:sz w:val="28"/>
          <w:szCs w:val="24"/>
        </w:rPr>
        <w:t xml:space="preserve"> </w:t>
      </w:r>
      <w:r w:rsidRPr="002733AC">
        <w:rPr>
          <w:i/>
          <w:iCs/>
          <w:color w:val="000000"/>
          <w:sz w:val="28"/>
          <w:szCs w:val="24"/>
        </w:rPr>
        <w:t>форма</w:t>
      </w:r>
      <w:r w:rsidR="002733AC">
        <w:rPr>
          <w:i/>
          <w:iCs/>
          <w:color w:val="000000"/>
          <w:sz w:val="28"/>
          <w:szCs w:val="24"/>
        </w:rPr>
        <w:t xml:space="preserve"> </w:t>
      </w:r>
      <w:r w:rsidRPr="002733AC">
        <w:rPr>
          <w:i/>
          <w:iCs/>
          <w:color w:val="000000"/>
          <w:sz w:val="28"/>
          <w:szCs w:val="24"/>
        </w:rPr>
        <w:t>невербального</w:t>
      </w:r>
      <w:r w:rsidR="002733AC">
        <w:rPr>
          <w:i/>
          <w:iCs/>
          <w:color w:val="000000"/>
          <w:sz w:val="28"/>
          <w:szCs w:val="24"/>
        </w:rPr>
        <w:t xml:space="preserve"> </w:t>
      </w:r>
      <w:r w:rsidRPr="002733AC">
        <w:rPr>
          <w:i/>
          <w:iCs/>
          <w:color w:val="000000"/>
          <w:sz w:val="28"/>
          <w:szCs w:val="24"/>
        </w:rPr>
        <w:t>общения</w:t>
      </w:r>
      <w:r w:rsidR="002733AC">
        <w:rPr>
          <w:i/>
          <w:iCs/>
          <w:color w:val="000000"/>
          <w:sz w:val="28"/>
          <w:szCs w:val="24"/>
        </w:rPr>
        <w:t xml:space="preserve"> </w:t>
      </w:r>
      <w:r w:rsidRPr="002733AC">
        <w:rPr>
          <w:i/>
          <w:iCs/>
          <w:color w:val="000000"/>
          <w:sz w:val="28"/>
          <w:szCs w:val="24"/>
        </w:rPr>
        <w:t>называется проксемикой.</w:t>
      </w:r>
      <w:r w:rsidR="002733AC">
        <w:rPr>
          <w:i/>
          <w:iCs/>
          <w:color w:val="000000"/>
          <w:sz w:val="28"/>
          <w:szCs w:val="24"/>
        </w:rPr>
        <w:t xml:space="preserve"> </w:t>
      </w:r>
      <w:r w:rsidRPr="002733AC">
        <w:rPr>
          <w:i/>
          <w:iCs/>
          <w:color w:val="000000"/>
          <w:sz w:val="28"/>
          <w:szCs w:val="24"/>
        </w:rPr>
        <w:t>Сюда</w:t>
      </w:r>
      <w:r w:rsidR="002733AC">
        <w:rPr>
          <w:i/>
          <w:iCs/>
          <w:color w:val="000000"/>
          <w:sz w:val="28"/>
          <w:szCs w:val="24"/>
        </w:rPr>
        <w:t xml:space="preserve"> </w:t>
      </w:r>
      <w:r w:rsidRPr="002733AC">
        <w:rPr>
          <w:i/>
          <w:iCs/>
          <w:color w:val="000000"/>
          <w:sz w:val="28"/>
          <w:szCs w:val="24"/>
        </w:rPr>
        <w:t>входят пространственные и временные нормы общения,</w:t>
      </w:r>
      <w:r w:rsidR="002733AC">
        <w:rPr>
          <w:i/>
          <w:iCs/>
          <w:color w:val="000000"/>
          <w:sz w:val="28"/>
          <w:szCs w:val="24"/>
        </w:rPr>
        <w:t xml:space="preserve"> т.е. </w:t>
      </w:r>
      <w:r w:rsidRPr="002733AC">
        <w:rPr>
          <w:i/>
          <w:iCs/>
          <w:color w:val="000000"/>
          <w:sz w:val="28"/>
          <w:szCs w:val="24"/>
        </w:rPr>
        <w:t>личностное пространство.</w:t>
      </w:r>
    </w:p>
    <w:p w:rsidR="00FA3A50" w:rsidRPr="002733AC" w:rsidRDefault="00FA3A50" w:rsidP="002733AC">
      <w:pPr>
        <w:widowControl/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  <w:szCs w:val="24"/>
        </w:rPr>
        <w:t>Ежедневно общаясь с другими людьми человек (не всегда осознанно) учитывает зоны дистанции: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  <w:u w:val="single"/>
        </w:rPr>
        <w:t>интимная зона</w:t>
      </w:r>
      <w:r w:rsidRPr="002733AC">
        <w:rPr>
          <w:color w:val="000000"/>
          <w:sz w:val="28"/>
          <w:szCs w:val="24"/>
        </w:rPr>
        <w:t xml:space="preserve"> (15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>4</w:t>
      </w:r>
      <w:r w:rsidRPr="002733AC">
        <w:rPr>
          <w:color w:val="000000"/>
          <w:sz w:val="28"/>
          <w:szCs w:val="24"/>
        </w:rPr>
        <w:t>5</w:t>
      </w:r>
      <w:r w:rsidR="002733AC">
        <w:rPr>
          <w:color w:val="000000"/>
          <w:sz w:val="28"/>
          <w:szCs w:val="24"/>
        </w:rPr>
        <w:t> </w:t>
      </w:r>
      <w:r w:rsidR="002733AC" w:rsidRPr="002733AC">
        <w:rPr>
          <w:color w:val="000000"/>
          <w:sz w:val="28"/>
          <w:szCs w:val="24"/>
        </w:rPr>
        <w:t>см</w:t>
      </w:r>
      <w:r w:rsidRPr="002733AC">
        <w:rPr>
          <w:color w:val="000000"/>
          <w:sz w:val="28"/>
          <w:szCs w:val="24"/>
        </w:rPr>
        <w:t xml:space="preserve">.)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допускаются лишь близкие, хорошо знакомые люди; для этой зоны характерны доверительность, негромкий голос, тактильный контакт, прикосновение. Нарушение интимной зоны влечет определенные физиологические изменения в организме: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учащение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биения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сердца,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повышенное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выделение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адреналина, прилив крови к голове и пр. преждевременное вторжение в интимную зону в процессе общения всегда воспринимается собеседником как покушение на его прикосновенность;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личная, персональная зона (45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120</w:t>
      </w:r>
      <w:r w:rsidR="002733AC">
        <w:rPr>
          <w:color w:val="000000"/>
          <w:sz w:val="28"/>
          <w:szCs w:val="24"/>
        </w:rPr>
        <w:t> </w:t>
      </w:r>
      <w:r w:rsidR="002733AC" w:rsidRPr="002733AC">
        <w:rPr>
          <w:color w:val="000000"/>
          <w:sz w:val="28"/>
          <w:szCs w:val="24"/>
        </w:rPr>
        <w:t>см</w:t>
      </w:r>
      <w:r w:rsidRPr="002733AC">
        <w:rPr>
          <w:color w:val="000000"/>
          <w:sz w:val="28"/>
          <w:szCs w:val="24"/>
        </w:rPr>
        <w:t>.) для обыденной беседы с друзьями и коллегами предполагает только визуально-зрительный контакт между партнерами, поддерживающими разговор;</w:t>
      </w:r>
    </w:p>
    <w:p w:rsidR="00FA3A50" w:rsidRPr="002733AC" w:rsidRDefault="00FA3A50" w:rsidP="002733AC">
      <w:pPr>
        <w:widowControl/>
        <w:numPr>
          <w:ilvl w:val="0"/>
          <w:numId w:val="8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социальная зона (120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400</w:t>
      </w:r>
      <w:r w:rsidR="002733AC">
        <w:rPr>
          <w:color w:val="000000"/>
          <w:sz w:val="28"/>
          <w:szCs w:val="24"/>
        </w:rPr>
        <w:t> </w:t>
      </w:r>
      <w:r w:rsidR="002733AC" w:rsidRPr="002733AC">
        <w:rPr>
          <w:color w:val="000000"/>
          <w:sz w:val="28"/>
          <w:szCs w:val="24"/>
        </w:rPr>
        <w:t>см</w:t>
      </w:r>
      <w:r w:rsidRPr="002733AC">
        <w:rPr>
          <w:color w:val="000000"/>
          <w:sz w:val="28"/>
          <w:szCs w:val="24"/>
        </w:rPr>
        <w:t>.) обычно соблюдается во время официальных встреч в кабинетах, преподавательских и др. служебных помещениях, как правило, с теми кого не очень знают;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>•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публичная зона (свыше 400</w:t>
      </w:r>
      <w:r w:rsidR="002733AC">
        <w:rPr>
          <w:color w:val="000000"/>
          <w:sz w:val="28"/>
          <w:szCs w:val="24"/>
        </w:rPr>
        <w:t> </w:t>
      </w:r>
      <w:r w:rsidR="002733AC" w:rsidRPr="002733AC">
        <w:rPr>
          <w:color w:val="000000"/>
          <w:sz w:val="28"/>
          <w:szCs w:val="24"/>
        </w:rPr>
        <w:t>см</w:t>
      </w:r>
      <w:r w:rsidRPr="002733AC">
        <w:rPr>
          <w:color w:val="000000"/>
          <w:sz w:val="28"/>
          <w:szCs w:val="24"/>
        </w:rPr>
        <w:t>.) подразумевает общение с большой</w:t>
      </w:r>
      <w:r w:rsid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группой людей в лекционной аудитории, на митинге и пр.</w:t>
      </w:r>
    </w:p>
    <w:p w:rsidR="00FA3A50" w:rsidRPr="002733AC" w:rsidRDefault="00FA3A50" w:rsidP="002733AC">
      <w:pPr>
        <w:widowControl/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>4.</w:t>
      </w:r>
      <w:r w:rsidRPr="002733AC">
        <w:rPr>
          <w:color w:val="000000"/>
          <w:sz w:val="28"/>
          <w:szCs w:val="24"/>
        </w:rPr>
        <w:tab/>
      </w:r>
      <w:r w:rsidRPr="002733AC">
        <w:rPr>
          <w:i/>
          <w:iCs/>
          <w:color w:val="000000"/>
          <w:sz w:val="28"/>
          <w:szCs w:val="24"/>
        </w:rPr>
        <w:t>Последней формой общения является визуальное общение или контакт глаз.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>Все формы невербального общения могут дополнять речевое, а могут являться единственным средством получения и передачи информации. Например, глухонемые люди общаются и прекрасно понимают друг друга только с помощью невербальных средств общения.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3"/>
        </w:rPr>
      </w:pPr>
      <w:r w:rsidRPr="002733AC">
        <w:rPr>
          <w:b/>
          <w:bCs/>
          <w:color w:val="000000"/>
          <w:sz w:val="28"/>
          <w:szCs w:val="23"/>
        </w:rPr>
        <w:t>Есть некоторые факторы, которые мешают правильно воспринимать и оценивать людей.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  <w:szCs w:val="23"/>
        </w:rPr>
        <w:t>Основные из них таковы:</w:t>
      </w:r>
    </w:p>
    <w:p w:rsidR="00FA3A50" w:rsidRPr="002733AC" w:rsidRDefault="00FA3A50" w:rsidP="002733AC">
      <w:pPr>
        <w:widowControl/>
        <w:numPr>
          <w:ilvl w:val="0"/>
          <w:numId w:val="9"/>
        </w:num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 xml:space="preserve">Наличие заранее заданных установок, оценок, </w:t>
      </w:r>
      <w:r w:rsidRPr="002733AC">
        <w:rPr>
          <w:color w:val="000000"/>
          <w:sz w:val="28"/>
          <w:szCs w:val="24"/>
        </w:rPr>
        <w:t>убеждений, которые имеются у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наблюдателя задолго до того, как реально начался процесс восприятия и оценивания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другого человека.</w:t>
      </w:r>
    </w:p>
    <w:p w:rsidR="00FA3A50" w:rsidRPr="002733AC" w:rsidRDefault="00FA3A50" w:rsidP="002733AC">
      <w:pPr>
        <w:widowControl/>
        <w:numPr>
          <w:ilvl w:val="0"/>
          <w:numId w:val="9"/>
        </w:num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Наличие уже </w:t>
      </w:r>
      <w:r w:rsidRPr="002733AC">
        <w:rPr>
          <w:b/>
          <w:bCs/>
          <w:color w:val="000000"/>
          <w:sz w:val="28"/>
          <w:szCs w:val="24"/>
        </w:rPr>
        <w:t xml:space="preserve">сформированных стереотипов, </w:t>
      </w:r>
      <w:r w:rsidRPr="002733AC">
        <w:rPr>
          <w:color w:val="000000"/>
          <w:sz w:val="28"/>
          <w:szCs w:val="24"/>
        </w:rPr>
        <w:t>в соответствии с которыми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наблюдаемые люди заранее относятся к определенной категории и формируется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установка, направляющая внимание на поиск связанных с ней черт.</w:t>
      </w:r>
    </w:p>
    <w:p w:rsidR="00FA3A50" w:rsidRPr="002733AC" w:rsidRDefault="00FA3A50" w:rsidP="002733AC">
      <w:pPr>
        <w:widowControl/>
        <w:numPr>
          <w:ilvl w:val="0"/>
          <w:numId w:val="9"/>
        </w:num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Стремление сделать </w:t>
      </w:r>
      <w:r w:rsidRPr="002733AC">
        <w:rPr>
          <w:b/>
          <w:bCs/>
          <w:color w:val="000000"/>
          <w:sz w:val="28"/>
          <w:szCs w:val="24"/>
        </w:rPr>
        <w:t xml:space="preserve">преждевременные заключения </w:t>
      </w:r>
      <w:r w:rsidRPr="002733AC">
        <w:rPr>
          <w:color w:val="000000"/>
          <w:sz w:val="28"/>
          <w:szCs w:val="24"/>
        </w:rPr>
        <w:t>о личности оцениваемого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человека до того, как о нем получена исчерпывающая и достоверная информация.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Некоторые люди, например, имеют «готовое» суждение о человеке сразу же после того,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как в первый раз повстречали или увидели его.</w:t>
      </w:r>
    </w:p>
    <w:p w:rsidR="00FA3A50" w:rsidRPr="002733AC" w:rsidRDefault="00FA3A50" w:rsidP="002733AC">
      <w:pPr>
        <w:widowControl/>
        <w:numPr>
          <w:ilvl w:val="0"/>
          <w:numId w:val="9"/>
        </w:num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 xml:space="preserve">Безотчетное структурирование </w:t>
      </w:r>
      <w:r w:rsidRPr="002733AC">
        <w:rPr>
          <w:color w:val="000000"/>
          <w:sz w:val="28"/>
          <w:szCs w:val="24"/>
        </w:rPr>
        <w:t>личности другого человека проявляется в том, что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логически объединяются в целостный образ только строго определенные личностные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черты, и тогда всякое понятие, которое не вписывается в этот образ, отбрасывается.</w:t>
      </w:r>
    </w:p>
    <w:p w:rsidR="00FA3A50" w:rsidRPr="002733AC" w:rsidRDefault="00FA3A50" w:rsidP="002733AC">
      <w:pPr>
        <w:widowControl/>
        <w:numPr>
          <w:ilvl w:val="0"/>
          <w:numId w:val="9"/>
        </w:num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  <w:szCs w:val="24"/>
        </w:rPr>
        <w:t xml:space="preserve">Эффект «ореола» </w:t>
      </w:r>
      <w:r w:rsidRPr="002733AC">
        <w:rPr>
          <w:color w:val="000000"/>
          <w:sz w:val="28"/>
          <w:szCs w:val="24"/>
        </w:rPr>
        <w:t>проявляется в том, что первоначальное отношение к какой-то одной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частной стороне личности переносится на весь образ человека, а затем общее впечатление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 xml:space="preserve">о человеке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на оценку его отдельных качеств. Если общее впечатление о человеке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благоприятно, то его положительные черты переоцениваются, а недостатки либо не замечаются, либо оправдываются. И наоборот, если общее впечатление о человеке отрицательно, то даже благородные его поступки не замечаются или истолковываются превратно как своекорыстные.</w:t>
      </w:r>
    </w:p>
    <w:p w:rsidR="00FA3A50" w:rsidRPr="002733AC" w:rsidRDefault="00FA3A50" w:rsidP="002733AC">
      <w:pPr>
        <w:widowControl/>
        <w:numPr>
          <w:ilvl w:val="0"/>
          <w:numId w:val="10"/>
        </w:num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 xml:space="preserve">Эффект «проецирования» </w:t>
      </w:r>
      <w:r w:rsidRPr="002733AC">
        <w:rPr>
          <w:color w:val="000000"/>
          <w:sz w:val="28"/>
          <w:szCs w:val="24"/>
        </w:rPr>
        <w:t>проявляется в том, что другому человеку приписываются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по аналогии с собой свои собственные качества и эмоциональные состояния. Человек,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воспринимая и оценивая людей, склонен логически предположить: «Все люди подобны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мне» или «Другие противоположны мне». Упрямый подозрительный человек склонен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видеть эти же качества характера у партнера по общению, даже если они объективно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отсутствуют. Добрый, отзывчивый, честный человек, наоборот, может воспринять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незнакомого через «розовые очки» и ошибиться. Поэтому, если кто-то жалуется, какие,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мол, все вокруг жестокие, жадные, нечестные, не исключено, что он судит по себе.</w:t>
      </w:r>
    </w:p>
    <w:p w:rsidR="00FA3A50" w:rsidRPr="002733AC" w:rsidRDefault="00FA3A50" w:rsidP="002733AC">
      <w:pPr>
        <w:widowControl/>
        <w:numPr>
          <w:ilvl w:val="0"/>
          <w:numId w:val="10"/>
        </w:num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 xml:space="preserve">«Эффект первичности» </w:t>
      </w:r>
      <w:r w:rsidRPr="002733AC">
        <w:rPr>
          <w:color w:val="000000"/>
          <w:sz w:val="28"/>
          <w:szCs w:val="24"/>
        </w:rPr>
        <w:t>проявляется в том, что первая услышанная или увиденна я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информация о человеке или событии, является очень существенной и малозабываемой,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способной влиять на все последующее отношение к этому человеку. И если даже потом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вы получите информацию, которая будет опровергать первичную информацию, все равно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помнить и учитывать вы больше будете первичную информацию. На восприятие другого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влияет и настроение самого человека: если оно мрачное (например из-за плохого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самочувствия), в первом впечатлении о человеке могут преобладать негативные чувства.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Чтобы первое впечатление о незнакомом человеке было полнее и точнее, важно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положительно «настроиться на него».</w:t>
      </w:r>
    </w:p>
    <w:p w:rsidR="00FA3A50" w:rsidRPr="002733AC" w:rsidRDefault="00FA3A50" w:rsidP="002733AC">
      <w:pPr>
        <w:widowControl/>
        <w:numPr>
          <w:ilvl w:val="0"/>
          <w:numId w:val="10"/>
        </w:num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>Отсутствие желания и привычки прислушиваться к мнению других людей,</w:t>
      </w:r>
      <w:r w:rsidRPr="002733AC">
        <w:rPr>
          <w:b/>
          <w:bCs/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стремление полагаться на собственное впечатление о человеке, отстаивать его.</w:t>
      </w:r>
    </w:p>
    <w:p w:rsidR="00FA3A50" w:rsidRPr="002733AC" w:rsidRDefault="00FA3A50" w:rsidP="002733AC">
      <w:pPr>
        <w:widowControl/>
        <w:numPr>
          <w:ilvl w:val="0"/>
          <w:numId w:val="10"/>
        </w:num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 xml:space="preserve">Отсутствие изменений в восприятии и </w:t>
      </w:r>
      <w:r w:rsidRPr="002733AC">
        <w:rPr>
          <w:color w:val="000000"/>
          <w:sz w:val="28"/>
          <w:szCs w:val="24"/>
        </w:rPr>
        <w:t>оценках людей, происходящих со временем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по естественным причинам. Имеется в виду тот случай, когда однажды высказанные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суждения и мнение о человеке не меняются, несмотря на то что накапливается новая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информация о нем.</w:t>
      </w:r>
    </w:p>
    <w:p w:rsidR="00FA3A50" w:rsidRPr="002733AC" w:rsidRDefault="00FA3A50" w:rsidP="002733AC">
      <w:pPr>
        <w:widowControl/>
        <w:numPr>
          <w:ilvl w:val="0"/>
          <w:numId w:val="10"/>
        </w:num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szCs w:val="24"/>
        </w:rPr>
        <w:t xml:space="preserve">«Эффект последней информации» </w:t>
      </w:r>
      <w:r w:rsidRPr="002733AC">
        <w:rPr>
          <w:color w:val="000000"/>
          <w:sz w:val="28"/>
          <w:szCs w:val="24"/>
        </w:rPr>
        <w:t>проявляется в том, что, если вы получили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негативную последнюю информацию о человеке, эта информация может перечеркнуть все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прежние мнения об этом человеке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  <w:szCs w:val="24"/>
        </w:rPr>
        <w:t xml:space="preserve">При межличностном общении важно уметь «снимать маску», быть открытым и искренним. Без открытого общения не могут существовать теплые и близкие отношения с людьми. Человек, заинтересованный в том, чтобы лучше ориентироваться в особенностях своих отношений с окружающими, должен интересоваться реакциями других людей на его поступки в конкретных ситуациях, учитывать истинные последствия своего поведения. Собирая подобную информацию от разных людей, получаешь возможность увидеть себя как бы в разных зеркалах. Обеспечение других обратной связью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 xml:space="preserve">сведениями о том, какие чувства и мысли вызывает у нас их поведение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>может повышать взаимное доверие. Для того чтобы высказывать и принимать обратные связи, нужно обладать не только соответствующими умениями, но и смелостью.</w:t>
      </w:r>
    </w:p>
    <w:p w:rsidR="00FA3A50" w:rsidRPr="002733AC" w:rsidRDefault="00FA3A50" w:rsidP="002733AC">
      <w:pPr>
        <w:pStyle w:val="6"/>
        <w:keepNext w:val="0"/>
        <w:widowControl/>
        <w:spacing w:before="0" w:line="360" w:lineRule="auto"/>
        <w:ind w:left="0" w:firstLine="709"/>
        <w:jc w:val="both"/>
        <w:rPr>
          <w:spacing w:val="0"/>
        </w:rPr>
      </w:pPr>
      <w:r w:rsidRPr="002733AC">
        <w:rPr>
          <w:spacing w:val="0"/>
        </w:rPr>
        <w:t>Обратная связь в общении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i/>
          <w:iCs/>
          <w:color w:val="000000"/>
          <w:sz w:val="28"/>
          <w:szCs w:val="24"/>
        </w:rPr>
        <w:t xml:space="preserve">Обратная связь в общении </w:t>
      </w:r>
      <w:r w:rsidR="002733AC">
        <w:rPr>
          <w:color w:val="000000"/>
          <w:sz w:val="28"/>
          <w:szCs w:val="24"/>
        </w:rPr>
        <w:t>–</w:t>
      </w:r>
      <w:r w:rsidR="002733AC" w:rsidRPr="002733AC">
        <w:rPr>
          <w:color w:val="000000"/>
          <w:sz w:val="28"/>
          <w:szCs w:val="24"/>
        </w:rPr>
        <w:t xml:space="preserve"> </w:t>
      </w:r>
      <w:r w:rsidRPr="002733AC">
        <w:rPr>
          <w:color w:val="000000"/>
          <w:sz w:val="28"/>
          <w:szCs w:val="24"/>
        </w:rPr>
        <w:t xml:space="preserve">это сообщение, адресованное другому человеку, о том, как я его воспринимаю, что чувствую в связи с нашими отношениями, какие чувства вызывает у меня его поведение. </w:t>
      </w:r>
      <w:r w:rsidRPr="002733AC">
        <w:rPr>
          <w:color w:val="000000"/>
          <w:sz w:val="28"/>
          <w:szCs w:val="24"/>
          <w:u w:val="single"/>
        </w:rPr>
        <w:t>Правила обратной связи:</w:t>
      </w:r>
    </w:p>
    <w:p w:rsid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>1.</w:t>
      </w:r>
      <w:r w:rsidRPr="002733AC">
        <w:rPr>
          <w:color w:val="000000"/>
          <w:sz w:val="28"/>
          <w:szCs w:val="24"/>
        </w:rPr>
        <w:tab/>
        <w:t>Говори о том, что конкретно делает данный человек, когда его поступки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вызывают у тебя те или иные чувства.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  <w:szCs w:val="24"/>
        </w:rPr>
        <w:t>2.</w:t>
      </w:r>
      <w:r w:rsidRPr="002733AC">
        <w:rPr>
          <w:color w:val="000000"/>
          <w:sz w:val="28"/>
          <w:szCs w:val="24"/>
        </w:rPr>
        <w:tab/>
        <w:t>Если говоришь о том, что тебе не нравится в данном человеке, старайся в</w:t>
      </w:r>
      <w:r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  <w:szCs w:val="24"/>
        </w:rPr>
        <w:t>основном отмечать то, что он смог бы при желании в себе изменить.</w:t>
      </w:r>
    </w:p>
    <w:p w:rsidR="00FA3A50" w:rsidRPr="002733AC" w:rsidRDefault="00FA3A50" w:rsidP="002733AC">
      <w:pPr>
        <w:pStyle w:val="21"/>
        <w:spacing w:line="360" w:lineRule="auto"/>
        <w:rPr>
          <w:spacing w:val="0"/>
        </w:rPr>
      </w:pPr>
      <w:r w:rsidRPr="002733AC">
        <w:rPr>
          <w:spacing w:val="0"/>
        </w:rPr>
        <w:t>3.</w:t>
      </w:r>
      <w:r w:rsidR="002733AC">
        <w:rPr>
          <w:spacing w:val="0"/>
        </w:rPr>
        <w:t xml:space="preserve"> </w:t>
      </w:r>
      <w:r w:rsidRPr="002733AC">
        <w:rPr>
          <w:spacing w:val="0"/>
        </w:rPr>
        <w:t xml:space="preserve">Не давай оценок. Помни: обратная связь </w:t>
      </w:r>
      <w:r w:rsidR="002733AC">
        <w:rPr>
          <w:spacing w:val="0"/>
        </w:rPr>
        <w:t>–</w:t>
      </w:r>
      <w:r w:rsidR="002733AC" w:rsidRPr="002733AC">
        <w:rPr>
          <w:spacing w:val="0"/>
        </w:rPr>
        <w:t xml:space="preserve"> </w:t>
      </w:r>
      <w:r w:rsidRPr="002733AC">
        <w:rPr>
          <w:spacing w:val="0"/>
        </w:rPr>
        <w:t>это не информация о том, что представляет собой тот или иной человек, это в большей степени сведения о тебе в связи с этим человеком, с тем, как ты воспринимаешь данного человека, что тебе приятно и что тебе неприятно.</w:t>
      </w:r>
    </w:p>
    <w:p w:rsidR="00FA3A50" w:rsidRPr="004445DE" w:rsidRDefault="00FA3A50" w:rsidP="002733AC">
      <w:pPr>
        <w:widowControl/>
        <w:shd w:val="clear" w:color="auto" w:fill="FFFFFF"/>
        <w:tabs>
          <w:tab w:val="left" w:leader="dot" w:pos="843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733AC">
        <w:rPr>
          <w:color w:val="000000"/>
          <w:sz w:val="28"/>
        </w:rPr>
        <w:br w:type="page"/>
      </w:r>
      <w:r w:rsidRPr="002733AC">
        <w:rPr>
          <w:b/>
          <w:bCs/>
          <w:color w:val="000000"/>
          <w:sz w:val="28"/>
          <w:szCs w:val="28"/>
        </w:rPr>
        <w:t>Психологическое просвещение</w:t>
      </w:r>
    </w:p>
    <w:p w:rsidR="004445DE" w:rsidRDefault="004445DE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lang w:val="uk-UA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733AC">
        <w:rPr>
          <w:b/>
          <w:bCs/>
          <w:color w:val="000000"/>
          <w:sz w:val="28"/>
        </w:rPr>
        <w:t>Тема: «Что такое СПИД?»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</w:p>
    <w:p w:rsidR="00FA3A50" w:rsidRPr="002733AC" w:rsidRDefault="00FA3A50" w:rsidP="002733AC">
      <w:pPr>
        <w:pStyle w:val="a8"/>
        <w:widowControl/>
        <w:spacing w:line="360" w:lineRule="auto"/>
        <w:ind w:firstLine="709"/>
        <w:rPr>
          <w:szCs w:val="24"/>
        </w:rPr>
      </w:pPr>
      <w:r w:rsidRPr="002733AC">
        <w:rPr>
          <w:b/>
          <w:bCs/>
        </w:rPr>
        <w:t>Обоснование выбора темы:</w:t>
      </w:r>
      <w:r w:rsidRPr="002733AC">
        <w:t xml:space="preserve"> Распространение ВИЧ-инфекции требует предпринять решительные шаги в области воспитания. На наш взгляд этим шагом может стать проведение занятий, направленных на формирование у учащихся установок на безопасное для здоровья и ответственное перед собой и другими людьми поведение, на здоровый образ жизни, информация представлена с учетом возраста детей.</w:t>
      </w:r>
    </w:p>
    <w:p w:rsidR="00FA3A50" w:rsidRPr="002733AC" w:rsidRDefault="00FA3A50" w:rsidP="002733AC">
      <w:pPr>
        <w:pStyle w:val="a8"/>
        <w:widowControl/>
        <w:spacing w:line="360" w:lineRule="auto"/>
        <w:ind w:firstLine="709"/>
      </w:pPr>
      <w:r w:rsidRPr="002733AC">
        <w:t>Определение места и значения темы в системе целого курса «Человек и мир»: Тема рассматривается в разделе «Человек и его здоровье». Данное занятие является единственным и завершает блок «Здоровый образ жизни».</w:t>
      </w:r>
    </w:p>
    <w:p w:rsidR="004445DE" w:rsidRDefault="004445DE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Обязательная литература:</w:t>
      </w:r>
    </w:p>
    <w:p w:rsidR="00FA3A50" w:rsidRPr="002733AC" w:rsidRDefault="00FA3A50" w:rsidP="002733AC">
      <w:pPr>
        <w:widowControl/>
        <w:numPr>
          <w:ilvl w:val="0"/>
          <w:numId w:val="7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Безопасное и ответственное поведение. В 3</w:t>
      </w:r>
      <w:r w:rsidR="002733AC">
        <w:rPr>
          <w:color w:val="000000"/>
          <w:sz w:val="28"/>
        </w:rPr>
        <w:t> </w:t>
      </w:r>
      <w:r w:rsidR="002733AC" w:rsidRPr="002733AC">
        <w:rPr>
          <w:color w:val="000000"/>
          <w:sz w:val="28"/>
        </w:rPr>
        <w:t>ч</w:t>
      </w:r>
      <w:r w:rsidRPr="002733AC">
        <w:rPr>
          <w:color w:val="000000"/>
          <w:sz w:val="28"/>
        </w:rPr>
        <w:t xml:space="preserve">./ Под ред. </w:t>
      </w:r>
      <w:r w:rsidR="002733AC" w:rsidRPr="002733AC">
        <w:rPr>
          <w:color w:val="000000"/>
          <w:sz w:val="28"/>
        </w:rPr>
        <w:t>А.Н.</w:t>
      </w:r>
      <w:r w:rsidR="002733AC">
        <w:rPr>
          <w:color w:val="000000"/>
          <w:sz w:val="28"/>
        </w:rPr>
        <w:t> </w:t>
      </w:r>
      <w:r w:rsidR="002733AC" w:rsidRPr="002733AC">
        <w:rPr>
          <w:color w:val="000000"/>
          <w:sz w:val="28"/>
        </w:rPr>
        <w:t>Сизанова</w:t>
      </w:r>
      <w:r w:rsidRPr="002733AC">
        <w:rPr>
          <w:color w:val="000000"/>
          <w:sz w:val="28"/>
        </w:rPr>
        <w:t xml:space="preserve">. </w:t>
      </w:r>
      <w:r w:rsidR="002733AC">
        <w:rPr>
          <w:color w:val="000000"/>
          <w:sz w:val="28"/>
        </w:rPr>
        <w:t>–</w:t>
      </w:r>
      <w:r w:rsidR="002733AC"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Мн.: Тесей, 1998. 4.1.</w:t>
      </w:r>
    </w:p>
    <w:p w:rsidR="00FA3A50" w:rsidRPr="002733AC" w:rsidRDefault="002733AC" w:rsidP="002733AC">
      <w:pPr>
        <w:widowControl/>
        <w:numPr>
          <w:ilvl w:val="0"/>
          <w:numId w:val="7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Белая</w:t>
      </w:r>
      <w:r>
        <w:rPr>
          <w:color w:val="000000"/>
          <w:sz w:val="28"/>
        </w:rPr>
        <w:t> </w:t>
      </w:r>
      <w:r w:rsidRPr="002733AC">
        <w:rPr>
          <w:color w:val="000000"/>
          <w:sz w:val="28"/>
        </w:rPr>
        <w:t>В.Л.</w:t>
      </w:r>
      <w:r w:rsidR="00FA3A50" w:rsidRPr="002733AC">
        <w:rPr>
          <w:color w:val="000000"/>
          <w:sz w:val="28"/>
        </w:rPr>
        <w:t xml:space="preserve"> и др. Человек и мир. </w:t>
      </w:r>
      <w:r>
        <w:rPr>
          <w:color w:val="000000"/>
          <w:sz w:val="28"/>
        </w:rPr>
        <w:t>–</w:t>
      </w:r>
      <w:r w:rsidRPr="002733AC">
        <w:rPr>
          <w:color w:val="000000"/>
          <w:sz w:val="28"/>
        </w:rPr>
        <w:t xml:space="preserve"> </w:t>
      </w:r>
      <w:r w:rsidR="00FA3A50" w:rsidRPr="002733AC">
        <w:rPr>
          <w:color w:val="000000"/>
          <w:sz w:val="28"/>
        </w:rPr>
        <w:t>Мн.: Народная асвета, 2000</w:t>
      </w:r>
    </w:p>
    <w:p w:rsidR="00FA3A50" w:rsidRPr="002733AC" w:rsidRDefault="00FA3A50" w:rsidP="002733AC">
      <w:pPr>
        <w:widowControl/>
        <w:numPr>
          <w:ilvl w:val="0"/>
          <w:numId w:val="7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Вы хотите знать о СПИДе</w:t>
      </w:r>
      <w:r w:rsidR="002733AC">
        <w:rPr>
          <w:color w:val="000000"/>
          <w:sz w:val="28"/>
        </w:rPr>
        <w:t> </w:t>
      </w:r>
      <w:r w:rsidR="002733AC" w:rsidRPr="002733AC">
        <w:rPr>
          <w:color w:val="000000"/>
          <w:sz w:val="28"/>
        </w:rPr>
        <w:t>//</w:t>
      </w:r>
      <w:r w:rsidRPr="002733AC">
        <w:rPr>
          <w:color w:val="000000"/>
          <w:sz w:val="28"/>
        </w:rPr>
        <w:t xml:space="preserve"> Вестник. 1996. </w:t>
      </w:r>
      <w:r w:rsidR="002733AC">
        <w:rPr>
          <w:color w:val="000000"/>
          <w:sz w:val="28"/>
        </w:rPr>
        <w:t>№</w:t>
      </w:r>
      <w:r w:rsidR="002733AC" w:rsidRPr="002733AC">
        <w:rPr>
          <w:color w:val="000000"/>
          <w:sz w:val="28"/>
        </w:rPr>
        <w:t>3</w:t>
      </w:r>
      <w:r w:rsidRPr="002733AC">
        <w:rPr>
          <w:color w:val="000000"/>
          <w:sz w:val="28"/>
        </w:rPr>
        <w:t>.</w:t>
      </w:r>
    </w:p>
    <w:p w:rsidR="00FA3A50" w:rsidRPr="002733AC" w:rsidRDefault="00FA3A50" w:rsidP="002733AC">
      <w:pPr>
        <w:widowControl/>
        <w:numPr>
          <w:ilvl w:val="0"/>
          <w:numId w:val="7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Медико-санитарное просвещение в школе в целях профилактики СПИД и болезней, передаваемых половым путем</w:t>
      </w:r>
      <w:r w:rsidR="002733AC" w:rsidRPr="002733AC">
        <w:rPr>
          <w:color w:val="000000"/>
          <w:sz w:val="28"/>
        </w:rPr>
        <w:t>.</w:t>
      </w:r>
      <w:r w:rsidR="002733AC">
        <w:rPr>
          <w:color w:val="000000"/>
          <w:sz w:val="28"/>
        </w:rPr>
        <w:t> </w:t>
      </w:r>
      <w:r w:rsidR="002733AC" w:rsidRPr="002733AC">
        <w:rPr>
          <w:color w:val="000000"/>
          <w:sz w:val="28"/>
        </w:rPr>
        <w:t>//</w:t>
      </w:r>
      <w:r w:rsidRPr="002733AC">
        <w:rPr>
          <w:color w:val="000000"/>
          <w:sz w:val="28"/>
        </w:rPr>
        <w:t xml:space="preserve"> Серия публикаций ВОЗ </w:t>
      </w:r>
      <w:r w:rsidR="002733AC">
        <w:rPr>
          <w:color w:val="000000"/>
          <w:sz w:val="28"/>
        </w:rPr>
        <w:t>№</w:t>
      </w:r>
      <w:r w:rsidR="002733AC" w:rsidRPr="002733AC">
        <w:rPr>
          <w:color w:val="000000"/>
          <w:sz w:val="28"/>
        </w:rPr>
        <w:t>1</w:t>
      </w:r>
      <w:r w:rsidRPr="002733AC">
        <w:rPr>
          <w:color w:val="000000"/>
          <w:sz w:val="28"/>
        </w:rPr>
        <w:t xml:space="preserve">0, СПИД. </w:t>
      </w:r>
      <w:r w:rsidR="002733AC">
        <w:rPr>
          <w:color w:val="000000"/>
          <w:sz w:val="28"/>
        </w:rPr>
        <w:t>–</w:t>
      </w:r>
      <w:r w:rsidR="002733AC"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Женева, 1992.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</w:rPr>
        <w:t>Аудитория:</w:t>
      </w:r>
      <w:r w:rsidRPr="002733AC">
        <w:rPr>
          <w:color w:val="000000"/>
          <w:sz w:val="28"/>
        </w:rPr>
        <w:t xml:space="preserve"> учащиеся 3</w:t>
      </w:r>
      <w:r w:rsidR="002733AC">
        <w:rPr>
          <w:color w:val="000000"/>
          <w:sz w:val="28"/>
        </w:rPr>
        <w:t> </w:t>
      </w:r>
      <w:r w:rsidR="002733AC" w:rsidRPr="002733AC">
        <w:rPr>
          <w:color w:val="000000"/>
          <w:sz w:val="28"/>
        </w:rPr>
        <w:t>«</w:t>
      </w:r>
      <w:r w:rsidRPr="002733AC">
        <w:rPr>
          <w:color w:val="000000"/>
          <w:sz w:val="28"/>
        </w:rPr>
        <w:t xml:space="preserve">А» класса СШ </w:t>
      </w:r>
      <w:r w:rsidR="002733AC">
        <w:rPr>
          <w:color w:val="000000"/>
          <w:sz w:val="28"/>
        </w:rPr>
        <w:t>№</w:t>
      </w:r>
      <w:r w:rsidR="002733AC" w:rsidRPr="002733AC">
        <w:rPr>
          <w:color w:val="000000"/>
          <w:sz w:val="28"/>
        </w:rPr>
        <w:t>5</w:t>
      </w:r>
      <w:r w:rsidRPr="002733AC">
        <w:rPr>
          <w:color w:val="000000"/>
          <w:sz w:val="28"/>
        </w:rPr>
        <w:t>1.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</w:rPr>
        <w:t>Цель: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ознакомить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учащихся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с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понятиями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«СПИД»,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«вирус», «профилактика», путями передачи ВИЧ.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733AC">
        <w:rPr>
          <w:b/>
          <w:bCs/>
          <w:color w:val="000000"/>
          <w:sz w:val="28"/>
        </w:rPr>
        <w:t>Задачи:</w:t>
      </w:r>
    </w:p>
    <w:p w:rsidR="00FA3A50" w:rsidRPr="002733AC" w:rsidRDefault="00FA3A50" w:rsidP="002733AC">
      <w:pPr>
        <w:widowControl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Дать определение понятию СПИД.</w:t>
      </w:r>
    </w:p>
    <w:p w:rsidR="00FA3A50" w:rsidRPr="002733AC" w:rsidRDefault="00FA3A50" w:rsidP="002733AC">
      <w:pPr>
        <w:widowControl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Дать определение понятию вирус.</w:t>
      </w:r>
    </w:p>
    <w:p w:rsidR="00FA3A50" w:rsidRPr="002733AC" w:rsidRDefault="00FA3A50" w:rsidP="002733AC">
      <w:pPr>
        <w:widowControl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Дать информацию о признаках заболевания и способе диагностики.</w:t>
      </w:r>
    </w:p>
    <w:p w:rsidR="00FA3A50" w:rsidRPr="002733AC" w:rsidRDefault="00FA3A50" w:rsidP="002733AC">
      <w:pPr>
        <w:widowControl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Доказать необходимость профилактики СПИДа.</w:t>
      </w:r>
    </w:p>
    <w:p w:rsidR="00FA3A50" w:rsidRPr="002733AC" w:rsidRDefault="00FA3A50" w:rsidP="002733AC">
      <w:pPr>
        <w:widowControl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Указать источники заражения.</w:t>
      </w:r>
    </w:p>
    <w:p w:rsidR="00FA3A50" w:rsidRPr="002733AC" w:rsidRDefault="00FA3A50" w:rsidP="002733AC">
      <w:pPr>
        <w:widowControl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Разъяснить возможности общения с больными СПИДом.</w:t>
      </w:r>
    </w:p>
    <w:p w:rsidR="00FA3A50" w:rsidRPr="002733AC" w:rsidRDefault="00FA3A50" w:rsidP="002733AC">
      <w:pPr>
        <w:widowControl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Донести информацию о международном дне профилактики СПИДа.</w:t>
      </w:r>
    </w:p>
    <w:p w:rsidR="00FA3A50" w:rsidRPr="002733AC" w:rsidRDefault="00FA3A50" w:rsidP="002733AC">
      <w:pPr>
        <w:widowControl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Повысить общую культуру учащихся путем усвоения знаний о СПИДе.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</w:rPr>
        <w:t>Основные понятия:</w:t>
      </w:r>
      <w:r w:rsidRPr="002733AC">
        <w:rPr>
          <w:color w:val="000000"/>
          <w:sz w:val="28"/>
        </w:rPr>
        <w:t xml:space="preserve"> СПИД, вирус, профилактика.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</w:rPr>
        <w:t>План:</w:t>
      </w:r>
    </w:p>
    <w:p w:rsidR="00FA3A50" w:rsidRPr="002733AC" w:rsidRDefault="00FA3A50" w:rsidP="002733AC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Организация урока.</w:t>
      </w:r>
    </w:p>
    <w:p w:rsidR="00FA3A50" w:rsidRPr="002733AC" w:rsidRDefault="00FA3A50" w:rsidP="002733AC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Проверка знаний, умений и навыков учащихся.</w:t>
      </w:r>
    </w:p>
    <w:p w:rsidR="00FA3A50" w:rsidRPr="002733AC" w:rsidRDefault="00FA3A50" w:rsidP="002733AC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Изложение нового материала.</w:t>
      </w:r>
    </w:p>
    <w:p w:rsidR="00FA3A50" w:rsidRPr="002733AC" w:rsidRDefault="00FA3A50" w:rsidP="002733AC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Закрепление учебного материала.</w:t>
      </w:r>
    </w:p>
    <w:p w:rsidR="00FA3A50" w:rsidRPr="002733AC" w:rsidRDefault="00FA3A50" w:rsidP="002733AC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Итог занятия.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u w:val="single"/>
        </w:rPr>
      </w:pPr>
      <w:r w:rsidRPr="002733AC">
        <w:rPr>
          <w:b/>
          <w:bCs/>
          <w:color w:val="000000"/>
          <w:sz w:val="28"/>
          <w:u w:val="single"/>
        </w:rPr>
        <w:t>Организация урока.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</w:p>
    <w:p w:rsidR="00FA3A50" w:rsidRPr="002733AC" w:rsidRDefault="00FA3A50" w:rsidP="002733AC">
      <w:pPr>
        <w:pStyle w:val="31"/>
        <w:widowControl/>
        <w:spacing w:line="360" w:lineRule="auto"/>
        <w:ind w:firstLine="709"/>
        <w:rPr>
          <w:szCs w:val="24"/>
        </w:rPr>
      </w:pPr>
      <w:r w:rsidRPr="002733AC">
        <w:t>Проверка прихода учащихся на занятие (кто отсутствует, по какой причине?), и их готовности к занятиям, организация учащихся: мобилизация их внимания, требования к подготовке рабочих мест и др.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  <w:u w:val="single"/>
        </w:rPr>
        <w:t>Проверка знаний, умений и навыков учащихся.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Сегодня мы с вами поговорим о болезни человека.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Какие болезни вы знаете?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Как ими можно заболеть?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Что нужно делать, чтобы не заболеть?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Какие вы знаете неизлечимые болезни?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Вы знаете что такое СПИД?</w:t>
      </w:r>
    </w:p>
    <w:p w:rsidR="00FA3A50" w:rsidRPr="002733AC" w:rsidRDefault="004445DE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u w:val="single"/>
        </w:rPr>
        <w:br w:type="page"/>
      </w:r>
      <w:r w:rsidR="00FA3A50" w:rsidRPr="002733AC">
        <w:rPr>
          <w:b/>
          <w:bCs/>
          <w:color w:val="000000"/>
          <w:sz w:val="28"/>
          <w:u w:val="single"/>
        </w:rPr>
        <w:t>Изложение нового материала.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 xml:space="preserve">СПИД </w:t>
      </w:r>
      <w:r w:rsidR="002733AC">
        <w:rPr>
          <w:color w:val="000000"/>
          <w:sz w:val="28"/>
        </w:rPr>
        <w:t>–</w:t>
      </w:r>
      <w:r w:rsidR="002733AC"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 xml:space="preserve">это тяжелая болезнь, от которой страдают и взрослые и дети во всем мире. Название болезни </w:t>
      </w:r>
      <w:r w:rsidR="002733AC">
        <w:rPr>
          <w:color w:val="000000"/>
          <w:sz w:val="28"/>
        </w:rPr>
        <w:t>–</w:t>
      </w:r>
      <w:r w:rsidR="002733AC"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 xml:space="preserve">СПИД </w:t>
      </w:r>
      <w:r w:rsidR="002733AC">
        <w:rPr>
          <w:color w:val="000000"/>
          <w:sz w:val="28"/>
        </w:rPr>
        <w:t>–</w:t>
      </w:r>
      <w:r w:rsidR="002733AC"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расшифровывается как: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</w:rPr>
        <w:t>Синдром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</w:rPr>
        <w:t>Приобретенного</w:t>
      </w:r>
    </w:p>
    <w:p w:rsidR="00FA3A50" w:rsidRPr="002733AC" w:rsidRDefault="00FA3A50" w:rsidP="002733AC">
      <w:pPr>
        <w:pStyle w:val="5"/>
        <w:keepNext w:val="0"/>
        <w:widowControl/>
        <w:spacing w:line="360" w:lineRule="auto"/>
        <w:ind w:firstLine="709"/>
        <w:jc w:val="both"/>
      </w:pPr>
      <w:r w:rsidRPr="002733AC">
        <w:t>Иммуно</w:t>
      </w:r>
    </w:p>
    <w:p w:rsidR="00FA3A50" w:rsidRPr="002733AC" w:rsidRDefault="00FA3A50" w:rsidP="002733AC">
      <w:pPr>
        <w:pStyle w:val="5"/>
        <w:keepNext w:val="0"/>
        <w:widowControl/>
        <w:spacing w:line="360" w:lineRule="auto"/>
        <w:ind w:firstLine="709"/>
        <w:jc w:val="both"/>
      </w:pPr>
      <w:r w:rsidRPr="002733AC">
        <w:t>Дефицита</w:t>
      </w:r>
    </w:p>
    <w:p w:rsidR="00FA3A50" w:rsidRPr="002733AC" w:rsidRDefault="00FA3A50" w:rsidP="002733AC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 xml:space="preserve">Синдром </w:t>
      </w:r>
      <w:r w:rsidR="002733AC">
        <w:rPr>
          <w:color w:val="000000"/>
          <w:sz w:val="28"/>
        </w:rPr>
        <w:t>–</w:t>
      </w:r>
      <w:r w:rsidR="002733AC"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сочетание признаков, указывающих на наличие болезни. Какой синдром при простуде?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 xml:space="preserve">Приобретенный </w:t>
      </w:r>
      <w:r w:rsidR="002733AC">
        <w:rPr>
          <w:color w:val="000000"/>
          <w:sz w:val="28"/>
        </w:rPr>
        <w:t>–</w:t>
      </w:r>
      <w:r w:rsidR="002733AC"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это значит, что болезнь не наследственная, а приобретенная самим человеком.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 xml:space="preserve">Иммунодефицит означает, что иммунитет, </w:t>
      </w:r>
      <w:r w:rsidR="002733AC">
        <w:rPr>
          <w:color w:val="000000"/>
          <w:sz w:val="28"/>
        </w:rPr>
        <w:t>т.е.</w:t>
      </w:r>
      <w:r w:rsidRPr="002733AC">
        <w:rPr>
          <w:color w:val="000000"/>
          <w:sz w:val="28"/>
        </w:rPr>
        <w:t xml:space="preserve"> защитная система человека, которая охраняет его организм от инфекций и болезней, перестала защищать организм.</w:t>
      </w:r>
    </w:p>
    <w:p w:rsidR="00FA3A50" w:rsidRPr="002733AC" w:rsidRDefault="00FA3A50" w:rsidP="002733AC">
      <w:pPr>
        <w:pStyle w:val="a8"/>
        <w:widowControl/>
        <w:spacing w:line="360" w:lineRule="auto"/>
        <w:ind w:firstLine="709"/>
        <w:rPr>
          <w:szCs w:val="24"/>
        </w:rPr>
      </w:pPr>
      <w:r w:rsidRPr="002733AC">
        <w:t xml:space="preserve">СПИД вызывается вирусом. Вирус </w:t>
      </w:r>
      <w:r w:rsidR="002733AC">
        <w:t>–</w:t>
      </w:r>
      <w:r w:rsidR="002733AC" w:rsidRPr="002733AC">
        <w:t xml:space="preserve"> </w:t>
      </w:r>
      <w:r w:rsidRPr="002733AC">
        <w:t>очень маленький организм, который способен вызвать разные заболевания, в том числе и СПИД. Вирус проникает в клетки защитной системы организма. Организм становится незащищенным от болезней, с которыми эти клетки обычно борются.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У СПИДа бывают самые разные признаки. Это длительный кашель, частые утомления, расстройства желудка, постоянные простуды. Но поставить диагноз можно лишь после того, как человек сделает специальный анализ крови.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A3A50" w:rsidRPr="002733AC" w:rsidRDefault="00FA3A50" w:rsidP="002733AC">
      <w:pPr>
        <w:pStyle w:val="5"/>
        <w:keepNext w:val="0"/>
        <w:widowControl/>
        <w:spacing w:line="360" w:lineRule="auto"/>
        <w:ind w:firstLine="709"/>
        <w:jc w:val="both"/>
        <w:rPr>
          <w:szCs w:val="20"/>
        </w:rPr>
      </w:pPr>
      <w:r w:rsidRPr="002733AC">
        <w:rPr>
          <w:szCs w:val="20"/>
        </w:rPr>
        <w:t>Как можно заразится СПИДом?</w:t>
      </w:r>
    </w:p>
    <w:p w:rsidR="00FA3A50" w:rsidRPr="002733AC" w:rsidRDefault="00FA3A50" w:rsidP="002733AC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FA3A50" w:rsidRPr="002733AC" w:rsidRDefault="00FA3A50" w:rsidP="002733AC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при переливании зараженной крови;</w:t>
      </w:r>
    </w:p>
    <w:p w:rsidR="00FA3A50" w:rsidRPr="002733AC" w:rsidRDefault="00FA3A50" w:rsidP="002733AC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при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использовании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игл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и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шприцев,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которыми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кто-то</w:t>
      </w:r>
      <w:r w:rsid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уже пользовался;</w:t>
      </w:r>
    </w:p>
    <w:p w:rsidR="00FA3A50" w:rsidRPr="002733AC" w:rsidRDefault="00FA3A50" w:rsidP="002733AC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при пользовании маникюрным и другими инструментами, которые употреблял человек, страдающий этим недугом;</w:t>
      </w:r>
    </w:p>
    <w:p w:rsidR="004445DE" w:rsidRPr="004445DE" w:rsidRDefault="00FA3A50" w:rsidP="002733AC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вирус передается от матери ребенку во время беременности, при рождении ребе</w:t>
      </w:r>
      <w:r w:rsidR="004445DE">
        <w:rPr>
          <w:color w:val="000000"/>
          <w:sz w:val="28"/>
        </w:rPr>
        <w:t>нка, кормлении грудным молоком.</w:t>
      </w:r>
    </w:p>
    <w:p w:rsidR="00FA3A50" w:rsidRPr="002733AC" w:rsidRDefault="00FA3A50" w:rsidP="004445DE">
      <w:pPr>
        <w:widowControl/>
        <w:shd w:val="clear" w:color="auto" w:fill="FFFFFF"/>
        <w:spacing w:line="360" w:lineRule="auto"/>
        <w:ind w:firstLine="700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Заразится ВИЧ-инфекцией нельзя: при рукопожатии; через поцелуй; через еду;</w:t>
      </w:r>
    </w:p>
    <w:p w:rsidR="00FA3A50" w:rsidRPr="002733AC" w:rsidRDefault="00FA3A50" w:rsidP="002733AC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от укуса насекомого и др.</w:t>
      </w:r>
    </w:p>
    <w:p w:rsidR="00FA3A50" w:rsidRPr="002733AC" w:rsidRDefault="00FA3A50" w:rsidP="002733AC">
      <w:pPr>
        <w:pStyle w:val="a8"/>
        <w:widowControl/>
        <w:spacing w:line="360" w:lineRule="auto"/>
        <w:ind w:firstLine="709"/>
      </w:pPr>
      <w:r w:rsidRPr="002733AC">
        <w:t xml:space="preserve">СПИД </w:t>
      </w:r>
      <w:r w:rsidR="002733AC">
        <w:t>–</w:t>
      </w:r>
      <w:r w:rsidR="002733AC" w:rsidRPr="002733AC">
        <w:t xml:space="preserve"> </w:t>
      </w:r>
      <w:r w:rsidRPr="002733AC">
        <w:t xml:space="preserve">это неизлечимая болезнь. От нее умирают. Ученые еще не создали таблеток, лекарств для лечения, поэтому, чтобы не заразиться, надо заниматься профилактикой. Профилактика </w:t>
      </w:r>
      <w:r w:rsidR="002733AC">
        <w:t>–</w:t>
      </w:r>
      <w:r w:rsidR="002733AC" w:rsidRPr="002733AC">
        <w:t xml:space="preserve"> </w:t>
      </w:r>
      <w:r w:rsidRPr="002733AC">
        <w:t>это правила поведения, которые помогут избежать заболевания. Надо соблюдать правила личной гигиены.</w:t>
      </w:r>
    </w:p>
    <w:p w:rsidR="00FA3A50" w:rsidRPr="002733AC" w:rsidRDefault="00FA3A50" w:rsidP="002733AC">
      <w:pPr>
        <w:pStyle w:val="5"/>
        <w:keepNext w:val="0"/>
        <w:widowControl/>
        <w:spacing w:line="360" w:lineRule="auto"/>
        <w:ind w:firstLine="709"/>
        <w:jc w:val="both"/>
        <w:rPr>
          <w:szCs w:val="20"/>
        </w:rPr>
      </w:pPr>
      <w:r w:rsidRPr="002733AC">
        <w:rPr>
          <w:szCs w:val="20"/>
        </w:rPr>
        <w:t>А какие правила личной гигиены вы знаете?</w:t>
      </w:r>
    </w:p>
    <w:p w:rsidR="00FA3A50" w:rsidRPr="002733AC" w:rsidRDefault="00FA3A50" w:rsidP="002733AC">
      <w:pPr>
        <w:pStyle w:val="a8"/>
        <w:widowControl/>
        <w:spacing w:line="360" w:lineRule="auto"/>
        <w:ind w:firstLine="709"/>
        <w:rPr>
          <w:szCs w:val="24"/>
        </w:rPr>
      </w:pPr>
      <w:r w:rsidRPr="002733AC">
        <w:t>…чистить зубы собственной щеткой и ни с кем ей не обмениваться; гуляя на улице, не поднимать и не прикасаться к выброшенным иглам, лезвиям, шприцам и другим колющим и режущим предметам, так как они могут быть заражены вирусом.</w:t>
      </w:r>
    </w:p>
    <w:p w:rsidR="00FA3A50" w:rsidRPr="002733AC" w:rsidRDefault="00FA3A50" w:rsidP="002733AC">
      <w:pPr>
        <w:pStyle w:val="a8"/>
        <w:widowControl/>
        <w:spacing w:line="360" w:lineRule="auto"/>
        <w:ind w:firstLine="709"/>
        <w:rPr>
          <w:szCs w:val="24"/>
        </w:rPr>
      </w:pPr>
      <w:r w:rsidRPr="002733AC">
        <w:t>Вы можете заразится от больного вирусом СПИДа через капельки крови и ранки на коже. Поэтому, если вы видите, что у вашего друга (больного СПИДом) течет кровь, то сразу же позовите взрослых. Ребенок не может заразиться, просто находясь рядом с больным СПИДом, который может быть его другом. Можно спокойно давать ему свои книжки, ручки, мяч, сидеть с ним за одной партой, купаться в бассейне и ездить на одном транспорте. Не надо боятся людей, которые заболели СПИДом.</w:t>
      </w:r>
    </w:p>
    <w:p w:rsidR="00FA3A50" w:rsidRPr="002733AC" w:rsidRDefault="00FA3A50" w:rsidP="002733AC">
      <w:pPr>
        <w:pStyle w:val="a8"/>
        <w:widowControl/>
        <w:spacing w:line="360" w:lineRule="auto"/>
        <w:ind w:firstLine="709"/>
      </w:pPr>
      <w:r w:rsidRPr="002733AC">
        <w:t xml:space="preserve">1 декабря </w:t>
      </w:r>
      <w:r w:rsidR="002733AC">
        <w:t>–</w:t>
      </w:r>
      <w:r w:rsidR="002733AC" w:rsidRPr="002733AC">
        <w:t xml:space="preserve"> </w:t>
      </w:r>
      <w:r w:rsidRPr="002733AC">
        <w:t>всемирный день профилактики СПИД. В этот день во всем мире проводят много мероприятий, чтобы обратить внимание людей на данную проблему. Каждый ребенок может принять участие, нарисовав рисунок, поделившись с другом знаниями об этой болезни, сделав собственными руками подарок для больных СПИДом детей.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2733AC">
        <w:rPr>
          <w:color w:val="000000"/>
          <w:sz w:val="28"/>
          <w:u w:val="single"/>
        </w:rPr>
        <w:t>Закрепление учебного материала.</w:t>
      </w:r>
    </w:p>
    <w:p w:rsidR="00FA3A50" w:rsidRPr="002733AC" w:rsidRDefault="004445DE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FA3A50" w:rsidRPr="002733AC">
        <w:rPr>
          <w:b/>
          <w:bCs/>
          <w:color w:val="000000"/>
          <w:sz w:val="28"/>
        </w:rPr>
        <w:t>Вопросы и задания:</w:t>
      </w:r>
    </w:p>
    <w:p w:rsidR="00FA3A50" w:rsidRPr="002733AC" w:rsidRDefault="00FA3A50" w:rsidP="002733AC">
      <w:pPr>
        <w:widowControl/>
        <w:numPr>
          <w:ilvl w:val="0"/>
          <w:numId w:val="7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Чем вызывается СПИД?</w:t>
      </w:r>
    </w:p>
    <w:p w:rsidR="00FA3A50" w:rsidRPr="002733AC" w:rsidRDefault="00FA3A50" w:rsidP="002733AC">
      <w:pPr>
        <w:widowControl/>
        <w:numPr>
          <w:ilvl w:val="0"/>
          <w:numId w:val="7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Кто чаще болеет СПИДом?</w:t>
      </w:r>
    </w:p>
    <w:p w:rsidR="00FA3A50" w:rsidRPr="002733AC" w:rsidRDefault="00FA3A50" w:rsidP="002733AC">
      <w:pPr>
        <w:widowControl/>
        <w:numPr>
          <w:ilvl w:val="0"/>
          <w:numId w:val="7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Что такое профилактика?</w:t>
      </w:r>
    </w:p>
    <w:p w:rsidR="00FA3A50" w:rsidRPr="002733AC" w:rsidRDefault="00FA3A50" w:rsidP="002733AC">
      <w:pPr>
        <w:widowControl/>
        <w:numPr>
          <w:ilvl w:val="0"/>
          <w:numId w:val="7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Излечим ли СПИД?</w:t>
      </w:r>
    </w:p>
    <w:p w:rsidR="004445DE" w:rsidRDefault="004445DE" w:rsidP="002733AC">
      <w:pPr>
        <w:pStyle w:val="1"/>
        <w:keepNext w:val="0"/>
        <w:widowControl/>
        <w:spacing w:before="0" w:line="360" w:lineRule="auto"/>
        <w:ind w:firstLine="709"/>
        <w:jc w:val="both"/>
        <w:rPr>
          <w:sz w:val="28"/>
          <w:lang w:val="uk-UA"/>
        </w:rPr>
      </w:pPr>
    </w:p>
    <w:p w:rsidR="00FA3A50" w:rsidRPr="002733AC" w:rsidRDefault="00FA3A50" w:rsidP="002733AC">
      <w:pPr>
        <w:pStyle w:val="1"/>
        <w:keepNext w:val="0"/>
        <w:widowControl/>
        <w:spacing w:before="0" w:line="360" w:lineRule="auto"/>
        <w:ind w:firstLine="709"/>
        <w:jc w:val="both"/>
        <w:rPr>
          <w:b/>
          <w:bCs/>
          <w:sz w:val="28"/>
        </w:rPr>
      </w:pPr>
      <w:r w:rsidRPr="002733AC">
        <w:rPr>
          <w:b/>
          <w:bCs/>
          <w:sz w:val="28"/>
          <w:szCs w:val="28"/>
        </w:rPr>
        <w:t>Формирование навыков общения</w:t>
      </w:r>
    </w:p>
    <w:p w:rsidR="00FA3A50" w:rsidRPr="002733AC" w:rsidRDefault="00FA3A50" w:rsidP="002733AC">
      <w:pPr>
        <w:pStyle w:val="1"/>
        <w:keepNext w:val="0"/>
        <w:widowControl/>
        <w:spacing w:before="0" w:line="360" w:lineRule="auto"/>
        <w:ind w:firstLine="709"/>
        <w:jc w:val="both"/>
        <w:rPr>
          <w:sz w:val="28"/>
        </w:rPr>
      </w:pPr>
    </w:p>
    <w:p w:rsidR="00FA3A50" w:rsidRPr="002733AC" w:rsidRDefault="00FA3A50" w:rsidP="002733AC">
      <w:pPr>
        <w:pStyle w:val="1"/>
        <w:keepNext w:val="0"/>
        <w:widowControl/>
        <w:spacing w:before="0" w:line="360" w:lineRule="auto"/>
        <w:ind w:firstLine="709"/>
        <w:jc w:val="both"/>
        <w:rPr>
          <w:b/>
          <w:bCs/>
          <w:sz w:val="28"/>
          <w:szCs w:val="24"/>
        </w:rPr>
      </w:pPr>
      <w:r w:rsidRPr="002733AC">
        <w:rPr>
          <w:b/>
          <w:bCs/>
          <w:sz w:val="28"/>
        </w:rPr>
        <w:t>Процедура 1.</w:t>
      </w:r>
      <w:r w:rsidR="002733AC">
        <w:rPr>
          <w:b/>
          <w:bCs/>
          <w:sz w:val="28"/>
        </w:rPr>
        <w:t xml:space="preserve"> </w:t>
      </w:r>
      <w:r w:rsidRPr="002733AC">
        <w:rPr>
          <w:b/>
          <w:bCs/>
          <w:sz w:val="28"/>
        </w:rPr>
        <w:t>Здесь и теперь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</w:rPr>
        <w:t>Назначение:</w:t>
      </w:r>
      <w:r w:rsidRPr="002733AC">
        <w:rPr>
          <w:color w:val="000000"/>
          <w:sz w:val="28"/>
        </w:rPr>
        <w:t xml:space="preserve"> включение каждого участника в ситуацию групповой работы.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</w:rPr>
        <w:t>Инструкция:</w:t>
      </w:r>
      <w:r w:rsidRPr="002733AC">
        <w:rPr>
          <w:color w:val="000000"/>
          <w:sz w:val="28"/>
        </w:rPr>
        <w:t xml:space="preserve"> «Сейчас у каждого из вас будет 1,5 минуты для того, чтобы обратиться к группе. Цель обращения: помочь каждому отвлечься от проблем, не относящихся к нашей работе, сосредоточиться на ситуации «здесь и теперь», включиться в работу».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Вопросы для обсуждения: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1. Чьё обращение подействовало на вас наиболее сильно?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2. Что помогло отвлечься от проблем, не относящихся к групповой работе?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A3A50" w:rsidRPr="002733AC" w:rsidRDefault="00FA3A50" w:rsidP="002733AC">
      <w:pPr>
        <w:pStyle w:val="2"/>
        <w:keepNext w:val="0"/>
        <w:widowControl/>
        <w:spacing w:before="0" w:line="360" w:lineRule="auto"/>
        <w:ind w:right="0" w:firstLine="709"/>
        <w:jc w:val="both"/>
        <w:rPr>
          <w:color w:val="000000"/>
          <w:szCs w:val="24"/>
        </w:rPr>
      </w:pPr>
      <w:r w:rsidRPr="002733AC">
        <w:rPr>
          <w:color w:val="000000"/>
        </w:rPr>
        <w:t>Процедура 2. Почувствуй моё состояние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</w:rPr>
        <w:t>Назначение:</w:t>
      </w:r>
      <w:r w:rsidRPr="002733AC">
        <w:rPr>
          <w:color w:val="000000"/>
          <w:sz w:val="28"/>
        </w:rPr>
        <w:t xml:space="preserve"> обучение пониманию своего состояния и состояния собеседника в общении.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</w:rPr>
        <w:t>Инструкция:</w:t>
      </w:r>
      <w:r w:rsidRPr="002733AC">
        <w:rPr>
          <w:color w:val="000000"/>
          <w:sz w:val="28"/>
        </w:rPr>
        <w:t xml:space="preserve"> «Бросая друг другу мяч, вы будете называть вслух имя того, кому бросаете мяч. Тот, кто получает мяч, принимает такую позу, которая отражает его внутреннее состояние, а все остальные, воспроизводя позу, стараются почувствовать, понять состояние этого человека. После того, как относительно каждого будет предложено несколько гипотез, следует обратиться к самому человеку с тем, чтобы он сам сказал, какое у него состояние».</w:t>
      </w:r>
    </w:p>
    <w:p w:rsidR="00FA3A50" w:rsidRPr="002733AC" w:rsidRDefault="00ED036A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</w:rPr>
        <w:br w:type="page"/>
      </w:r>
      <w:r w:rsidR="00FA3A50" w:rsidRPr="002733AC">
        <w:rPr>
          <w:b/>
          <w:bCs/>
          <w:color w:val="000000"/>
          <w:sz w:val="28"/>
        </w:rPr>
        <w:t>Вопросы для обсуждения: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1. Какие чувства вы испытывали во время упражнения?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2. Как вы чувствуете себя сейчас?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3. Что помогало вам понять состояние другого?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A3A50" w:rsidRPr="002733AC" w:rsidRDefault="00FA3A50" w:rsidP="002733AC">
      <w:pPr>
        <w:pStyle w:val="2"/>
        <w:keepNext w:val="0"/>
        <w:widowControl/>
        <w:spacing w:before="0" w:line="360" w:lineRule="auto"/>
        <w:ind w:right="0" w:firstLine="709"/>
        <w:jc w:val="both"/>
        <w:rPr>
          <w:color w:val="000000"/>
          <w:szCs w:val="24"/>
        </w:rPr>
      </w:pPr>
      <w:r w:rsidRPr="002733AC">
        <w:rPr>
          <w:color w:val="000000"/>
        </w:rPr>
        <w:t>Процедура 3. Установление контакта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</w:rPr>
        <w:t>Назначение:</w:t>
      </w:r>
      <w:r w:rsidRPr="002733AC">
        <w:rPr>
          <w:color w:val="000000"/>
          <w:sz w:val="28"/>
        </w:rPr>
        <w:t xml:space="preserve"> развитие способности использовать невербальные средства установления контакта, сензитивности к партнеру по общению.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</w:rPr>
        <w:t>Инструкция:</w:t>
      </w:r>
      <w:r w:rsidRPr="002733AC">
        <w:rPr>
          <w:color w:val="000000"/>
          <w:sz w:val="28"/>
        </w:rPr>
        <w:t xml:space="preserve"> «Пусть каждый из вас по очереди выйдет в центр и попытается любыми доступными ему невербальными средствами установить контакт с каждым участником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группы».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</w:rPr>
        <w:t>Вопросы для обсуждения: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1. Какие чувства возникли у вас в процессе выполнения упражнения?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2. Какие средства установления контакта вы использовали?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3. По каким признакам вы определяли, что контакт установлен?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A3A50" w:rsidRPr="002733AC" w:rsidRDefault="00FA3A50" w:rsidP="002733AC">
      <w:pPr>
        <w:pStyle w:val="2"/>
        <w:keepNext w:val="0"/>
        <w:widowControl/>
        <w:spacing w:before="0" w:line="360" w:lineRule="auto"/>
        <w:ind w:right="0" w:firstLine="709"/>
        <w:jc w:val="both"/>
        <w:rPr>
          <w:color w:val="000000"/>
          <w:szCs w:val="24"/>
        </w:rPr>
      </w:pPr>
      <w:r w:rsidRPr="002733AC">
        <w:rPr>
          <w:color w:val="000000"/>
        </w:rPr>
        <w:t>Процедура 4. Уличное знакомство</w:t>
      </w:r>
    </w:p>
    <w:p w:rsidR="00FA3A50" w:rsidRPr="002733AC" w:rsidRDefault="00FA3A50" w:rsidP="002733AC">
      <w:pPr>
        <w:pStyle w:val="a8"/>
        <w:widowControl/>
        <w:spacing w:line="360" w:lineRule="auto"/>
        <w:ind w:firstLine="709"/>
      </w:pPr>
      <w:r w:rsidRPr="002733AC">
        <w:t>Назначение: использование различных способов знакомства, определение наиболее эффективных стратегий установления контакта с незнакомыми людьми. Инструкция: «Выберите себе пару. Один из участников пары должен будет вступить в контакт с другим, «совершенно незнакомым» ему человеком. Учтите, что знакомство происходит на улице. Для того чтобы познакомиться, можно использовать любые вербальные и невербальные средства. Второй человек в паре, наоборот, любыми путями пытается уйти от знакомства. Цель считается достигнутой, когда первому удаётся узнать у второго его имя и номер телефона. Затем участники пары меняются ролями».</w:t>
      </w:r>
    </w:p>
    <w:p w:rsidR="00FA3A50" w:rsidRPr="002733AC" w:rsidRDefault="006C3E52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</w:rPr>
        <w:br w:type="page"/>
      </w:r>
      <w:r w:rsidR="00FA3A50" w:rsidRPr="002733AC">
        <w:rPr>
          <w:b/>
          <w:bCs/>
          <w:color w:val="000000"/>
          <w:sz w:val="28"/>
        </w:rPr>
        <w:t>Вопросы для обсуждения: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1. Какие средства и способы знакомства оказались наиболее эффективными?</w:t>
      </w:r>
    </w:p>
    <w:p w:rsidR="00FA3A50" w:rsidRPr="002733AC" w:rsidRDefault="00FA3A50" w:rsidP="002733AC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2. Какие ваши личностные особенности способствовали, а какие препятствовали достижению цели?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3. В какой из двух ролей вы чувствовали себя менее комфортно, и почему?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4. Опишите ваше самочувствие на данный момент.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A3A50" w:rsidRPr="002733AC" w:rsidRDefault="00FA3A50" w:rsidP="002733AC">
      <w:pPr>
        <w:pStyle w:val="2"/>
        <w:keepNext w:val="0"/>
        <w:widowControl/>
        <w:spacing w:before="0" w:line="360" w:lineRule="auto"/>
        <w:ind w:right="0" w:firstLine="709"/>
        <w:jc w:val="both"/>
        <w:rPr>
          <w:color w:val="000000"/>
          <w:szCs w:val="24"/>
        </w:rPr>
      </w:pPr>
      <w:r w:rsidRPr="002733AC">
        <w:rPr>
          <w:color w:val="000000"/>
        </w:rPr>
        <w:t>Процедура 5. Ошибочное мнение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</w:rPr>
        <w:t>Назначение:</w:t>
      </w:r>
      <w:r w:rsidRPr="002733AC">
        <w:rPr>
          <w:color w:val="000000"/>
          <w:sz w:val="28"/>
        </w:rPr>
        <w:t xml:space="preserve"> осознание интерпретационных искажений при восприятии качеств и отношений других людей (феноменов межличностного восприятия: эффекта ореола первого впечатления, новизны, стереотипизации и др.).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</w:rPr>
        <w:t>Инструкция:</w:t>
      </w:r>
      <w:r w:rsidRPr="002733AC">
        <w:rPr>
          <w:color w:val="000000"/>
          <w:sz w:val="28"/>
        </w:rPr>
        <w:t xml:space="preserve"> «Сейчас вы разделитесь на подгруппы по 4 </w:t>
      </w:r>
      <w:r w:rsidR="002733AC">
        <w:rPr>
          <w:color w:val="000000"/>
          <w:sz w:val="28"/>
        </w:rPr>
        <w:t>–</w:t>
      </w:r>
      <w:r w:rsidR="002733AC" w:rsidRPr="002733AC">
        <w:rPr>
          <w:color w:val="000000"/>
          <w:sz w:val="28"/>
        </w:rPr>
        <w:t xml:space="preserve"> </w:t>
      </w:r>
      <w:r w:rsidRPr="002733AC">
        <w:rPr>
          <w:color w:val="000000"/>
          <w:sz w:val="28"/>
        </w:rPr>
        <w:t>5 человек. Каждый из вас постарается вспомнить ситуацию, в которой ваше представление о человеке или его качестве, отношении к вам или другим людям оказалось ошибочным. Когда все будут готовы, по очереди максимально подробно опишите эту ситуацию членам своей подгруппы. Постарайтесь сформулировать причину вашей ошибки. Когда все расскажут о своих ситуациях, обобщите обнаруженные вами ошибки и будьте готовы к тому, чтобы сообщить всей группе сделанные выводы».</w:t>
      </w:r>
    </w:p>
    <w:p w:rsidR="00FA3A50" w:rsidRPr="002733AC" w:rsidRDefault="00FA3A50" w:rsidP="002733AC">
      <w:pPr>
        <w:pStyle w:val="23"/>
        <w:widowControl/>
        <w:spacing w:line="360" w:lineRule="auto"/>
        <w:ind w:firstLine="709"/>
        <w:jc w:val="both"/>
        <w:rPr>
          <w:smallCaps w:val="0"/>
          <w:w w:val="100"/>
          <w:sz w:val="28"/>
        </w:rPr>
      </w:pPr>
    </w:p>
    <w:p w:rsidR="00FA3A50" w:rsidRPr="002733AC" w:rsidRDefault="00FA3A50" w:rsidP="002733A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</w:rPr>
        <w:t>Вопросы для обсуждения: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1. Насколько легко было вспомнить и подробно описать ситуацию?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2. Перечислите причины тех ошибок межличностного восприятия, о которых вы услышали от участников своей подгруппы.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color w:val="000000"/>
          <w:sz w:val="28"/>
        </w:rPr>
        <w:t>3. Что, по вашему мнению, может помочь избежать искажений в восприятии других людей?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A3A50" w:rsidRPr="002733AC" w:rsidRDefault="00FA3A50" w:rsidP="002733AC">
      <w:pPr>
        <w:pStyle w:val="2"/>
        <w:keepNext w:val="0"/>
        <w:widowControl/>
        <w:spacing w:before="0" w:line="360" w:lineRule="auto"/>
        <w:ind w:right="0" w:firstLine="709"/>
        <w:jc w:val="both"/>
        <w:rPr>
          <w:color w:val="000000"/>
          <w:szCs w:val="24"/>
        </w:rPr>
      </w:pPr>
      <w:r w:rsidRPr="002733AC">
        <w:rPr>
          <w:color w:val="000000"/>
        </w:rPr>
        <w:t>Процедура 6. Безусловное достоинство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</w:rPr>
        <w:t xml:space="preserve">Назначение: </w:t>
      </w:r>
      <w:r w:rsidRPr="002733AC">
        <w:rPr>
          <w:color w:val="000000"/>
          <w:sz w:val="28"/>
        </w:rPr>
        <w:t>снятие эмоционального напряжения путем позитивной обратной связи.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733AC">
        <w:rPr>
          <w:b/>
          <w:bCs/>
          <w:color w:val="000000"/>
          <w:sz w:val="28"/>
        </w:rPr>
        <w:t>Инструкция:</w:t>
      </w:r>
      <w:r w:rsidRPr="002733AC">
        <w:rPr>
          <w:color w:val="000000"/>
          <w:sz w:val="28"/>
        </w:rPr>
        <w:t xml:space="preserve"> «Давайте закончим сегодняшнее занятие тем, что обратим ещё раз внимание друг на друга, подумаем друг о друге и сделаем это так: закроем глаза и мысленно пройдём по кругу, остановимся перед каждым участником группы и подумаем над тем, какие у этого человека есть достоинства, сильные стороны в общении. (Тренер тоже участвует в упражнении, это позволяет ему рассчитать время, нужное для того, чтобы мысленно «подойти» к каждому.) Откроем глаза. Теперь пусть один из вас бросит мяч какому-либо участнику группы и скажет, каким безусловным достоинством в общении обладает этот человек. Тот, у кого мяч, передаст его следующему и скажет о его сильных сторонах при взаимодействии с другими, и так до тех пор, пока мяч не побывает у каждого. Каждый должен узнать о своих сильных сторонах».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2733AC">
        <w:rPr>
          <w:b/>
          <w:bCs/>
          <w:color w:val="000000"/>
          <w:sz w:val="28"/>
        </w:rPr>
        <w:t>Вопросы для обсуждения: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1. Как вы себя сейчас чувствуете?</w:t>
      </w:r>
    </w:p>
    <w:p w:rsidR="00FA3A50" w:rsidRPr="002733AC" w:rsidRDefault="00FA3A50" w:rsidP="002733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733AC">
        <w:rPr>
          <w:color w:val="000000"/>
          <w:sz w:val="28"/>
        </w:rPr>
        <w:t>2. Что нового о себе вы узнали?</w:t>
      </w:r>
      <w:bookmarkStart w:id="0" w:name="_GoBack"/>
      <w:bookmarkEnd w:id="0"/>
    </w:p>
    <w:sectPr w:rsidR="00FA3A50" w:rsidRPr="002733AC" w:rsidSect="002733AC">
      <w:footerReference w:type="even" r:id="rId7"/>
      <w:footerReference w:type="default" r:id="rId8"/>
      <w:pgSz w:w="11909" w:h="16834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52" w:rsidRDefault="009D3DC0">
      <w:r>
        <w:separator/>
      </w:r>
    </w:p>
  </w:endnote>
  <w:endnote w:type="continuationSeparator" w:id="0">
    <w:p w:rsidR="006C3E52" w:rsidRDefault="009D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CB9" w:rsidRDefault="00B05CB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5CB9" w:rsidRDefault="00B05CB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CB9" w:rsidRDefault="00B05CB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53B3">
      <w:rPr>
        <w:rStyle w:val="ac"/>
        <w:noProof/>
      </w:rPr>
      <w:t>15</w:t>
    </w:r>
    <w:r>
      <w:rPr>
        <w:rStyle w:val="ac"/>
      </w:rPr>
      <w:fldChar w:fldCharType="end"/>
    </w:r>
  </w:p>
  <w:p w:rsidR="00B05CB9" w:rsidRDefault="00B05CB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52" w:rsidRDefault="009D3DC0">
      <w:r>
        <w:separator/>
      </w:r>
    </w:p>
  </w:footnote>
  <w:footnote w:type="continuationSeparator" w:id="0">
    <w:p w:rsidR="006C3E52" w:rsidRDefault="009D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F098A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14C"/>
    <w:multiLevelType w:val="multilevel"/>
    <w:tmpl w:val="75E40A48"/>
    <w:lvl w:ilvl="0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306321E"/>
    <w:multiLevelType w:val="multilevel"/>
    <w:tmpl w:val="B40CD316"/>
    <w:lvl w:ilvl="0">
      <w:start w:val="1"/>
      <w:numFmt w:val="bullet"/>
      <w:lvlText w:val="§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B245C"/>
    <w:multiLevelType w:val="hybridMultilevel"/>
    <w:tmpl w:val="0F522B34"/>
    <w:lvl w:ilvl="0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2AB01336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00839"/>
    <w:multiLevelType w:val="hybridMultilevel"/>
    <w:tmpl w:val="3B10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DD504E"/>
    <w:multiLevelType w:val="multilevel"/>
    <w:tmpl w:val="63D0C21C"/>
    <w:lvl w:ilvl="0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3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5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7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6">
    <w:nsid w:val="16E746DF"/>
    <w:multiLevelType w:val="hybridMultilevel"/>
    <w:tmpl w:val="5912710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1AE1601C"/>
    <w:multiLevelType w:val="singleLevel"/>
    <w:tmpl w:val="C7C0BD3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1C731BE8"/>
    <w:multiLevelType w:val="multilevel"/>
    <w:tmpl w:val="9BF464CE"/>
    <w:lvl w:ilvl="0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3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5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7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9">
    <w:nsid w:val="1CA361CB"/>
    <w:multiLevelType w:val="hybridMultilevel"/>
    <w:tmpl w:val="E96C5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5C3129"/>
    <w:multiLevelType w:val="multilevel"/>
    <w:tmpl w:val="9F286B3A"/>
    <w:lvl w:ilvl="0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3">
      <w:start w:val="1"/>
      <w:numFmt w:val="bullet"/>
      <w:lvlText w:val="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11">
    <w:nsid w:val="22A6751B"/>
    <w:multiLevelType w:val="hybridMultilevel"/>
    <w:tmpl w:val="5912710C"/>
    <w:lvl w:ilvl="0" w:tplc="60D4275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251C6952"/>
    <w:multiLevelType w:val="hybridMultilevel"/>
    <w:tmpl w:val="5B4C0CBE"/>
    <w:lvl w:ilvl="0" w:tplc="883608B2">
      <w:start w:val="1"/>
      <w:numFmt w:val="bullet"/>
      <w:lvlText w:val="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E099A">
      <w:start w:val="1"/>
      <w:numFmt w:val="bullet"/>
      <w:lvlText w:val="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C92EF0"/>
    <w:multiLevelType w:val="hybridMultilevel"/>
    <w:tmpl w:val="C7246D02"/>
    <w:lvl w:ilvl="0" w:tplc="60D4275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2F3B1689"/>
    <w:multiLevelType w:val="hybridMultilevel"/>
    <w:tmpl w:val="63D0C21C"/>
    <w:lvl w:ilvl="0" w:tplc="0B925506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1" w:tplc="C7B4CDA8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2" w:tplc="C7B4CDA8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3" w:tplc="883608B2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4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5" w:tplc="883608B2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6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7" w:tplc="883608B2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15">
    <w:nsid w:val="33493558"/>
    <w:multiLevelType w:val="hybridMultilevel"/>
    <w:tmpl w:val="7456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324D68"/>
    <w:multiLevelType w:val="hybridMultilevel"/>
    <w:tmpl w:val="951E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7D67A3"/>
    <w:multiLevelType w:val="singleLevel"/>
    <w:tmpl w:val="4500665C"/>
    <w:lvl w:ilvl="0">
      <w:start w:val="6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8">
    <w:nsid w:val="48065F46"/>
    <w:multiLevelType w:val="hybridMultilevel"/>
    <w:tmpl w:val="AB5EB5F8"/>
    <w:lvl w:ilvl="0" w:tplc="677A2216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1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2" w:tplc="C7B4CDA8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3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49BC74F2"/>
    <w:multiLevelType w:val="hybridMultilevel"/>
    <w:tmpl w:val="970C1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27499D"/>
    <w:multiLevelType w:val="hybridMultilevel"/>
    <w:tmpl w:val="AA6457C2"/>
    <w:lvl w:ilvl="0" w:tplc="1D906842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225CE3"/>
    <w:multiLevelType w:val="multilevel"/>
    <w:tmpl w:val="9BF464CE"/>
    <w:lvl w:ilvl="0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3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5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7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22">
    <w:nsid w:val="5219487A"/>
    <w:multiLevelType w:val="hybridMultilevel"/>
    <w:tmpl w:val="5912710C"/>
    <w:lvl w:ilvl="0" w:tplc="60D4275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55B66B72"/>
    <w:multiLevelType w:val="hybridMultilevel"/>
    <w:tmpl w:val="7E96AFA0"/>
    <w:lvl w:ilvl="0" w:tplc="883608B2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1" w:tplc="883608B2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2" w:tplc="C7B4CDA8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3" w:tplc="883608B2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4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5" w:tplc="883608B2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6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7" w:tplc="883608B2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24">
    <w:nsid w:val="5BB56E8B"/>
    <w:multiLevelType w:val="singleLevel"/>
    <w:tmpl w:val="1D90684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5">
    <w:nsid w:val="5FE93917"/>
    <w:multiLevelType w:val="hybridMultilevel"/>
    <w:tmpl w:val="C8C82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7235E"/>
    <w:multiLevelType w:val="hybridMultilevel"/>
    <w:tmpl w:val="75E40A48"/>
    <w:lvl w:ilvl="0" w:tplc="677A2216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1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2" w:tplc="883608B2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3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>
    <w:nsid w:val="691922D9"/>
    <w:multiLevelType w:val="hybridMultilevel"/>
    <w:tmpl w:val="2CF29086"/>
    <w:lvl w:ilvl="0" w:tplc="0B925506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1" w:tplc="883608B2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2" w:tplc="C7B4CDA8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3" w:tplc="883608B2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4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5" w:tplc="883608B2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6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7" w:tplc="883608B2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28">
    <w:nsid w:val="6FC107A8"/>
    <w:multiLevelType w:val="multilevel"/>
    <w:tmpl w:val="63D0C21C"/>
    <w:lvl w:ilvl="0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3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5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7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29">
    <w:nsid w:val="78A17F12"/>
    <w:multiLevelType w:val="singleLevel"/>
    <w:tmpl w:val="604A676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0">
    <w:nsid w:val="7C96586B"/>
    <w:multiLevelType w:val="multilevel"/>
    <w:tmpl w:val="0E6A796E"/>
    <w:lvl w:ilvl="0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§"/>
      <w:lvlJc w:val="left"/>
      <w:pPr>
        <w:tabs>
          <w:tab w:val="num" w:pos="1858"/>
        </w:tabs>
        <w:ind w:left="1858" w:hanging="360"/>
      </w:pPr>
      <w:rPr>
        <w:rFonts w:ascii="Times New Roman" w:hAnsi="Times New Roman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31">
    <w:nsid w:val="7E7B0F76"/>
    <w:multiLevelType w:val="hybridMultilevel"/>
    <w:tmpl w:val="9BF464CE"/>
    <w:lvl w:ilvl="0" w:tplc="0B925506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1" w:tplc="883608B2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2" w:tplc="C7B4CDA8">
      <w:start w:val="1"/>
      <w:numFmt w:val="bullet"/>
      <w:lvlText w:val="§"/>
      <w:lvlJc w:val="left"/>
      <w:pPr>
        <w:tabs>
          <w:tab w:val="num" w:pos="658"/>
        </w:tabs>
        <w:ind w:left="658" w:hanging="360"/>
      </w:pPr>
      <w:rPr>
        <w:rFonts w:ascii="Times New Roman" w:hAnsi="Times New Roman" w:hint="default"/>
        <w:sz w:val="28"/>
      </w:rPr>
    </w:lvl>
    <w:lvl w:ilvl="3" w:tplc="883608B2">
      <w:start w:val="1"/>
      <w:numFmt w:val="bullet"/>
      <w:lvlText w:val=""/>
      <w:lvlJc w:val="left"/>
      <w:pPr>
        <w:tabs>
          <w:tab w:val="num" w:pos="658"/>
        </w:tabs>
        <w:ind w:left="658" w:hanging="360"/>
      </w:pPr>
      <w:rPr>
        <w:rFonts w:ascii="Symbol" w:hAnsi="Symbol" w:hint="default"/>
        <w:sz w:val="28"/>
      </w:rPr>
    </w:lvl>
    <w:lvl w:ilvl="4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5" w:tplc="883608B2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6" w:tplc="C7B4CDA8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</w:rPr>
    </w:lvl>
    <w:lvl w:ilvl="7" w:tplc="883608B2">
      <w:start w:val="1"/>
      <w:numFmt w:val="bullet"/>
      <w:lvlText w:val="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22"/>
  </w:num>
  <w:num w:numId="6">
    <w:abstractNumId w:val="24"/>
  </w:num>
  <w:num w:numId="7">
    <w:abstractNumId w:val="24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9">
    <w:abstractNumId w:val="29"/>
  </w:num>
  <w:num w:numId="10">
    <w:abstractNumId w:val="17"/>
  </w:num>
  <w:num w:numId="11">
    <w:abstractNumId w:val="15"/>
  </w:num>
  <w:num w:numId="12">
    <w:abstractNumId w:val="20"/>
  </w:num>
  <w:num w:numId="13">
    <w:abstractNumId w:val="25"/>
  </w:num>
  <w:num w:numId="14">
    <w:abstractNumId w:val="4"/>
  </w:num>
  <w:num w:numId="15">
    <w:abstractNumId w:val="16"/>
  </w:num>
  <w:num w:numId="16">
    <w:abstractNumId w:val="9"/>
  </w:num>
  <w:num w:numId="17">
    <w:abstractNumId w:val="19"/>
  </w:num>
  <w:num w:numId="18">
    <w:abstractNumId w:val="12"/>
  </w:num>
  <w:num w:numId="19">
    <w:abstractNumId w:val="3"/>
  </w:num>
  <w:num w:numId="20">
    <w:abstractNumId w:val="31"/>
  </w:num>
  <w:num w:numId="21">
    <w:abstractNumId w:val="2"/>
  </w:num>
  <w:num w:numId="22">
    <w:abstractNumId w:val="30"/>
  </w:num>
  <w:num w:numId="23">
    <w:abstractNumId w:val="10"/>
  </w:num>
  <w:num w:numId="24">
    <w:abstractNumId w:val="26"/>
  </w:num>
  <w:num w:numId="25">
    <w:abstractNumId w:val="21"/>
  </w:num>
  <w:num w:numId="26">
    <w:abstractNumId w:val="14"/>
  </w:num>
  <w:num w:numId="27">
    <w:abstractNumId w:val="5"/>
  </w:num>
  <w:num w:numId="28">
    <w:abstractNumId w:val="28"/>
  </w:num>
  <w:num w:numId="29">
    <w:abstractNumId w:val="27"/>
  </w:num>
  <w:num w:numId="30">
    <w:abstractNumId w:val="1"/>
  </w:num>
  <w:num w:numId="31">
    <w:abstractNumId w:val="18"/>
  </w:num>
  <w:num w:numId="32">
    <w:abstractNumId w:val="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B37"/>
    <w:rsid w:val="000621B1"/>
    <w:rsid w:val="00086F4C"/>
    <w:rsid w:val="0017275C"/>
    <w:rsid w:val="001A3126"/>
    <w:rsid w:val="001A5C74"/>
    <w:rsid w:val="0023414B"/>
    <w:rsid w:val="002733AC"/>
    <w:rsid w:val="00293ADB"/>
    <w:rsid w:val="00320F65"/>
    <w:rsid w:val="00372AB0"/>
    <w:rsid w:val="004445DE"/>
    <w:rsid w:val="00455614"/>
    <w:rsid w:val="00504CD2"/>
    <w:rsid w:val="006C3E52"/>
    <w:rsid w:val="007119E0"/>
    <w:rsid w:val="00853103"/>
    <w:rsid w:val="008B3831"/>
    <w:rsid w:val="009D3DC0"/>
    <w:rsid w:val="00AD46A6"/>
    <w:rsid w:val="00B05CB9"/>
    <w:rsid w:val="00B54E57"/>
    <w:rsid w:val="00B92B37"/>
    <w:rsid w:val="00BA53B3"/>
    <w:rsid w:val="00C13BDE"/>
    <w:rsid w:val="00CB73B8"/>
    <w:rsid w:val="00DA5B71"/>
    <w:rsid w:val="00DA600A"/>
    <w:rsid w:val="00DB3BF2"/>
    <w:rsid w:val="00DC24B1"/>
    <w:rsid w:val="00ED036A"/>
    <w:rsid w:val="00F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A7F5CD-CC3D-4916-A006-601E77B4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1171" w:line="384" w:lineRule="exact"/>
      <w:jc w:val="center"/>
      <w:outlineLvl w:val="0"/>
    </w:pPr>
    <w:rPr>
      <w:color w:val="000000"/>
      <w:sz w:val="29"/>
      <w:szCs w:val="29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418" w:line="658" w:lineRule="exact"/>
      <w:ind w:right="11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before="278"/>
      <w:ind w:left="38" w:firstLine="374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ind w:left="24" w:firstLine="374"/>
      <w:jc w:val="center"/>
      <w:outlineLvl w:val="3"/>
    </w:pPr>
    <w:rPr>
      <w:color w:val="000000"/>
      <w:spacing w:val="-1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jc w:val="center"/>
      <w:outlineLvl w:val="4"/>
    </w:pPr>
    <w:rPr>
      <w:b/>
      <w:bCs/>
      <w:color w:val="000000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before="259"/>
      <w:ind w:left="5" w:firstLine="360"/>
      <w:jc w:val="center"/>
      <w:outlineLvl w:val="5"/>
    </w:pPr>
    <w:rPr>
      <w:b/>
      <w:bCs/>
      <w:color w:val="000000"/>
      <w:spacing w:val="-1"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jc w:val="center"/>
      <w:outlineLvl w:val="6"/>
    </w:pPr>
    <w:rPr>
      <w:b/>
      <w:bCs/>
      <w:color w:val="000000"/>
      <w:spacing w:val="-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pPr>
      <w:shd w:val="clear" w:color="auto" w:fill="FFFFFF"/>
      <w:spacing w:line="384" w:lineRule="exact"/>
      <w:ind w:left="840" w:firstLine="1579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0"/>
      <w:szCs w:val="20"/>
    </w:rPr>
  </w:style>
  <w:style w:type="paragraph" w:styleId="a5">
    <w:name w:val="Block Text"/>
    <w:basedOn w:val="a"/>
    <w:uiPriority w:val="99"/>
    <w:pPr>
      <w:shd w:val="clear" w:color="auto" w:fill="FFFFFF"/>
      <w:spacing w:before="758" w:line="379" w:lineRule="exact"/>
      <w:ind w:left="2645" w:right="538" w:hanging="1133"/>
    </w:pPr>
    <w:rPr>
      <w:color w:val="000000"/>
      <w:sz w:val="29"/>
      <w:szCs w:val="29"/>
    </w:rPr>
  </w:style>
  <w:style w:type="paragraph" w:styleId="a6">
    <w:name w:val="Title"/>
    <w:basedOn w:val="a"/>
    <w:link w:val="a7"/>
    <w:uiPriority w:val="99"/>
    <w:qFormat/>
    <w:pPr>
      <w:widowControl/>
      <w:shd w:val="clear" w:color="auto" w:fill="FFFFFF"/>
      <w:autoSpaceDE/>
      <w:autoSpaceDN/>
      <w:adjustRightInd/>
      <w:spacing w:before="283"/>
      <w:ind w:left="446"/>
      <w:jc w:val="center"/>
    </w:pPr>
    <w:rPr>
      <w:b/>
      <w:bCs/>
      <w:i/>
      <w:iCs/>
      <w:color w:val="000000"/>
      <w:spacing w:val="-1"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widowControl/>
      <w:shd w:val="clear" w:color="auto" w:fill="FFFFFF"/>
      <w:autoSpaceDE/>
      <w:autoSpaceDN/>
      <w:adjustRightInd/>
      <w:ind w:firstLine="709"/>
      <w:jc w:val="both"/>
    </w:pPr>
    <w:rPr>
      <w:color w:val="000000"/>
      <w:spacing w:val="-1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styleId="a8">
    <w:name w:val="Body Text"/>
    <w:basedOn w:val="a"/>
    <w:link w:val="a9"/>
    <w:uiPriority w:val="99"/>
    <w:pPr>
      <w:shd w:val="clear" w:color="auto" w:fill="FFFFFF"/>
      <w:jc w:val="both"/>
    </w:pPr>
    <w:rPr>
      <w:color w:val="000000"/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0"/>
      <w:szCs w:val="20"/>
    </w:rPr>
  </w:style>
  <w:style w:type="paragraph" w:styleId="23">
    <w:name w:val="Body Text 2"/>
    <w:basedOn w:val="a"/>
    <w:link w:val="24"/>
    <w:uiPriority w:val="99"/>
    <w:pPr>
      <w:shd w:val="clear" w:color="auto" w:fill="FFFFFF"/>
      <w:spacing w:line="379" w:lineRule="exact"/>
      <w:jc w:val="center"/>
    </w:pPr>
    <w:rPr>
      <w:smallCaps/>
      <w:color w:val="000000"/>
      <w:w w:val="85"/>
      <w:sz w:val="33"/>
      <w:szCs w:val="33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shd w:val="clear" w:color="auto" w:fill="FFFFFF"/>
      <w:jc w:val="both"/>
    </w:pPr>
    <w:rPr>
      <w:b/>
      <w:bCs/>
      <w:color w:val="000000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table" w:styleId="11">
    <w:name w:val="Table Grid 1"/>
    <w:basedOn w:val="a1"/>
    <w:uiPriority w:val="99"/>
    <w:rsid w:val="002733A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3532</Words>
  <Characters>20138</Characters>
  <Application>Microsoft Office Word</Application>
  <DocSecurity>0</DocSecurity>
  <Lines>167</Lines>
  <Paragraphs>47</Paragraphs>
  <ScaleCrop>false</ScaleCrop>
  <Company>tco</Company>
  <LinksUpToDate>false</LinksUpToDate>
  <CharactersWithSpaces>23623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«белорусский государственный педагогический университет имени максима танка»</dc:title>
  <dc:subject/>
  <dc:creator>admin</dc:creator>
  <cp:keywords/>
  <dc:description/>
  <cp:lastModifiedBy>admin</cp:lastModifiedBy>
  <cp:revision>2</cp:revision>
  <dcterms:created xsi:type="dcterms:W3CDTF">2014-04-11T20:36:00Z</dcterms:created>
  <dcterms:modified xsi:type="dcterms:W3CDTF">2014-04-11T20:36:00Z</dcterms:modified>
</cp:coreProperties>
</file>