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Отчёт</w:t>
      </w:r>
      <w:r w:rsidR="001C51C8" w:rsidRPr="008F779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проделанной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физиологического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1C51C8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ГОУВПО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Сиб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ГМУ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1C51C8" w:rsidRPr="008F779A">
        <w:rPr>
          <w:rFonts w:ascii="Times New Roman" w:hAnsi="Times New Roman"/>
          <w:color w:val="000000"/>
          <w:sz w:val="28"/>
          <w:szCs w:val="28"/>
        </w:rPr>
        <w:t>: А</w:t>
      </w:r>
      <w:r w:rsidRPr="008F779A">
        <w:rPr>
          <w:rFonts w:ascii="Times New Roman" w:hAnsi="Times New Roman"/>
          <w:color w:val="000000"/>
          <w:sz w:val="28"/>
          <w:szCs w:val="28"/>
        </w:rPr>
        <w:t>кушерское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1C8" w:rsidRPr="008F779A">
        <w:rPr>
          <w:rFonts w:ascii="Times New Roman" w:hAnsi="Times New Roman"/>
          <w:color w:val="000000"/>
          <w:sz w:val="28"/>
          <w:szCs w:val="28"/>
        </w:rPr>
        <w:t xml:space="preserve">дело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отчётный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период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2007-2008гг.</w:t>
      </w:r>
    </w:p>
    <w:p w:rsidR="001C51C8" w:rsidRPr="008F779A" w:rsidRDefault="001C51C8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Агиловой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Натальи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Вениаминовны</w:t>
      </w:r>
    </w:p>
    <w:p w:rsidR="001B4664" w:rsidRPr="008F779A" w:rsidRDefault="001B4664" w:rsidP="009631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br w:type="page"/>
      </w:r>
      <w:r w:rsidR="001B4664" w:rsidRPr="008F779A">
        <w:rPr>
          <w:rFonts w:ascii="Times New Roman" w:hAnsi="Times New Roman"/>
          <w:b/>
          <w:iCs/>
          <w:color w:val="000000"/>
          <w:sz w:val="28"/>
          <w:szCs w:val="28"/>
        </w:rPr>
        <w:t>Рецензия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3117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отчёт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Физиологического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СибГМУ</w:t>
      </w:r>
      <w:r w:rsidR="00963117" w:rsidRPr="008F779A">
        <w:rPr>
          <w:rFonts w:ascii="Times New Roman" w:hAnsi="Times New Roman"/>
          <w:color w:val="000000"/>
          <w:sz w:val="28"/>
          <w:szCs w:val="28"/>
        </w:rPr>
        <w:t>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Мною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заведующей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Поповой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В.Н.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проверен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отчёт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2006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–2007гг.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Рейдель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Ю.Н.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Рейдель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Ю.Н.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работает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2003г.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Предъявленный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отчёт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требованиям,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составлен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грамотно.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Проанализированы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статистические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данные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нагрузки,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подробно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описан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объем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профессиональных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навыков,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которыми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владеет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аттестуемая.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Рейдель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Ю.Н.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достойна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второй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категории.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Акушерская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СибГМУ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входит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систему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многопрофильного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лечебно-профилактического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оказывает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помощь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населению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г.Томска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Томской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области.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работает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физиологическое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родильное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является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базой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кафедры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акушерства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гинекологии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Сибирского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Университета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обучения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студентов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последипломного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обучения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интернов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ординаторов.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Акушерская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является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специализированным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стационаром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экстрогенитальной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патологией: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сахарный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диабет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заболевания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щитовидной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железы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патология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системы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анемия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тяжелые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формы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гестоза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привычное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невынашивание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беременности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внутриутробная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гипоксия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плода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избыточный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вес.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нарушением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внутриутробного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развития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плода.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Дежурства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дому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оказанию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экстренной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помощи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осуществляют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ассистенты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кафедры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акушерства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гинекологии.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имеют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высшую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первую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квалификационную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категорию.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Коечный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фонд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Акушерская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развёрнута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65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коек: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25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коек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патологии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беременных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коек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отделение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коек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новорождённых.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C5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Структура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клиники</w:t>
      </w:r>
      <w:r w:rsidR="001C51C8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Отделение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патологии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C51C8" w:rsidRPr="008F779A">
        <w:rPr>
          <w:rFonts w:ascii="Times New Roman" w:hAnsi="Times New Roman"/>
          <w:b/>
          <w:bCs/>
          <w:color w:val="000000"/>
          <w:sz w:val="28"/>
          <w:szCs w:val="28"/>
        </w:rPr>
        <w:t>беременности</w:t>
      </w:r>
    </w:p>
    <w:p w:rsidR="001C51C8" w:rsidRPr="008F779A" w:rsidRDefault="001C51C8" w:rsidP="001C5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смотровая;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палаты.</w:t>
      </w: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color w:val="000000"/>
          <w:sz w:val="28"/>
          <w:szCs w:val="28"/>
        </w:rPr>
        <w:t>Акушерское</w:t>
      </w:r>
      <w:r w:rsidR="00576236" w:rsidRPr="008F77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изиологическое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отделение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Родильный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блок: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-санитарный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пропускник(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состоит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приёма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санитарной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поступающих)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родильный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зал;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предродовая;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смотровая;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операционная.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Детское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отделение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новорождённых;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молочная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комната;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комната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прививок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БЦЖ.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Послеродовое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отделение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смотровая;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послеоперационная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палата;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рожениц.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имеются: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Автоклавная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Ординаторская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Моечная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Бельевая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Учебные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комнаты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Столовая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Акушерское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дело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отделении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664" w:rsidRPr="008F779A" w:rsidRDefault="001B4664" w:rsidP="001B4664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Контроль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санитарно-эпидемиологического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режима(согласно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Пр.№408,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55,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345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Своевременно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точно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выполнять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назначения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дежурного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врача.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Участвовать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обходах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Ухаживать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родильницами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послеоперационном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периоде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(следить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состоянием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послеоперационного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шва,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кровопотерей,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измерять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\Д,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пульс,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температуру,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ведение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токсикозного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листа);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Выписывать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анализы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листа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назначения,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Делает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заявку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старшей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мед.сестре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выписки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стерильных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растворов,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следит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сроком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годности.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Своевременно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пополняет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запас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лекарственных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препаратов,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следит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сроком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годности.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Проверять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пополнять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аптечки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оказания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экстренной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помощи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при:</w:t>
      </w:r>
    </w:p>
    <w:p w:rsidR="001B4664" w:rsidRPr="008F779A" w:rsidRDefault="001B4664" w:rsidP="001B4664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анафилактическом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шоке</w:t>
      </w:r>
    </w:p>
    <w:p w:rsidR="001B4664" w:rsidRPr="008F779A" w:rsidRDefault="001B4664" w:rsidP="001B4664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отеке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легкого</w:t>
      </w:r>
    </w:p>
    <w:p w:rsidR="001B4664" w:rsidRPr="008F779A" w:rsidRDefault="001B4664" w:rsidP="001B4664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гипотоническом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кровотечении</w:t>
      </w:r>
    </w:p>
    <w:p w:rsidR="001B4664" w:rsidRPr="008F779A" w:rsidRDefault="001B4664" w:rsidP="001B4664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эклампсии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Своевременно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оповещать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старшую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мед.сестру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сестру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хозяйку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неисправностях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оборудования.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Совместно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санитаркой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проводить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генеральную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уборку.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Проводить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предстерилизационную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обработку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инструментов.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Контролировать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работу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санитарки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пределах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компетенции.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Соблюдать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правила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цикличности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заполнения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палат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родильницами.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Проводить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беседы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родильницами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темы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гигиены,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профилактики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гнойных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заболеваний.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Cs/>
          <w:color w:val="000000"/>
          <w:sz w:val="28"/>
          <w:szCs w:val="28"/>
        </w:rPr>
        <w:t>Обучать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родильниц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навыкам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первого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прикладывания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груди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правилам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сцеживания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грудного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молока,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профилактике</w:t>
      </w:r>
      <w:r w:rsidR="00576236" w:rsidRPr="008F77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Cs/>
          <w:color w:val="000000"/>
          <w:sz w:val="28"/>
          <w:szCs w:val="28"/>
        </w:rPr>
        <w:t>мастита.</w:t>
      </w:r>
    </w:p>
    <w:p w:rsidR="001B4664" w:rsidRPr="008F779A" w:rsidRDefault="001B4664" w:rsidP="001B4664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Вести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документацию:</w:t>
      </w:r>
    </w:p>
    <w:p w:rsidR="001B4664" w:rsidRPr="008F779A" w:rsidRDefault="001B4664" w:rsidP="001B4664">
      <w:pPr>
        <w:pStyle w:val="a3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79A">
        <w:rPr>
          <w:color w:val="000000"/>
          <w:sz w:val="28"/>
          <w:szCs w:val="28"/>
        </w:rPr>
        <w:t>1.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Журнал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контроля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температурного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режима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в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холодильнике.</w:t>
      </w:r>
    </w:p>
    <w:p w:rsidR="001B4664" w:rsidRPr="008F779A" w:rsidRDefault="001B4664" w:rsidP="001B4664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79A">
        <w:rPr>
          <w:color w:val="000000"/>
          <w:sz w:val="28"/>
          <w:szCs w:val="28"/>
        </w:rPr>
        <w:t>2.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Журнал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проведения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азопирамовых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проб.</w:t>
      </w:r>
    </w:p>
    <w:p w:rsidR="001B4664" w:rsidRPr="008F779A" w:rsidRDefault="001B4664" w:rsidP="001B4664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79A">
        <w:rPr>
          <w:color w:val="000000"/>
          <w:sz w:val="28"/>
          <w:szCs w:val="28"/>
        </w:rPr>
        <w:t>3.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Журнал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учета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термометров.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4.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учета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кварцевых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ламп.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5.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сдачи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смен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6.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выписки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анализов.</w:t>
      </w:r>
    </w:p>
    <w:p w:rsidR="001B4664" w:rsidRPr="008F779A" w:rsidRDefault="001B4664" w:rsidP="001B4664">
      <w:pPr>
        <w:pStyle w:val="a3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79A">
        <w:rPr>
          <w:color w:val="000000"/>
          <w:sz w:val="28"/>
          <w:szCs w:val="28"/>
        </w:rPr>
        <w:t>7.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журнал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учета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наркотических</w:t>
      </w:r>
      <w:r w:rsidR="00576236" w:rsidRPr="008F779A">
        <w:rPr>
          <w:color w:val="000000"/>
          <w:sz w:val="28"/>
          <w:szCs w:val="28"/>
        </w:rPr>
        <w:t xml:space="preserve"> </w:t>
      </w:r>
      <w:r w:rsidRPr="008F779A">
        <w:rPr>
          <w:color w:val="000000"/>
          <w:sz w:val="28"/>
          <w:szCs w:val="28"/>
        </w:rPr>
        <w:t>средств.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</w:p>
    <w:p w:rsidR="001B4664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1B4664" w:rsidRPr="008F779A">
        <w:rPr>
          <w:rFonts w:ascii="Times New Roman" w:hAnsi="Times New Roman"/>
          <w:b/>
          <w:bCs/>
          <w:color w:val="000000"/>
          <w:sz w:val="28"/>
          <w:szCs w:val="28"/>
        </w:rPr>
        <w:t>Профессиональные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B4664" w:rsidRPr="008F779A">
        <w:rPr>
          <w:rFonts w:ascii="Times New Roman" w:hAnsi="Times New Roman"/>
          <w:b/>
          <w:bCs/>
          <w:color w:val="000000"/>
          <w:sz w:val="28"/>
          <w:szCs w:val="28"/>
        </w:rPr>
        <w:t>навыки</w:t>
      </w:r>
    </w:p>
    <w:p w:rsidR="00576236" w:rsidRPr="008F779A" w:rsidRDefault="00576236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1.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подкожных,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внутривенных,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внутримышечных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инъекций: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инъекции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делаются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асептики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антисептики,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совместимости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лекарственных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препаратов,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техники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инъекций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целью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постинъекционных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осложнений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(эмболии,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абсцессов,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аллергических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реакций).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2.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инфузионной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терапии: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лекарственных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препаратов;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заполнение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одноразовой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системы;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подключение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контроль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системой.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3.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компрессов;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4.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Уход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периферическим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внутривенным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катетером;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5.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Измерение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А/Д,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пульса;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6.Подсчёт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дыхательных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движений;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7.Постановка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банок,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горчичников;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8.Катетеризация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мочевого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пузыря;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9.Постановка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клизм;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10.Закапывание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капель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уши,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нос,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глаза;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11.Обработка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(послеоперационного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промежности);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12.Сцеживание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молочных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желез;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13.Смена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постельного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нательного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белья;</w:t>
      </w:r>
    </w:p>
    <w:p w:rsidR="001B4664" w:rsidRPr="008F779A" w:rsidRDefault="001B4664" w:rsidP="001B4664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14.Ассестирование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перевязке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послеоперационного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шва.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проводятся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правилам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предотвращения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постинфузионных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осложнений.</w:t>
      </w: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color w:val="000000"/>
          <w:sz w:val="28"/>
          <w:szCs w:val="28"/>
        </w:rPr>
        <w:t>Смежные</w:t>
      </w:r>
      <w:r w:rsidR="00576236" w:rsidRPr="008F779A">
        <w:rPr>
          <w:rFonts w:ascii="Times New Roman" w:hAnsi="Times New Roman"/>
          <w:b/>
          <w:color w:val="000000"/>
          <w:sz w:val="28"/>
          <w:szCs w:val="28"/>
        </w:rPr>
        <w:t xml:space="preserve"> профессии</w:t>
      </w: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случае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предложению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руководства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работаю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патологии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беременности,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пропускника,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сестрой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новорождённых.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Работа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пропускника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приёме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стационар,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заполнение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истории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запись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поступающих,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антропометрии,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измерение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артериального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давления,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пульса,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сборе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анамнеза,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Работа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патологии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уходе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беременными,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выполнении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назначений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забор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крови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вены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анализ,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внутривенных,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внутримышечных,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подкожных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инъекций(с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асептики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антисептики),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инфузий,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сбор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стерильность,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объяснении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сбору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анализов,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измерение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артериального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давления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документации.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Работа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сестры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тщательном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состоянием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кожных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покровов,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пупка,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стулом,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мочеиспусканием,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опрелостями,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срыгиванием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новорождённого.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сестра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следить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правильным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кормлением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детей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матерями,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оказывать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помощь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прикладывании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груди,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новорождённых,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выполнять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помогать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обхода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врачом-неонатологом.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совместно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принимала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переднем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виде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затылочного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предлежания.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этом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периоде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контроль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АД,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</w:t>
      </w:r>
      <w:r w:rsidRPr="008F779A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8F779A">
        <w:rPr>
          <w:rFonts w:ascii="Times New Roman" w:hAnsi="Times New Roman"/>
          <w:color w:val="000000"/>
          <w:sz w:val="28"/>
          <w:szCs w:val="28"/>
        </w:rPr>
        <w:t>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температурой,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характером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родовой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деятельности(частотой,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силой,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продолжительностью,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болезненностью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схваток),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наружного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(отношение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предлежащей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плода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входу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малый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таз),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маткой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время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схваток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пауз,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выслушивание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сердцебиения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плода(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стетоскопом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аппаратом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КТГ),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околоплодными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водами,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выделениями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влагалища,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функцией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мочевого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пузыря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кишечника.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периоде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приём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переднем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виде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затылочного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предлежания,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осуществляя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защиту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первичной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новорождённого,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эпизиотомии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(под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местной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эпидуральной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анестезией).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3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периоде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общим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состоянием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роженицы,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раннего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кровотечения(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катетером),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контроль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признакми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осмотр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последа,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шейки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матки,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влагалища,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наружных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половых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органов,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ушивание.</w:t>
      </w: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рабочего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места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C51C8" w:rsidRPr="008F779A">
        <w:rPr>
          <w:rFonts w:ascii="Times New Roman" w:hAnsi="Times New Roman"/>
          <w:b/>
          <w:bCs/>
          <w:color w:val="000000"/>
          <w:sz w:val="28"/>
          <w:szCs w:val="28"/>
        </w:rPr>
        <w:t>отделении</w:t>
      </w: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Послеродовое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находится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втором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этаже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входят: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смотровая;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палаты;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душевая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комната;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санитарный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узел.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является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основным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рабочим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местом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находятся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документы:</w:t>
      </w:r>
    </w:p>
    <w:p w:rsidR="001B4664" w:rsidRPr="008F779A" w:rsidRDefault="001B4664" w:rsidP="001B466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режима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холодильнике.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разлинован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столбцы: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дата,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холодильнике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утром,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холодильнике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вечером,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подпись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Запись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делается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основании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измерения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каждые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12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часов.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холодильнике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быть</w:t>
      </w:r>
    </w:p>
    <w:p w:rsidR="001B4664" w:rsidRPr="008F779A" w:rsidRDefault="001B4664" w:rsidP="001B466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азопирамовых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проб.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разлинованан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столбцы: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дата,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способ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предстерилизационной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очистки(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промывание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инструментария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проточной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водой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щёткой,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замачивание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дезинфицирующем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экспозиция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моющем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100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3%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перекиси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водорода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5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порошка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литра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воды,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быть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50градусов),</w:t>
      </w:r>
    </w:p>
    <w:p w:rsidR="001B4664" w:rsidRPr="008F779A" w:rsidRDefault="001B4664" w:rsidP="001B466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учета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термометров.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разлинован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столбцы: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дата,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термометров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начало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смены,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термометров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конце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смены,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подпись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дежурной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акушерки.</w:t>
      </w:r>
    </w:p>
    <w:p w:rsidR="001B4664" w:rsidRPr="008F779A" w:rsidRDefault="001B4664" w:rsidP="001B466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генеральных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уборок.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разлинован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столбцы: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дата,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проводилась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генеральная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проводилась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порядок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подпись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санитарки,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проводившей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уборку,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подпись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контролировала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уборки.</w:t>
      </w:r>
    </w:p>
    <w:p w:rsidR="001B4664" w:rsidRPr="008F779A" w:rsidRDefault="001B4664" w:rsidP="001B466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учета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кварцевых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ламп.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учёта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кварцевания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палатах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процедурном,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смотровом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кабинетах.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разлинован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столбцы: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дата,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проводилось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кварцевание,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время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кварцевания,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подпись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Кварцевание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палатах,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смотровом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кабинетах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3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сутки: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8.00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8.30,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16.00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16.30,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20.00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20.30.</w:t>
      </w:r>
    </w:p>
    <w:p w:rsidR="001B4664" w:rsidRPr="008F779A" w:rsidRDefault="001B4664" w:rsidP="001B466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травматизма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гепатита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ВИЧ-инфекции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среди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персонала.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имеется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аптечка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экстренной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помощи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СПИДе.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аптечку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входит: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спирт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70%;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калия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перманганат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сухой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50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мг;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йод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5%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10мл.;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стакан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-1,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промывания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глаз;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пипетка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дистиллированная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100мл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бактериологический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пластырь;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ватные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тампоны;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перевязочные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средства.</w:t>
      </w:r>
    </w:p>
    <w:p w:rsidR="001B4664" w:rsidRPr="008F779A" w:rsidRDefault="001B4664" w:rsidP="001B466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выписки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анализов.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нём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записывается: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номер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фамилия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родившей,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нужно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сдать.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этого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выписываются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анализы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требование,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посылается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клиническую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лабораторию.</w:t>
      </w:r>
    </w:p>
    <w:p w:rsidR="001B4664" w:rsidRPr="008F779A" w:rsidRDefault="001B4664" w:rsidP="001B4664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манипуляций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асептики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антисептики,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думать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безопасности,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поэтому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каждой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манипуляцией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нужно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вымыть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руки,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некоторых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надевать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перчатки.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Мыло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только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дозиметра,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перчатки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либо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стерильные,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либо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новые.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Процедурный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="001C51C8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кабинет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имеется: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кушетка,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покрытая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клеёнкой;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б)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шкаф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хранения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препаратов,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находятся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аптечки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СПИДа,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первой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помощи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отёке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лёгких,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анафилактическом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шоке,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маточном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кровотечении;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шкаф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хранения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растворов;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г)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столик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накрывания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укладки,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меняется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через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каждые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6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часов;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д)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стойки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систем;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е)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раковина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мытья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рук.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Смотровой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="001C51C8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кабинет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смотровом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имеется: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кушетка,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покрытая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клеёнкой;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б)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процедурный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столик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накрывания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укладки,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накрывается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день-утром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вечером.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Укладка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содержит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материалы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укладка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послеоперационного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шва.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гинекологическое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кресло;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г)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аппарат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«Биоптрон-2»;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д)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раковина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мытья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рук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инструментов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кабинеты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оснащёны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бактерицидными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лампами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обеззараживания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помещений.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График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бактерицидной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лампы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отражен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кварцевания.</w:t>
      </w:r>
    </w:p>
    <w:p w:rsidR="001B4664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br w:type="page"/>
        <w:t>Палаты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общие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совместным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пребыванием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матери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ребёнка,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послеоперационная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палата.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Цикличность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текущая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приказом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№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345.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выписки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заключительная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дезинфекция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одного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растворов(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0.1%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пюржавель,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или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0.5%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аналит,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или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0.1%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жавелион).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Генеральная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="001C51C8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уборка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Генеральная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(процедурная,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смотровая,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коридор,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санитарный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узел,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душевая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комната)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один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7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дней.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проведённые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генеральные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записываются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специальный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журнал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подписью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проводивших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генеральную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уборку,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именно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санитарки.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Техника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проведения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генеральной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уборки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1)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Орошение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дезинфицирующим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поверхностей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ветошью.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2)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Одновременное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включение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бактерицидной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лампы,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экспозиция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3)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Проветривание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15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минут.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4)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Смывание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чистой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проточной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водой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дезинфицирующего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поверхностей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ветошью.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5)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Вновь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включение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бактерицидного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облучателя,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экспозиция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емкости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генеральных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уборок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подписаны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помещениям.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генеральной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ёмкости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подлежат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дезинфекции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(любым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данных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имеющихся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наличии),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экспозиция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дезинфицирующие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готовятся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централизованно.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Текущая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уборка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Текущая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день.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Утром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дез.раствора,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вечером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моющего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средства.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Техника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проведения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текущей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уборки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1)Протирание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поверхностей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ветошью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одним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дезинфецирующих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растворов.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2)Мытьё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пола.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3)Включение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бактерицидной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лампы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30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минут.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4)Проветривание.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Помимо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текущих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генеральных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уборок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помещений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санитарно-гигиенического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противоэпидемического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режимов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строго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график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закрытия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профилактическую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дезинфекцию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сроком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15-20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дней,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1,5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месяца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планового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косметического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ремонта,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год.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Работа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color w:val="000000"/>
          <w:sz w:val="28"/>
          <w:szCs w:val="28"/>
        </w:rPr>
        <w:t>отделении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Работа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нуждается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особом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внимании.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Основными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задачами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физиологического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является: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уход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роженицей;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Профилактика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инфекционных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осложнений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родов;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Профилактика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лечение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недостаточной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лактации;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Лечение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осложнений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экстрогенитальных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заболеваний,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сопутствовали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родам.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</w:rPr>
        <w:t>Задачи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i/>
          <w:iCs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1C51C8" w:rsidRPr="008F779A">
        <w:rPr>
          <w:rFonts w:ascii="Times New Roman" w:hAnsi="Times New Roman"/>
          <w:i/>
          <w:iCs/>
          <w:color w:val="000000"/>
          <w:sz w:val="28"/>
          <w:szCs w:val="28"/>
        </w:rPr>
        <w:t>отделения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Внимательно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ухаживать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роженицей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первые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6-8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родов.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Ведется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контроль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выделениями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половых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путей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выделением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количеством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своевременного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выявления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позднего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кровотечения.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признаках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сообщить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врачу,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прихода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вывести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катетером,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положить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лед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низ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живота,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измерить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А/Д,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пульс,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набрать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сокращающее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средство.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первые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сутки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пребывания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знакомит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структурой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распорядком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дня,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техникой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кормления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ребенка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сцеживания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грудного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молока,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навыками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гигиенического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молочных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желез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(профилактика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трещин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сосков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мастита)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наружных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половых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органов,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родах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эпизиотомии.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Палатная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следит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роженицами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распорядка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дня,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санитарно-эпидемического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режима,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рассказывает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диете,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должны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родившие.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быть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чуткой,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внимательной,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понимающей,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способной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любой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момент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помочь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отношении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её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здоровья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самочувствия,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отношении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новорождённого,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настраивая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её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быстрое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выздоровление.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течение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пребывания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роженицей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систематически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наблюдают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акушер-гинеколог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акушерка.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установленные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часы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осмотр,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процессе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ежедневного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наблюдения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особое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внимание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общее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самочувствие,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внешний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вид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роженицы,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выясняется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её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самостоятельном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мочеиспускании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стуле.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Кроме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специальное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обследование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(осмотр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молочных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желёз,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пальпация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живота,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состояние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матки,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измерение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размеров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матки,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характер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выделений,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состояние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наружных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половых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органов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промежности).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Палатная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выполняет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уход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женщинами.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Рабочий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день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просмотра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листов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назначений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родивших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назначений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порядок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выполнения: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раздача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таблеток(в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каждый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приём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выдаётся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препарат,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должен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быть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принят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присутствии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акушерки);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п/к,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в/м,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в/в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инъекций,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инфузий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(все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манипуляции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производятся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асептики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антисептики);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введение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антибиотиков,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гепарина(перед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разведением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антибиотиков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нужно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прочитать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инструкцию,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потому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антибиотики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разводятся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разными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растворителями);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компрессов(чаще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компресса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молочные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железы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ночное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время);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уход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периферическим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в/в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катетером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микроирригатором(содержание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стерильности);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измерение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А/Д,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PS,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температуры;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катетеризация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мочевого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пузыря(производится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асептики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антисептики,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гигиенической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наружных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половых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органов);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клизм;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объяснение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правильного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сбора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анализов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(кровь,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др.);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смена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постельного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нательного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белья(особенности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смены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белья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послеоперационных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женщин);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послеоперационного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промежности(при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послеоперационного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помощь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врачу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акушер-гинекологу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перевязочной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мед.сестре,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гигиенической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обработки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наружных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половых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органов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перекисью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водорода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3%,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затем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перманганатом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5%).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имеется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аппарат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«Биоптрон-2»,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который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быстрого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заживления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кесарева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сечения.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Этот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аппарат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улучшает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процесс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регенерации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тканей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(отмечен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хороший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анальгетический,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противовоспалительный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регенерационный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эффекты).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быстро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заживают,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без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всяких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осложнений.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сцеживание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молочных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желез.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B4664" w:rsidRPr="008F779A">
        <w:rPr>
          <w:rFonts w:ascii="Times New Roman" w:hAnsi="Times New Roman"/>
          <w:b/>
          <w:color w:val="000000"/>
          <w:sz w:val="28"/>
          <w:szCs w:val="28"/>
        </w:rPr>
        <w:t>Санитарно-просветительная</w:t>
      </w:r>
      <w:r w:rsidR="00576236" w:rsidRPr="008F77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664" w:rsidRPr="008F779A">
        <w:rPr>
          <w:rFonts w:ascii="Times New Roman" w:hAnsi="Times New Roman"/>
          <w:b/>
          <w:color w:val="000000"/>
          <w:sz w:val="28"/>
          <w:szCs w:val="28"/>
        </w:rPr>
        <w:t>работа</w:t>
      </w: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Активно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участвую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просвет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методом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разговоров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бесед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темы: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санитарно-эпидемический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режим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распорядок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дня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психопрофилактика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родах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профилактика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мастита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раннем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периоде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сцеживание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хранение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грудного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молока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уход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связи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тем,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что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мире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повышаются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работникам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сфере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обслуживания,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наиболее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ценными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являются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высших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категорий,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нужно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повышать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уровень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знаний,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умений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навыков.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779A">
        <w:rPr>
          <w:rFonts w:ascii="Times New Roman" w:hAnsi="Times New Roman"/>
          <w:i/>
          <w:iCs/>
          <w:color w:val="000000"/>
          <w:sz w:val="28"/>
          <w:szCs w:val="28"/>
        </w:rPr>
        <w:t>Автобиография.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Я,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Рейдель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Юлия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Николаевна,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родилась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1981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году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посёлке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Красный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Яр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Кривошеинского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района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Томской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1998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году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окончила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Красноярскую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среднюю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школу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углубленным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изучением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предметов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художественно-эстетического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цикла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п.Красный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Яр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Кривошеинского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района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Томской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области.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окончания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школы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поступила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Томский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Базовый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Колледж.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июне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2001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окончила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«акушерское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дело».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28.05.2001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работала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Родильном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доме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им.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Н.А.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Семашко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сестрой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гинекологического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01.10.2001г.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была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переведена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должность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физиологического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С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февраля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2003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года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работаю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физиологическом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СибГМУ.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время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работы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освоила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специальности:</w:t>
      </w:r>
    </w:p>
    <w:p w:rsidR="001B4664" w:rsidRPr="008F779A" w:rsidRDefault="001B4664" w:rsidP="001B4664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патологии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беременных;</w:t>
      </w:r>
    </w:p>
    <w:p w:rsidR="001B4664" w:rsidRPr="008F779A" w:rsidRDefault="001B4664" w:rsidP="001B4664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приемного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отделения;</w:t>
      </w:r>
    </w:p>
    <w:p w:rsidR="001B4664" w:rsidRPr="008F779A" w:rsidRDefault="001B4664" w:rsidP="001B4664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акушерки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послеродового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отделения;</w:t>
      </w:r>
    </w:p>
    <w:p w:rsidR="001B4664" w:rsidRPr="008F779A" w:rsidRDefault="001B4664" w:rsidP="001B4664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процедурной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медсестры;</w:t>
      </w:r>
    </w:p>
    <w:p w:rsidR="001B4664" w:rsidRPr="008F779A" w:rsidRDefault="001B4664" w:rsidP="001B4664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медсестры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палаты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новорожденных.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2007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году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прошла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курсы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усовершенствования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циклу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современным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аспектам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акушерской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помощи.</w:t>
      </w:r>
    </w:p>
    <w:p w:rsidR="001C51C8" w:rsidRPr="008F779A" w:rsidRDefault="001C51C8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Предложения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по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улучшению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работы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клиники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B4664" w:rsidRPr="008F779A" w:rsidRDefault="001B4664" w:rsidP="001B466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Снабжение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персонала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спецодеждой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для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ежедневной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смены.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2.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Достаточное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оснащение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разовым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стерильным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бельем,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перчатками.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3.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Обследование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носительство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HBsAg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ВИЧ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ежегодное,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RW-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квартал.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4.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Медицинский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осмотр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персонала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реже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раза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пол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года.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5.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Оснащение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клиники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дезинфицирующими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средствами,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оказывающих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вредного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влияния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организм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как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сотрудников,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так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женщин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новорождённых.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6.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Замена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старого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инвентаря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отделении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более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современное.</w:t>
      </w:r>
    </w:p>
    <w:p w:rsidR="00576236" w:rsidRPr="008F779A" w:rsidRDefault="00576236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Показатели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работы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отчетный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период</w:t>
      </w:r>
      <w:r w:rsidR="00576236"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b/>
          <w:bCs/>
          <w:iCs/>
          <w:color w:val="000000"/>
          <w:sz w:val="28"/>
          <w:szCs w:val="28"/>
        </w:rPr>
        <w:t>2006-2007г.г.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*в/в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инъекции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2465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*в/м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инъекции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1838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*катетеризация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мочевого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пузыря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283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*инфузии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2990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клизм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230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*обработка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послеоперационных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191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*обработка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швов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промежности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865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*постановка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компрессов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345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*взятие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мочи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на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стерильность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18</w:t>
      </w:r>
    </w:p>
    <w:p w:rsidR="001B4664" w:rsidRPr="008F779A" w:rsidRDefault="001B4664" w:rsidP="001B4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*забор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крови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–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876</w:t>
      </w:r>
    </w:p>
    <w:p w:rsidR="001B4664" w:rsidRPr="008F779A" w:rsidRDefault="001B4664" w:rsidP="001C5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79A">
        <w:rPr>
          <w:rFonts w:ascii="Times New Roman" w:hAnsi="Times New Roman"/>
          <w:color w:val="000000"/>
          <w:sz w:val="28"/>
          <w:szCs w:val="28"/>
        </w:rPr>
        <w:t>*уход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за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микроирригаторами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-</w:t>
      </w:r>
      <w:r w:rsidR="00576236" w:rsidRPr="008F7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79A">
        <w:rPr>
          <w:rFonts w:ascii="Times New Roman" w:hAnsi="Times New Roman"/>
          <w:color w:val="000000"/>
          <w:sz w:val="28"/>
          <w:szCs w:val="28"/>
        </w:rPr>
        <w:t>10</w:t>
      </w:r>
      <w:bookmarkStart w:id="0" w:name="_GoBack"/>
      <w:bookmarkEnd w:id="0"/>
    </w:p>
    <w:sectPr w:rsidR="001B4664" w:rsidRPr="008F779A" w:rsidSect="00576236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B6E69C0"/>
    <w:lvl w:ilvl="0">
      <w:numFmt w:val="bullet"/>
      <w:lvlText w:val="*"/>
      <w:lvlJc w:val="left"/>
    </w:lvl>
  </w:abstractNum>
  <w:abstractNum w:abstractNumId="1">
    <w:nsid w:val="00FB5CB6"/>
    <w:multiLevelType w:val="hybridMultilevel"/>
    <w:tmpl w:val="56E2B71E"/>
    <w:lvl w:ilvl="0" w:tplc="241A56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812324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F3478E2"/>
    <w:multiLevelType w:val="hybridMultilevel"/>
    <w:tmpl w:val="EEFE1248"/>
    <w:lvl w:ilvl="0" w:tplc="D6668F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3732B5B"/>
    <w:multiLevelType w:val="singleLevel"/>
    <w:tmpl w:val="37700F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D5A16F5"/>
    <w:multiLevelType w:val="singleLevel"/>
    <w:tmpl w:val="37700F2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D6070C0"/>
    <w:multiLevelType w:val="hybridMultilevel"/>
    <w:tmpl w:val="67FCBA9A"/>
    <w:lvl w:ilvl="0" w:tplc="A4C483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1CB6CC3"/>
    <w:multiLevelType w:val="hybridMultilevel"/>
    <w:tmpl w:val="0630979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EC0C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261D51"/>
    <w:multiLevelType w:val="hybridMultilevel"/>
    <w:tmpl w:val="9E5235D2"/>
    <w:lvl w:ilvl="0" w:tplc="A92EF7C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>
    <w:nsid w:val="51875E43"/>
    <w:multiLevelType w:val="hybridMultilevel"/>
    <w:tmpl w:val="A380D7BC"/>
    <w:lvl w:ilvl="0" w:tplc="FEE07E2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092741"/>
    <w:multiLevelType w:val="hybridMultilevel"/>
    <w:tmpl w:val="0368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317554"/>
    <w:multiLevelType w:val="singleLevel"/>
    <w:tmpl w:val="F5F20004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737C331C"/>
    <w:multiLevelType w:val="singleLevel"/>
    <w:tmpl w:val="BC2672E6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1"/>
  </w:num>
  <w:num w:numId="1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0"/>
  </w:num>
  <w:num w:numId="14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0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8"/>
  </w:num>
  <w:num w:numId="28">
    <w:abstractNumId w:val="2"/>
  </w:num>
  <w:num w:numId="29">
    <w:abstractNumId w:val="9"/>
  </w:num>
  <w:num w:numId="30">
    <w:abstractNumId w:val="6"/>
  </w:num>
  <w:num w:numId="31">
    <w:abstractNumId w:val="7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236"/>
    <w:rsid w:val="00091C53"/>
    <w:rsid w:val="001B4664"/>
    <w:rsid w:val="001C51C8"/>
    <w:rsid w:val="00576236"/>
    <w:rsid w:val="006F6AB0"/>
    <w:rsid w:val="008C752F"/>
    <w:rsid w:val="008F779A"/>
    <w:rsid w:val="00963117"/>
    <w:rsid w:val="009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0F1489-FB29-44E4-A258-A9326F27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spacing w:after="0" w:line="240" w:lineRule="auto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cp:lastPrinted>2008-09-09T23:53:00Z</cp:lastPrinted>
  <dcterms:created xsi:type="dcterms:W3CDTF">2014-03-20T19:22:00Z</dcterms:created>
  <dcterms:modified xsi:type="dcterms:W3CDTF">2014-03-20T19:22:00Z</dcterms:modified>
</cp:coreProperties>
</file>