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3FB4" w:rsidRPr="00103A66" w:rsidRDefault="00503FB4" w:rsidP="00103A66">
      <w:pPr>
        <w:spacing w:line="360" w:lineRule="auto"/>
        <w:ind w:firstLine="709"/>
        <w:jc w:val="center"/>
        <w:rPr>
          <w:sz w:val="28"/>
          <w:szCs w:val="28"/>
        </w:rPr>
      </w:pPr>
      <w:r w:rsidRPr="00103A66">
        <w:rPr>
          <w:sz w:val="28"/>
          <w:szCs w:val="28"/>
        </w:rPr>
        <w:t>Федеральное агентство по образованию</w:t>
      </w:r>
    </w:p>
    <w:p w:rsidR="00503FB4" w:rsidRPr="00103A66" w:rsidRDefault="00503FB4" w:rsidP="00103A66">
      <w:pPr>
        <w:spacing w:line="360" w:lineRule="auto"/>
        <w:ind w:firstLine="709"/>
        <w:jc w:val="center"/>
        <w:rPr>
          <w:sz w:val="28"/>
          <w:szCs w:val="28"/>
        </w:rPr>
      </w:pPr>
    </w:p>
    <w:p w:rsidR="00503FB4" w:rsidRPr="00103A66" w:rsidRDefault="00503FB4" w:rsidP="00103A66">
      <w:pPr>
        <w:spacing w:line="360" w:lineRule="auto"/>
        <w:ind w:firstLine="709"/>
        <w:jc w:val="center"/>
        <w:rPr>
          <w:sz w:val="28"/>
          <w:szCs w:val="28"/>
        </w:rPr>
      </w:pPr>
      <w:r w:rsidRPr="00103A66">
        <w:rPr>
          <w:sz w:val="28"/>
          <w:szCs w:val="28"/>
        </w:rPr>
        <w:t>Филиал ГОУ ВПО «Санкт-Петербургский государственный</w:t>
      </w:r>
    </w:p>
    <w:p w:rsidR="00503FB4" w:rsidRPr="00103A66" w:rsidRDefault="00503FB4" w:rsidP="00103A66">
      <w:pPr>
        <w:spacing w:line="360" w:lineRule="auto"/>
        <w:ind w:firstLine="709"/>
        <w:jc w:val="center"/>
        <w:rPr>
          <w:sz w:val="28"/>
          <w:szCs w:val="28"/>
        </w:rPr>
      </w:pPr>
      <w:r w:rsidRPr="00103A66">
        <w:rPr>
          <w:sz w:val="28"/>
          <w:szCs w:val="28"/>
        </w:rPr>
        <w:t>инженерно-экономический университет» в г. Вологде</w:t>
      </w:r>
    </w:p>
    <w:p w:rsidR="00503FB4" w:rsidRPr="00103A66" w:rsidRDefault="00503FB4" w:rsidP="00103A66">
      <w:pPr>
        <w:spacing w:line="360" w:lineRule="auto"/>
        <w:ind w:firstLine="709"/>
        <w:jc w:val="center"/>
        <w:rPr>
          <w:sz w:val="28"/>
          <w:szCs w:val="28"/>
        </w:rPr>
      </w:pPr>
    </w:p>
    <w:p w:rsidR="00503FB4" w:rsidRPr="00103A66" w:rsidRDefault="00503FB4" w:rsidP="00103A66">
      <w:pPr>
        <w:spacing w:line="360" w:lineRule="auto"/>
        <w:ind w:firstLine="709"/>
        <w:jc w:val="center"/>
        <w:rPr>
          <w:sz w:val="28"/>
          <w:szCs w:val="28"/>
        </w:rPr>
      </w:pPr>
      <w:r w:rsidRPr="00103A66">
        <w:rPr>
          <w:sz w:val="28"/>
          <w:szCs w:val="28"/>
        </w:rPr>
        <w:t>Кафедра общепрофессио</w:t>
      </w:r>
      <w:r w:rsidR="00851564">
        <w:rPr>
          <w:sz w:val="28"/>
          <w:szCs w:val="28"/>
        </w:rPr>
        <w:t>нальных и специальных дисциплин</w:t>
      </w:r>
    </w:p>
    <w:p w:rsidR="00503FB4" w:rsidRPr="00103A66" w:rsidRDefault="00503FB4" w:rsidP="00103A66">
      <w:pPr>
        <w:spacing w:line="360" w:lineRule="auto"/>
        <w:ind w:firstLine="709"/>
        <w:jc w:val="center"/>
        <w:rPr>
          <w:sz w:val="28"/>
          <w:szCs w:val="28"/>
        </w:rPr>
      </w:pPr>
    </w:p>
    <w:p w:rsidR="00503FB4" w:rsidRPr="00103A66" w:rsidRDefault="00503FB4" w:rsidP="00103A66">
      <w:pPr>
        <w:spacing w:line="360" w:lineRule="auto"/>
        <w:ind w:firstLine="709"/>
        <w:jc w:val="center"/>
        <w:rPr>
          <w:sz w:val="28"/>
          <w:szCs w:val="28"/>
        </w:rPr>
      </w:pPr>
    </w:p>
    <w:p w:rsidR="00503FB4" w:rsidRPr="00103A66" w:rsidRDefault="00503FB4" w:rsidP="00103A66">
      <w:pPr>
        <w:spacing w:line="360" w:lineRule="auto"/>
        <w:ind w:firstLine="709"/>
        <w:jc w:val="center"/>
        <w:rPr>
          <w:sz w:val="28"/>
          <w:szCs w:val="28"/>
        </w:rPr>
      </w:pPr>
    </w:p>
    <w:p w:rsidR="00503FB4" w:rsidRPr="00103A66" w:rsidRDefault="00503FB4" w:rsidP="00103A66">
      <w:pPr>
        <w:spacing w:line="360" w:lineRule="auto"/>
        <w:ind w:firstLine="709"/>
        <w:jc w:val="center"/>
        <w:rPr>
          <w:sz w:val="28"/>
          <w:szCs w:val="28"/>
        </w:rPr>
      </w:pPr>
    </w:p>
    <w:p w:rsidR="00503FB4" w:rsidRPr="00103A66" w:rsidRDefault="00503FB4" w:rsidP="00103A66">
      <w:pPr>
        <w:spacing w:line="360" w:lineRule="auto"/>
        <w:ind w:firstLine="709"/>
        <w:jc w:val="center"/>
        <w:rPr>
          <w:sz w:val="28"/>
          <w:szCs w:val="28"/>
        </w:rPr>
      </w:pPr>
    </w:p>
    <w:p w:rsidR="00503FB4" w:rsidRPr="00103A66" w:rsidRDefault="00503FB4" w:rsidP="00103A66">
      <w:pPr>
        <w:spacing w:line="360" w:lineRule="auto"/>
        <w:ind w:firstLine="709"/>
        <w:jc w:val="center"/>
        <w:rPr>
          <w:sz w:val="28"/>
          <w:szCs w:val="28"/>
        </w:rPr>
      </w:pPr>
    </w:p>
    <w:p w:rsidR="00503FB4" w:rsidRPr="00103A66" w:rsidRDefault="00503FB4" w:rsidP="00103A66">
      <w:pPr>
        <w:spacing w:line="360" w:lineRule="auto"/>
        <w:ind w:firstLine="709"/>
        <w:jc w:val="center"/>
        <w:rPr>
          <w:sz w:val="28"/>
          <w:szCs w:val="28"/>
        </w:rPr>
      </w:pPr>
    </w:p>
    <w:p w:rsidR="00503FB4" w:rsidRPr="00103A66" w:rsidRDefault="00503FB4" w:rsidP="00103A66">
      <w:pPr>
        <w:spacing w:line="360" w:lineRule="auto"/>
        <w:ind w:firstLine="709"/>
        <w:jc w:val="center"/>
        <w:rPr>
          <w:sz w:val="28"/>
          <w:szCs w:val="28"/>
        </w:rPr>
      </w:pPr>
    </w:p>
    <w:p w:rsidR="00503FB4" w:rsidRPr="00103A66" w:rsidRDefault="00503FB4" w:rsidP="00103A66">
      <w:pPr>
        <w:spacing w:line="360" w:lineRule="auto"/>
        <w:ind w:firstLine="709"/>
        <w:jc w:val="center"/>
        <w:rPr>
          <w:b/>
          <w:sz w:val="28"/>
          <w:szCs w:val="28"/>
        </w:rPr>
      </w:pPr>
      <w:r w:rsidRPr="00103A66">
        <w:rPr>
          <w:b/>
          <w:sz w:val="28"/>
          <w:szCs w:val="28"/>
        </w:rPr>
        <w:t>ОТЧЕТ</w:t>
      </w:r>
    </w:p>
    <w:p w:rsidR="00503FB4" w:rsidRPr="00103A66" w:rsidRDefault="00503FB4" w:rsidP="00103A66">
      <w:pPr>
        <w:spacing w:line="360" w:lineRule="auto"/>
        <w:ind w:firstLine="709"/>
        <w:jc w:val="center"/>
        <w:rPr>
          <w:b/>
          <w:sz w:val="28"/>
          <w:szCs w:val="28"/>
        </w:rPr>
      </w:pPr>
      <w:r w:rsidRPr="00103A66">
        <w:rPr>
          <w:b/>
          <w:sz w:val="28"/>
          <w:szCs w:val="28"/>
        </w:rPr>
        <w:t>ПО УЧЕБНОЙ ПРАКТИКЕ</w:t>
      </w:r>
    </w:p>
    <w:p w:rsidR="00503FB4" w:rsidRDefault="00503FB4" w:rsidP="00103A66">
      <w:pPr>
        <w:spacing w:line="360" w:lineRule="auto"/>
        <w:ind w:firstLine="709"/>
        <w:jc w:val="center"/>
        <w:rPr>
          <w:sz w:val="28"/>
          <w:szCs w:val="28"/>
        </w:rPr>
      </w:pPr>
    </w:p>
    <w:p w:rsidR="001A2E4E" w:rsidRPr="00103A66" w:rsidRDefault="001A2E4E" w:rsidP="00103A66">
      <w:pPr>
        <w:spacing w:line="360" w:lineRule="auto"/>
        <w:ind w:firstLine="709"/>
        <w:jc w:val="center"/>
        <w:rPr>
          <w:sz w:val="28"/>
          <w:szCs w:val="28"/>
        </w:rPr>
      </w:pPr>
    </w:p>
    <w:p w:rsidR="00503FB4" w:rsidRPr="00103A66" w:rsidRDefault="00503FB4" w:rsidP="001A2E4E">
      <w:pPr>
        <w:spacing w:line="360" w:lineRule="auto"/>
        <w:ind w:firstLine="709"/>
        <w:rPr>
          <w:sz w:val="28"/>
          <w:szCs w:val="28"/>
        </w:rPr>
      </w:pPr>
      <w:r w:rsidRPr="00103A66">
        <w:rPr>
          <w:sz w:val="28"/>
          <w:szCs w:val="28"/>
          <w:u w:val="single"/>
        </w:rPr>
        <w:t>Сроки практики_____С 15.02.2010 по 4.03.2010</w:t>
      </w:r>
    </w:p>
    <w:p w:rsidR="00503FB4" w:rsidRPr="00103A66" w:rsidRDefault="00503FB4" w:rsidP="001A2E4E">
      <w:pPr>
        <w:spacing w:line="360" w:lineRule="auto"/>
        <w:ind w:firstLine="709"/>
        <w:rPr>
          <w:sz w:val="28"/>
          <w:szCs w:val="28"/>
        </w:rPr>
      </w:pPr>
      <w:r w:rsidRPr="00103A66">
        <w:rPr>
          <w:sz w:val="28"/>
          <w:szCs w:val="28"/>
          <w:u w:val="single"/>
        </w:rPr>
        <w:t>База практики _ООО «Редуктор»</w:t>
      </w:r>
    </w:p>
    <w:p w:rsidR="00503FB4" w:rsidRPr="00103A66" w:rsidRDefault="00503FB4" w:rsidP="001A2E4E">
      <w:pPr>
        <w:spacing w:line="360" w:lineRule="auto"/>
        <w:ind w:firstLine="709"/>
        <w:rPr>
          <w:sz w:val="28"/>
          <w:szCs w:val="28"/>
          <w:u w:val="single"/>
        </w:rPr>
      </w:pPr>
      <w:r w:rsidRPr="00103A66">
        <w:rPr>
          <w:sz w:val="28"/>
          <w:szCs w:val="28"/>
          <w:u w:val="single"/>
        </w:rPr>
        <w:t>Исполнитель:</w:t>
      </w:r>
    </w:p>
    <w:p w:rsidR="00503FB4" w:rsidRPr="00103A66" w:rsidRDefault="00503FB4" w:rsidP="001A2E4E">
      <w:pPr>
        <w:spacing w:line="360" w:lineRule="auto"/>
        <w:ind w:firstLine="709"/>
        <w:rPr>
          <w:sz w:val="28"/>
          <w:szCs w:val="28"/>
        </w:rPr>
      </w:pPr>
      <w:r w:rsidRPr="00103A66">
        <w:rPr>
          <w:sz w:val="28"/>
          <w:szCs w:val="28"/>
        </w:rPr>
        <w:t>Руководитель практики:</w:t>
      </w:r>
    </w:p>
    <w:p w:rsidR="00503FB4" w:rsidRPr="00103A66" w:rsidRDefault="00503FB4" w:rsidP="001A2E4E">
      <w:pPr>
        <w:spacing w:line="360" w:lineRule="auto"/>
        <w:ind w:firstLine="709"/>
        <w:rPr>
          <w:sz w:val="28"/>
          <w:szCs w:val="28"/>
        </w:rPr>
      </w:pPr>
      <w:r w:rsidRPr="00103A66">
        <w:rPr>
          <w:sz w:val="28"/>
          <w:szCs w:val="28"/>
        </w:rPr>
        <w:t>Оценка: ______________________</w:t>
      </w:r>
    </w:p>
    <w:p w:rsidR="00503FB4" w:rsidRPr="00103A66" w:rsidRDefault="00503FB4" w:rsidP="00103A66">
      <w:pPr>
        <w:spacing w:line="360" w:lineRule="auto"/>
        <w:ind w:firstLine="709"/>
        <w:jc w:val="right"/>
        <w:rPr>
          <w:sz w:val="28"/>
          <w:szCs w:val="28"/>
        </w:rPr>
      </w:pPr>
    </w:p>
    <w:p w:rsidR="00503FB4" w:rsidRDefault="00503FB4" w:rsidP="00103A66">
      <w:pPr>
        <w:spacing w:line="360" w:lineRule="auto"/>
        <w:ind w:firstLine="709"/>
        <w:jc w:val="center"/>
        <w:rPr>
          <w:sz w:val="28"/>
          <w:szCs w:val="28"/>
        </w:rPr>
      </w:pPr>
    </w:p>
    <w:p w:rsidR="00103A66" w:rsidRDefault="00103A66" w:rsidP="00103A66">
      <w:pPr>
        <w:spacing w:line="360" w:lineRule="auto"/>
        <w:ind w:firstLine="709"/>
        <w:jc w:val="center"/>
        <w:rPr>
          <w:sz w:val="28"/>
          <w:szCs w:val="28"/>
        </w:rPr>
      </w:pPr>
    </w:p>
    <w:p w:rsidR="00103A66" w:rsidRPr="00103A66" w:rsidRDefault="00103A66" w:rsidP="00103A66">
      <w:pPr>
        <w:spacing w:line="360" w:lineRule="auto"/>
        <w:ind w:firstLine="709"/>
        <w:jc w:val="center"/>
        <w:rPr>
          <w:sz w:val="28"/>
          <w:szCs w:val="28"/>
        </w:rPr>
      </w:pPr>
    </w:p>
    <w:p w:rsidR="00503FB4" w:rsidRPr="00103A66" w:rsidRDefault="00503FB4" w:rsidP="00103A66">
      <w:pPr>
        <w:spacing w:line="360" w:lineRule="auto"/>
        <w:ind w:firstLine="709"/>
        <w:jc w:val="center"/>
        <w:rPr>
          <w:sz w:val="28"/>
          <w:szCs w:val="28"/>
        </w:rPr>
      </w:pPr>
      <w:r w:rsidRPr="00103A66">
        <w:rPr>
          <w:sz w:val="28"/>
          <w:szCs w:val="28"/>
        </w:rPr>
        <w:t>Вологда</w:t>
      </w:r>
    </w:p>
    <w:p w:rsidR="00503FB4" w:rsidRPr="00103A66" w:rsidRDefault="00503FB4" w:rsidP="00103A66">
      <w:pPr>
        <w:spacing w:line="360" w:lineRule="auto"/>
        <w:ind w:firstLine="709"/>
        <w:jc w:val="center"/>
        <w:rPr>
          <w:sz w:val="28"/>
          <w:szCs w:val="28"/>
        </w:rPr>
      </w:pPr>
      <w:r w:rsidRPr="00103A66">
        <w:rPr>
          <w:sz w:val="28"/>
          <w:szCs w:val="28"/>
        </w:rPr>
        <w:t>2010</w:t>
      </w:r>
    </w:p>
    <w:p w:rsidR="00503FB4" w:rsidRPr="00103A66" w:rsidRDefault="00103A66" w:rsidP="00103A66">
      <w:pPr>
        <w:spacing w:line="360" w:lineRule="auto"/>
        <w:ind w:firstLine="709"/>
        <w:jc w:val="center"/>
        <w:rPr>
          <w:b/>
          <w:sz w:val="28"/>
          <w:szCs w:val="32"/>
        </w:rPr>
      </w:pPr>
      <w:r>
        <w:rPr>
          <w:sz w:val="28"/>
          <w:szCs w:val="32"/>
        </w:rPr>
        <w:br w:type="page"/>
      </w:r>
      <w:r w:rsidR="00503FB4" w:rsidRPr="00103A66">
        <w:rPr>
          <w:b/>
          <w:sz w:val="28"/>
          <w:szCs w:val="32"/>
        </w:rPr>
        <w:lastRenderedPageBreak/>
        <w:t>Содержание</w:t>
      </w:r>
    </w:p>
    <w:p w:rsidR="00503FB4" w:rsidRPr="00103A66" w:rsidRDefault="00503FB4" w:rsidP="00103A66">
      <w:pPr>
        <w:spacing w:line="360" w:lineRule="auto"/>
        <w:jc w:val="both"/>
        <w:rPr>
          <w:sz w:val="28"/>
          <w:szCs w:val="28"/>
        </w:rPr>
      </w:pPr>
    </w:p>
    <w:p w:rsidR="00503FB4" w:rsidRPr="00103A66" w:rsidRDefault="00503FB4" w:rsidP="00103A66">
      <w:pPr>
        <w:spacing w:line="360" w:lineRule="auto"/>
        <w:jc w:val="both"/>
        <w:rPr>
          <w:sz w:val="28"/>
          <w:szCs w:val="28"/>
        </w:rPr>
      </w:pPr>
      <w:r w:rsidRPr="00103A66">
        <w:rPr>
          <w:sz w:val="28"/>
          <w:szCs w:val="28"/>
        </w:rPr>
        <w:t>Введение</w:t>
      </w:r>
    </w:p>
    <w:p w:rsidR="00503FB4" w:rsidRPr="00103A66" w:rsidRDefault="00503FB4" w:rsidP="00103A66">
      <w:pPr>
        <w:spacing w:line="360" w:lineRule="auto"/>
        <w:jc w:val="both"/>
        <w:rPr>
          <w:sz w:val="28"/>
          <w:szCs w:val="28"/>
        </w:rPr>
      </w:pPr>
      <w:r w:rsidRPr="00103A66">
        <w:rPr>
          <w:sz w:val="28"/>
          <w:szCs w:val="28"/>
        </w:rPr>
        <w:t>Экономика Вологодской области</w:t>
      </w:r>
    </w:p>
    <w:p w:rsidR="00503FB4" w:rsidRPr="00103A66" w:rsidRDefault="00503FB4" w:rsidP="00103A66">
      <w:pPr>
        <w:spacing w:line="360" w:lineRule="auto"/>
        <w:jc w:val="both"/>
        <w:rPr>
          <w:sz w:val="28"/>
          <w:szCs w:val="28"/>
        </w:rPr>
      </w:pPr>
      <w:r w:rsidRPr="00103A66">
        <w:rPr>
          <w:sz w:val="28"/>
          <w:szCs w:val="28"/>
        </w:rPr>
        <w:t>Машиностроение Вологодской области</w:t>
      </w:r>
    </w:p>
    <w:p w:rsidR="00503FB4" w:rsidRPr="00103A66" w:rsidRDefault="00503FB4" w:rsidP="00103A66">
      <w:pPr>
        <w:spacing w:line="360" w:lineRule="auto"/>
        <w:jc w:val="both"/>
        <w:rPr>
          <w:sz w:val="28"/>
          <w:szCs w:val="28"/>
        </w:rPr>
      </w:pPr>
      <w:r w:rsidRPr="00103A66">
        <w:rPr>
          <w:sz w:val="28"/>
          <w:szCs w:val="28"/>
        </w:rPr>
        <w:t>Паспорт предприятия</w:t>
      </w:r>
    </w:p>
    <w:p w:rsidR="00503FB4" w:rsidRPr="00103A66" w:rsidRDefault="00503FB4" w:rsidP="00103A66">
      <w:pPr>
        <w:spacing w:line="360" w:lineRule="auto"/>
        <w:jc w:val="both"/>
        <w:rPr>
          <w:sz w:val="28"/>
          <w:szCs w:val="28"/>
        </w:rPr>
      </w:pPr>
      <w:r w:rsidRPr="00103A66">
        <w:rPr>
          <w:sz w:val="28"/>
          <w:szCs w:val="28"/>
        </w:rPr>
        <w:t>Анализ экономической деятельности предприятия</w:t>
      </w:r>
    </w:p>
    <w:p w:rsidR="00503FB4" w:rsidRPr="00103A66" w:rsidRDefault="00503FB4" w:rsidP="00103A66">
      <w:pPr>
        <w:spacing w:line="360" w:lineRule="auto"/>
        <w:jc w:val="both"/>
        <w:rPr>
          <w:sz w:val="28"/>
          <w:szCs w:val="28"/>
        </w:rPr>
      </w:pPr>
      <w:r w:rsidRPr="00103A66">
        <w:rPr>
          <w:sz w:val="28"/>
          <w:szCs w:val="28"/>
        </w:rPr>
        <w:t>Перечень организационно-управленческих проблем предприятия</w:t>
      </w:r>
    </w:p>
    <w:p w:rsidR="00503FB4" w:rsidRPr="00103A66" w:rsidRDefault="00503FB4" w:rsidP="00103A66">
      <w:pPr>
        <w:spacing w:line="360" w:lineRule="auto"/>
        <w:jc w:val="both"/>
        <w:rPr>
          <w:sz w:val="28"/>
          <w:szCs w:val="28"/>
        </w:rPr>
      </w:pPr>
      <w:r w:rsidRPr="00103A66">
        <w:rPr>
          <w:sz w:val="28"/>
          <w:szCs w:val="28"/>
        </w:rPr>
        <w:t>Пути и методы решения проблем</w:t>
      </w:r>
    </w:p>
    <w:p w:rsidR="00503FB4" w:rsidRPr="00103A66" w:rsidRDefault="00503FB4" w:rsidP="00103A66">
      <w:pPr>
        <w:spacing w:line="360" w:lineRule="auto"/>
        <w:jc w:val="both"/>
        <w:rPr>
          <w:sz w:val="28"/>
          <w:szCs w:val="28"/>
        </w:rPr>
      </w:pPr>
      <w:r w:rsidRPr="00103A66">
        <w:rPr>
          <w:sz w:val="28"/>
          <w:szCs w:val="28"/>
        </w:rPr>
        <w:t>Заключение</w:t>
      </w:r>
    </w:p>
    <w:p w:rsidR="00503FB4" w:rsidRPr="00103A66" w:rsidRDefault="00503FB4" w:rsidP="00103A66">
      <w:pPr>
        <w:spacing w:line="360" w:lineRule="auto"/>
        <w:jc w:val="both"/>
        <w:rPr>
          <w:sz w:val="28"/>
          <w:szCs w:val="28"/>
        </w:rPr>
      </w:pPr>
      <w:r w:rsidRPr="00103A66">
        <w:rPr>
          <w:sz w:val="28"/>
          <w:szCs w:val="28"/>
        </w:rPr>
        <w:t>Список литературы</w:t>
      </w:r>
    </w:p>
    <w:p w:rsidR="00503FB4" w:rsidRPr="00103A66" w:rsidRDefault="00503FB4" w:rsidP="00103A66">
      <w:pPr>
        <w:spacing w:line="360" w:lineRule="auto"/>
        <w:jc w:val="both"/>
        <w:rPr>
          <w:sz w:val="28"/>
          <w:szCs w:val="28"/>
        </w:rPr>
      </w:pPr>
      <w:r w:rsidRPr="00103A66">
        <w:rPr>
          <w:sz w:val="28"/>
          <w:szCs w:val="28"/>
        </w:rPr>
        <w:t>Приложения</w:t>
      </w:r>
    </w:p>
    <w:p w:rsidR="00503FB4" w:rsidRPr="00103A66" w:rsidRDefault="00503FB4" w:rsidP="00103A66">
      <w:pPr>
        <w:spacing w:line="360" w:lineRule="auto"/>
        <w:ind w:firstLine="709"/>
        <w:jc w:val="both"/>
        <w:rPr>
          <w:sz w:val="28"/>
          <w:szCs w:val="32"/>
        </w:rPr>
      </w:pPr>
    </w:p>
    <w:p w:rsidR="00503FB4" w:rsidRPr="00103A66" w:rsidRDefault="00103A66" w:rsidP="00103A66">
      <w:pPr>
        <w:spacing w:line="360" w:lineRule="auto"/>
        <w:ind w:firstLine="709"/>
        <w:jc w:val="center"/>
        <w:rPr>
          <w:b/>
          <w:sz w:val="28"/>
          <w:szCs w:val="32"/>
        </w:rPr>
      </w:pPr>
      <w:r>
        <w:rPr>
          <w:sz w:val="28"/>
          <w:szCs w:val="32"/>
        </w:rPr>
        <w:br w:type="page"/>
      </w:r>
      <w:r w:rsidR="00503FB4" w:rsidRPr="00103A66">
        <w:rPr>
          <w:b/>
          <w:sz w:val="28"/>
          <w:szCs w:val="32"/>
        </w:rPr>
        <w:t>Введение</w:t>
      </w:r>
    </w:p>
    <w:p w:rsidR="00503FB4" w:rsidRPr="00103A66" w:rsidRDefault="00503FB4" w:rsidP="00103A66">
      <w:pPr>
        <w:spacing w:line="360" w:lineRule="auto"/>
        <w:ind w:firstLine="709"/>
        <w:jc w:val="both"/>
        <w:rPr>
          <w:sz w:val="28"/>
          <w:szCs w:val="28"/>
        </w:rPr>
      </w:pPr>
    </w:p>
    <w:p w:rsidR="00503FB4" w:rsidRPr="00103A66" w:rsidRDefault="00503FB4" w:rsidP="00103A66">
      <w:pPr>
        <w:spacing w:line="360" w:lineRule="auto"/>
        <w:ind w:firstLine="709"/>
        <w:jc w:val="both"/>
        <w:rPr>
          <w:sz w:val="28"/>
          <w:szCs w:val="28"/>
        </w:rPr>
      </w:pPr>
      <w:r w:rsidRPr="00103A66">
        <w:rPr>
          <w:sz w:val="28"/>
          <w:szCs w:val="28"/>
        </w:rPr>
        <w:t>С 15 февраля 2010</w:t>
      </w:r>
      <w:r w:rsidR="00B85C55">
        <w:rPr>
          <w:sz w:val="28"/>
          <w:szCs w:val="28"/>
        </w:rPr>
        <w:t xml:space="preserve"> </w:t>
      </w:r>
      <w:r w:rsidRPr="00103A66">
        <w:rPr>
          <w:sz w:val="28"/>
          <w:szCs w:val="28"/>
        </w:rPr>
        <w:t xml:space="preserve">года по 15 марта 2010 года мною была пройдена учебно-производственная практика на ООО «Редуктор». Цели данной практики: </w:t>
      </w:r>
    </w:p>
    <w:p w:rsidR="00503FB4" w:rsidRPr="00103A66" w:rsidRDefault="00503FB4" w:rsidP="00103A66">
      <w:pPr>
        <w:shd w:val="clear" w:color="auto" w:fill="FFFFFF"/>
        <w:spacing w:line="360" w:lineRule="auto"/>
        <w:ind w:firstLine="709"/>
        <w:jc w:val="both"/>
        <w:rPr>
          <w:color w:val="000000"/>
          <w:sz w:val="28"/>
          <w:szCs w:val="28"/>
        </w:rPr>
      </w:pPr>
      <w:r w:rsidRPr="00103A66">
        <w:rPr>
          <w:color w:val="000000"/>
          <w:sz w:val="28"/>
          <w:szCs w:val="28"/>
        </w:rPr>
        <w:t>1. Изучение практики плановой работы на  предприятии, содержания и порядка разработки стратегического, среднесрочного и годового планов предприятия, форм первичной документации, отчетности по месячной, квартальной, годовой, итогам деятельности предприятия.</w:t>
      </w:r>
    </w:p>
    <w:p w:rsidR="00503FB4" w:rsidRPr="00103A66" w:rsidRDefault="00503FB4" w:rsidP="00103A66">
      <w:pPr>
        <w:shd w:val="clear" w:color="auto" w:fill="FFFFFF"/>
        <w:spacing w:line="360" w:lineRule="auto"/>
        <w:ind w:firstLine="709"/>
        <w:jc w:val="both"/>
        <w:rPr>
          <w:color w:val="000000"/>
          <w:sz w:val="28"/>
          <w:szCs w:val="28"/>
        </w:rPr>
      </w:pPr>
      <w:r w:rsidRPr="00103A66">
        <w:rPr>
          <w:color w:val="000000"/>
          <w:sz w:val="28"/>
          <w:szCs w:val="28"/>
        </w:rPr>
        <w:t>2. Изучение специализации цехов (участков), системы оперативного планирования и управления, методов разработки заданий цеху и графиков производства продукции.</w:t>
      </w:r>
    </w:p>
    <w:p w:rsidR="00503FB4" w:rsidRPr="00103A66" w:rsidRDefault="00503FB4" w:rsidP="00103A66">
      <w:pPr>
        <w:shd w:val="clear" w:color="auto" w:fill="FFFFFF"/>
        <w:spacing w:line="360" w:lineRule="auto"/>
        <w:ind w:firstLine="709"/>
        <w:jc w:val="both"/>
        <w:rPr>
          <w:color w:val="000000"/>
          <w:sz w:val="28"/>
          <w:szCs w:val="28"/>
        </w:rPr>
      </w:pPr>
      <w:r w:rsidRPr="00103A66">
        <w:rPr>
          <w:color w:val="000000"/>
          <w:sz w:val="28"/>
          <w:szCs w:val="28"/>
        </w:rPr>
        <w:t>3. Изучение коммерческой деятельности предприятия, порядка разработки плана материально-технического обеспечения и плана сбыта продукции, документации, используемой в коммерческой деятельности.</w:t>
      </w:r>
    </w:p>
    <w:p w:rsidR="00503FB4" w:rsidRPr="00103A66" w:rsidRDefault="00503FB4" w:rsidP="00103A66">
      <w:pPr>
        <w:shd w:val="clear" w:color="auto" w:fill="FFFFFF"/>
        <w:spacing w:line="360" w:lineRule="auto"/>
        <w:ind w:firstLine="709"/>
        <w:jc w:val="both"/>
        <w:rPr>
          <w:color w:val="000000"/>
          <w:sz w:val="28"/>
          <w:szCs w:val="28"/>
        </w:rPr>
      </w:pPr>
      <w:r w:rsidRPr="00103A66">
        <w:rPr>
          <w:color w:val="000000"/>
          <w:sz w:val="28"/>
          <w:szCs w:val="28"/>
        </w:rPr>
        <w:t>4. Изучение маркетинговой деятельности, методов разработки маркетинговых программ предприятия.</w:t>
      </w:r>
    </w:p>
    <w:p w:rsidR="00503FB4" w:rsidRPr="00103A66" w:rsidRDefault="00503FB4" w:rsidP="00103A66">
      <w:pPr>
        <w:shd w:val="clear" w:color="auto" w:fill="FFFFFF"/>
        <w:spacing w:line="360" w:lineRule="auto"/>
        <w:ind w:firstLine="709"/>
        <w:jc w:val="both"/>
        <w:rPr>
          <w:color w:val="000000"/>
          <w:sz w:val="28"/>
          <w:szCs w:val="28"/>
        </w:rPr>
      </w:pPr>
      <w:r w:rsidRPr="00103A66">
        <w:rPr>
          <w:color w:val="000000"/>
          <w:sz w:val="28"/>
          <w:szCs w:val="28"/>
        </w:rPr>
        <w:t>5. Изучение организации и оплаты труда: принятые формы (модели) оплаты труда, определение фонда оплаты труда и его распределение, состояние нормирования труда.</w:t>
      </w:r>
    </w:p>
    <w:p w:rsidR="00503FB4" w:rsidRPr="00103A66" w:rsidRDefault="00503FB4" w:rsidP="00103A66">
      <w:pPr>
        <w:shd w:val="clear" w:color="auto" w:fill="FFFFFF"/>
        <w:spacing w:line="360" w:lineRule="auto"/>
        <w:ind w:firstLine="709"/>
        <w:jc w:val="both"/>
        <w:rPr>
          <w:color w:val="000000"/>
          <w:sz w:val="28"/>
          <w:szCs w:val="28"/>
        </w:rPr>
      </w:pPr>
      <w:r w:rsidRPr="00103A66">
        <w:rPr>
          <w:color w:val="000000"/>
          <w:sz w:val="28"/>
          <w:szCs w:val="28"/>
        </w:rPr>
        <w:t>6. Изучение порядка определения потребности в трудовых ресурсах, подготовки и повышения квалификации персонала, социальной политики предприятия.</w:t>
      </w:r>
    </w:p>
    <w:p w:rsidR="00503FB4" w:rsidRPr="00103A66" w:rsidRDefault="00503FB4" w:rsidP="00103A66">
      <w:pPr>
        <w:shd w:val="clear" w:color="auto" w:fill="FFFFFF"/>
        <w:spacing w:line="360" w:lineRule="auto"/>
        <w:ind w:firstLine="709"/>
        <w:jc w:val="both"/>
        <w:rPr>
          <w:color w:val="000000"/>
          <w:sz w:val="28"/>
          <w:szCs w:val="28"/>
        </w:rPr>
      </w:pPr>
      <w:r w:rsidRPr="00103A66">
        <w:rPr>
          <w:color w:val="000000"/>
          <w:sz w:val="28"/>
          <w:szCs w:val="28"/>
        </w:rPr>
        <w:t>7. Изучение системы управления цехом (производством).</w:t>
      </w:r>
    </w:p>
    <w:p w:rsidR="00503FB4" w:rsidRPr="00103A66" w:rsidRDefault="00503FB4" w:rsidP="00103A66">
      <w:pPr>
        <w:shd w:val="clear" w:color="auto" w:fill="FFFFFF"/>
        <w:spacing w:line="360" w:lineRule="auto"/>
        <w:ind w:firstLine="709"/>
        <w:jc w:val="both"/>
        <w:rPr>
          <w:color w:val="000000"/>
          <w:sz w:val="28"/>
          <w:szCs w:val="28"/>
        </w:rPr>
      </w:pPr>
      <w:r w:rsidRPr="00103A66">
        <w:rPr>
          <w:color w:val="000000"/>
          <w:sz w:val="28"/>
          <w:szCs w:val="28"/>
        </w:rPr>
        <w:t>8. Изучение организации труда в цехе (на производстве):</w:t>
      </w:r>
    </w:p>
    <w:p w:rsidR="00503FB4" w:rsidRPr="00103A66" w:rsidRDefault="00503FB4" w:rsidP="00103A66">
      <w:pPr>
        <w:shd w:val="clear" w:color="auto" w:fill="FFFFFF"/>
        <w:spacing w:line="360" w:lineRule="auto"/>
        <w:ind w:firstLine="709"/>
        <w:jc w:val="both"/>
        <w:rPr>
          <w:color w:val="000000"/>
          <w:sz w:val="28"/>
          <w:szCs w:val="28"/>
        </w:rPr>
      </w:pPr>
      <w:r w:rsidRPr="00103A66">
        <w:rPr>
          <w:color w:val="000000"/>
          <w:sz w:val="28"/>
          <w:szCs w:val="28"/>
        </w:rPr>
        <w:t>- состав персонала по функциональным группам и по его численности;</w:t>
      </w:r>
    </w:p>
    <w:p w:rsidR="00503FB4" w:rsidRPr="00103A66" w:rsidRDefault="00503FB4" w:rsidP="00103A66">
      <w:pPr>
        <w:shd w:val="clear" w:color="auto" w:fill="FFFFFF"/>
        <w:spacing w:line="360" w:lineRule="auto"/>
        <w:ind w:firstLine="709"/>
        <w:jc w:val="both"/>
        <w:rPr>
          <w:color w:val="000000"/>
          <w:sz w:val="28"/>
          <w:szCs w:val="28"/>
        </w:rPr>
      </w:pPr>
      <w:r w:rsidRPr="00103A66">
        <w:rPr>
          <w:color w:val="000000"/>
          <w:sz w:val="28"/>
          <w:szCs w:val="28"/>
        </w:rPr>
        <w:t>- форма организации труда (индивидуальная, коллективная);</w:t>
      </w:r>
    </w:p>
    <w:p w:rsidR="00503FB4" w:rsidRPr="00103A66" w:rsidRDefault="00503FB4" w:rsidP="00103A66">
      <w:pPr>
        <w:shd w:val="clear" w:color="auto" w:fill="FFFFFF"/>
        <w:spacing w:line="360" w:lineRule="auto"/>
        <w:ind w:firstLine="709"/>
        <w:jc w:val="both"/>
        <w:rPr>
          <w:color w:val="000000"/>
          <w:sz w:val="28"/>
          <w:szCs w:val="28"/>
        </w:rPr>
      </w:pPr>
      <w:r w:rsidRPr="00103A66">
        <w:rPr>
          <w:color w:val="000000"/>
          <w:sz w:val="28"/>
          <w:szCs w:val="28"/>
        </w:rPr>
        <w:t>- формы и системы оплаты труда основных рабочих;</w:t>
      </w:r>
    </w:p>
    <w:p w:rsidR="00503FB4" w:rsidRPr="00103A66" w:rsidRDefault="00503FB4" w:rsidP="00103A66">
      <w:pPr>
        <w:shd w:val="clear" w:color="auto" w:fill="FFFFFF"/>
        <w:spacing w:line="360" w:lineRule="auto"/>
        <w:ind w:firstLine="709"/>
        <w:jc w:val="both"/>
        <w:rPr>
          <w:color w:val="000000"/>
          <w:sz w:val="28"/>
          <w:szCs w:val="28"/>
        </w:rPr>
      </w:pPr>
      <w:r w:rsidRPr="00103A66">
        <w:rPr>
          <w:color w:val="000000"/>
          <w:sz w:val="28"/>
          <w:szCs w:val="28"/>
        </w:rPr>
        <w:t>- действующие премиальные положения;</w:t>
      </w:r>
    </w:p>
    <w:p w:rsidR="00503FB4" w:rsidRPr="00103A66" w:rsidRDefault="00503FB4" w:rsidP="00103A66">
      <w:pPr>
        <w:shd w:val="clear" w:color="auto" w:fill="FFFFFF"/>
        <w:spacing w:line="360" w:lineRule="auto"/>
        <w:ind w:firstLine="709"/>
        <w:jc w:val="both"/>
        <w:rPr>
          <w:color w:val="000000"/>
          <w:sz w:val="28"/>
          <w:szCs w:val="28"/>
        </w:rPr>
      </w:pPr>
      <w:r w:rsidRPr="00103A66">
        <w:rPr>
          <w:color w:val="000000"/>
          <w:sz w:val="28"/>
          <w:szCs w:val="28"/>
        </w:rPr>
        <w:t>- состав норм трудовых затрат, уровень их выполнения;</w:t>
      </w:r>
    </w:p>
    <w:p w:rsidR="00503FB4" w:rsidRPr="00103A66" w:rsidRDefault="00503FB4" w:rsidP="00103A66">
      <w:pPr>
        <w:shd w:val="clear" w:color="auto" w:fill="FFFFFF"/>
        <w:spacing w:line="360" w:lineRule="auto"/>
        <w:ind w:firstLine="709"/>
        <w:jc w:val="both"/>
        <w:rPr>
          <w:color w:val="000000"/>
          <w:sz w:val="28"/>
          <w:szCs w:val="28"/>
        </w:rPr>
      </w:pPr>
      <w:r w:rsidRPr="00103A66">
        <w:rPr>
          <w:color w:val="000000"/>
          <w:sz w:val="28"/>
          <w:szCs w:val="28"/>
        </w:rPr>
        <w:t>- использование рабочего времени.</w:t>
      </w:r>
    </w:p>
    <w:p w:rsidR="00503FB4" w:rsidRPr="00103A66" w:rsidRDefault="00503FB4" w:rsidP="00103A66">
      <w:pPr>
        <w:shd w:val="clear" w:color="auto" w:fill="FFFFFF"/>
        <w:spacing w:line="360" w:lineRule="auto"/>
        <w:ind w:firstLine="709"/>
        <w:jc w:val="both"/>
        <w:rPr>
          <w:color w:val="000000"/>
          <w:sz w:val="28"/>
          <w:szCs w:val="28"/>
        </w:rPr>
      </w:pPr>
    </w:p>
    <w:p w:rsidR="00503FB4" w:rsidRPr="00103A66" w:rsidRDefault="00503FB4" w:rsidP="00103A66">
      <w:pPr>
        <w:spacing w:line="360" w:lineRule="auto"/>
        <w:ind w:firstLine="709"/>
        <w:jc w:val="both"/>
        <w:rPr>
          <w:sz w:val="28"/>
          <w:szCs w:val="28"/>
        </w:rPr>
      </w:pPr>
      <w:r w:rsidRPr="00103A66">
        <w:rPr>
          <w:sz w:val="28"/>
          <w:szCs w:val="28"/>
        </w:rPr>
        <w:t xml:space="preserve">В период практики я  занимался изучением предприятия и содержанием работы в разрезе таких аспектов деятельности, как: </w:t>
      </w:r>
    </w:p>
    <w:p w:rsidR="00503FB4" w:rsidRPr="00103A66" w:rsidRDefault="00503FB4" w:rsidP="00103A66">
      <w:pPr>
        <w:numPr>
          <w:ilvl w:val="0"/>
          <w:numId w:val="1"/>
        </w:numPr>
        <w:spacing w:line="360" w:lineRule="auto"/>
        <w:ind w:left="0" w:firstLine="709"/>
        <w:jc w:val="both"/>
        <w:rPr>
          <w:sz w:val="28"/>
          <w:szCs w:val="28"/>
        </w:rPr>
      </w:pPr>
      <w:r w:rsidRPr="00103A66">
        <w:rPr>
          <w:sz w:val="28"/>
          <w:szCs w:val="28"/>
        </w:rPr>
        <w:t>оценка соответствия уровня техники и технологии стоящим перед    предприятием задачам его миссии;</w:t>
      </w:r>
    </w:p>
    <w:p w:rsidR="00503FB4" w:rsidRPr="00103A66" w:rsidRDefault="00503FB4" w:rsidP="00103A66">
      <w:pPr>
        <w:numPr>
          <w:ilvl w:val="0"/>
          <w:numId w:val="1"/>
        </w:numPr>
        <w:spacing w:line="360" w:lineRule="auto"/>
        <w:ind w:left="0" w:firstLine="709"/>
        <w:jc w:val="both"/>
        <w:rPr>
          <w:sz w:val="28"/>
          <w:szCs w:val="28"/>
        </w:rPr>
      </w:pPr>
      <w:r w:rsidRPr="00103A66">
        <w:rPr>
          <w:sz w:val="28"/>
          <w:szCs w:val="28"/>
        </w:rPr>
        <w:t>предприятие – объект производства;</w:t>
      </w:r>
    </w:p>
    <w:p w:rsidR="00503FB4" w:rsidRPr="00103A66" w:rsidRDefault="00503FB4" w:rsidP="00103A66">
      <w:pPr>
        <w:numPr>
          <w:ilvl w:val="0"/>
          <w:numId w:val="1"/>
        </w:numPr>
        <w:spacing w:line="360" w:lineRule="auto"/>
        <w:ind w:left="0" w:firstLine="709"/>
        <w:jc w:val="both"/>
        <w:rPr>
          <w:sz w:val="28"/>
          <w:szCs w:val="28"/>
        </w:rPr>
      </w:pPr>
      <w:r w:rsidRPr="00103A66">
        <w:rPr>
          <w:sz w:val="28"/>
          <w:szCs w:val="28"/>
        </w:rPr>
        <w:t>управление предприятием, управление персоналом;</w:t>
      </w:r>
    </w:p>
    <w:p w:rsidR="00503FB4" w:rsidRPr="00103A66" w:rsidRDefault="00503FB4" w:rsidP="00103A66">
      <w:pPr>
        <w:numPr>
          <w:ilvl w:val="0"/>
          <w:numId w:val="1"/>
        </w:numPr>
        <w:spacing w:line="360" w:lineRule="auto"/>
        <w:ind w:left="0" w:firstLine="709"/>
        <w:jc w:val="both"/>
        <w:rPr>
          <w:sz w:val="28"/>
          <w:szCs w:val="28"/>
        </w:rPr>
      </w:pPr>
      <w:r w:rsidRPr="00103A66">
        <w:rPr>
          <w:sz w:val="28"/>
          <w:szCs w:val="28"/>
        </w:rPr>
        <w:t>организация производства, обеспечение ресурсами,</w:t>
      </w:r>
    </w:p>
    <w:p w:rsidR="00503FB4" w:rsidRPr="00103A66" w:rsidRDefault="00503FB4" w:rsidP="00103A66">
      <w:pPr>
        <w:numPr>
          <w:ilvl w:val="0"/>
          <w:numId w:val="1"/>
        </w:numPr>
        <w:spacing w:line="360" w:lineRule="auto"/>
        <w:ind w:left="0" w:firstLine="709"/>
        <w:jc w:val="both"/>
        <w:rPr>
          <w:sz w:val="28"/>
          <w:szCs w:val="28"/>
        </w:rPr>
      </w:pPr>
      <w:r w:rsidRPr="00103A66">
        <w:rPr>
          <w:sz w:val="28"/>
          <w:szCs w:val="28"/>
        </w:rPr>
        <w:t>подготовка производства;</w:t>
      </w:r>
    </w:p>
    <w:p w:rsidR="00503FB4" w:rsidRPr="00103A66" w:rsidRDefault="00503FB4" w:rsidP="00103A66">
      <w:pPr>
        <w:numPr>
          <w:ilvl w:val="0"/>
          <w:numId w:val="1"/>
        </w:numPr>
        <w:spacing w:line="360" w:lineRule="auto"/>
        <w:ind w:left="0" w:firstLine="709"/>
        <w:jc w:val="both"/>
        <w:rPr>
          <w:sz w:val="28"/>
          <w:szCs w:val="28"/>
        </w:rPr>
      </w:pPr>
      <w:r w:rsidRPr="00103A66">
        <w:rPr>
          <w:sz w:val="28"/>
          <w:szCs w:val="28"/>
        </w:rPr>
        <w:t>методы обеспечения качества выпускаемой продукции;</w:t>
      </w:r>
    </w:p>
    <w:p w:rsidR="00503FB4" w:rsidRPr="00103A66" w:rsidRDefault="00503FB4" w:rsidP="00103A66">
      <w:pPr>
        <w:numPr>
          <w:ilvl w:val="0"/>
          <w:numId w:val="1"/>
        </w:numPr>
        <w:spacing w:line="360" w:lineRule="auto"/>
        <w:ind w:left="0" w:firstLine="709"/>
        <w:jc w:val="both"/>
        <w:rPr>
          <w:sz w:val="28"/>
          <w:szCs w:val="28"/>
        </w:rPr>
      </w:pPr>
      <w:r w:rsidRPr="00103A66">
        <w:rPr>
          <w:sz w:val="28"/>
          <w:szCs w:val="28"/>
        </w:rPr>
        <w:t>постановка внутрифирменного планирования;</w:t>
      </w:r>
    </w:p>
    <w:p w:rsidR="00503FB4" w:rsidRPr="00103A66" w:rsidRDefault="00503FB4" w:rsidP="00103A66">
      <w:pPr>
        <w:numPr>
          <w:ilvl w:val="0"/>
          <w:numId w:val="1"/>
        </w:numPr>
        <w:spacing w:line="360" w:lineRule="auto"/>
        <w:ind w:left="0" w:firstLine="709"/>
        <w:jc w:val="both"/>
        <w:rPr>
          <w:sz w:val="28"/>
          <w:szCs w:val="28"/>
        </w:rPr>
      </w:pPr>
      <w:r w:rsidRPr="00103A66">
        <w:rPr>
          <w:sz w:val="28"/>
          <w:szCs w:val="28"/>
        </w:rPr>
        <w:t>способы выполнения экономических расчетов и обоснований;</w:t>
      </w:r>
    </w:p>
    <w:p w:rsidR="00503FB4" w:rsidRPr="00103A66" w:rsidRDefault="00503FB4" w:rsidP="00103A66">
      <w:pPr>
        <w:numPr>
          <w:ilvl w:val="0"/>
          <w:numId w:val="1"/>
        </w:numPr>
        <w:spacing w:line="360" w:lineRule="auto"/>
        <w:ind w:left="0" w:firstLine="709"/>
        <w:jc w:val="both"/>
        <w:rPr>
          <w:sz w:val="28"/>
          <w:szCs w:val="28"/>
        </w:rPr>
      </w:pPr>
      <w:r w:rsidRPr="00103A66">
        <w:rPr>
          <w:sz w:val="28"/>
          <w:szCs w:val="28"/>
        </w:rPr>
        <w:t>учет и отчетность на предприятии;</w:t>
      </w:r>
    </w:p>
    <w:p w:rsidR="00503FB4" w:rsidRPr="00103A66" w:rsidRDefault="00503FB4" w:rsidP="00103A66">
      <w:pPr>
        <w:numPr>
          <w:ilvl w:val="0"/>
          <w:numId w:val="1"/>
        </w:numPr>
        <w:spacing w:line="360" w:lineRule="auto"/>
        <w:ind w:left="0" w:firstLine="709"/>
        <w:jc w:val="both"/>
        <w:rPr>
          <w:sz w:val="28"/>
          <w:szCs w:val="32"/>
        </w:rPr>
      </w:pPr>
      <w:r w:rsidRPr="00103A66">
        <w:rPr>
          <w:sz w:val="28"/>
          <w:szCs w:val="28"/>
        </w:rPr>
        <w:t>анализ показателей работы предприятия и его структурных подразделений.</w:t>
      </w:r>
    </w:p>
    <w:p w:rsidR="00503FB4" w:rsidRPr="00103A66" w:rsidRDefault="00103A66" w:rsidP="00103A66">
      <w:pPr>
        <w:spacing w:line="360" w:lineRule="auto"/>
        <w:ind w:firstLine="709"/>
        <w:jc w:val="center"/>
        <w:rPr>
          <w:b/>
          <w:sz w:val="28"/>
          <w:szCs w:val="32"/>
        </w:rPr>
      </w:pPr>
      <w:r>
        <w:rPr>
          <w:sz w:val="28"/>
          <w:szCs w:val="32"/>
        </w:rPr>
        <w:br w:type="page"/>
      </w:r>
      <w:r w:rsidR="00503FB4" w:rsidRPr="00103A66">
        <w:rPr>
          <w:b/>
          <w:sz w:val="28"/>
          <w:szCs w:val="32"/>
        </w:rPr>
        <w:t>Экономика Вологодской области</w:t>
      </w:r>
    </w:p>
    <w:p w:rsidR="00103A66" w:rsidRPr="00103A66" w:rsidRDefault="00103A66" w:rsidP="00103A66">
      <w:pPr>
        <w:spacing w:line="360" w:lineRule="auto"/>
        <w:ind w:firstLine="709"/>
        <w:jc w:val="both"/>
        <w:rPr>
          <w:sz w:val="28"/>
          <w:szCs w:val="32"/>
        </w:rPr>
      </w:pPr>
    </w:p>
    <w:p w:rsidR="00503FB4" w:rsidRPr="00103A66" w:rsidRDefault="00503FB4" w:rsidP="00103A66">
      <w:pPr>
        <w:pStyle w:val="a3"/>
        <w:spacing w:before="0" w:beforeAutospacing="0" w:after="0" w:afterAutospacing="0" w:line="360" w:lineRule="auto"/>
        <w:ind w:firstLine="709"/>
        <w:jc w:val="both"/>
        <w:rPr>
          <w:sz w:val="28"/>
          <w:szCs w:val="28"/>
        </w:rPr>
      </w:pPr>
      <w:r w:rsidRPr="00103A66">
        <w:rPr>
          <w:sz w:val="28"/>
          <w:szCs w:val="28"/>
        </w:rPr>
        <w:t>На протяжении последних лет Вологодская область является одним из самых экономически развитых регионов российского Севера. Объем валового регионального продукта области составляет более 10% объема ВРП всего СЗФО. Площадь области составляет около 146 тыс. кв. км. Ресурсная база области представлена в основном запасами леса: более 70% территории области покрыто лесами, эксплуатационный фонд которых составляет около 650 млн. куб. м. В регионе выпускается 17,6% российского объема производства готового проката черных металлов, 10% минеральных удобрений, 4,6% пиломатериалов [1, 2].</w:t>
      </w:r>
    </w:p>
    <w:p w:rsidR="00503FB4" w:rsidRPr="00103A66" w:rsidRDefault="00503FB4" w:rsidP="00103A66">
      <w:pPr>
        <w:pStyle w:val="a3"/>
        <w:spacing w:before="0" w:beforeAutospacing="0" w:after="0" w:afterAutospacing="0" w:line="360" w:lineRule="auto"/>
        <w:ind w:firstLine="709"/>
        <w:jc w:val="both"/>
        <w:rPr>
          <w:sz w:val="28"/>
          <w:szCs w:val="28"/>
        </w:rPr>
      </w:pPr>
      <w:r w:rsidRPr="00103A66">
        <w:rPr>
          <w:sz w:val="28"/>
          <w:szCs w:val="28"/>
        </w:rPr>
        <w:t xml:space="preserve">По данным на конец </w:t>
      </w:r>
      <w:smartTag w:uri="urn:schemas-microsoft-com:office:smarttags" w:element="metricconverter">
        <w:smartTagPr>
          <w:attr w:name="ProductID" w:val="2006 г"/>
        </w:smartTagPr>
        <w:r w:rsidRPr="00103A66">
          <w:rPr>
            <w:sz w:val="28"/>
            <w:szCs w:val="28"/>
          </w:rPr>
          <w:t>2006 г</w:t>
        </w:r>
      </w:smartTag>
      <w:r w:rsidRPr="00103A66">
        <w:rPr>
          <w:sz w:val="28"/>
          <w:szCs w:val="28"/>
        </w:rPr>
        <w:t xml:space="preserve">. в регионе постоянно проживали 1 млн. 228 тыс. чел. [3]. За период с </w:t>
      </w:r>
      <w:smartTag w:uri="urn:schemas-microsoft-com:office:smarttags" w:element="metricconverter">
        <w:smartTagPr>
          <w:attr w:name="ProductID" w:val="1990 г"/>
        </w:smartTagPr>
        <w:r w:rsidRPr="00103A66">
          <w:rPr>
            <w:sz w:val="28"/>
            <w:szCs w:val="28"/>
          </w:rPr>
          <w:t>1990 г</w:t>
        </w:r>
      </w:smartTag>
      <w:r w:rsidRPr="00103A66">
        <w:rPr>
          <w:sz w:val="28"/>
          <w:szCs w:val="28"/>
        </w:rPr>
        <w:t xml:space="preserve">. по </w:t>
      </w:r>
      <w:smartTag w:uri="urn:schemas-microsoft-com:office:smarttags" w:element="metricconverter">
        <w:smartTagPr>
          <w:attr w:name="ProductID" w:val="2006 г"/>
        </w:smartTagPr>
        <w:r w:rsidRPr="00103A66">
          <w:rPr>
            <w:sz w:val="28"/>
            <w:szCs w:val="28"/>
          </w:rPr>
          <w:t>2006 г</w:t>
        </w:r>
      </w:smartTag>
      <w:r w:rsidRPr="00103A66">
        <w:rPr>
          <w:sz w:val="28"/>
          <w:szCs w:val="28"/>
        </w:rPr>
        <w:t xml:space="preserve">. население области сократилось на 126 тыс. чел., или на 9,2%. По показателям уровня жизни населения область отстает от крупных мегаполисов и регионов со значительной долей добычи полезных ископаемых. В то же время следует отметить довольно высокий уровень среднемесячной заработной платы (12700 руб. в </w:t>
      </w:r>
      <w:smartTag w:uri="urn:schemas-microsoft-com:office:smarttags" w:element="metricconverter">
        <w:smartTagPr>
          <w:attr w:name="ProductID" w:val="2007 г"/>
        </w:smartTagPr>
        <w:r w:rsidRPr="00103A66">
          <w:rPr>
            <w:sz w:val="28"/>
            <w:szCs w:val="28"/>
          </w:rPr>
          <w:t>2007 г</w:t>
        </w:r>
      </w:smartTag>
      <w:r w:rsidRPr="00103A66">
        <w:rPr>
          <w:sz w:val="28"/>
          <w:szCs w:val="28"/>
        </w:rPr>
        <w:t xml:space="preserve">.). По объему ВРП на душу населения область существенно превышает среднероссийские показатели (в </w:t>
      </w:r>
      <w:smartTag w:uri="urn:schemas-microsoft-com:office:smarttags" w:element="metricconverter">
        <w:smartTagPr>
          <w:attr w:name="ProductID" w:val="2006 г"/>
        </w:smartTagPr>
        <w:r w:rsidRPr="00103A66">
          <w:rPr>
            <w:sz w:val="28"/>
            <w:szCs w:val="28"/>
          </w:rPr>
          <w:t>2006 г</w:t>
        </w:r>
      </w:smartTag>
      <w:r w:rsidRPr="00103A66">
        <w:rPr>
          <w:sz w:val="28"/>
          <w:szCs w:val="28"/>
        </w:rPr>
        <w:t>. - на 25%).</w:t>
      </w:r>
    </w:p>
    <w:p w:rsidR="00503FB4" w:rsidRPr="00103A66" w:rsidRDefault="00503FB4" w:rsidP="00103A66">
      <w:pPr>
        <w:pStyle w:val="a3"/>
        <w:spacing w:before="0" w:beforeAutospacing="0" w:after="0" w:afterAutospacing="0" w:line="360" w:lineRule="auto"/>
        <w:ind w:firstLine="709"/>
        <w:jc w:val="both"/>
        <w:rPr>
          <w:sz w:val="28"/>
          <w:szCs w:val="28"/>
        </w:rPr>
      </w:pPr>
      <w:r w:rsidRPr="00103A66">
        <w:rPr>
          <w:sz w:val="28"/>
          <w:szCs w:val="28"/>
        </w:rPr>
        <w:t xml:space="preserve">Говоря о структуре ВРП Вологодской области, следует отметить тенденцию к сокращению доли промышленности. Так, с 2000 по </w:t>
      </w:r>
      <w:smartTag w:uri="urn:schemas-microsoft-com:office:smarttags" w:element="metricconverter">
        <w:smartTagPr>
          <w:attr w:name="ProductID" w:val="2006 г"/>
        </w:smartTagPr>
        <w:r w:rsidRPr="00103A66">
          <w:rPr>
            <w:sz w:val="28"/>
            <w:szCs w:val="28"/>
          </w:rPr>
          <w:t>2006 г</w:t>
        </w:r>
      </w:smartTag>
      <w:r w:rsidRPr="00103A66">
        <w:rPr>
          <w:sz w:val="28"/>
          <w:szCs w:val="28"/>
        </w:rPr>
        <w:t xml:space="preserve">. доля промышленности в произведенном ВРП снизилась с 60 до 50%, доля сельского хозяйства сократилась с 9 до 7,5%. Такая ситуация является типичной для большинства регионов России и связана с опережающим ростом сектора услуг, строительства, транспорта и связи. В частности, доля торговли в ВРП региона в </w:t>
      </w:r>
      <w:smartTag w:uri="urn:schemas-microsoft-com:office:smarttags" w:element="metricconverter">
        <w:smartTagPr>
          <w:attr w:name="ProductID" w:val="2006 г"/>
        </w:smartTagPr>
        <w:r w:rsidRPr="00103A66">
          <w:rPr>
            <w:sz w:val="28"/>
            <w:szCs w:val="28"/>
          </w:rPr>
          <w:t>2006 г</w:t>
        </w:r>
      </w:smartTag>
      <w:r w:rsidRPr="00103A66">
        <w:rPr>
          <w:sz w:val="28"/>
          <w:szCs w:val="28"/>
        </w:rPr>
        <w:t>. достигла 6,6%, строительства - 11,2%, транспорта и связи - 11%.</w:t>
      </w:r>
    </w:p>
    <w:p w:rsidR="00503FB4" w:rsidRDefault="00503FB4" w:rsidP="00103A66">
      <w:pPr>
        <w:pStyle w:val="a3"/>
        <w:spacing w:before="0" w:beforeAutospacing="0" w:after="0" w:afterAutospacing="0" w:line="360" w:lineRule="auto"/>
        <w:ind w:firstLine="709"/>
        <w:jc w:val="both"/>
        <w:rPr>
          <w:sz w:val="28"/>
          <w:szCs w:val="28"/>
        </w:rPr>
      </w:pPr>
      <w:r w:rsidRPr="00103A66">
        <w:rPr>
          <w:sz w:val="28"/>
          <w:szCs w:val="28"/>
        </w:rPr>
        <w:t xml:space="preserve">Хотя динамика ВРП Вологодской области в 2000-2006 гг. (кроме </w:t>
      </w:r>
      <w:smartTag w:uri="urn:schemas-microsoft-com:office:smarttags" w:element="metricconverter">
        <w:smartTagPr>
          <w:attr w:name="ProductID" w:val="2004 г"/>
        </w:smartTagPr>
        <w:r w:rsidRPr="00103A66">
          <w:rPr>
            <w:sz w:val="28"/>
            <w:szCs w:val="28"/>
          </w:rPr>
          <w:t>2004 г</w:t>
        </w:r>
      </w:smartTag>
      <w:r w:rsidRPr="00103A66">
        <w:rPr>
          <w:sz w:val="28"/>
          <w:szCs w:val="28"/>
        </w:rPr>
        <w:t xml:space="preserve">.) отставала от динамики развития экономики страны (рис. 1), сам по себе этот факт не свидетельствует о негативных тенденциях. Дело в том, что экономический кризис 1990-х годов отразился на экономике области в меньшей степени, чем в среднем по стране. Если в самой нижней точке экономического спада (в </w:t>
      </w:r>
      <w:smartTag w:uri="urn:schemas-microsoft-com:office:smarttags" w:element="metricconverter">
        <w:smartTagPr>
          <w:attr w:name="ProductID" w:val="1998 г"/>
        </w:smartTagPr>
        <w:r w:rsidRPr="00103A66">
          <w:rPr>
            <w:sz w:val="28"/>
            <w:szCs w:val="28"/>
          </w:rPr>
          <w:t>1998 г</w:t>
        </w:r>
      </w:smartTag>
      <w:r w:rsidRPr="00103A66">
        <w:rPr>
          <w:sz w:val="28"/>
          <w:szCs w:val="28"/>
        </w:rPr>
        <w:t xml:space="preserve">.) промышленное производство России составляло лишь 46% от уровня </w:t>
      </w:r>
      <w:smartTag w:uri="urn:schemas-microsoft-com:office:smarttags" w:element="metricconverter">
        <w:smartTagPr>
          <w:attr w:name="ProductID" w:val="1990 г"/>
        </w:smartTagPr>
        <w:r w:rsidRPr="00103A66">
          <w:rPr>
            <w:sz w:val="28"/>
            <w:szCs w:val="28"/>
          </w:rPr>
          <w:t>1990 г</w:t>
        </w:r>
      </w:smartTag>
      <w:r w:rsidRPr="00103A66">
        <w:rPr>
          <w:sz w:val="28"/>
          <w:szCs w:val="28"/>
        </w:rPr>
        <w:t xml:space="preserve">., то в Вологодской области - 67%. В связи с этим восстановительный рост, наблюдавшийся после кризиса </w:t>
      </w:r>
      <w:smartTag w:uri="urn:schemas-microsoft-com:office:smarttags" w:element="metricconverter">
        <w:smartTagPr>
          <w:attr w:name="ProductID" w:val="1998 г"/>
        </w:smartTagPr>
        <w:r w:rsidRPr="00103A66">
          <w:rPr>
            <w:sz w:val="28"/>
            <w:szCs w:val="28"/>
          </w:rPr>
          <w:t>1998 г</w:t>
        </w:r>
      </w:smartTag>
      <w:r w:rsidRPr="00103A66">
        <w:rPr>
          <w:sz w:val="28"/>
          <w:szCs w:val="28"/>
        </w:rPr>
        <w:t>. в экономике Вологодской области, был менее выраженным.</w:t>
      </w:r>
    </w:p>
    <w:p w:rsidR="00103A66" w:rsidRPr="00103A66" w:rsidRDefault="00103A66" w:rsidP="00103A66">
      <w:pPr>
        <w:pStyle w:val="a3"/>
        <w:spacing w:before="0" w:beforeAutospacing="0" w:after="0" w:afterAutospacing="0" w:line="360" w:lineRule="auto"/>
        <w:ind w:firstLine="709"/>
        <w:jc w:val="both"/>
        <w:rPr>
          <w:sz w:val="28"/>
          <w:szCs w:val="28"/>
        </w:rPr>
      </w:pPr>
    </w:p>
    <w:p w:rsidR="00503FB4" w:rsidRPr="00103A66" w:rsidRDefault="003827F0" w:rsidP="00103A66">
      <w:pPr>
        <w:spacing w:line="360" w:lineRule="auto"/>
        <w:ind w:firstLine="709"/>
        <w:jc w:val="both"/>
        <w:rPr>
          <w:sz w:val="28"/>
          <w:szCs w:val="28"/>
        </w:rPr>
      </w:pPr>
      <w:r w:rsidRPr="003827F0">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08.25pt;height:155.25pt">
            <v:imagedata r:id="rId7" o:title=""/>
          </v:shape>
        </w:pict>
      </w:r>
    </w:p>
    <w:p w:rsidR="00503FB4" w:rsidRDefault="00503FB4" w:rsidP="00103A66">
      <w:pPr>
        <w:pStyle w:val="a3"/>
        <w:spacing w:before="0" w:beforeAutospacing="0" w:after="0" w:afterAutospacing="0" w:line="360" w:lineRule="auto"/>
        <w:ind w:firstLine="709"/>
        <w:jc w:val="both"/>
        <w:rPr>
          <w:bCs/>
          <w:sz w:val="28"/>
          <w:szCs w:val="28"/>
        </w:rPr>
      </w:pPr>
      <w:r w:rsidRPr="00103A66">
        <w:rPr>
          <w:iCs/>
          <w:sz w:val="28"/>
          <w:szCs w:val="28"/>
        </w:rPr>
        <w:t xml:space="preserve">Рис. 1. </w:t>
      </w:r>
      <w:r w:rsidRPr="00103A66">
        <w:rPr>
          <w:bCs/>
          <w:sz w:val="28"/>
          <w:szCs w:val="28"/>
        </w:rPr>
        <w:t>Темпы прироста ВРП Вологодской области (—) и ВВП России (- - -) в 2000-2006 гг.</w:t>
      </w:r>
    </w:p>
    <w:p w:rsidR="00103A66" w:rsidRPr="00103A66" w:rsidRDefault="00103A66" w:rsidP="00103A66">
      <w:pPr>
        <w:pStyle w:val="a3"/>
        <w:spacing w:before="0" w:beforeAutospacing="0" w:after="0" w:afterAutospacing="0" w:line="360" w:lineRule="auto"/>
        <w:ind w:firstLine="709"/>
        <w:jc w:val="both"/>
        <w:rPr>
          <w:sz w:val="28"/>
          <w:szCs w:val="28"/>
        </w:rPr>
      </w:pPr>
    </w:p>
    <w:p w:rsidR="00503FB4" w:rsidRPr="00103A66" w:rsidRDefault="00503FB4" w:rsidP="00103A66">
      <w:pPr>
        <w:pStyle w:val="a3"/>
        <w:spacing w:before="0" w:beforeAutospacing="0" w:after="0" w:afterAutospacing="0" w:line="360" w:lineRule="auto"/>
        <w:ind w:firstLine="709"/>
        <w:jc w:val="both"/>
        <w:rPr>
          <w:sz w:val="28"/>
          <w:szCs w:val="28"/>
        </w:rPr>
      </w:pPr>
      <w:r w:rsidRPr="00103A66">
        <w:rPr>
          <w:sz w:val="28"/>
          <w:szCs w:val="28"/>
        </w:rPr>
        <w:t xml:space="preserve">Более высокая стартовая позиция позволила региональной экономике уже в </w:t>
      </w:r>
      <w:smartTag w:uri="urn:schemas-microsoft-com:office:smarttags" w:element="metricconverter">
        <w:smartTagPr>
          <w:attr w:name="ProductID" w:val="2005 г"/>
        </w:smartTagPr>
        <w:r w:rsidRPr="00103A66">
          <w:rPr>
            <w:sz w:val="28"/>
            <w:szCs w:val="28"/>
          </w:rPr>
          <w:t>2005 г</w:t>
        </w:r>
      </w:smartTag>
      <w:r w:rsidRPr="00103A66">
        <w:rPr>
          <w:sz w:val="28"/>
          <w:szCs w:val="28"/>
        </w:rPr>
        <w:t>. достичь докризисного уровня по объемам промышленного производства, в то время как российской экономике только предстоит это сделать (рис. 2).</w:t>
      </w:r>
    </w:p>
    <w:p w:rsidR="00503FB4" w:rsidRPr="00103A66" w:rsidRDefault="00503FB4" w:rsidP="00103A66">
      <w:pPr>
        <w:pStyle w:val="a3"/>
        <w:spacing w:before="0" w:beforeAutospacing="0" w:after="0" w:afterAutospacing="0" w:line="360" w:lineRule="auto"/>
        <w:ind w:firstLine="709"/>
        <w:jc w:val="both"/>
        <w:rPr>
          <w:sz w:val="28"/>
          <w:szCs w:val="28"/>
        </w:rPr>
      </w:pPr>
      <w:r w:rsidRPr="00103A66">
        <w:rPr>
          <w:sz w:val="28"/>
          <w:szCs w:val="28"/>
        </w:rPr>
        <w:t>Меньший спад промышленного производства в области, чем в среднем по России, объясняется сформировавшейся в регионе структурой промышленного производства. Основные отрасли промышленности Вологодской области -металлургия, химическое производство и лесной комплекс - имели существенный экспортный потенциал, который позволил в значительной степени смягчить негативные последствия общего экономического кризиса 1990-х годов.</w:t>
      </w:r>
    </w:p>
    <w:p w:rsidR="00503FB4" w:rsidRDefault="00503FB4" w:rsidP="00103A66">
      <w:pPr>
        <w:pStyle w:val="a3"/>
        <w:spacing w:before="0" w:beforeAutospacing="0" w:after="0" w:afterAutospacing="0" w:line="360" w:lineRule="auto"/>
        <w:ind w:firstLine="709"/>
        <w:jc w:val="both"/>
        <w:rPr>
          <w:sz w:val="28"/>
          <w:szCs w:val="28"/>
        </w:rPr>
      </w:pPr>
      <w:r w:rsidRPr="00103A66">
        <w:rPr>
          <w:sz w:val="28"/>
          <w:szCs w:val="28"/>
        </w:rPr>
        <w:t>В структуре промышленного производства Вологодской области за годы экономического роста (2000-2007 гг.) не произошло существенных изменений. По-прежнему на долю металлургического производства приходится до 68% объемов промышленной продукции, производимой в регионе, доля химического производства составляет 8%, лесного комплекса - около 3,5%.</w:t>
      </w:r>
    </w:p>
    <w:p w:rsidR="00103A66" w:rsidRPr="00103A66" w:rsidRDefault="00103A66" w:rsidP="00103A66">
      <w:pPr>
        <w:pStyle w:val="a3"/>
        <w:spacing w:before="0" w:beforeAutospacing="0" w:after="0" w:afterAutospacing="0" w:line="360" w:lineRule="auto"/>
        <w:ind w:firstLine="709"/>
        <w:jc w:val="both"/>
        <w:rPr>
          <w:sz w:val="28"/>
          <w:szCs w:val="28"/>
        </w:rPr>
      </w:pPr>
    </w:p>
    <w:p w:rsidR="00503FB4" w:rsidRPr="00103A66" w:rsidRDefault="003827F0" w:rsidP="00103A66">
      <w:pPr>
        <w:spacing w:line="360" w:lineRule="auto"/>
        <w:ind w:firstLine="709"/>
        <w:jc w:val="both"/>
        <w:rPr>
          <w:sz w:val="28"/>
          <w:szCs w:val="28"/>
        </w:rPr>
      </w:pPr>
      <w:r>
        <w:rPr>
          <w:sz w:val="28"/>
          <w:szCs w:val="28"/>
        </w:rPr>
        <w:pict>
          <v:shape id="_x0000_i1032" type="#_x0000_t75" style="width:301.5pt;height:150.75pt">
            <v:imagedata r:id="rId8" o:title=""/>
          </v:shape>
        </w:pict>
      </w:r>
    </w:p>
    <w:p w:rsidR="00503FB4" w:rsidRDefault="00503FB4" w:rsidP="00103A66">
      <w:pPr>
        <w:pStyle w:val="a3"/>
        <w:spacing w:before="0" w:beforeAutospacing="0" w:after="0" w:afterAutospacing="0" w:line="360" w:lineRule="auto"/>
        <w:ind w:firstLine="709"/>
        <w:jc w:val="both"/>
        <w:rPr>
          <w:bCs/>
          <w:sz w:val="28"/>
          <w:szCs w:val="28"/>
        </w:rPr>
      </w:pPr>
      <w:r w:rsidRPr="00103A66">
        <w:rPr>
          <w:iCs/>
          <w:sz w:val="28"/>
          <w:szCs w:val="28"/>
        </w:rPr>
        <w:t>Рис. 2.</w:t>
      </w:r>
      <w:r w:rsidRPr="00103A66">
        <w:rPr>
          <w:sz w:val="28"/>
          <w:szCs w:val="28"/>
        </w:rPr>
        <w:t xml:space="preserve"> </w:t>
      </w:r>
      <w:r w:rsidRPr="00103A66">
        <w:rPr>
          <w:bCs/>
          <w:sz w:val="28"/>
          <w:szCs w:val="28"/>
        </w:rPr>
        <w:t>Динамика промышленного производства в РФ (—) и Вологодской области (- - -)</w:t>
      </w:r>
    </w:p>
    <w:p w:rsidR="00103A66" w:rsidRPr="00103A66" w:rsidRDefault="00103A66" w:rsidP="00103A66">
      <w:pPr>
        <w:pStyle w:val="a3"/>
        <w:spacing w:before="0" w:beforeAutospacing="0" w:after="0" w:afterAutospacing="0" w:line="360" w:lineRule="auto"/>
        <w:ind w:firstLine="709"/>
        <w:jc w:val="both"/>
        <w:rPr>
          <w:sz w:val="28"/>
          <w:szCs w:val="28"/>
        </w:rPr>
      </w:pPr>
    </w:p>
    <w:p w:rsidR="00503FB4" w:rsidRPr="00103A66" w:rsidRDefault="00503FB4" w:rsidP="00103A66">
      <w:pPr>
        <w:pStyle w:val="a3"/>
        <w:spacing w:before="0" w:beforeAutospacing="0" w:after="0" w:afterAutospacing="0" w:line="360" w:lineRule="auto"/>
        <w:ind w:firstLine="709"/>
        <w:jc w:val="both"/>
        <w:rPr>
          <w:sz w:val="28"/>
          <w:szCs w:val="28"/>
        </w:rPr>
      </w:pPr>
      <w:r w:rsidRPr="00103A66">
        <w:rPr>
          <w:sz w:val="28"/>
          <w:szCs w:val="28"/>
        </w:rPr>
        <w:t>Основой экономики области остаются производственные фонды, созданные в советское время. Вместе с тем в последние годы увеличился объем инвестиций, который обеспечивает постепенное обновление основных фондов. Инвестиционный процесс в области характеризуется следующими особенностями: ростом доли строительно-монтажных работ в технологической структуре инвестиций в основной капитал; высокой концентрацией инвестиций в металлургический и химический комплексы области; снижением доли собственных средств в структуре источников финансирования инвестиций при одновременном росте заемных средств.</w:t>
      </w:r>
    </w:p>
    <w:p w:rsidR="00503FB4" w:rsidRPr="00103A66" w:rsidRDefault="00503FB4" w:rsidP="00103A66">
      <w:pPr>
        <w:pStyle w:val="a3"/>
        <w:spacing w:before="0" w:beforeAutospacing="0" w:after="0" w:afterAutospacing="0" w:line="360" w:lineRule="auto"/>
        <w:ind w:firstLine="709"/>
        <w:jc w:val="both"/>
        <w:rPr>
          <w:sz w:val="28"/>
          <w:szCs w:val="28"/>
        </w:rPr>
      </w:pPr>
      <w:r w:rsidRPr="00103A66">
        <w:rPr>
          <w:sz w:val="28"/>
          <w:szCs w:val="28"/>
        </w:rPr>
        <w:t xml:space="preserve">Несмотря на относительное благополучие области в годы экономического кризиса 1990-х годов и устойчивое развитие экономики региона в последние годы, необходимо отметить, что в Вологодской области существуют серьезные проблемы, которые могут стать заметными ограничителями экономического роста уже в ближайшее время. Так, по оценкам Росстата, численность населения в трудоспособном возрасте в Вологодской области может сократиться на 20%: с 776 тыс. чел. в </w:t>
      </w:r>
      <w:smartTag w:uri="urn:schemas-microsoft-com:office:smarttags" w:element="metricconverter">
        <w:smartTagPr>
          <w:attr w:name="ProductID" w:val="2006 г"/>
        </w:smartTagPr>
        <w:r w:rsidRPr="00103A66">
          <w:rPr>
            <w:sz w:val="28"/>
            <w:szCs w:val="28"/>
          </w:rPr>
          <w:t>2006 г</w:t>
        </w:r>
      </w:smartTag>
      <w:r w:rsidRPr="00103A66">
        <w:rPr>
          <w:sz w:val="28"/>
          <w:szCs w:val="28"/>
        </w:rPr>
        <w:t xml:space="preserve">. до 621 тыс. чел. в </w:t>
      </w:r>
      <w:smartTag w:uri="urn:schemas-microsoft-com:office:smarttags" w:element="metricconverter">
        <w:smartTagPr>
          <w:attr w:name="ProductID" w:val="2020 г"/>
        </w:smartTagPr>
        <w:r w:rsidRPr="00103A66">
          <w:rPr>
            <w:sz w:val="28"/>
            <w:szCs w:val="28"/>
          </w:rPr>
          <w:t>2020 г</w:t>
        </w:r>
      </w:smartTag>
      <w:r w:rsidRPr="00103A66">
        <w:rPr>
          <w:sz w:val="28"/>
          <w:szCs w:val="28"/>
        </w:rPr>
        <w:t>. При условии сохранения высоких темпов экономического роста это означает, что дефицит трудовых ресурсов может быть компенсирован увеличением производительности труда путем повышения технологического уровня производств и перераспределения трудовых ресурсов между отраслями, либо миграцией рабочей силы из других регионов России и из-за рубежа. Из этого следует прямой вывод, что экономический рост области в значительной степени будет зависеть от объемов инвестиций в основной капитал.</w:t>
      </w:r>
    </w:p>
    <w:p w:rsidR="00503FB4" w:rsidRPr="00103A66" w:rsidRDefault="00503FB4" w:rsidP="00103A66">
      <w:pPr>
        <w:pStyle w:val="a3"/>
        <w:spacing w:before="0" w:beforeAutospacing="0" w:after="0" w:afterAutospacing="0" w:line="360" w:lineRule="auto"/>
        <w:ind w:firstLine="709"/>
        <w:jc w:val="both"/>
        <w:rPr>
          <w:sz w:val="28"/>
          <w:szCs w:val="28"/>
        </w:rPr>
      </w:pPr>
      <w:r w:rsidRPr="00103A66">
        <w:rPr>
          <w:sz w:val="28"/>
          <w:szCs w:val="28"/>
        </w:rPr>
        <w:t>Ситуация с состоянием производственной базы в области также является сложной. По данным статистики, загрузка мощностей в определяющих секторах региональной экономики превышает 90%, что выше оптимальной величины. В частности, на крупнейшем предприятии области - Череповецком металлургическом комбинате - загрузка мощностей коксохимического производства превышает 98%, доменных печей - 98%, станов горячего проката -97%. В связи с этим следует ожидать снижения темпов роста производства в этих секторах уже в ближайшее время.</w:t>
      </w:r>
    </w:p>
    <w:p w:rsidR="00503FB4" w:rsidRPr="00103A66" w:rsidRDefault="00503FB4" w:rsidP="00103A66">
      <w:pPr>
        <w:pStyle w:val="a3"/>
        <w:spacing w:before="0" w:beforeAutospacing="0" w:after="0" w:afterAutospacing="0" w:line="360" w:lineRule="auto"/>
        <w:ind w:firstLine="709"/>
        <w:jc w:val="both"/>
        <w:rPr>
          <w:sz w:val="28"/>
          <w:szCs w:val="28"/>
        </w:rPr>
      </w:pPr>
      <w:r w:rsidRPr="00103A66">
        <w:rPr>
          <w:sz w:val="28"/>
          <w:szCs w:val="28"/>
        </w:rPr>
        <w:t xml:space="preserve">Официальные опросы производителей, публикуемые Росстатом, показывают, что в качестве основной цели инвестирования большинство предприятий Вологодской области называет необходимость замены устаревшего оборудования. Главной проблемой, препятствующей ускоренному инвестированию, называется недостаток собственных финансовых средств. Существенным ограничением инвестиционной активности является неразвитость финансового сектора в экономике области. По данным за </w:t>
      </w:r>
      <w:smartTag w:uri="urn:schemas-microsoft-com:office:smarttags" w:element="metricconverter">
        <w:smartTagPr>
          <w:attr w:name="ProductID" w:val="2007 г"/>
        </w:smartTagPr>
        <w:r w:rsidRPr="00103A66">
          <w:rPr>
            <w:sz w:val="28"/>
            <w:szCs w:val="28"/>
          </w:rPr>
          <w:t>2007 г</w:t>
        </w:r>
      </w:smartTag>
      <w:r w:rsidRPr="00103A66">
        <w:rPr>
          <w:sz w:val="28"/>
          <w:szCs w:val="28"/>
        </w:rPr>
        <w:t>. в Вологодской области банковские кредиты обеспечивали только 3,5% инвестиций в основной капитал, что является одним из худших показателей в СЗФО.</w:t>
      </w:r>
    </w:p>
    <w:p w:rsidR="00503FB4" w:rsidRPr="00103A66" w:rsidRDefault="00503FB4" w:rsidP="00103A66">
      <w:pPr>
        <w:pStyle w:val="a3"/>
        <w:spacing w:before="0" w:beforeAutospacing="0" w:after="0" w:afterAutospacing="0" w:line="360" w:lineRule="auto"/>
        <w:ind w:firstLine="709"/>
        <w:jc w:val="both"/>
        <w:rPr>
          <w:sz w:val="28"/>
          <w:szCs w:val="28"/>
        </w:rPr>
      </w:pPr>
      <w:r w:rsidRPr="00103A66">
        <w:rPr>
          <w:sz w:val="28"/>
          <w:szCs w:val="28"/>
        </w:rPr>
        <w:t>Область имеет значительный портфель инвестиционных программ кратко- и среднесрочного характера в металлургии, лесном комплексе. Однако основная проблема состоит в том, что при этом отсутствуют долгосрочные инвестиционные проекты, а существующие проекты сконцентрированы в ограниченном количестве отраслей.</w:t>
      </w:r>
    </w:p>
    <w:p w:rsidR="00503FB4" w:rsidRPr="00103A66" w:rsidRDefault="00503FB4" w:rsidP="00103A66">
      <w:pPr>
        <w:pStyle w:val="a3"/>
        <w:spacing w:before="0" w:beforeAutospacing="0" w:after="0" w:afterAutospacing="0" w:line="360" w:lineRule="auto"/>
        <w:ind w:firstLine="709"/>
        <w:jc w:val="both"/>
        <w:rPr>
          <w:sz w:val="28"/>
          <w:szCs w:val="28"/>
        </w:rPr>
      </w:pPr>
      <w:r w:rsidRPr="00103A66">
        <w:rPr>
          <w:sz w:val="28"/>
          <w:szCs w:val="28"/>
        </w:rPr>
        <w:t>Другим ограничением экономического развития Вологодской области может стать недостаточный уровень развития энергетической и транспортной инфраструктур. В частности, в электробалансе области доля закупаемой в других регионах электроэнергии составляет 65%. В связи с тем, что в соседних регионах так же велика вероятность возникновения дефицита электроэнергии, риски, связанные с электроснабжением области в будущем только возрастут.</w:t>
      </w:r>
    </w:p>
    <w:p w:rsidR="00503FB4" w:rsidRPr="00103A66" w:rsidRDefault="00503FB4" w:rsidP="00103A66">
      <w:pPr>
        <w:pStyle w:val="a3"/>
        <w:spacing w:before="0" w:beforeAutospacing="0" w:after="0" w:afterAutospacing="0" w:line="360" w:lineRule="auto"/>
        <w:ind w:firstLine="709"/>
        <w:jc w:val="both"/>
        <w:rPr>
          <w:sz w:val="28"/>
          <w:szCs w:val="28"/>
        </w:rPr>
      </w:pPr>
      <w:r w:rsidRPr="00103A66">
        <w:rPr>
          <w:sz w:val="28"/>
          <w:szCs w:val="28"/>
        </w:rPr>
        <w:t>Проведенный анализ экономического положения Вологодской области позволяет сделать вывод о том, что ключевыми проблемами региона в долгосрочной перспективе являются: энергодефицитность; углубление демографических осложнений; низкая диверсификация промышленного производства; наличие существенных ограничений по производственным мощностям; недостаточная проработанность региональных инвестиционных программ; высокий уровень конкуренции между регионами за внешние инвестиционные ресурсы.</w:t>
      </w:r>
    </w:p>
    <w:p w:rsidR="00503FB4" w:rsidRPr="00103A66" w:rsidRDefault="00503FB4" w:rsidP="00103A66">
      <w:pPr>
        <w:pStyle w:val="a3"/>
        <w:spacing w:before="0" w:beforeAutospacing="0" w:after="0" w:afterAutospacing="0" w:line="360" w:lineRule="auto"/>
        <w:ind w:firstLine="709"/>
        <w:jc w:val="both"/>
        <w:rPr>
          <w:sz w:val="28"/>
          <w:szCs w:val="28"/>
        </w:rPr>
      </w:pPr>
      <w:r w:rsidRPr="00103A66">
        <w:rPr>
          <w:sz w:val="28"/>
          <w:szCs w:val="28"/>
        </w:rPr>
        <w:t>Таким образом, для преодоления нарастающих ограничений экономического развития необходимы существенные объемы инвестиций в основной капитал, которые должны создать базу для устойчивого развития области. При этом, чтобы избежать зависимости региона от одной-двух отраслей промышленности, необходимы инвестиции по широкому спектру секторов экономики, ориентированные на реализацию долгосрочных проектов. Традиционно развитие экономики области связывалось с металлургическим комплексом, химической, лесной промышленностью. В последнее время обсуждается проект создания льняного кластера. В то же время долгосрочное развитие региона не может опираться исключительно на эти виды экономической деятельности. В этой связи необходима постепенная диверсификация экономики области.</w:t>
      </w:r>
    </w:p>
    <w:p w:rsidR="00503FB4" w:rsidRPr="00103A66" w:rsidRDefault="00503FB4" w:rsidP="00103A66">
      <w:pPr>
        <w:spacing w:line="360" w:lineRule="auto"/>
        <w:ind w:firstLine="709"/>
        <w:jc w:val="both"/>
        <w:rPr>
          <w:sz w:val="28"/>
          <w:szCs w:val="28"/>
        </w:rPr>
      </w:pPr>
      <w:r w:rsidRPr="00103A66">
        <w:rPr>
          <w:sz w:val="28"/>
          <w:szCs w:val="28"/>
        </w:rPr>
        <w:t>Отраслевая структура промышленности Вологодской области, %</w:t>
      </w:r>
    </w:p>
    <w:p w:rsidR="00503FB4" w:rsidRPr="00103A66" w:rsidRDefault="00503FB4" w:rsidP="00103A66">
      <w:pPr>
        <w:spacing w:line="360" w:lineRule="auto"/>
        <w:ind w:firstLine="709"/>
        <w:jc w:val="both"/>
        <w:rPr>
          <w:sz w:val="28"/>
          <w:szCs w:val="28"/>
        </w:rPr>
      </w:pPr>
      <w:r w:rsidRPr="00103A66">
        <w:rPr>
          <w:sz w:val="28"/>
          <w:szCs w:val="28"/>
        </w:rPr>
        <w:t>Таблица 1</w:t>
      </w:r>
    </w:p>
    <w:tbl>
      <w:tblPr>
        <w:tblStyle w:val="a4"/>
        <w:tblW w:w="0" w:type="auto"/>
        <w:jc w:val="center"/>
        <w:tblLook w:val="01E0" w:firstRow="1" w:lastRow="1" w:firstColumn="1" w:lastColumn="1" w:noHBand="0" w:noVBand="0"/>
      </w:tblPr>
      <w:tblGrid>
        <w:gridCol w:w="927"/>
        <w:gridCol w:w="3625"/>
        <w:gridCol w:w="1089"/>
        <w:gridCol w:w="881"/>
        <w:gridCol w:w="890"/>
        <w:gridCol w:w="923"/>
        <w:gridCol w:w="1235"/>
      </w:tblGrid>
      <w:tr w:rsidR="00503FB4" w:rsidRPr="00103A66" w:rsidTr="00103A66">
        <w:trPr>
          <w:jc w:val="center"/>
        </w:trPr>
        <w:tc>
          <w:tcPr>
            <w:tcW w:w="936" w:type="dxa"/>
          </w:tcPr>
          <w:p w:rsidR="00503FB4" w:rsidRPr="00103A66" w:rsidRDefault="00503FB4" w:rsidP="00103A66">
            <w:pPr>
              <w:spacing w:line="360" w:lineRule="auto"/>
              <w:rPr>
                <w:sz w:val="20"/>
                <w:szCs w:val="20"/>
              </w:rPr>
            </w:pPr>
            <w:r w:rsidRPr="00103A66">
              <w:rPr>
                <w:sz w:val="20"/>
                <w:szCs w:val="20"/>
              </w:rPr>
              <w:t>№</w:t>
            </w:r>
          </w:p>
        </w:tc>
        <w:tc>
          <w:tcPr>
            <w:tcW w:w="3685" w:type="dxa"/>
          </w:tcPr>
          <w:p w:rsidR="00503FB4" w:rsidRPr="00103A66" w:rsidRDefault="00503FB4" w:rsidP="00103A66">
            <w:pPr>
              <w:spacing w:line="360" w:lineRule="auto"/>
              <w:rPr>
                <w:sz w:val="20"/>
                <w:szCs w:val="20"/>
              </w:rPr>
            </w:pPr>
            <w:r w:rsidRPr="00103A66">
              <w:rPr>
                <w:sz w:val="20"/>
                <w:szCs w:val="20"/>
              </w:rPr>
              <w:t>Отрасль</w:t>
            </w:r>
          </w:p>
        </w:tc>
        <w:tc>
          <w:tcPr>
            <w:tcW w:w="1108" w:type="dxa"/>
          </w:tcPr>
          <w:p w:rsidR="00503FB4" w:rsidRPr="00103A66" w:rsidRDefault="00503FB4" w:rsidP="00103A66">
            <w:pPr>
              <w:spacing w:line="360" w:lineRule="auto"/>
              <w:rPr>
                <w:sz w:val="20"/>
                <w:szCs w:val="20"/>
              </w:rPr>
            </w:pPr>
            <w:r w:rsidRPr="00103A66">
              <w:rPr>
                <w:sz w:val="20"/>
                <w:szCs w:val="20"/>
              </w:rPr>
              <w:t>1912 год</w:t>
            </w:r>
          </w:p>
        </w:tc>
        <w:tc>
          <w:tcPr>
            <w:tcW w:w="890" w:type="dxa"/>
          </w:tcPr>
          <w:p w:rsidR="00503FB4" w:rsidRPr="00103A66" w:rsidRDefault="00503FB4" w:rsidP="00103A66">
            <w:pPr>
              <w:spacing w:line="360" w:lineRule="auto"/>
              <w:rPr>
                <w:sz w:val="20"/>
                <w:szCs w:val="20"/>
              </w:rPr>
            </w:pPr>
            <w:r w:rsidRPr="00103A66">
              <w:rPr>
                <w:sz w:val="20"/>
                <w:szCs w:val="20"/>
              </w:rPr>
              <w:t>1969 год</w:t>
            </w:r>
          </w:p>
        </w:tc>
        <w:tc>
          <w:tcPr>
            <w:tcW w:w="900" w:type="dxa"/>
          </w:tcPr>
          <w:p w:rsidR="00503FB4" w:rsidRPr="00103A66" w:rsidRDefault="00503FB4" w:rsidP="00103A66">
            <w:pPr>
              <w:spacing w:line="360" w:lineRule="auto"/>
              <w:rPr>
                <w:sz w:val="20"/>
                <w:szCs w:val="20"/>
              </w:rPr>
            </w:pPr>
            <w:r w:rsidRPr="00103A66">
              <w:rPr>
                <w:sz w:val="20"/>
                <w:szCs w:val="20"/>
              </w:rPr>
              <w:t>1990 год</w:t>
            </w:r>
          </w:p>
        </w:tc>
        <w:tc>
          <w:tcPr>
            <w:tcW w:w="934" w:type="dxa"/>
          </w:tcPr>
          <w:p w:rsidR="00503FB4" w:rsidRPr="00103A66" w:rsidRDefault="00503FB4" w:rsidP="00103A66">
            <w:pPr>
              <w:spacing w:line="360" w:lineRule="auto"/>
              <w:rPr>
                <w:sz w:val="20"/>
                <w:szCs w:val="20"/>
              </w:rPr>
            </w:pPr>
            <w:r w:rsidRPr="00103A66">
              <w:rPr>
                <w:sz w:val="20"/>
                <w:szCs w:val="20"/>
              </w:rPr>
              <w:t>2000 год</w:t>
            </w:r>
          </w:p>
        </w:tc>
        <w:tc>
          <w:tcPr>
            <w:tcW w:w="1260" w:type="dxa"/>
          </w:tcPr>
          <w:p w:rsidR="00503FB4" w:rsidRPr="00103A66" w:rsidRDefault="00503FB4" w:rsidP="00103A66">
            <w:pPr>
              <w:spacing w:line="360" w:lineRule="auto"/>
              <w:rPr>
                <w:sz w:val="20"/>
                <w:szCs w:val="20"/>
              </w:rPr>
            </w:pPr>
            <w:r w:rsidRPr="00103A66">
              <w:rPr>
                <w:sz w:val="20"/>
                <w:szCs w:val="20"/>
              </w:rPr>
              <w:t>2008 год *</w:t>
            </w:r>
          </w:p>
        </w:tc>
      </w:tr>
      <w:tr w:rsidR="00503FB4" w:rsidRPr="00103A66" w:rsidTr="00103A66">
        <w:trPr>
          <w:jc w:val="center"/>
        </w:trPr>
        <w:tc>
          <w:tcPr>
            <w:tcW w:w="936" w:type="dxa"/>
          </w:tcPr>
          <w:p w:rsidR="00503FB4" w:rsidRPr="00103A66" w:rsidRDefault="00503FB4" w:rsidP="00103A66">
            <w:pPr>
              <w:spacing w:line="360" w:lineRule="auto"/>
              <w:rPr>
                <w:sz w:val="20"/>
                <w:szCs w:val="20"/>
              </w:rPr>
            </w:pPr>
            <w:r w:rsidRPr="00103A66">
              <w:rPr>
                <w:sz w:val="20"/>
                <w:szCs w:val="20"/>
              </w:rPr>
              <w:t>1</w:t>
            </w:r>
          </w:p>
        </w:tc>
        <w:tc>
          <w:tcPr>
            <w:tcW w:w="3685" w:type="dxa"/>
          </w:tcPr>
          <w:p w:rsidR="00503FB4" w:rsidRPr="00103A66" w:rsidRDefault="00503FB4" w:rsidP="00103A66">
            <w:pPr>
              <w:spacing w:line="360" w:lineRule="auto"/>
              <w:rPr>
                <w:sz w:val="20"/>
                <w:szCs w:val="20"/>
              </w:rPr>
            </w:pPr>
            <w:r w:rsidRPr="00103A66">
              <w:rPr>
                <w:sz w:val="20"/>
                <w:szCs w:val="20"/>
              </w:rPr>
              <w:t>Электроэнергетика</w:t>
            </w:r>
          </w:p>
        </w:tc>
        <w:tc>
          <w:tcPr>
            <w:tcW w:w="1108" w:type="dxa"/>
          </w:tcPr>
          <w:p w:rsidR="00503FB4" w:rsidRPr="00103A66" w:rsidRDefault="00503FB4" w:rsidP="00103A66">
            <w:pPr>
              <w:spacing w:line="360" w:lineRule="auto"/>
              <w:rPr>
                <w:sz w:val="20"/>
                <w:szCs w:val="20"/>
              </w:rPr>
            </w:pPr>
            <w:r w:rsidRPr="00103A66">
              <w:rPr>
                <w:sz w:val="20"/>
                <w:szCs w:val="20"/>
              </w:rPr>
              <w:t>-</w:t>
            </w:r>
          </w:p>
        </w:tc>
        <w:tc>
          <w:tcPr>
            <w:tcW w:w="890" w:type="dxa"/>
            <w:vMerge w:val="restart"/>
          </w:tcPr>
          <w:p w:rsidR="00503FB4" w:rsidRPr="00103A66" w:rsidRDefault="00503FB4" w:rsidP="00103A66">
            <w:pPr>
              <w:spacing w:line="360" w:lineRule="auto"/>
              <w:rPr>
                <w:sz w:val="20"/>
                <w:szCs w:val="20"/>
              </w:rPr>
            </w:pPr>
          </w:p>
          <w:p w:rsidR="00503FB4" w:rsidRPr="00103A66" w:rsidRDefault="00503FB4" w:rsidP="00103A66">
            <w:pPr>
              <w:spacing w:line="360" w:lineRule="auto"/>
              <w:rPr>
                <w:sz w:val="20"/>
                <w:szCs w:val="20"/>
              </w:rPr>
            </w:pPr>
            <w:r w:rsidRPr="00103A66">
              <w:rPr>
                <w:sz w:val="20"/>
                <w:szCs w:val="20"/>
              </w:rPr>
              <w:t>51,1</w:t>
            </w:r>
          </w:p>
        </w:tc>
        <w:tc>
          <w:tcPr>
            <w:tcW w:w="900" w:type="dxa"/>
          </w:tcPr>
          <w:p w:rsidR="00503FB4" w:rsidRPr="00103A66" w:rsidRDefault="00503FB4" w:rsidP="00103A66">
            <w:pPr>
              <w:spacing w:line="360" w:lineRule="auto"/>
              <w:rPr>
                <w:sz w:val="20"/>
                <w:szCs w:val="20"/>
              </w:rPr>
            </w:pPr>
            <w:r w:rsidRPr="00103A66">
              <w:rPr>
                <w:sz w:val="20"/>
                <w:szCs w:val="20"/>
              </w:rPr>
              <w:t>1,7</w:t>
            </w:r>
          </w:p>
        </w:tc>
        <w:tc>
          <w:tcPr>
            <w:tcW w:w="934" w:type="dxa"/>
          </w:tcPr>
          <w:p w:rsidR="00503FB4" w:rsidRPr="00103A66" w:rsidRDefault="00503FB4" w:rsidP="00103A66">
            <w:pPr>
              <w:spacing w:line="360" w:lineRule="auto"/>
              <w:rPr>
                <w:sz w:val="20"/>
                <w:szCs w:val="20"/>
              </w:rPr>
            </w:pPr>
            <w:r w:rsidRPr="00103A66">
              <w:rPr>
                <w:sz w:val="20"/>
                <w:szCs w:val="20"/>
              </w:rPr>
              <w:t>8,3</w:t>
            </w:r>
          </w:p>
        </w:tc>
        <w:tc>
          <w:tcPr>
            <w:tcW w:w="1260" w:type="dxa"/>
          </w:tcPr>
          <w:p w:rsidR="00503FB4" w:rsidRPr="00103A66" w:rsidRDefault="00503FB4" w:rsidP="00103A66">
            <w:pPr>
              <w:spacing w:line="360" w:lineRule="auto"/>
              <w:rPr>
                <w:sz w:val="20"/>
                <w:szCs w:val="20"/>
                <w:lang w:val="en-US"/>
              </w:rPr>
            </w:pPr>
            <w:r w:rsidRPr="00103A66">
              <w:rPr>
                <w:sz w:val="20"/>
                <w:szCs w:val="20"/>
              </w:rPr>
              <w:t>8,5</w:t>
            </w:r>
          </w:p>
        </w:tc>
      </w:tr>
      <w:tr w:rsidR="00503FB4" w:rsidRPr="00103A66" w:rsidTr="00103A66">
        <w:trPr>
          <w:jc w:val="center"/>
        </w:trPr>
        <w:tc>
          <w:tcPr>
            <w:tcW w:w="936" w:type="dxa"/>
          </w:tcPr>
          <w:p w:rsidR="00503FB4" w:rsidRPr="00103A66" w:rsidRDefault="00503FB4" w:rsidP="00103A66">
            <w:pPr>
              <w:spacing w:line="360" w:lineRule="auto"/>
              <w:rPr>
                <w:sz w:val="20"/>
                <w:szCs w:val="20"/>
              </w:rPr>
            </w:pPr>
            <w:r w:rsidRPr="00103A66">
              <w:rPr>
                <w:sz w:val="20"/>
                <w:szCs w:val="20"/>
              </w:rPr>
              <w:t>2</w:t>
            </w:r>
          </w:p>
        </w:tc>
        <w:tc>
          <w:tcPr>
            <w:tcW w:w="3685" w:type="dxa"/>
          </w:tcPr>
          <w:p w:rsidR="00503FB4" w:rsidRPr="00103A66" w:rsidRDefault="00503FB4" w:rsidP="00103A66">
            <w:pPr>
              <w:spacing w:line="360" w:lineRule="auto"/>
              <w:rPr>
                <w:sz w:val="20"/>
                <w:szCs w:val="20"/>
              </w:rPr>
            </w:pPr>
            <w:r w:rsidRPr="00103A66">
              <w:rPr>
                <w:sz w:val="20"/>
                <w:szCs w:val="20"/>
              </w:rPr>
              <w:t>Черная металлургия</w:t>
            </w:r>
          </w:p>
        </w:tc>
        <w:tc>
          <w:tcPr>
            <w:tcW w:w="1108" w:type="dxa"/>
          </w:tcPr>
          <w:p w:rsidR="00503FB4" w:rsidRPr="00103A66" w:rsidRDefault="00503FB4" w:rsidP="00103A66">
            <w:pPr>
              <w:spacing w:line="360" w:lineRule="auto"/>
              <w:rPr>
                <w:sz w:val="20"/>
                <w:szCs w:val="20"/>
              </w:rPr>
            </w:pPr>
            <w:r w:rsidRPr="00103A66">
              <w:rPr>
                <w:sz w:val="20"/>
                <w:szCs w:val="20"/>
              </w:rPr>
              <w:t>-</w:t>
            </w:r>
          </w:p>
        </w:tc>
        <w:tc>
          <w:tcPr>
            <w:tcW w:w="890" w:type="dxa"/>
            <w:vMerge/>
          </w:tcPr>
          <w:p w:rsidR="00503FB4" w:rsidRPr="00103A66" w:rsidRDefault="00503FB4" w:rsidP="00103A66">
            <w:pPr>
              <w:spacing w:line="360" w:lineRule="auto"/>
              <w:rPr>
                <w:sz w:val="20"/>
                <w:szCs w:val="20"/>
              </w:rPr>
            </w:pPr>
          </w:p>
        </w:tc>
        <w:tc>
          <w:tcPr>
            <w:tcW w:w="900" w:type="dxa"/>
          </w:tcPr>
          <w:p w:rsidR="00503FB4" w:rsidRPr="00103A66" w:rsidRDefault="00503FB4" w:rsidP="00103A66">
            <w:pPr>
              <w:spacing w:line="360" w:lineRule="auto"/>
              <w:rPr>
                <w:sz w:val="20"/>
                <w:szCs w:val="20"/>
              </w:rPr>
            </w:pPr>
            <w:r w:rsidRPr="00103A66">
              <w:rPr>
                <w:sz w:val="20"/>
                <w:szCs w:val="20"/>
              </w:rPr>
              <w:t>46,0</w:t>
            </w:r>
          </w:p>
        </w:tc>
        <w:tc>
          <w:tcPr>
            <w:tcW w:w="934" w:type="dxa"/>
          </w:tcPr>
          <w:p w:rsidR="00503FB4" w:rsidRPr="00103A66" w:rsidRDefault="00503FB4" w:rsidP="00103A66">
            <w:pPr>
              <w:spacing w:line="360" w:lineRule="auto"/>
              <w:rPr>
                <w:sz w:val="20"/>
                <w:szCs w:val="20"/>
              </w:rPr>
            </w:pPr>
            <w:r w:rsidRPr="00103A66">
              <w:rPr>
                <w:sz w:val="20"/>
                <w:szCs w:val="20"/>
              </w:rPr>
              <w:t>63,7</w:t>
            </w:r>
          </w:p>
        </w:tc>
        <w:tc>
          <w:tcPr>
            <w:tcW w:w="1260" w:type="dxa"/>
          </w:tcPr>
          <w:p w:rsidR="00503FB4" w:rsidRPr="00103A66" w:rsidRDefault="00503FB4" w:rsidP="00103A66">
            <w:pPr>
              <w:spacing w:line="360" w:lineRule="auto"/>
              <w:rPr>
                <w:sz w:val="20"/>
                <w:szCs w:val="20"/>
                <w:lang w:val="en-US"/>
              </w:rPr>
            </w:pPr>
            <w:r w:rsidRPr="00103A66">
              <w:rPr>
                <w:sz w:val="20"/>
                <w:szCs w:val="20"/>
              </w:rPr>
              <w:t>56,9</w:t>
            </w:r>
          </w:p>
        </w:tc>
      </w:tr>
      <w:tr w:rsidR="00503FB4" w:rsidRPr="00103A66" w:rsidTr="00103A66">
        <w:trPr>
          <w:jc w:val="center"/>
        </w:trPr>
        <w:tc>
          <w:tcPr>
            <w:tcW w:w="936" w:type="dxa"/>
          </w:tcPr>
          <w:p w:rsidR="00503FB4" w:rsidRPr="00103A66" w:rsidRDefault="00503FB4" w:rsidP="00103A66">
            <w:pPr>
              <w:spacing w:line="360" w:lineRule="auto"/>
              <w:rPr>
                <w:sz w:val="20"/>
                <w:szCs w:val="20"/>
              </w:rPr>
            </w:pPr>
            <w:r w:rsidRPr="00103A66">
              <w:rPr>
                <w:sz w:val="20"/>
                <w:szCs w:val="20"/>
              </w:rPr>
              <w:t>3</w:t>
            </w:r>
          </w:p>
        </w:tc>
        <w:tc>
          <w:tcPr>
            <w:tcW w:w="3685" w:type="dxa"/>
          </w:tcPr>
          <w:p w:rsidR="00503FB4" w:rsidRPr="00103A66" w:rsidRDefault="00503FB4" w:rsidP="00103A66">
            <w:pPr>
              <w:spacing w:line="360" w:lineRule="auto"/>
              <w:rPr>
                <w:sz w:val="20"/>
                <w:szCs w:val="20"/>
              </w:rPr>
            </w:pPr>
            <w:r w:rsidRPr="00103A66">
              <w:rPr>
                <w:sz w:val="20"/>
                <w:szCs w:val="20"/>
              </w:rPr>
              <w:t>Химическая промышленность</w:t>
            </w:r>
          </w:p>
        </w:tc>
        <w:tc>
          <w:tcPr>
            <w:tcW w:w="1108" w:type="dxa"/>
          </w:tcPr>
          <w:p w:rsidR="00503FB4" w:rsidRPr="00103A66" w:rsidRDefault="00503FB4" w:rsidP="00103A66">
            <w:pPr>
              <w:spacing w:line="360" w:lineRule="auto"/>
              <w:rPr>
                <w:sz w:val="20"/>
                <w:szCs w:val="20"/>
              </w:rPr>
            </w:pPr>
            <w:r w:rsidRPr="00103A66">
              <w:rPr>
                <w:sz w:val="20"/>
                <w:szCs w:val="20"/>
              </w:rPr>
              <w:t>-</w:t>
            </w:r>
          </w:p>
        </w:tc>
        <w:tc>
          <w:tcPr>
            <w:tcW w:w="890" w:type="dxa"/>
            <w:vMerge/>
          </w:tcPr>
          <w:p w:rsidR="00503FB4" w:rsidRPr="00103A66" w:rsidRDefault="00503FB4" w:rsidP="00103A66">
            <w:pPr>
              <w:spacing w:line="360" w:lineRule="auto"/>
              <w:rPr>
                <w:sz w:val="20"/>
                <w:szCs w:val="20"/>
              </w:rPr>
            </w:pPr>
          </w:p>
        </w:tc>
        <w:tc>
          <w:tcPr>
            <w:tcW w:w="900" w:type="dxa"/>
          </w:tcPr>
          <w:p w:rsidR="00503FB4" w:rsidRPr="00103A66" w:rsidRDefault="00503FB4" w:rsidP="00103A66">
            <w:pPr>
              <w:spacing w:line="360" w:lineRule="auto"/>
              <w:rPr>
                <w:sz w:val="20"/>
                <w:szCs w:val="20"/>
              </w:rPr>
            </w:pPr>
            <w:r w:rsidRPr="00103A66">
              <w:rPr>
                <w:sz w:val="20"/>
                <w:szCs w:val="20"/>
              </w:rPr>
              <w:t>8,0</w:t>
            </w:r>
          </w:p>
        </w:tc>
        <w:tc>
          <w:tcPr>
            <w:tcW w:w="934" w:type="dxa"/>
          </w:tcPr>
          <w:p w:rsidR="00503FB4" w:rsidRPr="00103A66" w:rsidRDefault="00503FB4" w:rsidP="00103A66">
            <w:pPr>
              <w:spacing w:line="360" w:lineRule="auto"/>
              <w:rPr>
                <w:sz w:val="20"/>
                <w:szCs w:val="20"/>
              </w:rPr>
            </w:pPr>
            <w:r w:rsidRPr="00103A66">
              <w:rPr>
                <w:sz w:val="20"/>
                <w:szCs w:val="20"/>
              </w:rPr>
              <w:t>8,2</w:t>
            </w:r>
          </w:p>
        </w:tc>
        <w:tc>
          <w:tcPr>
            <w:tcW w:w="1260" w:type="dxa"/>
          </w:tcPr>
          <w:p w:rsidR="00503FB4" w:rsidRPr="00103A66" w:rsidRDefault="00503FB4" w:rsidP="00103A66">
            <w:pPr>
              <w:spacing w:line="360" w:lineRule="auto"/>
              <w:rPr>
                <w:sz w:val="20"/>
                <w:szCs w:val="20"/>
                <w:lang w:val="en-US"/>
              </w:rPr>
            </w:pPr>
            <w:r w:rsidRPr="00103A66">
              <w:rPr>
                <w:sz w:val="20"/>
                <w:szCs w:val="20"/>
              </w:rPr>
              <w:t>14,9</w:t>
            </w:r>
          </w:p>
        </w:tc>
      </w:tr>
      <w:tr w:rsidR="00503FB4" w:rsidRPr="00103A66" w:rsidTr="00103A66">
        <w:trPr>
          <w:jc w:val="center"/>
        </w:trPr>
        <w:tc>
          <w:tcPr>
            <w:tcW w:w="936" w:type="dxa"/>
          </w:tcPr>
          <w:p w:rsidR="00503FB4" w:rsidRPr="00103A66" w:rsidRDefault="00503FB4" w:rsidP="00103A66">
            <w:pPr>
              <w:spacing w:line="360" w:lineRule="auto"/>
              <w:rPr>
                <w:sz w:val="20"/>
                <w:szCs w:val="20"/>
              </w:rPr>
            </w:pPr>
            <w:r w:rsidRPr="00103A66">
              <w:rPr>
                <w:sz w:val="20"/>
                <w:szCs w:val="20"/>
              </w:rPr>
              <w:t>4</w:t>
            </w:r>
          </w:p>
        </w:tc>
        <w:tc>
          <w:tcPr>
            <w:tcW w:w="3685" w:type="dxa"/>
          </w:tcPr>
          <w:p w:rsidR="00503FB4" w:rsidRPr="00103A66" w:rsidRDefault="00503FB4" w:rsidP="00103A66">
            <w:pPr>
              <w:spacing w:line="360" w:lineRule="auto"/>
              <w:rPr>
                <w:sz w:val="20"/>
                <w:szCs w:val="20"/>
              </w:rPr>
            </w:pPr>
            <w:r w:rsidRPr="00103A66">
              <w:rPr>
                <w:sz w:val="20"/>
                <w:szCs w:val="20"/>
              </w:rPr>
              <w:t>Машиностроение и металлообработка</w:t>
            </w:r>
          </w:p>
        </w:tc>
        <w:tc>
          <w:tcPr>
            <w:tcW w:w="1108" w:type="dxa"/>
          </w:tcPr>
          <w:p w:rsidR="00503FB4" w:rsidRPr="00103A66" w:rsidRDefault="00503FB4" w:rsidP="00103A66">
            <w:pPr>
              <w:spacing w:line="360" w:lineRule="auto"/>
              <w:rPr>
                <w:sz w:val="20"/>
                <w:szCs w:val="20"/>
              </w:rPr>
            </w:pPr>
            <w:r w:rsidRPr="00103A66">
              <w:rPr>
                <w:sz w:val="20"/>
                <w:szCs w:val="20"/>
              </w:rPr>
              <w:t>2,4</w:t>
            </w:r>
          </w:p>
        </w:tc>
        <w:tc>
          <w:tcPr>
            <w:tcW w:w="890" w:type="dxa"/>
            <w:vMerge/>
          </w:tcPr>
          <w:p w:rsidR="00503FB4" w:rsidRPr="00103A66" w:rsidRDefault="00503FB4" w:rsidP="00103A66">
            <w:pPr>
              <w:spacing w:line="360" w:lineRule="auto"/>
              <w:rPr>
                <w:sz w:val="20"/>
                <w:szCs w:val="20"/>
              </w:rPr>
            </w:pPr>
          </w:p>
        </w:tc>
        <w:tc>
          <w:tcPr>
            <w:tcW w:w="900" w:type="dxa"/>
          </w:tcPr>
          <w:p w:rsidR="00503FB4" w:rsidRPr="00103A66" w:rsidRDefault="00503FB4" w:rsidP="00103A66">
            <w:pPr>
              <w:spacing w:line="360" w:lineRule="auto"/>
              <w:rPr>
                <w:sz w:val="20"/>
                <w:szCs w:val="20"/>
              </w:rPr>
            </w:pPr>
            <w:r w:rsidRPr="00103A66">
              <w:rPr>
                <w:sz w:val="20"/>
                <w:szCs w:val="20"/>
              </w:rPr>
              <w:t>10,5</w:t>
            </w:r>
          </w:p>
        </w:tc>
        <w:tc>
          <w:tcPr>
            <w:tcW w:w="934" w:type="dxa"/>
          </w:tcPr>
          <w:p w:rsidR="00503FB4" w:rsidRPr="00103A66" w:rsidRDefault="00503FB4" w:rsidP="00103A66">
            <w:pPr>
              <w:spacing w:line="360" w:lineRule="auto"/>
              <w:rPr>
                <w:sz w:val="20"/>
                <w:szCs w:val="20"/>
              </w:rPr>
            </w:pPr>
            <w:r w:rsidRPr="00103A66">
              <w:rPr>
                <w:sz w:val="20"/>
                <w:szCs w:val="20"/>
              </w:rPr>
              <w:t>3,9</w:t>
            </w:r>
          </w:p>
        </w:tc>
        <w:tc>
          <w:tcPr>
            <w:tcW w:w="1260" w:type="dxa"/>
          </w:tcPr>
          <w:p w:rsidR="00503FB4" w:rsidRPr="00103A66" w:rsidRDefault="00503FB4" w:rsidP="00103A66">
            <w:pPr>
              <w:spacing w:line="360" w:lineRule="auto"/>
              <w:rPr>
                <w:sz w:val="20"/>
                <w:szCs w:val="20"/>
                <w:lang w:val="en-US"/>
              </w:rPr>
            </w:pPr>
            <w:r w:rsidRPr="00103A66">
              <w:rPr>
                <w:sz w:val="20"/>
                <w:szCs w:val="20"/>
              </w:rPr>
              <w:t>4,1</w:t>
            </w:r>
          </w:p>
        </w:tc>
      </w:tr>
      <w:tr w:rsidR="00503FB4" w:rsidRPr="00103A66" w:rsidTr="00103A66">
        <w:trPr>
          <w:jc w:val="center"/>
        </w:trPr>
        <w:tc>
          <w:tcPr>
            <w:tcW w:w="936" w:type="dxa"/>
          </w:tcPr>
          <w:p w:rsidR="00503FB4" w:rsidRPr="00103A66" w:rsidRDefault="00503FB4" w:rsidP="00103A66">
            <w:pPr>
              <w:spacing w:line="360" w:lineRule="auto"/>
              <w:rPr>
                <w:sz w:val="20"/>
                <w:szCs w:val="20"/>
              </w:rPr>
            </w:pPr>
            <w:r w:rsidRPr="00103A66">
              <w:rPr>
                <w:sz w:val="20"/>
                <w:szCs w:val="20"/>
              </w:rPr>
              <w:t>5</w:t>
            </w:r>
          </w:p>
        </w:tc>
        <w:tc>
          <w:tcPr>
            <w:tcW w:w="3685" w:type="dxa"/>
          </w:tcPr>
          <w:p w:rsidR="00503FB4" w:rsidRPr="00103A66" w:rsidRDefault="00503FB4" w:rsidP="00103A66">
            <w:pPr>
              <w:spacing w:line="360" w:lineRule="auto"/>
              <w:rPr>
                <w:sz w:val="20"/>
                <w:szCs w:val="20"/>
              </w:rPr>
            </w:pPr>
            <w:r w:rsidRPr="00103A66">
              <w:rPr>
                <w:sz w:val="20"/>
                <w:szCs w:val="20"/>
              </w:rPr>
              <w:t xml:space="preserve">Лесная, деревообрабатывающая и целлюлозно – бумажная промышленность   </w:t>
            </w:r>
          </w:p>
        </w:tc>
        <w:tc>
          <w:tcPr>
            <w:tcW w:w="1108" w:type="dxa"/>
          </w:tcPr>
          <w:p w:rsidR="00503FB4" w:rsidRPr="00103A66" w:rsidRDefault="00503FB4" w:rsidP="00103A66">
            <w:pPr>
              <w:spacing w:line="360" w:lineRule="auto"/>
              <w:rPr>
                <w:sz w:val="20"/>
                <w:szCs w:val="20"/>
              </w:rPr>
            </w:pPr>
            <w:r w:rsidRPr="00103A66">
              <w:rPr>
                <w:sz w:val="20"/>
                <w:szCs w:val="20"/>
              </w:rPr>
              <w:t>73</w:t>
            </w:r>
          </w:p>
        </w:tc>
        <w:tc>
          <w:tcPr>
            <w:tcW w:w="890" w:type="dxa"/>
          </w:tcPr>
          <w:p w:rsidR="00503FB4" w:rsidRPr="00103A66" w:rsidRDefault="00503FB4" w:rsidP="00103A66">
            <w:pPr>
              <w:spacing w:line="360" w:lineRule="auto"/>
              <w:rPr>
                <w:sz w:val="20"/>
                <w:szCs w:val="20"/>
              </w:rPr>
            </w:pPr>
            <w:r w:rsidRPr="00103A66">
              <w:rPr>
                <w:sz w:val="20"/>
                <w:szCs w:val="20"/>
              </w:rPr>
              <w:t>17,4</w:t>
            </w:r>
          </w:p>
        </w:tc>
        <w:tc>
          <w:tcPr>
            <w:tcW w:w="900" w:type="dxa"/>
          </w:tcPr>
          <w:p w:rsidR="00503FB4" w:rsidRPr="00103A66" w:rsidRDefault="00503FB4" w:rsidP="00103A66">
            <w:pPr>
              <w:spacing w:line="360" w:lineRule="auto"/>
              <w:rPr>
                <w:sz w:val="20"/>
                <w:szCs w:val="20"/>
              </w:rPr>
            </w:pPr>
            <w:r w:rsidRPr="00103A66">
              <w:rPr>
                <w:sz w:val="20"/>
                <w:szCs w:val="20"/>
              </w:rPr>
              <w:t>12,7</w:t>
            </w:r>
          </w:p>
        </w:tc>
        <w:tc>
          <w:tcPr>
            <w:tcW w:w="934" w:type="dxa"/>
          </w:tcPr>
          <w:p w:rsidR="00503FB4" w:rsidRPr="00103A66" w:rsidRDefault="00503FB4" w:rsidP="00103A66">
            <w:pPr>
              <w:spacing w:line="360" w:lineRule="auto"/>
              <w:rPr>
                <w:sz w:val="20"/>
                <w:szCs w:val="20"/>
              </w:rPr>
            </w:pPr>
            <w:r w:rsidRPr="00103A66">
              <w:rPr>
                <w:sz w:val="20"/>
                <w:szCs w:val="20"/>
              </w:rPr>
              <w:t>6,1</w:t>
            </w:r>
          </w:p>
        </w:tc>
        <w:tc>
          <w:tcPr>
            <w:tcW w:w="1260" w:type="dxa"/>
          </w:tcPr>
          <w:p w:rsidR="00503FB4" w:rsidRPr="00103A66" w:rsidRDefault="00503FB4" w:rsidP="00103A66">
            <w:pPr>
              <w:spacing w:line="360" w:lineRule="auto"/>
              <w:rPr>
                <w:sz w:val="20"/>
                <w:szCs w:val="20"/>
              </w:rPr>
            </w:pPr>
            <w:r w:rsidRPr="00103A66">
              <w:rPr>
                <w:sz w:val="20"/>
                <w:szCs w:val="20"/>
              </w:rPr>
              <w:t>2,4</w:t>
            </w:r>
          </w:p>
        </w:tc>
      </w:tr>
      <w:tr w:rsidR="00503FB4" w:rsidRPr="00103A66" w:rsidTr="00103A66">
        <w:trPr>
          <w:jc w:val="center"/>
        </w:trPr>
        <w:tc>
          <w:tcPr>
            <w:tcW w:w="936" w:type="dxa"/>
          </w:tcPr>
          <w:p w:rsidR="00503FB4" w:rsidRPr="00103A66" w:rsidRDefault="00503FB4" w:rsidP="00103A66">
            <w:pPr>
              <w:spacing w:line="360" w:lineRule="auto"/>
              <w:rPr>
                <w:sz w:val="20"/>
                <w:szCs w:val="20"/>
              </w:rPr>
            </w:pPr>
            <w:r w:rsidRPr="00103A66">
              <w:rPr>
                <w:sz w:val="20"/>
                <w:szCs w:val="20"/>
              </w:rPr>
              <w:t>6</w:t>
            </w:r>
          </w:p>
        </w:tc>
        <w:tc>
          <w:tcPr>
            <w:tcW w:w="3685" w:type="dxa"/>
          </w:tcPr>
          <w:p w:rsidR="00503FB4" w:rsidRPr="00103A66" w:rsidRDefault="00503FB4" w:rsidP="00103A66">
            <w:pPr>
              <w:spacing w:line="360" w:lineRule="auto"/>
              <w:rPr>
                <w:sz w:val="20"/>
                <w:szCs w:val="20"/>
              </w:rPr>
            </w:pPr>
            <w:r w:rsidRPr="00103A66">
              <w:rPr>
                <w:sz w:val="20"/>
                <w:szCs w:val="20"/>
              </w:rPr>
              <w:t>Производство строительных материалов</w:t>
            </w:r>
          </w:p>
        </w:tc>
        <w:tc>
          <w:tcPr>
            <w:tcW w:w="1108" w:type="dxa"/>
          </w:tcPr>
          <w:p w:rsidR="00503FB4" w:rsidRPr="00103A66" w:rsidRDefault="00503FB4" w:rsidP="00103A66">
            <w:pPr>
              <w:spacing w:line="360" w:lineRule="auto"/>
              <w:rPr>
                <w:sz w:val="20"/>
                <w:szCs w:val="20"/>
              </w:rPr>
            </w:pPr>
            <w:r w:rsidRPr="00103A66">
              <w:rPr>
                <w:sz w:val="20"/>
                <w:szCs w:val="20"/>
              </w:rPr>
              <w:t>3,3</w:t>
            </w:r>
          </w:p>
        </w:tc>
        <w:tc>
          <w:tcPr>
            <w:tcW w:w="890" w:type="dxa"/>
          </w:tcPr>
          <w:p w:rsidR="00503FB4" w:rsidRPr="00103A66" w:rsidRDefault="00503FB4" w:rsidP="00103A66">
            <w:pPr>
              <w:spacing w:line="360" w:lineRule="auto"/>
              <w:rPr>
                <w:sz w:val="20"/>
                <w:szCs w:val="20"/>
              </w:rPr>
            </w:pPr>
            <w:r w:rsidRPr="00103A66">
              <w:rPr>
                <w:sz w:val="20"/>
                <w:szCs w:val="20"/>
              </w:rPr>
              <w:t>3,3</w:t>
            </w:r>
          </w:p>
        </w:tc>
        <w:tc>
          <w:tcPr>
            <w:tcW w:w="900" w:type="dxa"/>
          </w:tcPr>
          <w:p w:rsidR="00503FB4" w:rsidRPr="00103A66" w:rsidRDefault="00503FB4" w:rsidP="00103A66">
            <w:pPr>
              <w:spacing w:line="360" w:lineRule="auto"/>
              <w:rPr>
                <w:sz w:val="20"/>
                <w:szCs w:val="20"/>
              </w:rPr>
            </w:pPr>
            <w:r w:rsidRPr="00103A66">
              <w:rPr>
                <w:sz w:val="20"/>
                <w:szCs w:val="20"/>
              </w:rPr>
              <w:t>2,3</w:t>
            </w:r>
          </w:p>
        </w:tc>
        <w:tc>
          <w:tcPr>
            <w:tcW w:w="934" w:type="dxa"/>
          </w:tcPr>
          <w:p w:rsidR="00503FB4" w:rsidRPr="00103A66" w:rsidRDefault="00503FB4" w:rsidP="00103A66">
            <w:pPr>
              <w:spacing w:line="360" w:lineRule="auto"/>
              <w:rPr>
                <w:sz w:val="20"/>
                <w:szCs w:val="20"/>
              </w:rPr>
            </w:pPr>
            <w:r w:rsidRPr="00103A66">
              <w:rPr>
                <w:sz w:val="20"/>
                <w:szCs w:val="20"/>
              </w:rPr>
              <w:t>0,6</w:t>
            </w:r>
          </w:p>
        </w:tc>
        <w:tc>
          <w:tcPr>
            <w:tcW w:w="1260" w:type="dxa"/>
          </w:tcPr>
          <w:p w:rsidR="00503FB4" w:rsidRPr="00103A66" w:rsidRDefault="00503FB4" w:rsidP="00103A66">
            <w:pPr>
              <w:spacing w:line="360" w:lineRule="auto"/>
              <w:rPr>
                <w:sz w:val="20"/>
                <w:szCs w:val="20"/>
              </w:rPr>
            </w:pPr>
            <w:r w:rsidRPr="00103A66">
              <w:rPr>
                <w:sz w:val="20"/>
                <w:szCs w:val="20"/>
              </w:rPr>
              <w:t>1,0</w:t>
            </w:r>
          </w:p>
        </w:tc>
      </w:tr>
      <w:tr w:rsidR="00503FB4" w:rsidRPr="00103A66" w:rsidTr="00103A66">
        <w:trPr>
          <w:jc w:val="center"/>
        </w:trPr>
        <w:tc>
          <w:tcPr>
            <w:tcW w:w="936" w:type="dxa"/>
          </w:tcPr>
          <w:p w:rsidR="00503FB4" w:rsidRPr="00103A66" w:rsidRDefault="00503FB4" w:rsidP="00103A66">
            <w:pPr>
              <w:spacing w:line="360" w:lineRule="auto"/>
              <w:rPr>
                <w:sz w:val="20"/>
                <w:szCs w:val="20"/>
              </w:rPr>
            </w:pPr>
            <w:r w:rsidRPr="00103A66">
              <w:rPr>
                <w:sz w:val="20"/>
                <w:szCs w:val="20"/>
              </w:rPr>
              <w:t>7</w:t>
            </w:r>
          </w:p>
        </w:tc>
        <w:tc>
          <w:tcPr>
            <w:tcW w:w="3685" w:type="dxa"/>
          </w:tcPr>
          <w:p w:rsidR="00503FB4" w:rsidRPr="00103A66" w:rsidRDefault="00503FB4" w:rsidP="00103A66">
            <w:pPr>
              <w:spacing w:line="360" w:lineRule="auto"/>
              <w:rPr>
                <w:sz w:val="20"/>
                <w:szCs w:val="20"/>
              </w:rPr>
            </w:pPr>
            <w:r w:rsidRPr="00103A66">
              <w:rPr>
                <w:sz w:val="20"/>
                <w:szCs w:val="20"/>
              </w:rPr>
              <w:t>Легкая промышленность</w:t>
            </w:r>
          </w:p>
        </w:tc>
        <w:tc>
          <w:tcPr>
            <w:tcW w:w="1108" w:type="dxa"/>
          </w:tcPr>
          <w:p w:rsidR="00503FB4" w:rsidRPr="00103A66" w:rsidRDefault="00503FB4" w:rsidP="00103A66">
            <w:pPr>
              <w:spacing w:line="360" w:lineRule="auto"/>
              <w:rPr>
                <w:sz w:val="20"/>
                <w:szCs w:val="20"/>
              </w:rPr>
            </w:pPr>
            <w:r w:rsidRPr="00103A66">
              <w:rPr>
                <w:sz w:val="20"/>
                <w:szCs w:val="20"/>
              </w:rPr>
              <w:t>8,8</w:t>
            </w:r>
          </w:p>
        </w:tc>
        <w:tc>
          <w:tcPr>
            <w:tcW w:w="890" w:type="dxa"/>
          </w:tcPr>
          <w:p w:rsidR="00503FB4" w:rsidRPr="00103A66" w:rsidRDefault="00503FB4" w:rsidP="00103A66">
            <w:pPr>
              <w:spacing w:line="360" w:lineRule="auto"/>
              <w:rPr>
                <w:sz w:val="20"/>
                <w:szCs w:val="20"/>
              </w:rPr>
            </w:pPr>
            <w:r w:rsidRPr="00103A66">
              <w:rPr>
                <w:sz w:val="20"/>
                <w:szCs w:val="20"/>
              </w:rPr>
              <w:t>14,9</w:t>
            </w:r>
          </w:p>
        </w:tc>
        <w:tc>
          <w:tcPr>
            <w:tcW w:w="900" w:type="dxa"/>
          </w:tcPr>
          <w:p w:rsidR="00503FB4" w:rsidRPr="00103A66" w:rsidRDefault="00503FB4" w:rsidP="00103A66">
            <w:pPr>
              <w:spacing w:line="360" w:lineRule="auto"/>
              <w:rPr>
                <w:sz w:val="20"/>
                <w:szCs w:val="20"/>
              </w:rPr>
            </w:pPr>
            <w:r w:rsidRPr="00103A66">
              <w:rPr>
                <w:sz w:val="20"/>
                <w:szCs w:val="20"/>
              </w:rPr>
              <w:t>7,8</w:t>
            </w:r>
          </w:p>
        </w:tc>
        <w:tc>
          <w:tcPr>
            <w:tcW w:w="934" w:type="dxa"/>
          </w:tcPr>
          <w:p w:rsidR="00503FB4" w:rsidRPr="00103A66" w:rsidRDefault="00503FB4" w:rsidP="00103A66">
            <w:pPr>
              <w:spacing w:line="360" w:lineRule="auto"/>
              <w:rPr>
                <w:sz w:val="20"/>
                <w:szCs w:val="20"/>
              </w:rPr>
            </w:pPr>
            <w:r w:rsidRPr="00103A66">
              <w:rPr>
                <w:sz w:val="20"/>
                <w:szCs w:val="20"/>
              </w:rPr>
              <w:t>0,7</w:t>
            </w:r>
          </w:p>
        </w:tc>
        <w:tc>
          <w:tcPr>
            <w:tcW w:w="1260" w:type="dxa"/>
          </w:tcPr>
          <w:p w:rsidR="00503FB4" w:rsidRPr="00103A66" w:rsidRDefault="00503FB4" w:rsidP="00103A66">
            <w:pPr>
              <w:spacing w:line="360" w:lineRule="auto"/>
              <w:rPr>
                <w:sz w:val="20"/>
                <w:szCs w:val="20"/>
                <w:lang w:val="en-US"/>
              </w:rPr>
            </w:pPr>
            <w:r w:rsidRPr="00103A66">
              <w:rPr>
                <w:sz w:val="20"/>
                <w:szCs w:val="20"/>
              </w:rPr>
              <w:t>0,1</w:t>
            </w:r>
          </w:p>
        </w:tc>
      </w:tr>
      <w:tr w:rsidR="00503FB4" w:rsidRPr="00103A66" w:rsidTr="00103A66">
        <w:trPr>
          <w:jc w:val="center"/>
        </w:trPr>
        <w:tc>
          <w:tcPr>
            <w:tcW w:w="936" w:type="dxa"/>
          </w:tcPr>
          <w:p w:rsidR="00503FB4" w:rsidRPr="00103A66" w:rsidRDefault="00503FB4" w:rsidP="00103A66">
            <w:pPr>
              <w:spacing w:line="360" w:lineRule="auto"/>
              <w:rPr>
                <w:sz w:val="20"/>
                <w:szCs w:val="20"/>
              </w:rPr>
            </w:pPr>
            <w:r w:rsidRPr="00103A66">
              <w:rPr>
                <w:sz w:val="20"/>
                <w:szCs w:val="20"/>
              </w:rPr>
              <w:t>8</w:t>
            </w:r>
          </w:p>
        </w:tc>
        <w:tc>
          <w:tcPr>
            <w:tcW w:w="3685" w:type="dxa"/>
          </w:tcPr>
          <w:p w:rsidR="00503FB4" w:rsidRPr="00103A66" w:rsidRDefault="00503FB4" w:rsidP="00103A66">
            <w:pPr>
              <w:spacing w:line="360" w:lineRule="auto"/>
              <w:rPr>
                <w:sz w:val="20"/>
                <w:szCs w:val="20"/>
              </w:rPr>
            </w:pPr>
            <w:r w:rsidRPr="00103A66">
              <w:rPr>
                <w:sz w:val="20"/>
                <w:szCs w:val="20"/>
              </w:rPr>
              <w:t>Пищевая промышленность</w:t>
            </w:r>
          </w:p>
        </w:tc>
        <w:tc>
          <w:tcPr>
            <w:tcW w:w="1108" w:type="dxa"/>
          </w:tcPr>
          <w:p w:rsidR="00503FB4" w:rsidRPr="00103A66" w:rsidRDefault="00503FB4" w:rsidP="00103A66">
            <w:pPr>
              <w:spacing w:line="360" w:lineRule="auto"/>
              <w:rPr>
                <w:sz w:val="20"/>
                <w:szCs w:val="20"/>
              </w:rPr>
            </w:pPr>
            <w:r w:rsidRPr="00103A66">
              <w:rPr>
                <w:sz w:val="20"/>
                <w:szCs w:val="20"/>
              </w:rPr>
              <w:t>10,5</w:t>
            </w:r>
          </w:p>
        </w:tc>
        <w:tc>
          <w:tcPr>
            <w:tcW w:w="890" w:type="dxa"/>
          </w:tcPr>
          <w:p w:rsidR="00503FB4" w:rsidRPr="00103A66" w:rsidRDefault="00503FB4" w:rsidP="00103A66">
            <w:pPr>
              <w:spacing w:line="360" w:lineRule="auto"/>
              <w:rPr>
                <w:sz w:val="20"/>
                <w:szCs w:val="20"/>
              </w:rPr>
            </w:pPr>
            <w:r w:rsidRPr="00103A66">
              <w:rPr>
                <w:sz w:val="20"/>
                <w:szCs w:val="20"/>
              </w:rPr>
              <w:t>12,6</w:t>
            </w:r>
          </w:p>
        </w:tc>
        <w:tc>
          <w:tcPr>
            <w:tcW w:w="900" w:type="dxa"/>
          </w:tcPr>
          <w:p w:rsidR="00503FB4" w:rsidRPr="00103A66" w:rsidRDefault="00503FB4" w:rsidP="00103A66">
            <w:pPr>
              <w:spacing w:line="360" w:lineRule="auto"/>
              <w:rPr>
                <w:sz w:val="20"/>
                <w:szCs w:val="20"/>
              </w:rPr>
            </w:pPr>
            <w:r w:rsidRPr="00103A66">
              <w:rPr>
                <w:sz w:val="20"/>
                <w:szCs w:val="20"/>
              </w:rPr>
              <w:t>7,5</w:t>
            </w:r>
          </w:p>
        </w:tc>
        <w:tc>
          <w:tcPr>
            <w:tcW w:w="934" w:type="dxa"/>
          </w:tcPr>
          <w:p w:rsidR="00503FB4" w:rsidRPr="00103A66" w:rsidRDefault="00503FB4" w:rsidP="00103A66">
            <w:pPr>
              <w:spacing w:line="360" w:lineRule="auto"/>
              <w:rPr>
                <w:sz w:val="20"/>
                <w:szCs w:val="20"/>
              </w:rPr>
            </w:pPr>
            <w:r w:rsidRPr="00103A66">
              <w:rPr>
                <w:sz w:val="20"/>
                <w:szCs w:val="20"/>
              </w:rPr>
              <w:t>6,3</w:t>
            </w:r>
          </w:p>
        </w:tc>
        <w:tc>
          <w:tcPr>
            <w:tcW w:w="1260" w:type="dxa"/>
          </w:tcPr>
          <w:p w:rsidR="00503FB4" w:rsidRPr="00103A66" w:rsidRDefault="00503FB4" w:rsidP="00103A66">
            <w:pPr>
              <w:spacing w:line="360" w:lineRule="auto"/>
              <w:rPr>
                <w:sz w:val="20"/>
                <w:szCs w:val="20"/>
                <w:lang w:val="en-US"/>
              </w:rPr>
            </w:pPr>
            <w:r w:rsidRPr="00103A66">
              <w:rPr>
                <w:sz w:val="20"/>
                <w:szCs w:val="20"/>
              </w:rPr>
              <w:t>5,3</w:t>
            </w:r>
          </w:p>
        </w:tc>
      </w:tr>
      <w:tr w:rsidR="00503FB4" w:rsidRPr="00103A66" w:rsidTr="00103A66">
        <w:trPr>
          <w:jc w:val="center"/>
        </w:trPr>
        <w:tc>
          <w:tcPr>
            <w:tcW w:w="936" w:type="dxa"/>
          </w:tcPr>
          <w:p w:rsidR="00503FB4" w:rsidRPr="00103A66" w:rsidRDefault="00503FB4" w:rsidP="00103A66">
            <w:pPr>
              <w:spacing w:line="360" w:lineRule="auto"/>
              <w:rPr>
                <w:sz w:val="20"/>
                <w:szCs w:val="20"/>
              </w:rPr>
            </w:pPr>
            <w:r w:rsidRPr="00103A66">
              <w:rPr>
                <w:sz w:val="20"/>
                <w:szCs w:val="20"/>
              </w:rPr>
              <w:t>9</w:t>
            </w:r>
          </w:p>
        </w:tc>
        <w:tc>
          <w:tcPr>
            <w:tcW w:w="3685" w:type="dxa"/>
          </w:tcPr>
          <w:p w:rsidR="00503FB4" w:rsidRPr="00103A66" w:rsidRDefault="00503FB4" w:rsidP="00103A66">
            <w:pPr>
              <w:spacing w:line="360" w:lineRule="auto"/>
              <w:rPr>
                <w:sz w:val="20"/>
                <w:szCs w:val="20"/>
              </w:rPr>
            </w:pPr>
            <w:r w:rsidRPr="00103A66">
              <w:rPr>
                <w:sz w:val="20"/>
                <w:szCs w:val="20"/>
              </w:rPr>
              <w:t xml:space="preserve"> Прочие отрасли</w:t>
            </w:r>
          </w:p>
        </w:tc>
        <w:tc>
          <w:tcPr>
            <w:tcW w:w="1108" w:type="dxa"/>
          </w:tcPr>
          <w:p w:rsidR="00503FB4" w:rsidRPr="00103A66" w:rsidRDefault="00503FB4" w:rsidP="00103A66">
            <w:pPr>
              <w:spacing w:line="360" w:lineRule="auto"/>
              <w:rPr>
                <w:sz w:val="20"/>
                <w:szCs w:val="20"/>
              </w:rPr>
            </w:pPr>
            <w:r w:rsidRPr="00103A66">
              <w:rPr>
                <w:sz w:val="20"/>
                <w:szCs w:val="20"/>
              </w:rPr>
              <w:t>2</w:t>
            </w:r>
          </w:p>
        </w:tc>
        <w:tc>
          <w:tcPr>
            <w:tcW w:w="890" w:type="dxa"/>
          </w:tcPr>
          <w:p w:rsidR="00503FB4" w:rsidRPr="00103A66" w:rsidRDefault="00503FB4" w:rsidP="00103A66">
            <w:pPr>
              <w:spacing w:line="360" w:lineRule="auto"/>
              <w:rPr>
                <w:sz w:val="20"/>
                <w:szCs w:val="20"/>
              </w:rPr>
            </w:pPr>
            <w:r w:rsidRPr="00103A66">
              <w:rPr>
                <w:sz w:val="20"/>
                <w:szCs w:val="20"/>
              </w:rPr>
              <w:t>0,7</w:t>
            </w:r>
          </w:p>
        </w:tc>
        <w:tc>
          <w:tcPr>
            <w:tcW w:w="900" w:type="dxa"/>
          </w:tcPr>
          <w:p w:rsidR="00503FB4" w:rsidRPr="00103A66" w:rsidRDefault="00503FB4" w:rsidP="00103A66">
            <w:pPr>
              <w:spacing w:line="360" w:lineRule="auto"/>
              <w:rPr>
                <w:sz w:val="20"/>
                <w:szCs w:val="20"/>
              </w:rPr>
            </w:pPr>
            <w:r w:rsidRPr="00103A66">
              <w:rPr>
                <w:sz w:val="20"/>
                <w:szCs w:val="20"/>
              </w:rPr>
              <w:t>3,5</w:t>
            </w:r>
          </w:p>
        </w:tc>
        <w:tc>
          <w:tcPr>
            <w:tcW w:w="934" w:type="dxa"/>
          </w:tcPr>
          <w:p w:rsidR="00503FB4" w:rsidRPr="00103A66" w:rsidRDefault="00503FB4" w:rsidP="00103A66">
            <w:pPr>
              <w:spacing w:line="360" w:lineRule="auto"/>
              <w:rPr>
                <w:sz w:val="20"/>
                <w:szCs w:val="20"/>
              </w:rPr>
            </w:pPr>
            <w:r w:rsidRPr="00103A66">
              <w:rPr>
                <w:sz w:val="20"/>
                <w:szCs w:val="20"/>
              </w:rPr>
              <w:t>2,2</w:t>
            </w:r>
          </w:p>
        </w:tc>
        <w:tc>
          <w:tcPr>
            <w:tcW w:w="1260" w:type="dxa"/>
          </w:tcPr>
          <w:p w:rsidR="00503FB4" w:rsidRPr="00103A66" w:rsidRDefault="00503FB4" w:rsidP="00103A66">
            <w:pPr>
              <w:spacing w:line="360" w:lineRule="auto"/>
              <w:rPr>
                <w:sz w:val="20"/>
                <w:szCs w:val="20"/>
                <w:lang w:val="en-US"/>
              </w:rPr>
            </w:pPr>
            <w:r w:rsidRPr="00103A66">
              <w:rPr>
                <w:sz w:val="20"/>
                <w:szCs w:val="20"/>
              </w:rPr>
              <w:t>6,8</w:t>
            </w:r>
          </w:p>
        </w:tc>
      </w:tr>
      <w:tr w:rsidR="00503FB4" w:rsidRPr="00103A66" w:rsidTr="00103A66">
        <w:trPr>
          <w:jc w:val="center"/>
        </w:trPr>
        <w:tc>
          <w:tcPr>
            <w:tcW w:w="936" w:type="dxa"/>
          </w:tcPr>
          <w:p w:rsidR="00503FB4" w:rsidRPr="00103A66" w:rsidRDefault="00503FB4" w:rsidP="00103A66">
            <w:pPr>
              <w:spacing w:line="360" w:lineRule="auto"/>
              <w:rPr>
                <w:sz w:val="20"/>
                <w:szCs w:val="20"/>
              </w:rPr>
            </w:pPr>
            <w:r w:rsidRPr="00103A66">
              <w:rPr>
                <w:sz w:val="20"/>
                <w:szCs w:val="20"/>
              </w:rPr>
              <w:t>Итого</w:t>
            </w:r>
          </w:p>
        </w:tc>
        <w:tc>
          <w:tcPr>
            <w:tcW w:w="3685" w:type="dxa"/>
          </w:tcPr>
          <w:p w:rsidR="00503FB4" w:rsidRPr="00103A66" w:rsidRDefault="00503FB4" w:rsidP="00103A66">
            <w:pPr>
              <w:spacing w:line="360" w:lineRule="auto"/>
              <w:rPr>
                <w:sz w:val="20"/>
                <w:szCs w:val="20"/>
              </w:rPr>
            </w:pPr>
          </w:p>
        </w:tc>
        <w:tc>
          <w:tcPr>
            <w:tcW w:w="1108" w:type="dxa"/>
          </w:tcPr>
          <w:p w:rsidR="00503FB4" w:rsidRPr="00103A66" w:rsidRDefault="00503FB4" w:rsidP="00103A66">
            <w:pPr>
              <w:spacing w:line="360" w:lineRule="auto"/>
              <w:rPr>
                <w:sz w:val="20"/>
                <w:szCs w:val="20"/>
              </w:rPr>
            </w:pPr>
            <w:r w:rsidRPr="00103A66">
              <w:rPr>
                <w:sz w:val="20"/>
                <w:szCs w:val="20"/>
              </w:rPr>
              <w:t>100,0</w:t>
            </w:r>
          </w:p>
        </w:tc>
        <w:tc>
          <w:tcPr>
            <w:tcW w:w="890" w:type="dxa"/>
          </w:tcPr>
          <w:p w:rsidR="00503FB4" w:rsidRPr="00103A66" w:rsidRDefault="00503FB4" w:rsidP="00103A66">
            <w:pPr>
              <w:spacing w:line="360" w:lineRule="auto"/>
              <w:rPr>
                <w:sz w:val="20"/>
                <w:szCs w:val="20"/>
              </w:rPr>
            </w:pPr>
            <w:r w:rsidRPr="00103A66">
              <w:rPr>
                <w:sz w:val="20"/>
                <w:szCs w:val="20"/>
              </w:rPr>
              <w:t>100,0</w:t>
            </w:r>
          </w:p>
        </w:tc>
        <w:tc>
          <w:tcPr>
            <w:tcW w:w="900" w:type="dxa"/>
          </w:tcPr>
          <w:p w:rsidR="00503FB4" w:rsidRPr="00103A66" w:rsidRDefault="00503FB4" w:rsidP="00103A66">
            <w:pPr>
              <w:spacing w:line="360" w:lineRule="auto"/>
              <w:rPr>
                <w:sz w:val="20"/>
                <w:szCs w:val="20"/>
              </w:rPr>
            </w:pPr>
            <w:r w:rsidRPr="00103A66">
              <w:rPr>
                <w:sz w:val="20"/>
                <w:szCs w:val="20"/>
              </w:rPr>
              <w:t>100,0</w:t>
            </w:r>
          </w:p>
        </w:tc>
        <w:tc>
          <w:tcPr>
            <w:tcW w:w="934" w:type="dxa"/>
          </w:tcPr>
          <w:p w:rsidR="00503FB4" w:rsidRPr="00103A66" w:rsidRDefault="00503FB4" w:rsidP="00103A66">
            <w:pPr>
              <w:spacing w:line="360" w:lineRule="auto"/>
              <w:rPr>
                <w:sz w:val="20"/>
                <w:szCs w:val="20"/>
              </w:rPr>
            </w:pPr>
            <w:r w:rsidRPr="00103A66">
              <w:rPr>
                <w:sz w:val="20"/>
                <w:szCs w:val="20"/>
              </w:rPr>
              <w:t>100,0</w:t>
            </w:r>
          </w:p>
        </w:tc>
        <w:tc>
          <w:tcPr>
            <w:tcW w:w="1260" w:type="dxa"/>
          </w:tcPr>
          <w:p w:rsidR="00503FB4" w:rsidRPr="00103A66" w:rsidRDefault="00503FB4" w:rsidP="00103A66">
            <w:pPr>
              <w:spacing w:line="360" w:lineRule="auto"/>
              <w:rPr>
                <w:sz w:val="20"/>
                <w:szCs w:val="20"/>
              </w:rPr>
            </w:pPr>
            <w:r w:rsidRPr="00103A66">
              <w:rPr>
                <w:sz w:val="20"/>
                <w:szCs w:val="20"/>
              </w:rPr>
              <w:t>100,0</w:t>
            </w:r>
          </w:p>
        </w:tc>
      </w:tr>
    </w:tbl>
    <w:p w:rsidR="00503FB4" w:rsidRPr="00103A66" w:rsidRDefault="00503FB4" w:rsidP="00103A66">
      <w:pPr>
        <w:spacing w:line="360" w:lineRule="auto"/>
        <w:ind w:firstLine="709"/>
        <w:jc w:val="both"/>
        <w:rPr>
          <w:sz w:val="28"/>
          <w:szCs w:val="28"/>
        </w:rPr>
      </w:pPr>
    </w:p>
    <w:p w:rsidR="00503FB4" w:rsidRDefault="00503FB4" w:rsidP="00103A66">
      <w:pPr>
        <w:spacing w:line="360" w:lineRule="auto"/>
        <w:ind w:firstLine="709"/>
        <w:jc w:val="center"/>
        <w:rPr>
          <w:b/>
          <w:sz w:val="28"/>
          <w:szCs w:val="32"/>
        </w:rPr>
      </w:pPr>
      <w:r w:rsidRPr="00103A66">
        <w:rPr>
          <w:b/>
          <w:sz w:val="28"/>
          <w:szCs w:val="32"/>
        </w:rPr>
        <w:t>Машиностроение Вологодской  области</w:t>
      </w:r>
    </w:p>
    <w:p w:rsidR="00103A66" w:rsidRPr="00103A66" w:rsidRDefault="00103A66" w:rsidP="00103A66">
      <w:pPr>
        <w:spacing w:line="360" w:lineRule="auto"/>
        <w:ind w:firstLine="709"/>
        <w:jc w:val="center"/>
        <w:rPr>
          <w:b/>
          <w:sz w:val="28"/>
          <w:szCs w:val="32"/>
        </w:rPr>
      </w:pPr>
    </w:p>
    <w:p w:rsidR="00503FB4" w:rsidRPr="00103A66" w:rsidRDefault="00503FB4" w:rsidP="00103A66">
      <w:pPr>
        <w:pStyle w:val="a3"/>
        <w:spacing w:before="0" w:beforeAutospacing="0" w:after="0" w:afterAutospacing="0" w:line="360" w:lineRule="auto"/>
        <w:ind w:firstLine="709"/>
        <w:jc w:val="both"/>
        <w:rPr>
          <w:sz w:val="28"/>
          <w:szCs w:val="28"/>
        </w:rPr>
      </w:pPr>
      <w:r w:rsidRPr="00103A66">
        <w:rPr>
          <w:sz w:val="28"/>
          <w:szCs w:val="28"/>
        </w:rPr>
        <w:t>Машиностроительный комплекс Вологодской области представлен тремя производствами: машины и оборудование; электрооборудование, электронное и оптическое оборудование; транспортные средства и оборудование. Зарегистрировано порядка 750 предприятий и организаций.</w:t>
      </w:r>
    </w:p>
    <w:p w:rsidR="00503FB4" w:rsidRPr="00103A66" w:rsidRDefault="00503FB4" w:rsidP="00103A66">
      <w:pPr>
        <w:pStyle w:val="a3"/>
        <w:spacing w:before="0" w:beforeAutospacing="0" w:after="0" w:afterAutospacing="0" w:line="360" w:lineRule="auto"/>
        <w:ind w:firstLine="709"/>
        <w:jc w:val="both"/>
        <w:rPr>
          <w:sz w:val="28"/>
          <w:szCs w:val="28"/>
        </w:rPr>
      </w:pPr>
      <w:r w:rsidRPr="00103A66">
        <w:rPr>
          <w:sz w:val="28"/>
          <w:szCs w:val="28"/>
        </w:rPr>
        <w:t xml:space="preserve">За 2008 год отгружено товаров собственного производства: производство машин и оборудования – 16 882,6 млн. руб. (112,4% к </w:t>
      </w:r>
      <w:smartTag w:uri="urn:schemas-microsoft-com:office:smarttags" w:element="metricconverter">
        <w:smartTagPr>
          <w:attr w:name="ProductID" w:val="2007 г"/>
        </w:smartTagPr>
        <w:r w:rsidRPr="00103A66">
          <w:rPr>
            <w:sz w:val="28"/>
            <w:szCs w:val="28"/>
          </w:rPr>
          <w:t>2007 г</w:t>
        </w:r>
      </w:smartTag>
      <w:r w:rsidRPr="00103A66">
        <w:rPr>
          <w:sz w:val="28"/>
          <w:szCs w:val="28"/>
        </w:rPr>
        <w:t xml:space="preserve">.), (подшипники – 25 743 тыс. штук, 93,3% к </w:t>
      </w:r>
      <w:smartTag w:uri="urn:schemas-microsoft-com:office:smarttags" w:element="metricconverter">
        <w:smartTagPr>
          <w:attr w:name="ProductID" w:val="2007 г"/>
        </w:smartTagPr>
        <w:r w:rsidRPr="00103A66">
          <w:rPr>
            <w:sz w:val="28"/>
            <w:szCs w:val="28"/>
          </w:rPr>
          <w:t>2007 г</w:t>
        </w:r>
      </w:smartTag>
      <w:r w:rsidRPr="00103A66">
        <w:rPr>
          <w:sz w:val="28"/>
          <w:szCs w:val="28"/>
        </w:rPr>
        <w:t xml:space="preserve">., станки деревообрабатывающие – 20 шт., 166,7% к </w:t>
      </w:r>
      <w:smartTag w:uri="urn:schemas-microsoft-com:office:smarttags" w:element="metricconverter">
        <w:smartTagPr>
          <w:attr w:name="ProductID" w:val="2007 г"/>
        </w:smartTagPr>
        <w:r w:rsidRPr="00103A66">
          <w:rPr>
            <w:sz w:val="28"/>
            <w:szCs w:val="28"/>
          </w:rPr>
          <w:t>2007 г</w:t>
        </w:r>
      </w:smartTag>
      <w:r w:rsidRPr="00103A66">
        <w:rPr>
          <w:sz w:val="28"/>
          <w:szCs w:val="28"/>
        </w:rPr>
        <w:t xml:space="preserve">.); производство электрооборудования, электронного и оптического оборудования – 1 331,4 млн. руб. (индекс физического объема производства – 84,1 % к </w:t>
      </w:r>
      <w:smartTag w:uri="urn:schemas-microsoft-com:office:smarttags" w:element="metricconverter">
        <w:smartTagPr>
          <w:attr w:name="ProductID" w:val="2007 г"/>
        </w:smartTagPr>
        <w:r w:rsidRPr="00103A66">
          <w:rPr>
            <w:sz w:val="28"/>
            <w:szCs w:val="28"/>
          </w:rPr>
          <w:t>2007 г</w:t>
        </w:r>
      </w:smartTag>
      <w:r w:rsidRPr="00103A66">
        <w:rPr>
          <w:sz w:val="28"/>
          <w:szCs w:val="28"/>
        </w:rPr>
        <w:t>.), производство транспортных средств и оборудования – 1 701,3 млн. руб. (индекс физического объема производства – 113,4% к 2007г.). Предприятия отрасли увеличивают выпуск новой номенклатуры.</w:t>
      </w:r>
    </w:p>
    <w:p w:rsidR="00503FB4" w:rsidRPr="00103A66" w:rsidRDefault="00503FB4" w:rsidP="00103A66">
      <w:pPr>
        <w:pStyle w:val="a3"/>
        <w:spacing w:before="0" w:beforeAutospacing="0" w:after="0" w:afterAutospacing="0" w:line="360" w:lineRule="auto"/>
        <w:ind w:firstLine="709"/>
        <w:jc w:val="both"/>
        <w:rPr>
          <w:sz w:val="28"/>
          <w:szCs w:val="28"/>
        </w:rPr>
      </w:pPr>
      <w:r w:rsidRPr="00103A66">
        <w:rPr>
          <w:sz w:val="28"/>
          <w:szCs w:val="28"/>
        </w:rPr>
        <w:t xml:space="preserve">Среднесписочная численность работников за </w:t>
      </w:r>
      <w:smartTag w:uri="urn:schemas-microsoft-com:office:smarttags" w:element="metricconverter">
        <w:smartTagPr>
          <w:attr w:name="ProductID" w:val="2008 г"/>
        </w:smartTagPr>
        <w:r w:rsidRPr="00103A66">
          <w:rPr>
            <w:sz w:val="28"/>
            <w:szCs w:val="28"/>
          </w:rPr>
          <w:t>2008 г</w:t>
        </w:r>
      </w:smartTag>
      <w:r w:rsidRPr="00103A66">
        <w:rPr>
          <w:sz w:val="28"/>
          <w:szCs w:val="28"/>
        </w:rPr>
        <w:t>. составила более 26,7 тыс. человек или 23,5% от числа работающих в обрабатывающих производствах. Оплата труда машиностроителей за этот период составила 18 093 руб., в сфере производства машин и оборудования – 20 073 рубля, что на 0,6% выше средней зарплаты по обрабатывающим производств</w:t>
      </w:r>
    </w:p>
    <w:p w:rsidR="00503FB4" w:rsidRPr="00103A66" w:rsidRDefault="00503FB4" w:rsidP="00103A66">
      <w:pPr>
        <w:pStyle w:val="a3"/>
        <w:spacing w:before="0" w:beforeAutospacing="0" w:after="0" w:afterAutospacing="0" w:line="360" w:lineRule="auto"/>
        <w:ind w:firstLine="709"/>
        <w:jc w:val="both"/>
        <w:rPr>
          <w:sz w:val="28"/>
          <w:szCs w:val="28"/>
        </w:rPr>
      </w:pPr>
      <w:r w:rsidRPr="00103A66">
        <w:rPr>
          <w:sz w:val="28"/>
          <w:szCs w:val="28"/>
        </w:rPr>
        <w:t>Основные машиностроительные организации области объединены в ассоциацию, работу которой постоянно поддерживает Правительство Вологодской области, укрепляя связь с ведущими научными и производственными организациями страны - как путем организации прямых контактов с ФГУП "МПП "Салют" и ФНПЦ "Прибор", ассоциацией "Агротехмаш" (город Москва), так и посредством реализации соглашений о партнерстве и сотрудничестве Правительства области с ассоциацией производителей станкоинструментальной продукции "Станкоинструмент", Федеральным агентством по оборонному заказу.</w:t>
      </w:r>
    </w:p>
    <w:p w:rsidR="00503FB4" w:rsidRPr="00103A66" w:rsidRDefault="00503FB4" w:rsidP="00103A66">
      <w:pPr>
        <w:pStyle w:val="a3"/>
        <w:spacing w:before="0" w:beforeAutospacing="0" w:after="0" w:afterAutospacing="0" w:line="360" w:lineRule="auto"/>
        <w:ind w:firstLine="709"/>
        <w:jc w:val="both"/>
        <w:rPr>
          <w:bCs/>
          <w:sz w:val="28"/>
          <w:szCs w:val="28"/>
        </w:rPr>
      </w:pPr>
      <w:r w:rsidRPr="00103A66">
        <w:rPr>
          <w:sz w:val="28"/>
          <w:szCs w:val="28"/>
        </w:rPr>
        <w:t xml:space="preserve">Крупнейшие предприятия: ОАО «Вологодский оптико-механический завод», ЗАО «Вологодский подшипниковый завод», </w:t>
      </w:r>
      <w:r w:rsidRPr="00103A66">
        <w:rPr>
          <w:bCs/>
          <w:sz w:val="28"/>
          <w:szCs w:val="28"/>
        </w:rPr>
        <w:t xml:space="preserve">ООО «ССМ-Тяжмаш», ОАО «Вологодский завод строительных конструкций и дорожных машин», ОАО «Череповецкий литейно-механический завод», ОАО «Вологодский машиностроительный завод». </w:t>
      </w:r>
    </w:p>
    <w:p w:rsidR="00503FB4" w:rsidRPr="00103A66" w:rsidRDefault="00503FB4" w:rsidP="00103A66">
      <w:pPr>
        <w:spacing w:line="360" w:lineRule="auto"/>
        <w:ind w:firstLine="709"/>
        <w:jc w:val="both"/>
        <w:rPr>
          <w:sz w:val="28"/>
        </w:rPr>
      </w:pPr>
    </w:p>
    <w:p w:rsidR="00503FB4" w:rsidRPr="00103A66" w:rsidRDefault="00503FB4" w:rsidP="00103A66">
      <w:pPr>
        <w:shd w:val="clear" w:color="auto" w:fill="FFFFFF"/>
        <w:spacing w:line="360" w:lineRule="auto"/>
        <w:ind w:firstLine="709"/>
        <w:jc w:val="center"/>
        <w:rPr>
          <w:b/>
          <w:color w:val="000000"/>
          <w:sz w:val="28"/>
          <w:szCs w:val="32"/>
        </w:rPr>
      </w:pPr>
      <w:r w:rsidRPr="00103A66">
        <w:rPr>
          <w:b/>
          <w:color w:val="000000"/>
          <w:sz w:val="28"/>
          <w:szCs w:val="32"/>
        </w:rPr>
        <w:t>Паспорт предприятия</w:t>
      </w:r>
    </w:p>
    <w:p w:rsidR="00103A66" w:rsidRPr="00103A66" w:rsidRDefault="00103A66" w:rsidP="00103A66">
      <w:pPr>
        <w:shd w:val="clear" w:color="auto" w:fill="FFFFFF"/>
        <w:spacing w:line="360" w:lineRule="auto"/>
        <w:ind w:firstLine="709"/>
        <w:jc w:val="both"/>
        <w:rPr>
          <w:color w:val="000000"/>
          <w:sz w:val="28"/>
          <w:szCs w:val="32"/>
        </w:rPr>
      </w:pPr>
    </w:p>
    <w:p w:rsidR="00503FB4" w:rsidRPr="00103A66" w:rsidRDefault="00503FB4" w:rsidP="00103A66">
      <w:pPr>
        <w:shd w:val="clear" w:color="auto" w:fill="FFFFFF"/>
        <w:spacing w:line="360" w:lineRule="auto"/>
        <w:ind w:firstLine="709"/>
        <w:jc w:val="both"/>
        <w:rPr>
          <w:color w:val="000000"/>
          <w:sz w:val="28"/>
          <w:szCs w:val="28"/>
        </w:rPr>
      </w:pPr>
      <w:r w:rsidRPr="00103A66">
        <w:rPr>
          <w:color w:val="000000"/>
          <w:sz w:val="28"/>
          <w:szCs w:val="28"/>
        </w:rPr>
        <w:t>Таблица 3</w:t>
      </w:r>
    </w:p>
    <w:tbl>
      <w:tblPr>
        <w:tblStyle w:val="a4"/>
        <w:tblW w:w="0" w:type="auto"/>
        <w:tblLook w:val="01E0" w:firstRow="1" w:lastRow="1" w:firstColumn="1" w:lastColumn="1" w:noHBand="0" w:noVBand="0"/>
      </w:tblPr>
      <w:tblGrid>
        <w:gridCol w:w="1875"/>
        <w:gridCol w:w="1810"/>
        <w:gridCol w:w="166"/>
        <w:gridCol w:w="1028"/>
        <w:gridCol w:w="793"/>
        <w:gridCol w:w="1780"/>
        <w:gridCol w:w="2118"/>
      </w:tblGrid>
      <w:tr w:rsidR="00503FB4" w:rsidRPr="00103A66" w:rsidTr="00A86229">
        <w:tc>
          <w:tcPr>
            <w:tcW w:w="9570" w:type="dxa"/>
            <w:gridSpan w:val="7"/>
          </w:tcPr>
          <w:p w:rsidR="00503FB4" w:rsidRPr="00103A66" w:rsidRDefault="00503FB4" w:rsidP="00103A66">
            <w:pPr>
              <w:spacing w:line="360" w:lineRule="auto"/>
              <w:rPr>
                <w:color w:val="000000"/>
                <w:sz w:val="20"/>
                <w:szCs w:val="20"/>
              </w:rPr>
            </w:pPr>
            <w:r w:rsidRPr="00103A66">
              <w:rPr>
                <w:color w:val="000000"/>
                <w:sz w:val="20"/>
                <w:szCs w:val="20"/>
              </w:rPr>
              <w:t>Общие сведения</w:t>
            </w:r>
          </w:p>
        </w:tc>
      </w:tr>
      <w:tr w:rsidR="00503FB4" w:rsidRPr="00103A66" w:rsidTr="00A86229">
        <w:trPr>
          <w:trHeight w:val="721"/>
        </w:trPr>
        <w:tc>
          <w:tcPr>
            <w:tcW w:w="4879" w:type="dxa"/>
            <w:gridSpan w:val="4"/>
          </w:tcPr>
          <w:p w:rsidR="00503FB4" w:rsidRPr="00103A66" w:rsidRDefault="00503FB4" w:rsidP="00103A66">
            <w:pPr>
              <w:spacing w:line="360" w:lineRule="auto"/>
              <w:rPr>
                <w:color w:val="000000"/>
                <w:sz w:val="20"/>
                <w:szCs w:val="20"/>
              </w:rPr>
            </w:pPr>
            <w:r w:rsidRPr="00103A66">
              <w:rPr>
                <w:color w:val="000000"/>
                <w:sz w:val="20"/>
                <w:szCs w:val="20"/>
              </w:rPr>
              <w:t>1. Название предприятия</w:t>
            </w:r>
          </w:p>
          <w:p w:rsidR="00503FB4" w:rsidRPr="00103A66" w:rsidRDefault="00503FB4" w:rsidP="00103A66">
            <w:pPr>
              <w:spacing w:line="360" w:lineRule="auto"/>
              <w:rPr>
                <w:color w:val="000000"/>
                <w:sz w:val="20"/>
                <w:szCs w:val="20"/>
              </w:rPr>
            </w:pPr>
            <w:r w:rsidRPr="00103A66">
              <w:rPr>
                <w:color w:val="000000"/>
                <w:sz w:val="20"/>
                <w:szCs w:val="20"/>
              </w:rPr>
              <w:t>Общество с ограниченной ответственностью «Редуктор».</w:t>
            </w:r>
          </w:p>
          <w:p w:rsidR="00503FB4" w:rsidRPr="00103A66" w:rsidRDefault="00503FB4" w:rsidP="00103A66">
            <w:pPr>
              <w:spacing w:line="360" w:lineRule="auto"/>
              <w:rPr>
                <w:color w:val="000000"/>
                <w:sz w:val="20"/>
                <w:szCs w:val="20"/>
              </w:rPr>
            </w:pPr>
          </w:p>
        </w:tc>
        <w:tc>
          <w:tcPr>
            <w:tcW w:w="4691" w:type="dxa"/>
            <w:gridSpan w:val="3"/>
          </w:tcPr>
          <w:p w:rsidR="00503FB4" w:rsidRPr="00103A66" w:rsidRDefault="00503FB4" w:rsidP="00103A66">
            <w:pPr>
              <w:spacing w:line="360" w:lineRule="auto"/>
              <w:rPr>
                <w:color w:val="000000"/>
                <w:sz w:val="20"/>
                <w:szCs w:val="20"/>
              </w:rPr>
            </w:pPr>
            <w:r w:rsidRPr="00103A66">
              <w:rPr>
                <w:color w:val="000000"/>
                <w:sz w:val="20"/>
                <w:szCs w:val="20"/>
              </w:rPr>
              <w:t xml:space="preserve">2. Юридический адрес </w:t>
            </w:r>
          </w:p>
          <w:p w:rsidR="00503FB4" w:rsidRPr="00103A66" w:rsidRDefault="00503FB4" w:rsidP="00103A66">
            <w:pPr>
              <w:spacing w:line="360" w:lineRule="auto"/>
              <w:rPr>
                <w:color w:val="000000"/>
                <w:sz w:val="20"/>
                <w:szCs w:val="20"/>
              </w:rPr>
            </w:pPr>
            <w:r w:rsidRPr="00103A66">
              <w:rPr>
                <w:color w:val="000000"/>
                <w:sz w:val="20"/>
                <w:szCs w:val="20"/>
              </w:rPr>
              <w:t>160010, Вологодская область, г.Вологда, ул.Залинейная дом 22.</w:t>
            </w:r>
          </w:p>
        </w:tc>
      </w:tr>
      <w:tr w:rsidR="00503FB4" w:rsidRPr="00103A66" w:rsidTr="00A86229">
        <w:tc>
          <w:tcPr>
            <w:tcW w:w="9570" w:type="dxa"/>
            <w:gridSpan w:val="7"/>
          </w:tcPr>
          <w:p w:rsidR="00503FB4" w:rsidRPr="00103A66" w:rsidRDefault="00503FB4" w:rsidP="00103A66">
            <w:pPr>
              <w:spacing w:line="360" w:lineRule="auto"/>
              <w:rPr>
                <w:color w:val="000000"/>
                <w:sz w:val="20"/>
                <w:szCs w:val="20"/>
              </w:rPr>
            </w:pPr>
            <w:r w:rsidRPr="00103A66">
              <w:rPr>
                <w:color w:val="000000"/>
                <w:sz w:val="20"/>
                <w:szCs w:val="20"/>
              </w:rPr>
              <w:t>Основные этапы развития предприятия</w:t>
            </w:r>
          </w:p>
        </w:tc>
      </w:tr>
      <w:tr w:rsidR="00503FB4" w:rsidRPr="00103A66" w:rsidTr="00A86229">
        <w:tc>
          <w:tcPr>
            <w:tcW w:w="3851" w:type="dxa"/>
            <w:gridSpan w:val="3"/>
          </w:tcPr>
          <w:p w:rsidR="00503FB4" w:rsidRPr="00103A66" w:rsidRDefault="00503FB4" w:rsidP="00103A66">
            <w:pPr>
              <w:spacing w:line="360" w:lineRule="auto"/>
              <w:rPr>
                <w:color w:val="000000"/>
                <w:sz w:val="20"/>
                <w:szCs w:val="20"/>
              </w:rPr>
            </w:pPr>
            <w:r w:rsidRPr="00103A66">
              <w:rPr>
                <w:color w:val="000000"/>
                <w:sz w:val="20"/>
                <w:szCs w:val="20"/>
              </w:rPr>
              <w:t>Временной период</w:t>
            </w:r>
          </w:p>
        </w:tc>
        <w:tc>
          <w:tcPr>
            <w:tcW w:w="5719" w:type="dxa"/>
            <w:gridSpan w:val="4"/>
          </w:tcPr>
          <w:p w:rsidR="00503FB4" w:rsidRPr="00103A66" w:rsidRDefault="00503FB4" w:rsidP="00103A66">
            <w:pPr>
              <w:spacing w:line="360" w:lineRule="auto"/>
              <w:rPr>
                <w:color w:val="000000"/>
                <w:sz w:val="20"/>
                <w:szCs w:val="20"/>
              </w:rPr>
            </w:pPr>
            <w:r w:rsidRPr="00103A66">
              <w:rPr>
                <w:color w:val="000000"/>
                <w:sz w:val="20"/>
                <w:szCs w:val="20"/>
              </w:rPr>
              <w:t>Этап развития предприятия</w:t>
            </w:r>
          </w:p>
        </w:tc>
      </w:tr>
      <w:tr w:rsidR="00503FB4" w:rsidRPr="00103A66" w:rsidTr="00A86229">
        <w:tc>
          <w:tcPr>
            <w:tcW w:w="3851" w:type="dxa"/>
            <w:gridSpan w:val="3"/>
          </w:tcPr>
          <w:p w:rsidR="00503FB4" w:rsidRPr="00103A66" w:rsidRDefault="00503FB4" w:rsidP="00103A66">
            <w:pPr>
              <w:spacing w:line="360" w:lineRule="auto"/>
              <w:rPr>
                <w:color w:val="000000"/>
                <w:sz w:val="20"/>
                <w:szCs w:val="20"/>
              </w:rPr>
            </w:pPr>
            <w:r w:rsidRPr="00103A66">
              <w:rPr>
                <w:color w:val="000000"/>
                <w:sz w:val="20"/>
                <w:szCs w:val="20"/>
              </w:rPr>
              <w:t>Июнь 2001г.</w:t>
            </w:r>
          </w:p>
          <w:p w:rsidR="00503FB4" w:rsidRPr="00103A66" w:rsidRDefault="00503FB4" w:rsidP="00103A66">
            <w:pPr>
              <w:spacing w:line="360" w:lineRule="auto"/>
              <w:rPr>
                <w:color w:val="000000"/>
                <w:sz w:val="20"/>
                <w:szCs w:val="20"/>
              </w:rPr>
            </w:pPr>
          </w:p>
          <w:p w:rsidR="00503FB4" w:rsidRPr="00103A66" w:rsidRDefault="00503FB4" w:rsidP="00103A66">
            <w:pPr>
              <w:spacing w:line="360" w:lineRule="auto"/>
              <w:rPr>
                <w:color w:val="000000"/>
                <w:sz w:val="20"/>
                <w:szCs w:val="20"/>
              </w:rPr>
            </w:pPr>
          </w:p>
          <w:p w:rsidR="00503FB4" w:rsidRPr="00103A66" w:rsidRDefault="00503FB4" w:rsidP="00103A66">
            <w:pPr>
              <w:spacing w:line="360" w:lineRule="auto"/>
              <w:rPr>
                <w:color w:val="000000"/>
                <w:sz w:val="20"/>
                <w:szCs w:val="20"/>
              </w:rPr>
            </w:pPr>
          </w:p>
          <w:p w:rsidR="00503FB4" w:rsidRPr="00103A66" w:rsidRDefault="00503FB4" w:rsidP="00103A66">
            <w:pPr>
              <w:spacing w:line="360" w:lineRule="auto"/>
              <w:rPr>
                <w:color w:val="000000"/>
                <w:sz w:val="20"/>
                <w:szCs w:val="20"/>
              </w:rPr>
            </w:pPr>
          </w:p>
          <w:p w:rsidR="00503FB4" w:rsidRPr="00103A66" w:rsidRDefault="00503FB4" w:rsidP="00103A66">
            <w:pPr>
              <w:spacing w:line="360" w:lineRule="auto"/>
              <w:rPr>
                <w:color w:val="000000"/>
                <w:sz w:val="20"/>
                <w:szCs w:val="20"/>
              </w:rPr>
            </w:pPr>
            <w:r w:rsidRPr="00103A66">
              <w:rPr>
                <w:color w:val="000000"/>
                <w:sz w:val="20"/>
                <w:szCs w:val="20"/>
              </w:rPr>
              <w:t>Июнь 2001г.-октябрь 2002г.</w:t>
            </w:r>
          </w:p>
          <w:p w:rsidR="00503FB4" w:rsidRPr="00103A66" w:rsidRDefault="00503FB4" w:rsidP="00103A66">
            <w:pPr>
              <w:spacing w:line="360" w:lineRule="auto"/>
              <w:rPr>
                <w:color w:val="000000"/>
                <w:sz w:val="20"/>
                <w:szCs w:val="20"/>
              </w:rPr>
            </w:pPr>
          </w:p>
          <w:p w:rsidR="00503FB4" w:rsidRPr="00103A66" w:rsidRDefault="00503FB4" w:rsidP="00103A66">
            <w:pPr>
              <w:spacing w:line="360" w:lineRule="auto"/>
              <w:rPr>
                <w:color w:val="000000"/>
                <w:sz w:val="20"/>
                <w:szCs w:val="20"/>
              </w:rPr>
            </w:pPr>
          </w:p>
          <w:p w:rsidR="00503FB4" w:rsidRPr="00103A66" w:rsidRDefault="00503FB4" w:rsidP="00103A66">
            <w:pPr>
              <w:spacing w:line="360" w:lineRule="auto"/>
              <w:rPr>
                <w:color w:val="000000"/>
                <w:sz w:val="20"/>
                <w:szCs w:val="20"/>
              </w:rPr>
            </w:pPr>
          </w:p>
          <w:p w:rsidR="00503FB4" w:rsidRPr="00103A66" w:rsidRDefault="00503FB4" w:rsidP="00103A66">
            <w:pPr>
              <w:spacing w:line="360" w:lineRule="auto"/>
              <w:rPr>
                <w:color w:val="000000"/>
                <w:sz w:val="20"/>
                <w:szCs w:val="20"/>
              </w:rPr>
            </w:pPr>
          </w:p>
          <w:p w:rsidR="00503FB4" w:rsidRPr="00103A66" w:rsidRDefault="00503FB4" w:rsidP="00103A66">
            <w:pPr>
              <w:spacing w:line="360" w:lineRule="auto"/>
              <w:rPr>
                <w:color w:val="000000"/>
                <w:sz w:val="20"/>
                <w:szCs w:val="20"/>
              </w:rPr>
            </w:pPr>
            <w:r w:rsidRPr="00103A66">
              <w:rPr>
                <w:color w:val="000000"/>
                <w:sz w:val="20"/>
                <w:szCs w:val="20"/>
              </w:rPr>
              <w:t>Ноябрь 2002г-апрель 2006г.</w:t>
            </w:r>
          </w:p>
          <w:p w:rsidR="00503FB4" w:rsidRPr="00103A66" w:rsidRDefault="00503FB4" w:rsidP="00103A66">
            <w:pPr>
              <w:spacing w:line="360" w:lineRule="auto"/>
              <w:rPr>
                <w:color w:val="000000"/>
                <w:sz w:val="20"/>
                <w:szCs w:val="20"/>
              </w:rPr>
            </w:pPr>
          </w:p>
          <w:p w:rsidR="00503FB4" w:rsidRPr="00103A66" w:rsidRDefault="00503FB4" w:rsidP="00103A66">
            <w:pPr>
              <w:spacing w:line="360" w:lineRule="auto"/>
              <w:rPr>
                <w:color w:val="000000"/>
                <w:sz w:val="20"/>
                <w:szCs w:val="20"/>
              </w:rPr>
            </w:pPr>
          </w:p>
          <w:p w:rsidR="00503FB4" w:rsidRPr="00103A66" w:rsidRDefault="00503FB4" w:rsidP="00103A66">
            <w:pPr>
              <w:spacing w:line="360" w:lineRule="auto"/>
              <w:rPr>
                <w:color w:val="000000"/>
                <w:sz w:val="20"/>
                <w:szCs w:val="20"/>
              </w:rPr>
            </w:pPr>
          </w:p>
          <w:p w:rsidR="00503FB4" w:rsidRPr="00103A66" w:rsidRDefault="00503FB4" w:rsidP="00103A66">
            <w:pPr>
              <w:spacing w:line="360" w:lineRule="auto"/>
              <w:rPr>
                <w:color w:val="000000"/>
                <w:sz w:val="20"/>
                <w:szCs w:val="20"/>
              </w:rPr>
            </w:pPr>
            <w:r w:rsidRPr="00103A66">
              <w:rPr>
                <w:color w:val="000000"/>
                <w:sz w:val="20"/>
                <w:szCs w:val="20"/>
              </w:rPr>
              <w:t>Январь 2006г.</w:t>
            </w:r>
          </w:p>
          <w:p w:rsidR="00503FB4" w:rsidRPr="00103A66" w:rsidRDefault="00503FB4" w:rsidP="00103A66">
            <w:pPr>
              <w:spacing w:line="360" w:lineRule="auto"/>
              <w:rPr>
                <w:color w:val="000000"/>
                <w:sz w:val="20"/>
                <w:szCs w:val="20"/>
              </w:rPr>
            </w:pPr>
          </w:p>
          <w:p w:rsidR="00503FB4" w:rsidRPr="00103A66" w:rsidRDefault="00503FB4" w:rsidP="00103A66">
            <w:pPr>
              <w:spacing w:line="360" w:lineRule="auto"/>
              <w:rPr>
                <w:color w:val="000000"/>
                <w:sz w:val="20"/>
                <w:szCs w:val="20"/>
              </w:rPr>
            </w:pPr>
            <w:r w:rsidRPr="00103A66">
              <w:rPr>
                <w:color w:val="000000"/>
                <w:sz w:val="20"/>
                <w:szCs w:val="20"/>
              </w:rPr>
              <w:t>Апрель 2006г.</w:t>
            </w:r>
          </w:p>
          <w:p w:rsidR="00503FB4" w:rsidRPr="00103A66" w:rsidRDefault="00503FB4" w:rsidP="00103A66">
            <w:pPr>
              <w:spacing w:line="360" w:lineRule="auto"/>
              <w:rPr>
                <w:color w:val="000000"/>
                <w:sz w:val="20"/>
                <w:szCs w:val="20"/>
              </w:rPr>
            </w:pPr>
          </w:p>
          <w:p w:rsidR="00503FB4" w:rsidRPr="00103A66" w:rsidRDefault="00503FB4" w:rsidP="00103A66">
            <w:pPr>
              <w:spacing w:line="360" w:lineRule="auto"/>
              <w:rPr>
                <w:color w:val="000000"/>
                <w:sz w:val="20"/>
                <w:szCs w:val="20"/>
              </w:rPr>
            </w:pPr>
            <w:r w:rsidRPr="00103A66">
              <w:rPr>
                <w:color w:val="000000"/>
                <w:sz w:val="20"/>
                <w:szCs w:val="20"/>
              </w:rPr>
              <w:t>Апрель 2007г.-Ноябрь 2008г.</w:t>
            </w:r>
          </w:p>
          <w:p w:rsidR="00503FB4" w:rsidRDefault="00503FB4" w:rsidP="00103A66">
            <w:pPr>
              <w:spacing w:line="360" w:lineRule="auto"/>
              <w:rPr>
                <w:color w:val="000000"/>
                <w:sz w:val="20"/>
                <w:szCs w:val="20"/>
              </w:rPr>
            </w:pPr>
          </w:p>
          <w:p w:rsidR="00A86229" w:rsidRDefault="00A86229" w:rsidP="00103A66">
            <w:pPr>
              <w:spacing w:line="360" w:lineRule="auto"/>
              <w:rPr>
                <w:color w:val="000000"/>
                <w:sz w:val="20"/>
                <w:szCs w:val="20"/>
              </w:rPr>
            </w:pPr>
          </w:p>
          <w:p w:rsidR="00A86229" w:rsidRDefault="00A86229" w:rsidP="00103A66">
            <w:pPr>
              <w:spacing w:line="360" w:lineRule="auto"/>
              <w:rPr>
                <w:color w:val="000000"/>
                <w:sz w:val="20"/>
                <w:szCs w:val="20"/>
              </w:rPr>
            </w:pPr>
          </w:p>
          <w:p w:rsidR="00A86229" w:rsidRPr="00103A66" w:rsidRDefault="00A86229" w:rsidP="00103A66">
            <w:pPr>
              <w:spacing w:line="360" w:lineRule="auto"/>
              <w:rPr>
                <w:color w:val="000000"/>
                <w:sz w:val="20"/>
                <w:szCs w:val="20"/>
              </w:rPr>
            </w:pPr>
          </w:p>
          <w:p w:rsidR="00503FB4" w:rsidRPr="00103A66" w:rsidRDefault="00503FB4" w:rsidP="00103A66">
            <w:pPr>
              <w:spacing w:line="360" w:lineRule="auto"/>
              <w:rPr>
                <w:color w:val="000000"/>
                <w:sz w:val="20"/>
                <w:szCs w:val="20"/>
              </w:rPr>
            </w:pPr>
            <w:r w:rsidRPr="00103A66">
              <w:rPr>
                <w:color w:val="000000"/>
                <w:sz w:val="20"/>
                <w:szCs w:val="20"/>
              </w:rPr>
              <w:t>Ноябрь 2008г-декабрь 2009г.</w:t>
            </w:r>
          </w:p>
        </w:tc>
        <w:tc>
          <w:tcPr>
            <w:tcW w:w="5719" w:type="dxa"/>
            <w:gridSpan w:val="4"/>
          </w:tcPr>
          <w:p w:rsidR="00503FB4" w:rsidRPr="00103A66" w:rsidRDefault="00503FB4" w:rsidP="00103A66">
            <w:pPr>
              <w:spacing w:line="360" w:lineRule="auto"/>
              <w:rPr>
                <w:color w:val="000000"/>
                <w:sz w:val="20"/>
                <w:szCs w:val="20"/>
              </w:rPr>
            </w:pPr>
            <w:r w:rsidRPr="00103A66">
              <w:rPr>
                <w:color w:val="000000"/>
                <w:sz w:val="20"/>
                <w:szCs w:val="20"/>
              </w:rPr>
              <w:t>Создание предприятия, регистрация в регистрационной палате Администрации г.Вологда, в фондах Обязательного медицинского страхования, Пенсионном Фонде, Фонде социального страхования, Налоговой инспекции, органах Государственной статистики.</w:t>
            </w:r>
          </w:p>
          <w:p w:rsidR="00503FB4" w:rsidRPr="00103A66" w:rsidRDefault="00503FB4" w:rsidP="00103A66">
            <w:pPr>
              <w:spacing w:line="360" w:lineRule="auto"/>
              <w:rPr>
                <w:color w:val="000000"/>
                <w:sz w:val="20"/>
                <w:szCs w:val="20"/>
              </w:rPr>
            </w:pPr>
            <w:r w:rsidRPr="00103A66">
              <w:rPr>
                <w:color w:val="000000"/>
                <w:sz w:val="20"/>
                <w:szCs w:val="20"/>
              </w:rPr>
              <w:t>Размещение производства на производственной площадке площадью 50 кв.м., производство элементов приводов, редукторов, работа на получение результата: увеличение объема производства продукции для дальнейшего развития предприятия.</w:t>
            </w:r>
          </w:p>
          <w:p w:rsidR="00503FB4" w:rsidRPr="00103A66" w:rsidRDefault="00503FB4" w:rsidP="00103A66">
            <w:pPr>
              <w:spacing w:line="360" w:lineRule="auto"/>
              <w:rPr>
                <w:color w:val="000000"/>
                <w:sz w:val="20"/>
                <w:szCs w:val="20"/>
              </w:rPr>
            </w:pPr>
            <w:r w:rsidRPr="00103A66">
              <w:rPr>
                <w:color w:val="000000"/>
                <w:sz w:val="20"/>
                <w:szCs w:val="20"/>
              </w:rPr>
              <w:t>Размещение производства на производственной площадке площадью 210кв.м, приобретение производственного оборудования в соответствии с технологическим процессом производства.</w:t>
            </w:r>
          </w:p>
          <w:p w:rsidR="00503FB4" w:rsidRPr="00103A66" w:rsidRDefault="00503FB4" w:rsidP="00103A66">
            <w:pPr>
              <w:spacing w:line="360" w:lineRule="auto"/>
              <w:rPr>
                <w:color w:val="000000"/>
                <w:sz w:val="20"/>
                <w:szCs w:val="20"/>
              </w:rPr>
            </w:pPr>
            <w:r w:rsidRPr="00103A66">
              <w:rPr>
                <w:color w:val="000000"/>
                <w:sz w:val="20"/>
                <w:szCs w:val="20"/>
              </w:rPr>
              <w:t>Освоение производства средств малой механизации (лебедки монтажные).</w:t>
            </w:r>
          </w:p>
          <w:p w:rsidR="00503FB4" w:rsidRPr="00103A66" w:rsidRDefault="00503FB4" w:rsidP="00103A66">
            <w:pPr>
              <w:spacing w:line="360" w:lineRule="auto"/>
              <w:rPr>
                <w:color w:val="000000"/>
                <w:sz w:val="20"/>
                <w:szCs w:val="20"/>
              </w:rPr>
            </w:pPr>
            <w:r w:rsidRPr="00103A66">
              <w:rPr>
                <w:color w:val="000000"/>
                <w:sz w:val="20"/>
                <w:szCs w:val="20"/>
              </w:rPr>
              <w:t>Расширение производственных площадей до 3480 кв.м</w:t>
            </w:r>
          </w:p>
          <w:p w:rsidR="00503FB4" w:rsidRPr="00103A66" w:rsidRDefault="00503FB4" w:rsidP="00103A66">
            <w:pPr>
              <w:spacing w:line="360" w:lineRule="auto"/>
              <w:rPr>
                <w:color w:val="000000"/>
                <w:sz w:val="20"/>
                <w:szCs w:val="20"/>
              </w:rPr>
            </w:pPr>
            <w:r w:rsidRPr="00103A66">
              <w:rPr>
                <w:color w:val="000000"/>
                <w:sz w:val="20"/>
                <w:szCs w:val="20"/>
              </w:rPr>
              <w:t>Освоение производства грузоподъемного оборудования (краны стреловые, подъемники строительные), работа на достижение результата: ежемесячный рост объема выпуска и реализации продукции с целью увеличения выручки и возможности выполнения мероприятий по модернизации производства, росту производительности труда.</w:t>
            </w:r>
          </w:p>
          <w:p w:rsidR="00503FB4" w:rsidRPr="00103A66" w:rsidRDefault="00503FB4" w:rsidP="00103A66">
            <w:pPr>
              <w:spacing w:line="360" w:lineRule="auto"/>
              <w:rPr>
                <w:color w:val="000000"/>
                <w:sz w:val="20"/>
                <w:szCs w:val="20"/>
              </w:rPr>
            </w:pPr>
            <w:r w:rsidRPr="00103A66">
              <w:rPr>
                <w:color w:val="000000"/>
                <w:sz w:val="20"/>
                <w:szCs w:val="20"/>
              </w:rPr>
              <w:t>Снижение объемов производства из-за снижения спроса на продукцию, ухудшение экономических показателей, решение финансовых вопросов, вызванных данным обстоятельством.</w:t>
            </w:r>
          </w:p>
        </w:tc>
      </w:tr>
      <w:tr w:rsidR="00503FB4" w:rsidRPr="00103A66" w:rsidTr="00A86229">
        <w:tc>
          <w:tcPr>
            <w:tcW w:w="9570" w:type="dxa"/>
            <w:gridSpan w:val="7"/>
          </w:tcPr>
          <w:p w:rsidR="00503FB4" w:rsidRPr="00103A66" w:rsidRDefault="00503FB4" w:rsidP="00103A66">
            <w:pPr>
              <w:spacing w:line="360" w:lineRule="auto"/>
              <w:rPr>
                <w:color w:val="000000"/>
                <w:sz w:val="20"/>
                <w:szCs w:val="20"/>
              </w:rPr>
            </w:pPr>
            <w:r w:rsidRPr="00103A66">
              <w:rPr>
                <w:color w:val="000000"/>
                <w:sz w:val="20"/>
                <w:szCs w:val="20"/>
              </w:rPr>
              <w:t>Тип и форма собственности предприятия</w:t>
            </w:r>
          </w:p>
        </w:tc>
      </w:tr>
      <w:tr w:rsidR="00503FB4" w:rsidRPr="00103A66" w:rsidTr="00A86229">
        <w:tc>
          <w:tcPr>
            <w:tcW w:w="1875" w:type="dxa"/>
          </w:tcPr>
          <w:p w:rsidR="00503FB4" w:rsidRPr="00103A66" w:rsidRDefault="00503FB4" w:rsidP="00103A66">
            <w:pPr>
              <w:spacing w:line="360" w:lineRule="auto"/>
              <w:rPr>
                <w:color w:val="000000"/>
                <w:sz w:val="20"/>
                <w:szCs w:val="20"/>
              </w:rPr>
            </w:pPr>
            <w:r w:rsidRPr="00103A66">
              <w:rPr>
                <w:color w:val="000000"/>
                <w:sz w:val="20"/>
                <w:szCs w:val="20"/>
              </w:rPr>
              <w:t xml:space="preserve">Тип собственности </w:t>
            </w:r>
          </w:p>
        </w:tc>
        <w:tc>
          <w:tcPr>
            <w:tcW w:w="1810" w:type="dxa"/>
          </w:tcPr>
          <w:p w:rsidR="00503FB4" w:rsidRPr="00103A66" w:rsidRDefault="00503FB4" w:rsidP="00103A66">
            <w:pPr>
              <w:spacing w:line="360" w:lineRule="auto"/>
              <w:rPr>
                <w:color w:val="000000"/>
                <w:sz w:val="20"/>
                <w:szCs w:val="20"/>
              </w:rPr>
            </w:pPr>
            <w:r w:rsidRPr="00103A66">
              <w:rPr>
                <w:color w:val="000000"/>
                <w:sz w:val="20"/>
                <w:szCs w:val="20"/>
              </w:rPr>
              <w:t>Форма собственности</w:t>
            </w:r>
          </w:p>
        </w:tc>
        <w:tc>
          <w:tcPr>
            <w:tcW w:w="1987" w:type="dxa"/>
            <w:gridSpan w:val="3"/>
          </w:tcPr>
          <w:p w:rsidR="00503FB4" w:rsidRPr="00103A66" w:rsidRDefault="00503FB4" w:rsidP="00103A66">
            <w:pPr>
              <w:spacing w:line="360" w:lineRule="auto"/>
              <w:rPr>
                <w:color w:val="000000"/>
                <w:sz w:val="20"/>
                <w:szCs w:val="20"/>
              </w:rPr>
            </w:pPr>
            <w:r w:rsidRPr="00103A66">
              <w:rPr>
                <w:color w:val="000000"/>
                <w:sz w:val="20"/>
                <w:szCs w:val="20"/>
              </w:rPr>
              <w:t>Особенности данной формы собственности</w:t>
            </w:r>
          </w:p>
        </w:tc>
        <w:tc>
          <w:tcPr>
            <w:tcW w:w="1780" w:type="dxa"/>
          </w:tcPr>
          <w:p w:rsidR="00503FB4" w:rsidRPr="00103A66" w:rsidRDefault="00503FB4" w:rsidP="00103A66">
            <w:pPr>
              <w:spacing w:line="360" w:lineRule="auto"/>
              <w:rPr>
                <w:color w:val="000000"/>
                <w:sz w:val="20"/>
                <w:szCs w:val="20"/>
              </w:rPr>
            </w:pPr>
            <w:r w:rsidRPr="00103A66">
              <w:rPr>
                <w:color w:val="000000"/>
                <w:sz w:val="20"/>
                <w:szCs w:val="20"/>
              </w:rPr>
              <w:t>Преимущество данной формы собственности</w:t>
            </w:r>
          </w:p>
        </w:tc>
        <w:tc>
          <w:tcPr>
            <w:tcW w:w="2118" w:type="dxa"/>
          </w:tcPr>
          <w:p w:rsidR="00503FB4" w:rsidRPr="00103A66" w:rsidRDefault="00503FB4" w:rsidP="00103A66">
            <w:pPr>
              <w:spacing w:line="360" w:lineRule="auto"/>
              <w:rPr>
                <w:color w:val="000000"/>
                <w:sz w:val="20"/>
                <w:szCs w:val="20"/>
              </w:rPr>
            </w:pPr>
            <w:r w:rsidRPr="00103A66">
              <w:rPr>
                <w:color w:val="000000"/>
                <w:sz w:val="20"/>
                <w:szCs w:val="20"/>
              </w:rPr>
              <w:t>Недостатки данной формы собственности для изучаемого предприятия</w:t>
            </w:r>
          </w:p>
        </w:tc>
      </w:tr>
      <w:tr w:rsidR="00503FB4" w:rsidRPr="00103A66" w:rsidTr="00A86229">
        <w:tc>
          <w:tcPr>
            <w:tcW w:w="1875" w:type="dxa"/>
          </w:tcPr>
          <w:p w:rsidR="00503FB4" w:rsidRPr="00103A66" w:rsidRDefault="00503FB4" w:rsidP="001A2E4E">
            <w:pPr>
              <w:spacing w:line="360" w:lineRule="auto"/>
              <w:rPr>
                <w:color w:val="000000"/>
                <w:sz w:val="20"/>
                <w:szCs w:val="20"/>
              </w:rPr>
            </w:pPr>
            <w:r w:rsidRPr="00103A66">
              <w:rPr>
                <w:color w:val="000000"/>
                <w:sz w:val="20"/>
                <w:szCs w:val="20"/>
              </w:rPr>
              <w:t>Капиталистическая</w:t>
            </w:r>
          </w:p>
        </w:tc>
        <w:tc>
          <w:tcPr>
            <w:tcW w:w="1810" w:type="dxa"/>
          </w:tcPr>
          <w:p w:rsidR="00503FB4" w:rsidRPr="00103A66" w:rsidRDefault="00503FB4" w:rsidP="001A2E4E">
            <w:pPr>
              <w:spacing w:line="360" w:lineRule="auto"/>
              <w:rPr>
                <w:color w:val="000000"/>
                <w:sz w:val="20"/>
                <w:szCs w:val="20"/>
              </w:rPr>
            </w:pPr>
            <w:r w:rsidRPr="00103A66">
              <w:rPr>
                <w:color w:val="000000"/>
                <w:sz w:val="20"/>
                <w:szCs w:val="20"/>
              </w:rPr>
              <w:t>Частная</w:t>
            </w:r>
          </w:p>
        </w:tc>
        <w:tc>
          <w:tcPr>
            <w:tcW w:w="1987" w:type="dxa"/>
            <w:gridSpan w:val="3"/>
          </w:tcPr>
          <w:p w:rsidR="00503FB4" w:rsidRPr="00103A66" w:rsidRDefault="00503FB4" w:rsidP="00103A66">
            <w:pPr>
              <w:spacing w:line="360" w:lineRule="auto"/>
              <w:rPr>
                <w:color w:val="000000"/>
                <w:sz w:val="20"/>
                <w:szCs w:val="20"/>
              </w:rPr>
            </w:pPr>
            <w:r w:rsidRPr="00103A66">
              <w:rPr>
                <w:color w:val="000000"/>
                <w:sz w:val="20"/>
                <w:szCs w:val="20"/>
              </w:rPr>
              <w:t>Нет необходимости согласования принятых органом управления решений, несение всей ответственности от принятия этих решений.</w:t>
            </w:r>
          </w:p>
        </w:tc>
        <w:tc>
          <w:tcPr>
            <w:tcW w:w="1780" w:type="dxa"/>
          </w:tcPr>
          <w:p w:rsidR="00503FB4" w:rsidRPr="00103A66" w:rsidRDefault="00503FB4" w:rsidP="00103A66">
            <w:pPr>
              <w:spacing w:line="360" w:lineRule="auto"/>
              <w:rPr>
                <w:color w:val="000000"/>
                <w:sz w:val="20"/>
                <w:szCs w:val="20"/>
              </w:rPr>
            </w:pPr>
            <w:r w:rsidRPr="00103A66">
              <w:rPr>
                <w:color w:val="000000"/>
                <w:sz w:val="20"/>
                <w:szCs w:val="20"/>
              </w:rPr>
              <w:t>Оперативность в принятий решений, выполнении этих решений, отсутствие необоснованных расходов, приводящих к увеличению затрат, и росту цен на выпускаемую продукцию.</w:t>
            </w:r>
          </w:p>
        </w:tc>
        <w:tc>
          <w:tcPr>
            <w:tcW w:w="2118" w:type="dxa"/>
          </w:tcPr>
          <w:p w:rsidR="00503FB4" w:rsidRPr="00103A66" w:rsidRDefault="00503FB4" w:rsidP="00103A66">
            <w:pPr>
              <w:spacing w:line="360" w:lineRule="auto"/>
              <w:rPr>
                <w:color w:val="000000"/>
                <w:sz w:val="20"/>
                <w:szCs w:val="20"/>
              </w:rPr>
            </w:pPr>
            <w:r w:rsidRPr="00103A66">
              <w:rPr>
                <w:color w:val="000000"/>
                <w:sz w:val="20"/>
                <w:szCs w:val="20"/>
              </w:rPr>
              <w:t>Отсутствие возможности влиять на постоянный необоснованный рост цен, тарифов на услуги предприятий-монополистов (теплоэнергия, эл.энергия, топливо, проценты по кредитам) влияющих на увеличение затрат на продукцию при невозможности повышения отпускных цен на нее, сложность в получении информации при постоянных изменениях законодательства, влияющих на стабильность в работе предприятия.</w:t>
            </w:r>
          </w:p>
        </w:tc>
      </w:tr>
      <w:tr w:rsidR="00503FB4" w:rsidRPr="00103A66" w:rsidTr="00A86229">
        <w:tc>
          <w:tcPr>
            <w:tcW w:w="9570" w:type="dxa"/>
            <w:gridSpan w:val="7"/>
          </w:tcPr>
          <w:p w:rsidR="00503FB4" w:rsidRPr="00103A66" w:rsidRDefault="00503FB4" w:rsidP="00103A66">
            <w:pPr>
              <w:spacing w:line="360" w:lineRule="auto"/>
              <w:rPr>
                <w:color w:val="000000"/>
                <w:sz w:val="20"/>
                <w:szCs w:val="20"/>
              </w:rPr>
            </w:pPr>
            <w:r w:rsidRPr="00103A66">
              <w:rPr>
                <w:color w:val="000000"/>
                <w:sz w:val="20"/>
                <w:szCs w:val="20"/>
              </w:rPr>
              <w:t xml:space="preserve">Основные положения устава и учредительского договора </w:t>
            </w:r>
          </w:p>
        </w:tc>
      </w:tr>
      <w:tr w:rsidR="00503FB4" w:rsidRPr="00103A66" w:rsidTr="00A86229">
        <w:tc>
          <w:tcPr>
            <w:tcW w:w="4879" w:type="dxa"/>
            <w:gridSpan w:val="4"/>
          </w:tcPr>
          <w:p w:rsidR="00503FB4" w:rsidRPr="00103A66" w:rsidRDefault="00503FB4" w:rsidP="00103A66">
            <w:pPr>
              <w:spacing w:line="360" w:lineRule="auto"/>
              <w:rPr>
                <w:color w:val="000000"/>
                <w:sz w:val="20"/>
                <w:szCs w:val="20"/>
              </w:rPr>
            </w:pPr>
            <w:r w:rsidRPr="00103A66">
              <w:rPr>
                <w:color w:val="000000"/>
                <w:sz w:val="20"/>
                <w:szCs w:val="20"/>
              </w:rPr>
              <w:t>Основные положения устава предприятия</w:t>
            </w:r>
          </w:p>
        </w:tc>
        <w:tc>
          <w:tcPr>
            <w:tcW w:w="4691" w:type="dxa"/>
            <w:gridSpan w:val="3"/>
          </w:tcPr>
          <w:p w:rsidR="00503FB4" w:rsidRPr="00103A66" w:rsidRDefault="00503FB4" w:rsidP="00103A66">
            <w:pPr>
              <w:spacing w:line="360" w:lineRule="auto"/>
              <w:rPr>
                <w:color w:val="000000"/>
                <w:sz w:val="20"/>
                <w:szCs w:val="20"/>
              </w:rPr>
            </w:pPr>
            <w:r w:rsidRPr="00103A66">
              <w:rPr>
                <w:color w:val="000000"/>
                <w:sz w:val="20"/>
                <w:szCs w:val="20"/>
              </w:rPr>
              <w:t>Основные положения учредительского договора предприятия</w:t>
            </w:r>
          </w:p>
        </w:tc>
      </w:tr>
      <w:tr w:rsidR="00503FB4" w:rsidRPr="00103A66" w:rsidTr="00A86229">
        <w:tc>
          <w:tcPr>
            <w:tcW w:w="4879" w:type="dxa"/>
            <w:gridSpan w:val="4"/>
          </w:tcPr>
          <w:p w:rsidR="00503FB4" w:rsidRPr="00103A66" w:rsidRDefault="00503FB4" w:rsidP="001A2E4E">
            <w:pPr>
              <w:spacing w:line="360" w:lineRule="auto"/>
              <w:rPr>
                <w:color w:val="000000"/>
                <w:sz w:val="20"/>
                <w:szCs w:val="20"/>
              </w:rPr>
            </w:pPr>
            <w:r w:rsidRPr="00103A66">
              <w:rPr>
                <w:color w:val="000000"/>
                <w:sz w:val="20"/>
                <w:szCs w:val="20"/>
              </w:rPr>
              <w:t>См.в приложении</w:t>
            </w:r>
          </w:p>
        </w:tc>
        <w:tc>
          <w:tcPr>
            <w:tcW w:w="4691" w:type="dxa"/>
            <w:gridSpan w:val="3"/>
          </w:tcPr>
          <w:p w:rsidR="00503FB4" w:rsidRPr="00103A66" w:rsidRDefault="00503FB4" w:rsidP="00103A66">
            <w:pPr>
              <w:spacing w:line="360" w:lineRule="auto"/>
              <w:rPr>
                <w:color w:val="000000"/>
                <w:sz w:val="20"/>
                <w:szCs w:val="20"/>
              </w:rPr>
            </w:pPr>
            <w:r w:rsidRPr="00103A66">
              <w:rPr>
                <w:color w:val="000000"/>
                <w:sz w:val="20"/>
                <w:szCs w:val="20"/>
              </w:rPr>
              <w:t>Отстутствует</w:t>
            </w:r>
          </w:p>
        </w:tc>
      </w:tr>
    </w:tbl>
    <w:p w:rsidR="00503FB4" w:rsidRPr="00103A66" w:rsidRDefault="00503FB4" w:rsidP="00103A66">
      <w:pPr>
        <w:shd w:val="clear" w:color="auto" w:fill="FFFFFF"/>
        <w:spacing w:line="360" w:lineRule="auto"/>
        <w:ind w:firstLine="709"/>
        <w:jc w:val="both"/>
        <w:rPr>
          <w:color w:val="000000"/>
          <w:sz w:val="28"/>
          <w:szCs w:val="28"/>
        </w:rPr>
      </w:pPr>
    </w:p>
    <w:p w:rsidR="00103A66" w:rsidRPr="00103A66" w:rsidRDefault="00103A66" w:rsidP="00103A66">
      <w:pPr>
        <w:jc w:val="both"/>
        <w:rPr>
          <w:color w:val="000000"/>
          <w:sz w:val="28"/>
          <w:szCs w:val="28"/>
        </w:rPr>
      </w:pPr>
      <w:r w:rsidRPr="00103A66">
        <w:rPr>
          <w:color w:val="000000"/>
          <w:sz w:val="28"/>
          <w:szCs w:val="28"/>
        </w:rPr>
        <w:t>Организационная и производственная структура предприятия</w:t>
      </w:r>
    </w:p>
    <w:p w:rsidR="00103A66" w:rsidRPr="00103A66" w:rsidRDefault="00103A66" w:rsidP="00103A66">
      <w:pPr>
        <w:jc w:val="both"/>
        <w:rPr>
          <w:color w:val="000000"/>
          <w:sz w:val="28"/>
          <w:szCs w:val="28"/>
        </w:rPr>
      </w:pPr>
    </w:p>
    <w:p w:rsidR="00103A66" w:rsidRDefault="00103A66" w:rsidP="00103A66">
      <w:pPr>
        <w:spacing w:line="360" w:lineRule="auto"/>
        <w:ind w:firstLine="708"/>
        <w:jc w:val="both"/>
        <w:rPr>
          <w:color w:val="000000"/>
          <w:sz w:val="28"/>
          <w:szCs w:val="28"/>
        </w:rPr>
      </w:pPr>
      <w:r w:rsidRPr="00103A66">
        <w:rPr>
          <w:color w:val="000000"/>
          <w:sz w:val="28"/>
          <w:szCs w:val="28"/>
        </w:rPr>
        <w:t>Составьте в виде схемы (управленческую) и производственную (цехи, хозяйство) структуры предприятия. Установите роль и функции экономических служб, а также взаимосвязи между подразделениями.</w:t>
      </w:r>
    </w:p>
    <w:p w:rsidR="00A86229" w:rsidRPr="00103A66" w:rsidRDefault="00A86229" w:rsidP="00103A66">
      <w:pPr>
        <w:spacing w:line="360" w:lineRule="auto"/>
        <w:ind w:firstLine="708"/>
        <w:jc w:val="both"/>
        <w:rPr>
          <w:color w:val="000000"/>
          <w:sz w:val="28"/>
          <w:szCs w:val="28"/>
        </w:rPr>
      </w:pPr>
    </w:p>
    <w:p w:rsidR="00103A66" w:rsidRPr="00103A66" w:rsidRDefault="003827F0" w:rsidP="00103A66">
      <w:pPr>
        <w:jc w:val="both"/>
        <w:rPr>
          <w:sz w:val="28"/>
          <w:szCs w:val="28"/>
        </w:rPr>
      </w:pPr>
      <w:r>
        <w:rPr>
          <w:color w:val="000000"/>
          <w:sz w:val="20"/>
          <w:szCs w:val="20"/>
        </w:rPr>
      </w:r>
      <w:r>
        <w:rPr>
          <w:color w:val="000000"/>
          <w:sz w:val="20"/>
          <w:szCs w:val="20"/>
        </w:rPr>
        <w:pict>
          <v:group id="_x0000_s1026" editas="canvas" style="width:329.1pt;height:193.55pt;mso-position-horizontal-relative:char;mso-position-vertical-relative:line" coordorigin="2281,8563" coordsize="7200,4181">
            <o:lock v:ext="edit" aspectratio="t"/>
            <v:shape id="_x0000_s1027" type="#_x0000_t75" style="position:absolute;left:2281;top:8563;width:7200;height:4181"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28" type="#_x0000_t202" style="position:absolute;left:4963;top:8842;width:1694;height:696">
              <v:textbox style="mso-next-textbox:#_x0000_s1028" inset="1.81306mm,.90653mm,1.81306mm,.90653mm">
                <w:txbxContent>
                  <w:p w:rsidR="00A86229" w:rsidRPr="00A86229" w:rsidRDefault="00A86229" w:rsidP="00A86229">
                    <w:pPr>
                      <w:jc w:val="center"/>
                      <w:rPr>
                        <w:sz w:val="17"/>
                      </w:rPr>
                    </w:pPr>
                    <w:r w:rsidRPr="00A86229">
                      <w:rPr>
                        <w:sz w:val="17"/>
                      </w:rPr>
                      <w:t>Директор</w:t>
                    </w:r>
                  </w:p>
                </w:txbxContent>
              </v:textbox>
            </v:shape>
            <v:shape id="_x0000_s1029" type="#_x0000_t202" style="position:absolute;left:3269;top:10096;width:1694;height:696">
              <v:textbox style="mso-next-textbox:#_x0000_s1029" inset="1.81306mm,.90653mm,1.81306mm,.90653mm">
                <w:txbxContent>
                  <w:p w:rsidR="00A86229" w:rsidRPr="00A86229" w:rsidRDefault="00A86229" w:rsidP="00A86229">
                    <w:pPr>
                      <w:jc w:val="center"/>
                      <w:rPr>
                        <w:sz w:val="17"/>
                      </w:rPr>
                    </w:pPr>
                    <w:r w:rsidRPr="00A86229">
                      <w:rPr>
                        <w:sz w:val="17"/>
                      </w:rPr>
                      <w:t>Коммерческий директор</w:t>
                    </w:r>
                  </w:p>
                </w:txbxContent>
              </v:textbox>
            </v:shape>
            <v:shape id="_x0000_s1030" type="#_x0000_t202" style="position:absolute;left:6940;top:10096;width:1553;height:696">
              <v:textbox style="mso-next-textbox:#_x0000_s1030" inset="1.81306mm,.90653mm,1.81306mm,.90653mm">
                <w:txbxContent>
                  <w:p w:rsidR="00A86229" w:rsidRPr="00A86229" w:rsidRDefault="00A86229" w:rsidP="00A86229">
                    <w:pPr>
                      <w:jc w:val="center"/>
                      <w:rPr>
                        <w:sz w:val="17"/>
                      </w:rPr>
                    </w:pPr>
                    <w:r w:rsidRPr="00A86229">
                      <w:rPr>
                        <w:sz w:val="17"/>
                      </w:rPr>
                      <w:t>Начальник производства</w:t>
                    </w:r>
                  </w:p>
                </w:txbxContent>
              </v:textbox>
            </v:shape>
            <v:shapetype id="_x0000_t32" coordsize="21600,21600" o:spt="32" o:oned="t" path="m,l21600,21600e" filled="f">
              <v:path arrowok="t" fillok="f" o:connecttype="none"/>
              <o:lock v:ext="edit" shapetype="t"/>
            </v:shapetype>
            <v:shape id="_x0000_s1031" type="#_x0000_t32" style="position:absolute;left:4116;top:9190;width:847;height:906;flip:x" o:connectortype="straight"/>
            <v:shape id="_x0000_s1032" type="#_x0000_t32" style="position:absolute;left:6657;top:9190;width:1059;height:906" o:connectortype="straight"/>
            <v:shape id="_x0000_s1033" type="#_x0000_t202" style="position:absolute;left:4681;top:11489;width:1271;height:424">
              <v:textbox style="mso-next-textbox:#_x0000_s1033" inset="1.81306mm,.90653mm,1.81306mm,.90653mm">
                <w:txbxContent>
                  <w:p w:rsidR="00A86229" w:rsidRPr="00A86229" w:rsidRDefault="00A86229" w:rsidP="00A86229">
                    <w:pPr>
                      <w:rPr>
                        <w:sz w:val="17"/>
                      </w:rPr>
                    </w:pPr>
                    <w:r w:rsidRPr="00A86229">
                      <w:rPr>
                        <w:sz w:val="17"/>
                      </w:rPr>
                      <w:t>Бухгалтерия</w:t>
                    </w:r>
                  </w:p>
                </w:txbxContent>
              </v:textbox>
            </v:shape>
            <v:shape id="_x0000_s1034" type="#_x0000_t32" style="position:absolute;left:2846;top:10444;width:423;height:1185;flip:x" o:connectortype="straight"/>
            <v:shape id="_x0000_s1035" type="#_x0000_t32" style="position:absolute;left:4963;top:10444;width:1;height:1" o:connectortype="straight"/>
            <v:shape id="_x0000_s1036" type="#_x0000_t32" style="position:absolute;left:4963;top:10444;width:354;height:1045" o:connectortype="straight"/>
            <v:shape id="_x0000_s1037" type="#_x0000_t202" style="position:absolute;left:6940;top:11489;width:1835;height:1255">
              <v:textbox style="mso-next-textbox:#_x0000_s1037" inset="1.81306mm,.90653mm,1.81306mm,.90653mm">
                <w:txbxContent>
                  <w:p w:rsidR="00A86229" w:rsidRPr="00A86229" w:rsidRDefault="00A86229" w:rsidP="00A86229">
                    <w:pPr>
                      <w:jc w:val="center"/>
                      <w:rPr>
                        <w:sz w:val="17"/>
                      </w:rPr>
                    </w:pPr>
                    <w:r w:rsidRPr="00A86229">
                      <w:rPr>
                        <w:sz w:val="17"/>
                      </w:rPr>
                      <w:t>Основной производственный персонал</w:t>
                    </w:r>
                  </w:p>
                </w:txbxContent>
              </v:textbox>
            </v:shape>
            <v:shape id="_x0000_s1038" type="#_x0000_t32" style="position:absolute;left:7716;top:10792;width:141;height:697" o:connectortype="straight"/>
            <v:shape id="_x0000_s1039" type="#_x0000_t202" style="position:absolute;left:2281;top:11666;width:1412;height:418">
              <v:textbox style="mso-next-textbox:#_x0000_s1039" inset="1.81306mm,.90653mm,1.81306mm,.90653mm">
                <w:txbxContent>
                  <w:p w:rsidR="00A86229" w:rsidRPr="00A86229" w:rsidRDefault="00A86229" w:rsidP="00A86229">
                    <w:pPr>
                      <w:jc w:val="center"/>
                      <w:rPr>
                        <w:sz w:val="17"/>
                      </w:rPr>
                    </w:pPr>
                    <w:r w:rsidRPr="00A86229">
                      <w:rPr>
                        <w:sz w:val="17"/>
                      </w:rPr>
                      <w:t>Менеджмент</w:t>
                    </w:r>
                  </w:p>
                </w:txbxContent>
              </v:textbox>
            </v:shape>
            <w10:wrap type="none"/>
            <w10:anchorlock/>
          </v:group>
        </w:pict>
      </w:r>
    </w:p>
    <w:p w:rsidR="00103A66" w:rsidRPr="00103A66" w:rsidRDefault="00103A66">
      <w:pPr>
        <w:rPr>
          <w:color w:val="000000"/>
          <w:sz w:val="28"/>
          <w:szCs w:val="28"/>
        </w:rPr>
      </w:pPr>
    </w:p>
    <w:p w:rsidR="00A86229" w:rsidRDefault="00A86229"/>
    <w:tbl>
      <w:tblPr>
        <w:tblStyle w:val="a4"/>
        <w:tblW w:w="0" w:type="auto"/>
        <w:tblLook w:val="01E0" w:firstRow="1" w:lastRow="1" w:firstColumn="1" w:lastColumn="1" w:noHBand="0" w:noVBand="0"/>
      </w:tblPr>
      <w:tblGrid>
        <w:gridCol w:w="1788"/>
        <w:gridCol w:w="166"/>
        <w:gridCol w:w="1476"/>
        <w:gridCol w:w="366"/>
        <w:gridCol w:w="1116"/>
        <w:gridCol w:w="673"/>
        <w:gridCol w:w="736"/>
        <w:gridCol w:w="1223"/>
        <w:gridCol w:w="353"/>
        <w:gridCol w:w="1673"/>
      </w:tblGrid>
      <w:tr w:rsidR="00503FB4" w:rsidRPr="00103A66" w:rsidTr="00103A66">
        <w:tc>
          <w:tcPr>
            <w:tcW w:w="9570" w:type="dxa"/>
            <w:gridSpan w:val="10"/>
          </w:tcPr>
          <w:p w:rsidR="00503FB4" w:rsidRPr="00103A66" w:rsidRDefault="00503FB4" w:rsidP="001A2E4E">
            <w:pPr>
              <w:spacing w:line="360" w:lineRule="auto"/>
              <w:rPr>
                <w:color w:val="000000"/>
                <w:sz w:val="20"/>
                <w:szCs w:val="20"/>
              </w:rPr>
            </w:pPr>
            <w:r w:rsidRPr="00103A66">
              <w:rPr>
                <w:color w:val="000000"/>
                <w:sz w:val="20"/>
                <w:szCs w:val="20"/>
              </w:rPr>
              <w:t xml:space="preserve">Трудовые ресурсы предприятия </w:t>
            </w:r>
          </w:p>
        </w:tc>
      </w:tr>
      <w:tr w:rsidR="00503FB4" w:rsidRPr="00103A66" w:rsidTr="00103A66">
        <w:tc>
          <w:tcPr>
            <w:tcW w:w="1788" w:type="dxa"/>
          </w:tcPr>
          <w:p w:rsidR="00503FB4" w:rsidRPr="00103A66" w:rsidRDefault="00503FB4" w:rsidP="00103A66">
            <w:pPr>
              <w:spacing w:line="360" w:lineRule="auto"/>
              <w:rPr>
                <w:color w:val="000000"/>
                <w:sz w:val="20"/>
                <w:szCs w:val="20"/>
              </w:rPr>
            </w:pPr>
            <w:r w:rsidRPr="00103A66">
              <w:rPr>
                <w:color w:val="000000"/>
                <w:sz w:val="20"/>
                <w:szCs w:val="20"/>
              </w:rPr>
              <w:t>Численность сотрудников, положенная по штату</w:t>
            </w:r>
          </w:p>
          <w:p w:rsidR="00503FB4" w:rsidRPr="00103A66" w:rsidRDefault="00503FB4" w:rsidP="00103A66">
            <w:pPr>
              <w:spacing w:line="360" w:lineRule="auto"/>
              <w:rPr>
                <w:color w:val="000000"/>
                <w:sz w:val="20"/>
                <w:szCs w:val="20"/>
              </w:rPr>
            </w:pPr>
          </w:p>
          <w:p w:rsidR="00503FB4" w:rsidRPr="00103A66" w:rsidRDefault="00503FB4" w:rsidP="00103A66">
            <w:pPr>
              <w:spacing w:line="360" w:lineRule="auto"/>
              <w:rPr>
                <w:color w:val="000000"/>
                <w:sz w:val="20"/>
                <w:szCs w:val="20"/>
              </w:rPr>
            </w:pPr>
            <w:r w:rsidRPr="00103A66">
              <w:rPr>
                <w:color w:val="000000"/>
                <w:sz w:val="20"/>
                <w:szCs w:val="20"/>
              </w:rPr>
              <w:t>6</w:t>
            </w:r>
          </w:p>
        </w:tc>
        <w:tc>
          <w:tcPr>
            <w:tcW w:w="1642" w:type="dxa"/>
            <w:gridSpan w:val="2"/>
          </w:tcPr>
          <w:p w:rsidR="00503FB4" w:rsidRPr="00103A66" w:rsidRDefault="00503FB4" w:rsidP="00103A66">
            <w:pPr>
              <w:spacing w:line="360" w:lineRule="auto"/>
              <w:rPr>
                <w:color w:val="000000"/>
                <w:sz w:val="20"/>
                <w:szCs w:val="20"/>
              </w:rPr>
            </w:pPr>
            <w:r w:rsidRPr="00103A66">
              <w:rPr>
                <w:color w:val="000000"/>
                <w:sz w:val="20"/>
                <w:szCs w:val="20"/>
              </w:rPr>
              <w:t>Фактическое число сотрудников предприятия</w:t>
            </w:r>
          </w:p>
          <w:p w:rsidR="00503FB4" w:rsidRPr="00103A66" w:rsidRDefault="00503FB4" w:rsidP="00103A66">
            <w:pPr>
              <w:spacing w:line="360" w:lineRule="auto"/>
              <w:rPr>
                <w:color w:val="000000"/>
                <w:sz w:val="20"/>
                <w:szCs w:val="20"/>
              </w:rPr>
            </w:pPr>
          </w:p>
          <w:p w:rsidR="00503FB4" w:rsidRPr="00103A66" w:rsidRDefault="00503FB4" w:rsidP="00103A66">
            <w:pPr>
              <w:spacing w:line="360" w:lineRule="auto"/>
              <w:rPr>
                <w:color w:val="000000"/>
                <w:sz w:val="20"/>
                <w:szCs w:val="20"/>
              </w:rPr>
            </w:pPr>
            <w:r w:rsidRPr="00103A66">
              <w:rPr>
                <w:color w:val="000000"/>
                <w:sz w:val="20"/>
                <w:szCs w:val="20"/>
              </w:rPr>
              <w:t>6</w:t>
            </w:r>
          </w:p>
        </w:tc>
        <w:tc>
          <w:tcPr>
            <w:tcW w:w="1482" w:type="dxa"/>
            <w:gridSpan w:val="2"/>
          </w:tcPr>
          <w:p w:rsidR="00503FB4" w:rsidRPr="00103A66" w:rsidRDefault="00503FB4" w:rsidP="00103A66">
            <w:pPr>
              <w:spacing w:line="360" w:lineRule="auto"/>
              <w:rPr>
                <w:color w:val="000000"/>
                <w:sz w:val="20"/>
                <w:szCs w:val="20"/>
              </w:rPr>
            </w:pPr>
            <w:r w:rsidRPr="00103A66">
              <w:rPr>
                <w:color w:val="000000"/>
                <w:sz w:val="20"/>
                <w:szCs w:val="20"/>
              </w:rPr>
              <w:t>Средняя заработная плата работников</w:t>
            </w:r>
          </w:p>
          <w:p w:rsidR="00503FB4" w:rsidRPr="00103A66" w:rsidRDefault="00503FB4" w:rsidP="00103A66">
            <w:pPr>
              <w:spacing w:line="360" w:lineRule="auto"/>
              <w:rPr>
                <w:color w:val="000000"/>
                <w:sz w:val="20"/>
                <w:szCs w:val="20"/>
              </w:rPr>
            </w:pPr>
          </w:p>
          <w:p w:rsidR="00503FB4" w:rsidRPr="00103A66" w:rsidRDefault="00503FB4" w:rsidP="00103A66">
            <w:pPr>
              <w:spacing w:line="360" w:lineRule="auto"/>
              <w:rPr>
                <w:color w:val="000000"/>
                <w:sz w:val="20"/>
                <w:szCs w:val="20"/>
              </w:rPr>
            </w:pPr>
          </w:p>
          <w:p w:rsidR="00503FB4" w:rsidRPr="00103A66" w:rsidRDefault="00503FB4" w:rsidP="00103A66">
            <w:pPr>
              <w:spacing w:line="360" w:lineRule="auto"/>
              <w:rPr>
                <w:color w:val="000000"/>
                <w:sz w:val="20"/>
                <w:szCs w:val="20"/>
              </w:rPr>
            </w:pPr>
            <w:r w:rsidRPr="00103A66">
              <w:rPr>
                <w:color w:val="000000"/>
                <w:sz w:val="20"/>
                <w:szCs w:val="20"/>
              </w:rPr>
              <w:t>14000 руб.</w:t>
            </w:r>
          </w:p>
        </w:tc>
        <w:tc>
          <w:tcPr>
            <w:tcW w:w="1409" w:type="dxa"/>
            <w:gridSpan w:val="2"/>
          </w:tcPr>
          <w:p w:rsidR="00503FB4" w:rsidRPr="00103A66" w:rsidRDefault="00503FB4" w:rsidP="00103A66">
            <w:pPr>
              <w:spacing w:line="360" w:lineRule="auto"/>
              <w:rPr>
                <w:color w:val="000000"/>
                <w:sz w:val="20"/>
                <w:szCs w:val="20"/>
              </w:rPr>
            </w:pPr>
            <w:r w:rsidRPr="00103A66">
              <w:rPr>
                <w:color w:val="000000"/>
                <w:sz w:val="20"/>
                <w:szCs w:val="20"/>
              </w:rPr>
              <w:t>Наличие льгот</w:t>
            </w:r>
          </w:p>
          <w:p w:rsidR="00503FB4" w:rsidRPr="00103A66" w:rsidRDefault="00503FB4" w:rsidP="00103A66">
            <w:pPr>
              <w:spacing w:line="360" w:lineRule="auto"/>
              <w:rPr>
                <w:color w:val="000000"/>
                <w:sz w:val="20"/>
                <w:szCs w:val="20"/>
              </w:rPr>
            </w:pPr>
          </w:p>
          <w:p w:rsidR="00503FB4" w:rsidRPr="00103A66" w:rsidRDefault="00503FB4" w:rsidP="00103A66">
            <w:pPr>
              <w:spacing w:line="360" w:lineRule="auto"/>
              <w:rPr>
                <w:color w:val="000000"/>
                <w:sz w:val="20"/>
                <w:szCs w:val="20"/>
              </w:rPr>
            </w:pPr>
          </w:p>
          <w:p w:rsidR="00503FB4" w:rsidRPr="00103A66" w:rsidRDefault="00503FB4" w:rsidP="00103A66">
            <w:pPr>
              <w:spacing w:line="360" w:lineRule="auto"/>
              <w:rPr>
                <w:color w:val="000000"/>
                <w:sz w:val="20"/>
                <w:szCs w:val="20"/>
              </w:rPr>
            </w:pPr>
          </w:p>
          <w:p w:rsidR="00503FB4" w:rsidRPr="00103A66" w:rsidRDefault="00503FB4" w:rsidP="00103A66">
            <w:pPr>
              <w:spacing w:line="360" w:lineRule="auto"/>
              <w:rPr>
                <w:color w:val="000000"/>
                <w:sz w:val="20"/>
                <w:szCs w:val="20"/>
              </w:rPr>
            </w:pPr>
            <w:r w:rsidRPr="00103A66">
              <w:rPr>
                <w:color w:val="000000"/>
                <w:sz w:val="20"/>
                <w:szCs w:val="20"/>
              </w:rPr>
              <w:t>-</w:t>
            </w:r>
          </w:p>
        </w:tc>
        <w:tc>
          <w:tcPr>
            <w:tcW w:w="1576" w:type="dxa"/>
            <w:gridSpan w:val="2"/>
          </w:tcPr>
          <w:p w:rsidR="00503FB4" w:rsidRPr="00103A66" w:rsidRDefault="00503FB4" w:rsidP="00103A66">
            <w:pPr>
              <w:spacing w:line="360" w:lineRule="auto"/>
              <w:rPr>
                <w:color w:val="000000"/>
                <w:sz w:val="20"/>
                <w:szCs w:val="20"/>
              </w:rPr>
            </w:pPr>
            <w:r w:rsidRPr="00103A66">
              <w:rPr>
                <w:color w:val="000000"/>
                <w:sz w:val="20"/>
                <w:szCs w:val="20"/>
              </w:rPr>
              <w:t>Какие условия выдвигает работодатель при приеме на работу</w:t>
            </w:r>
          </w:p>
          <w:p w:rsidR="00503FB4" w:rsidRPr="00103A66" w:rsidRDefault="00503FB4" w:rsidP="00103A66">
            <w:pPr>
              <w:spacing w:line="360" w:lineRule="auto"/>
              <w:rPr>
                <w:color w:val="000000"/>
                <w:sz w:val="20"/>
                <w:szCs w:val="20"/>
              </w:rPr>
            </w:pPr>
            <w:r w:rsidRPr="00103A66">
              <w:rPr>
                <w:color w:val="000000"/>
                <w:sz w:val="20"/>
                <w:szCs w:val="20"/>
              </w:rPr>
              <w:t>1) Квалификация работника</w:t>
            </w:r>
          </w:p>
          <w:p w:rsidR="00503FB4" w:rsidRPr="00103A66" w:rsidRDefault="00503FB4" w:rsidP="00103A66">
            <w:pPr>
              <w:spacing w:line="360" w:lineRule="auto"/>
              <w:rPr>
                <w:color w:val="000000"/>
                <w:sz w:val="20"/>
                <w:szCs w:val="20"/>
              </w:rPr>
            </w:pPr>
            <w:r w:rsidRPr="00103A66">
              <w:rPr>
                <w:color w:val="000000"/>
                <w:sz w:val="20"/>
                <w:szCs w:val="20"/>
              </w:rPr>
              <w:t>2) Рабочий стаж</w:t>
            </w:r>
          </w:p>
        </w:tc>
        <w:tc>
          <w:tcPr>
            <w:tcW w:w="1673" w:type="dxa"/>
          </w:tcPr>
          <w:p w:rsidR="00503FB4" w:rsidRPr="00103A66" w:rsidRDefault="00503FB4" w:rsidP="00103A66">
            <w:pPr>
              <w:spacing w:line="360" w:lineRule="auto"/>
              <w:rPr>
                <w:color w:val="000000"/>
                <w:sz w:val="20"/>
                <w:szCs w:val="20"/>
              </w:rPr>
            </w:pPr>
            <w:r w:rsidRPr="00103A66">
              <w:rPr>
                <w:color w:val="000000"/>
                <w:sz w:val="20"/>
                <w:szCs w:val="20"/>
              </w:rPr>
              <w:t>Имеется ли профсоюзная организация</w:t>
            </w:r>
          </w:p>
          <w:p w:rsidR="00503FB4" w:rsidRPr="00103A66" w:rsidRDefault="00503FB4" w:rsidP="00103A66">
            <w:pPr>
              <w:spacing w:line="360" w:lineRule="auto"/>
              <w:rPr>
                <w:color w:val="000000"/>
                <w:sz w:val="20"/>
                <w:szCs w:val="20"/>
              </w:rPr>
            </w:pPr>
          </w:p>
          <w:p w:rsidR="00503FB4" w:rsidRPr="00103A66" w:rsidRDefault="00503FB4" w:rsidP="00103A66">
            <w:pPr>
              <w:spacing w:line="360" w:lineRule="auto"/>
              <w:rPr>
                <w:color w:val="000000"/>
                <w:sz w:val="20"/>
                <w:szCs w:val="20"/>
              </w:rPr>
            </w:pPr>
          </w:p>
          <w:p w:rsidR="00503FB4" w:rsidRPr="00103A66" w:rsidRDefault="00503FB4" w:rsidP="00103A66">
            <w:pPr>
              <w:spacing w:line="360" w:lineRule="auto"/>
              <w:rPr>
                <w:color w:val="000000"/>
                <w:sz w:val="20"/>
                <w:szCs w:val="20"/>
              </w:rPr>
            </w:pPr>
            <w:r w:rsidRPr="00103A66">
              <w:rPr>
                <w:color w:val="000000"/>
                <w:sz w:val="20"/>
                <w:szCs w:val="20"/>
              </w:rPr>
              <w:t>-</w:t>
            </w:r>
          </w:p>
        </w:tc>
      </w:tr>
      <w:tr w:rsidR="00503FB4" w:rsidRPr="00103A66" w:rsidTr="00103A66">
        <w:tc>
          <w:tcPr>
            <w:tcW w:w="9570" w:type="dxa"/>
            <w:gridSpan w:val="10"/>
          </w:tcPr>
          <w:p w:rsidR="00503FB4" w:rsidRPr="00103A66" w:rsidRDefault="00503FB4" w:rsidP="00103A66">
            <w:pPr>
              <w:spacing w:line="360" w:lineRule="auto"/>
              <w:rPr>
                <w:color w:val="000000"/>
                <w:sz w:val="20"/>
                <w:szCs w:val="20"/>
              </w:rPr>
            </w:pPr>
            <w:r w:rsidRPr="00103A66">
              <w:rPr>
                <w:color w:val="000000"/>
                <w:sz w:val="20"/>
                <w:szCs w:val="20"/>
              </w:rPr>
              <w:t>Производство</w:t>
            </w:r>
          </w:p>
          <w:p w:rsidR="00503FB4" w:rsidRPr="00103A66" w:rsidRDefault="00503FB4" w:rsidP="00103A66">
            <w:pPr>
              <w:spacing w:line="360" w:lineRule="auto"/>
              <w:rPr>
                <w:color w:val="000000"/>
                <w:sz w:val="20"/>
                <w:szCs w:val="20"/>
              </w:rPr>
            </w:pPr>
          </w:p>
        </w:tc>
      </w:tr>
      <w:tr w:rsidR="00503FB4" w:rsidRPr="00103A66" w:rsidTr="00103A66">
        <w:tc>
          <w:tcPr>
            <w:tcW w:w="1954" w:type="dxa"/>
            <w:gridSpan w:val="2"/>
          </w:tcPr>
          <w:p w:rsidR="00503FB4" w:rsidRPr="00103A66" w:rsidRDefault="00503FB4" w:rsidP="00103A66">
            <w:pPr>
              <w:spacing w:line="360" w:lineRule="auto"/>
              <w:rPr>
                <w:color w:val="000000"/>
                <w:sz w:val="20"/>
                <w:szCs w:val="20"/>
              </w:rPr>
            </w:pPr>
            <w:r w:rsidRPr="00103A66">
              <w:rPr>
                <w:color w:val="000000"/>
                <w:sz w:val="20"/>
                <w:szCs w:val="20"/>
              </w:rPr>
              <w:t>Размеры производства</w:t>
            </w:r>
          </w:p>
          <w:p w:rsidR="00503FB4" w:rsidRPr="00103A66" w:rsidRDefault="00503FB4" w:rsidP="00103A66">
            <w:pPr>
              <w:spacing w:line="360" w:lineRule="auto"/>
              <w:rPr>
                <w:color w:val="000000"/>
                <w:sz w:val="20"/>
                <w:szCs w:val="20"/>
              </w:rPr>
            </w:pPr>
          </w:p>
          <w:p w:rsidR="00503FB4" w:rsidRPr="00103A66" w:rsidRDefault="00503FB4" w:rsidP="00103A66">
            <w:pPr>
              <w:spacing w:line="360" w:lineRule="auto"/>
              <w:rPr>
                <w:color w:val="000000"/>
                <w:sz w:val="20"/>
                <w:szCs w:val="20"/>
              </w:rPr>
            </w:pPr>
          </w:p>
          <w:p w:rsidR="00503FB4" w:rsidRPr="00103A66" w:rsidRDefault="00503FB4" w:rsidP="00103A66">
            <w:pPr>
              <w:spacing w:line="360" w:lineRule="auto"/>
              <w:rPr>
                <w:color w:val="000000"/>
                <w:sz w:val="20"/>
                <w:szCs w:val="20"/>
              </w:rPr>
            </w:pPr>
          </w:p>
          <w:p w:rsidR="00503FB4" w:rsidRPr="00103A66" w:rsidRDefault="00503FB4" w:rsidP="00103A66">
            <w:pPr>
              <w:spacing w:line="360" w:lineRule="auto"/>
              <w:rPr>
                <w:color w:val="000000"/>
                <w:sz w:val="20"/>
                <w:szCs w:val="20"/>
              </w:rPr>
            </w:pPr>
          </w:p>
          <w:p w:rsidR="00503FB4" w:rsidRPr="00103A66" w:rsidRDefault="00503FB4" w:rsidP="00103A66">
            <w:pPr>
              <w:spacing w:line="360" w:lineRule="auto"/>
              <w:rPr>
                <w:color w:val="000000"/>
                <w:sz w:val="20"/>
                <w:szCs w:val="20"/>
              </w:rPr>
            </w:pPr>
          </w:p>
          <w:p w:rsidR="00503FB4" w:rsidRPr="00103A66" w:rsidRDefault="00503FB4" w:rsidP="00103A66">
            <w:pPr>
              <w:spacing w:line="360" w:lineRule="auto"/>
              <w:rPr>
                <w:color w:val="000000"/>
                <w:sz w:val="20"/>
                <w:szCs w:val="20"/>
              </w:rPr>
            </w:pPr>
          </w:p>
          <w:p w:rsidR="00503FB4" w:rsidRPr="00103A66" w:rsidRDefault="00503FB4" w:rsidP="00103A66">
            <w:pPr>
              <w:spacing w:line="360" w:lineRule="auto"/>
              <w:rPr>
                <w:color w:val="000000"/>
                <w:sz w:val="20"/>
                <w:szCs w:val="20"/>
              </w:rPr>
            </w:pPr>
          </w:p>
          <w:p w:rsidR="00503FB4" w:rsidRPr="00103A66" w:rsidRDefault="00503FB4" w:rsidP="00103A66">
            <w:pPr>
              <w:spacing w:line="360" w:lineRule="auto"/>
              <w:rPr>
                <w:color w:val="000000"/>
                <w:sz w:val="20"/>
                <w:szCs w:val="20"/>
              </w:rPr>
            </w:pPr>
            <w:r w:rsidRPr="00103A66">
              <w:rPr>
                <w:color w:val="000000"/>
                <w:sz w:val="20"/>
                <w:szCs w:val="20"/>
              </w:rPr>
              <w:t>Объем товарной продукции (План 2009г=16350 руб.; Факт 2009г.=6548 руб.)</w:t>
            </w:r>
          </w:p>
        </w:tc>
        <w:tc>
          <w:tcPr>
            <w:tcW w:w="1842" w:type="dxa"/>
            <w:gridSpan w:val="2"/>
          </w:tcPr>
          <w:p w:rsidR="00503FB4" w:rsidRPr="00103A66" w:rsidRDefault="00503FB4" w:rsidP="00103A66">
            <w:pPr>
              <w:spacing w:line="360" w:lineRule="auto"/>
              <w:rPr>
                <w:color w:val="000000"/>
                <w:sz w:val="20"/>
                <w:szCs w:val="20"/>
              </w:rPr>
            </w:pPr>
            <w:r w:rsidRPr="00103A66">
              <w:rPr>
                <w:color w:val="000000"/>
                <w:sz w:val="20"/>
                <w:szCs w:val="20"/>
              </w:rPr>
              <w:t>Состав выпускаемой продукции одного из цехов основного производства (по выбору студента)</w:t>
            </w:r>
          </w:p>
          <w:p w:rsidR="00503FB4" w:rsidRPr="00103A66" w:rsidRDefault="00503FB4" w:rsidP="00103A66">
            <w:pPr>
              <w:spacing w:line="360" w:lineRule="auto"/>
              <w:rPr>
                <w:color w:val="000000"/>
                <w:sz w:val="20"/>
                <w:szCs w:val="20"/>
              </w:rPr>
            </w:pPr>
            <w:r w:rsidRPr="00103A66">
              <w:rPr>
                <w:color w:val="000000"/>
                <w:sz w:val="20"/>
                <w:szCs w:val="20"/>
              </w:rPr>
              <w:t>1.Лебедки монтажные</w:t>
            </w:r>
          </w:p>
          <w:p w:rsidR="00503FB4" w:rsidRPr="00103A66" w:rsidRDefault="00503FB4" w:rsidP="00103A66">
            <w:pPr>
              <w:spacing w:line="360" w:lineRule="auto"/>
              <w:rPr>
                <w:color w:val="000000"/>
                <w:sz w:val="20"/>
                <w:szCs w:val="20"/>
              </w:rPr>
            </w:pPr>
            <w:r w:rsidRPr="00103A66">
              <w:rPr>
                <w:color w:val="000000"/>
                <w:sz w:val="20"/>
                <w:szCs w:val="20"/>
              </w:rPr>
              <w:t>2.Краны стреловые</w:t>
            </w:r>
          </w:p>
          <w:p w:rsidR="00503FB4" w:rsidRPr="00103A66" w:rsidRDefault="00503FB4" w:rsidP="00103A66">
            <w:pPr>
              <w:spacing w:line="360" w:lineRule="auto"/>
              <w:rPr>
                <w:color w:val="000000"/>
                <w:sz w:val="20"/>
                <w:szCs w:val="20"/>
              </w:rPr>
            </w:pPr>
            <w:r w:rsidRPr="00103A66">
              <w:rPr>
                <w:color w:val="000000"/>
                <w:sz w:val="20"/>
                <w:szCs w:val="20"/>
              </w:rPr>
              <w:t>3.Подъемники строительные</w:t>
            </w:r>
          </w:p>
        </w:tc>
        <w:tc>
          <w:tcPr>
            <w:tcW w:w="1789" w:type="dxa"/>
            <w:gridSpan w:val="2"/>
          </w:tcPr>
          <w:p w:rsidR="00503FB4" w:rsidRPr="00103A66" w:rsidRDefault="00503FB4" w:rsidP="00103A66">
            <w:pPr>
              <w:spacing w:line="360" w:lineRule="auto"/>
              <w:rPr>
                <w:color w:val="000000"/>
                <w:sz w:val="20"/>
                <w:szCs w:val="20"/>
              </w:rPr>
            </w:pPr>
            <w:r w:rsidRPr="00103A66">
              <w:rPr>
                <w:color w:val="000000"/>
                <w:sz w:val="20"/>
                <w:szCs w:val="20"/>
              </w:rPr>
              <w:t>Состав выпускаемой продукции</w:t>
            </w:r>
          </w:p>
          <w:p w:rsidR="00503FB4" w:rsidRPr="00103A66" w:rsidRDefault="00503FB4" w:rsidP="00103A66">
            <w:pPr>
              <w:spacing w:line="360" w:lineRule="auto"/>
              <w:rPr>
                <w:color w:val="000000"/>
                <w:sz w:val="20"/>
                <w:szCs w:val="20"/>
              </w:rPr>
            </w:pPr>
          </w:p>
          <w:p w:rsidR="00503FB4" w:rsidRPr="00103A66" w:rsidRDefault="00503FB4" w:rsidP="00103A66">
            <w:pPr>
              <w:spacing w:line="360" w:lineRule="auto"/>
              <w:rPr>
                <w:color w:val="000000"/>
                <w:sz w:val="20"/>
                <w:szCs w:val="20"/>
              </w:rPr>
            </w:pPr>
          </w:p>
          <w:p w:rsidR="00503FB4" w:rsidRPr="00103A66" w:rsidRDefault="00503FB4" w:rsidP="00103A66">
            <w:pPr>
              <w:spacing w:line="360" w:lineRule="auto"/>
              <w:rPr>
                <w:color w:val="000000"/>
                <w:sz w:val="20"/>
                <w:szCs w:val="20"/>
              </w:rPr>
            </w:pPr>
          </w:p>
          <w:p w:rsidR="00503FB4" w:rsidRPr="00103A66" w:rsidRDefault="00503FB4" w:rsidP="00103A66">
            <w:pPr>
              <w:spacing w:line="360" w:lineRule="auto"/>
              <w:rPr>
                <w:color w:val="000000"/>
                <w:sz w:val="20"/>
                <w:szCs w:val="20"/>
              </w:rPr>
            </w:pPr>
          </w:p>
          <w:p w:rsidR="00503FB4" w:rsidRPr="00103A66" w:rsidRDefault="00503FB4" w:rsidP="00103A66">
            <w:pPr>
              <w:spacing w:line="360" w:lineRule="auto"/>
              <w:rPr>
                <w:color w:val="000000"/>
                <w:sz w:val="20"/>
                <w:szCs w:val="20"/>
              </w:rPr>
            </w:pPr>
          </w:p>
          <w:p w:rsidR="00503FB4" w:rsidRPr="00103A66" w:rsidRDefault="00503FB4" w:rsidP="00103A66">
            <w:pPr>
              <w:spacing w:line="360" w:lineRule="auto"/>
              <w:rPr>
                <w:color w:val="000000"/>
                <w:sz w:val="20"/>
                <w:szCs w:val="20"/>
              </w:rPr>
            </w:pPr>
          </w:p>
          <w:p w:rsidR="00503FB4" w:rsidRPr="00103A66" w:rsidRDefault="00503FB4" w:rsidP="00103A66">
            <w:pPr>
              <w:spacing w:line="360" w:lineRule="auto"/>
              <w:rPr>
                <w:color w:val="000000"/>
                <w:sz w:val="20"/>
                <w:szCs w:val="20"/>
              </w:rPr>
            </w:pPr>
            <w:r w:rsidRPr="00103A66">
              <w:rPr>
                <w:color w:val="000000"/>
                <w:sz w:val="20"/>
                <w:szCs w:val="20"/>
              </w:rPr>
              <w:t>1.Лебедки монтажные</w:t>
            </w:r>
          </w:p>
          <w:p w:rsidR="00503FB4" w:rsidRPr="00103A66" w:rsidRDefault="00503FB4" w:rsidP="00103A66">
            <w:pPr>
              <w:spacing w:line="360" w:lineRule="auto"/>
              <w:rPr>
                <w:color w:val="000000"/>
                <w:sz w:val="20"/>
                <w:szCs w:val="20"/>
              </w:rPr>
            </w:pPr>
            <w:r w:rsidRPr="00103A66">
              <w:rPr>
                <w:color w:val="000000"/>
                <w:sz w:val="20"/>
                <w:szCs w:val="20"/>
              </w:rPr>
              <w:t>2.Краны стреловые</w:t>
            </w:r>
          </w:p>
          <w:p w:rsidR="00503FB4" w:rsidRPr="00103A66" w:rsidRDefault="00503FB4" w:rsidP="00103A66">
            <w:pPr>
              <w:spacing w:line="360" w:lineRule="auto"/>
              <w:rPr>
                <w:color w:val="000000"/>
                <w:sz w:val="20"/>
                <w:szCs w:val="20"/>
              </w:rPr>
            </w:pPr>
            <w:r w:rsidRPr="00103A66">
              <w:rPr>
                <w:color w:val="000000"/>
                <w:sz w:val="20"/>
                <w:szCs w:val="20"/>
              </w:rPr>
              <w:t>3.Подъемники строительные</w:t>
            </w:r>
          </w:p>
        </w:tc>
        <w:tc>
          <w:tcPr>
            <w:tcW w:w="1959" w:type="dxa"/>
            <w:gridSpan w:val="2"/>
          </w:tcPr>
          <w:p w:rsidR="00503FB4" w:rsidRPr="00103A66" w:rsidRDefault="00503FB4" w:rsidP="00103A66">
            <w:pPr>
              <w:spacing w:line="360" w:lineRule="auto"/>
              <w:rPr>
                <w:color w:val="000000"/>
                <w:sz w:val="20"/>
                <w:szCs w:val="20"/>
              </w:rPr>
            </w:pPr>
            <w:r w:rsidRPr="00103A66">
              <w:rPr>
                <w:color w:val="000000"/>
                <w:sz w:val="20"/>
                <w:szCs w:val="20"/>
              </w:rPr>
              <w:t>Технико-экономические характеристики продукции (на примере выбранного цеха, предприятия)</w:t>
            </w:r>
          </w:p>
          <w:p w:rsidR="00503FB4" w:rsidRPr="00103A66" w:rsidRDefault="00503FB4" w:rsidP="00103A66">
            <w:pPr>
              <w:spacing w:line="360" w:lineRule="auto"/>
              <w:rPr>
                <w:color w:val="000000"/>
                <w:sz w:val="20"/>
                <w:szCs w:val="20"/>
              </w:rPr>
            </w:pPr>
          </w:p>
          <w:p w:rsidR="00503FB4" w:rsidRPr="00103A66" w:rsidRDefault="00503FB4" w:rsidP="00103A66">
            <w:pPr>
              <w:spacing w:line="360" w:lineRule="auto"/>
              <w:rPr>
                <w:color w:val="000000"/>
                <w:sz w:val="20"/>
                <w:szCs w:val="20"/>
              </w:rPr>
            </w:pPr>
            <w:r w:rsidRPr="00103A66">
              <w:rPr>
                <w:color w:val="000000"/>
                <w:sz w:val="20"/>
                <w:szCs w:val="20"/>
              </w:rPr>
              <w:t>См.приложение 1</w:t>
            </w:r>
          </w:p>
        </w:tc>
        <w:tc>
          <w:tcPr>
            <w:tcW w:w="2026" w:type="dxa"/>
            <w:gridSpan w:val="2"/>
          </w:tcPr>
          <w:p w:rsidR="00503FB4" w:rsidRPr="00103A66" w:rsidRDefault="00503FB4" w:rsidP="00103A66">
            <w:pPr>
              <w:spacing w:line="360" w:lineRule="auto"/>
              <w:rPr>
                <w:color w:val="000000"/>
                <w:sz w:val="20"/>
                <w:szCs w:val="20"/>
              </w:rPr>
            </w:pPr>
            <w:r w:rsidRPr="00103A66">
              <w:rPr>
                <w:color w:val="000000"/>
                <w:sz w:val="20"/>
                <w:szCs w:val="20"/>
              </w:rPr>
              <w:t>Ры</w:t>
            </w:r>
          </w:p>
          <w:p w:rsidR="00503FB4" w:rsidRPr="00103A66" w:rsidRDefault="00503FB4" w:rsidP="00103A66">
            <w:pPr>
              <w:spacing w:line="360" w:lineRule="auto"/>
              <w:rPr>
                <w:color w:val="000000"/>
                <w:sz w:val="20"/>
                <w:szCs w:val="20"/>
              </w:rPr>
            </w:pPr>
            <w:r w:rsidRPr="00103A66">
              <w:rPr>
                <w:color w:val="000000"/>
                <w:sz w:val="20"/>
                <w:szCs w:val="20"/>
              </w:rPr>
              <w:t>нок сбыта</w:t>
            </w:r>
          </w:p>
          <w:p w:rsidR="00503FB4" w:rsidRPr="00103A66" w:rsidRDefault="00503FB4" w:rsidP="00103A66">
            <w:pPr>
              <w:spacing w:line="360" w:lineRule="auto"/>
              <w:rPr>
                <w:color w:val="000000"/>
                <w:sz w:val="20"/>
                <w:szCs w:val="20"/>
              </w:rPr>
            </w:pPr>
          </w:p>
          <w:p w:rsidR="00503FB4" w:rsidRPr="00103A66" w:rsidRDefault="00503FB4" w:rsidP="00103A66">
            <w:pPr>
              <w:spacing w:line="360" w:lineRule="auto"/>
              <w:rPr>
                <w:color w:val="000000"/>
                <w:sz w:val="20"/>
                <w:szCs w:val="20"/>
              </w:rPr>
            </w:pPr>
          </w:p>
          <w:p w:rsidR="00503FB4" w:rsidRPr="00103A66" w:rsidRDefault="00503FB4" w:rsidP="00103A66">
            <w:pPr>
              <w:spacing w:line="360" w:lineRule="auto"/>
              <w:rPr>
                <w:color w:val="000000"/>
                <w:sz w:val="20"/>
                <w:szCs w:val="20"/>
              </w:rPr>
            </w:pPr>
          </w:p>
          <w:p w:rsidR="00503FB4" w:rsidRPr="00103A66" w:rsidRDefault="00503FB4" w:rsidP="00103A66">
            <w:pPr>
              <w:spacing w:line="360" w:lineRule="auto"/>
              <w:rPr>
                <w:color w:val="000000"/>
                <w:sz w:val="20"/>
                <w:szCs w:val="20"/>
              </w:rPr>
            </w:pPr>
          </w:p>
          <w:p w:rsidR="00503FB4" w:rsidRPr="00103A66" w:rsidRDefault="00503FB4" w:rsidP="00103A66">
            <w:pPr>
              <w:spacing w:line="360" w:lineRule="auto"/>
              <w:rPr>
                <w:color w:val="000000"/>
                <w:sz w:val="20"/>
                <w:szCs w:val="20"/>
              </w:rPr>
            </w:pPr>
          </w:p>
          <w:p w:rsidR="00503FB4" w:rsidRPr="00103A66" w:rsidRDefault="00503FB4" w:rsidP="00103A66">
            <w:pPr>
              <w:spacing w:line="360" w:lineRule="auto"/>
              <w:rPr>
                <w:color w:val="000000"/>
                <w:sz w:val="20"/>
                <w:szCs w:val="20"/>
              </w:rPr>
            </w:pPr>
          </w:p>
          <w:p w:rsidR="00503FB4" w:rsidRPr="00103A66" w:rsidRDefault="00503FB4" w:rsidP="00103A66">
            <w:pPr>
              <w:spacing w:line="360" w:lineRule="auto"/>
              <w:rPr>
                <w:color w:val="000000"/>
                <w:sz w:val="20"/>
                <w:szCs w:val="20"/>
              </w:rPr>
            </w:pPr>
          </w:p>
          <w:p w:rsidR="00503FB4" w:rsidRPr="00103A66" w:rsidRDefault="00503FB4" w:rsidP="00103A66">
            <w:pPr>
              <w:spacing w:line="360" w:lineRule="auto"/>
              <w:rPr>
                <w:color w:val="000000"/>
                <w:sz w:val="20"/>
                <w:szCs w:val="20"/>
              </w:rPr>
            </w:pPr>
          </w:p>
          <w:p w:rsidR="00503FB4" w:rsidRPr="00103A66" w:rsidRDefault="00503FB4" w:rsidP="00103A66">
            <w:pPr>
              <w:spacing w:line="360" w:lineRule="auto"/>
              <w:rPr>
                <w:color w:val="000000"/>
                <w:sz w:val="20"/>
                <w:szCs w:val="20"/>
              </w:rPr>
            </w:pPr>
            <w:r w:rsidRPr="00103A66">
              <w:rPr>
                <w:color w:val="000000"/>
                <w:sz w:val="20"/>
                <w:szCs w:val="20"/>
              </w:rPr>
              <w:t>Российская Федерация, региональный, внутрирегиональный</w:t>
            </w:r>
          </w:p>
        </w:tc>
      </w:tr>
      <w:tr w:rsidR="00503FB4" w:rsidRPr="00103A66" w:rsidTr="00103A66">
        <w:tc>
          <w:tcPr>
            <w:tcW w:w="9570" w:type="dxa"/>
            <w:gridSpan w:val="10"/>
          </w:tcPr>
          <w:p w:rsidR="00503FB4" w:rsidRPr="00103A66" w:rsidRDefault="00503FB4" w:rsidP="00103A66">
            <w:pPr>
              <w:spacing w:line="360" w:lineRule="auto"/>
              <w:rPr>
                <w:color w:val="000000"/>
                <w:sz w:val="20"/>
                <w:szCs w:val="20"/>
              </w:rPr>
            </w:pPr>
            <w:r w:rsidRPr="00103A66">
              <w:rPr>
                <w:color w:val="000000"/>
                <w:sz w:val="20"/>
                <w:szCs w:val="20"/>
              </w:rPr>
              <w:t>Перспективы развития предприятия</w:t>
            </w:r>
          </w:p>
          <w:p w:rsidR="00503FB4" w:rsidRPr="00103A66" w:rsidRDefault="00503FB4" w:rsidP="00103A66">
            <w:pPr>
              <w:spacing w:line="360" w:lineRule="auto"/>
              <w:rPr>
                <w:color w:val="000000"/>
                <w:sz w:val="20"/>
                <w:szCs w:val="20"/>
              </w:rPr>
            </w:pPr>
            <w:r w:rsidRPr="00103A66">
              <w:rPr>
                <w:color w:val="000000"/>
                <w:sz w:val="20"/>
                <w:szCs w:val="20"/>
              </w:rPr>
              <w:t>В связи с финансовым кризисом в стране, перспективы развития предприятия не высоки. На ООО «Редуктор»  уменьшилась численность работников, произошло падение производительности и трудоемкости труда. Следовательно и уменьшился объем выпускаемой продукции.</w:t>
            </w:r>
          </w:p>
        </w:tc>
      </w:tr>
    </w:tbl>
    <w:p w:rsidR="00503FB4" w:rsidRPr="00103A66" w:rsidRDefault="00503FB4" w:rsidP="00103A66">
      <w:pPr>
        <w:shd w:val="clear" w:color="auto" w:fill="FFFFFF"/>
        <w:spacing w:line="360" w:lineRule="auto"/>
        <w:ind w:firstLine="709"/>
        <w:jc w:val="both"/>
        <w:rPr>
          <w:color w:val="000000"/>
          <w:sz w:val="28"/>
          <w:szCs w:val="28"/>
        </w:rPr>
      </w:pPr>
    </w:p>
    <w:p w:rsidR="00503FB4" w:rsidRPr="00103A66" w:rsidRDefault="00503FB4" w:rsidP="00103A66">
      <w:pPr>
        <w:shd w:val="clear" w:color="auto" w:fill="FFFFFF"/>
        <w:spacing w:line="360" w:lineRule="auto"/>
        <w:ind w:firstLine="709"/>
        <w:jc w:val="both"/>
        <w:rPr>
          <w:color w:val="000000"/>
          <w:sz w:val="28"/>
          <w:szCs w:val="28"/>
        </w:rPr>
      </w:pPr>
      <w:r w:rsidRPr="00103A66">
        <w:rPr>
          <w:color w:val="000000"/>
          <w:sz w:val="28"/>
          <w:szCs w:val="28"/>
        </w:rPr>
        <w:t>Общий вывод: ООО «Редуктор» является одним из крупнейших производителей монтажных лебедок, стреловых кранов и строительных подъемников.  Предприятие осуществляет не только торгово-закупочную и производственную деятельность, но и оптовую, розничную, комиссионную торговлю продовольственными, промышленными подакцизными товарами.</w:t>
      </w:r>
    </w:p>
    <w:p w:rsidR="00503FB4" w:rsidRPr="00103A66" w:rsidRDefault="00503FB4" w:rsidP="00103A66">
      <w:pPr>
        <w:spacing w:line="360" w:lineRule="auto"/>
        <w:ind w:firstLine="709"/>
        <w:jc w:val="both"/>
        <w:rPr>
          <w:sz w:val="28"/>
          <w:szCs w:val="28"/>
        </w:rPr>
      </w:pPr>
      <w:r w:rsidRPr="00103A66">
        <w:rPr>
          <w:sz w:val="28"/>
          <w:szCs w:val="28"/>
        </w:rPr>
        <w:t>Предприятие располагает высококвалифицированными специалистами – подготовленный штат инженеров-технологов и конструкторов, основные производственные рабочие имеют квалификацию 5 – 6 разрядов. Работы ведутся по технической документации, разработанной как по тех.заданию заказчика, так и по собственной конструкторской документации.</w:t>
      </w:r>
    </w:p>
    <w:p w:rsidR="00503FB4" w:rsidRPr="00A86229" w:rsidRDefault="001A2E4E" w:rsidP="00A86229">
      <w:pPr>
        <w:spacing w:line="360" w:lineRule="auto"/>
        <w:ind w:firstLine="709"/>
        <w:jc w:val="center"/>
        <w:rPr>
          <w:b/>
          <w:sz w:val="28"/>
          <w:szCs w:val="32"/>
        </w:rPr>
      </w:pPr>
      <w:r>
        <w:rPr>
          <w:sz w:val="28"/>
        </w:rPr>
        <w:br w:type="page"/>
      </w:r>
      <w:r w:rsidR="00503FB4" w:rsidRPr="00A86229">
        <w:rPr>
          <w:b/>
          <w:sz w:val="28"/>
          <w:szCs w:val="32"/>
        </w:rPr>
        <w:t>Перечень организационно-экономических и управленческих проблем объ</w:t>
      </w:r>
      <w:r w:rsidR="00A86229">
        <w:rPr>
          <w:b/>
          <w:sz w:val="28"/>
          <w:szCs w:val="32"/>
        </w:rPr>
        <w:t>екта</w:t>
      </w:r>
    </w:p>
    <w:p w:rsidR="00503FB4" w:rsidRPr="00103A66" w:rsidRDefault="00503FB4" w:rsidP="00103A66">
      <w:pPr>
        <w:spacing w:line="360" w:lineRule="auto"/>
        <w:ind w:firstLine="709"/>
        <w:jc w:val="both"/>
        <w:rPr>
          <w:sz w:val="28"/>
        </w:rPr>
      </w:pPr>
    </w:p>
    <w:p w:rsidR="00503FB4" w:rsidRPr="00103A66" w:rsidRDefault="00503FB4" w:rsidP="00103A66">
      <w:pPr>
        <w:spacing w:line="360" w:lineRule="auto"/>
        <w:ind w:firstLine="709"/>
        <w:jc w:val="both"/>
        <w:rPr>
          <w:sz w:val="28"/>
          <w:szCs w:val="28"/>
        </w:rPr>
      </w:pPr>
      <w:r w:rsidRPr="00103A66">
        <w:rPr>
          <w:sz w:val="28"/>
          <w:szCs w:val="28"/>
        </w:rPr>
        <w:t>На ООО «Редуктор» выделяется множество организационно-экономических и управленческих проблем, таких как:</w:t>
      </w:r>
    </w:p>
    <w:p w:rsidR="00503FB4" w:rsidRPr="00103A66" w:rsidRDefault="00503FB4" w:rsidP="00103A66">
      <w:pPr>
        <w:spacing w:line="360" w:lineRule="auto"/>
        <w:ind w:firstLine="709"/>
        <w:jc w:val="both"/>
        <w:rPr>
          <w:sz w:val="28"/>
          <w:szCs w:val="28"/>
        </w:rPr>
      </w:pPr>
      <w:r w:rsidRPr="00103A66">
        <w:rPr>
          <w:sz w:val="28"/>
          <w:szCs w:val="28"/>
        </w:rPr>
        <w:t>- Уменьшение числа потребителей некоторых видов продукции;</w:t>
      </w:r>
    </w:p>
    <w:p w:rsidR="00503FB4" w:rsidRPr="00103A66" w:rsidRDefault="00503FB4" w:rsidP="00103A66">
      <w:pPr>
        <w:spacing w:line="360" w:lineRule="auto"/>
        <w:ind w:firstLine="709"/>
        <w:jc w:val="both"/>
        <w:rPr>
          <w:sz w:val="28"/>
          <w:szCs w:val="28"/>
        </w:rPr>
      </w:pPr>
      <w:r w:rsidRPr="00103A66">
        <w:rPr>
          <w:sz w:val="28"/>
          <w:szCs w:val="28"/>
        </w:rPr>
        <w:t>- Моральные и технический износ оборудования, основных фондов;</w:t>
      </w:r>
    </w:p>
    <w:p w:rsidR="00503FB4" w:rsidRPr="00103A66" w:rsidRDefault="00503FB4" w:rsidP="00103A66">
      <w:pPr>
        <w:spacing w:line="360" w:lineRule="auto"/>
        <w:ind w:firstLine="709"/>
        <w:jc w:val="both"/>
        <w:rPr>
          <w:sz w:val="28"/>
          <w:szCs w:val="28"/>
        </w:rPr>
      </w:pPr>
      <w:r w:rsidRPr="00103A66">
        <w:rPr>
          <w:sz w:val="28"/>
          <w:szCs w:val="28"/>
        </w:rPr>
        <w:t>- Не измерена производительность существующих производственных участков и оборудования. Не исследуется предполагаемая эффективность закупаемого оборудования;</w:t>
      </w:r>
    </w:p>
    <w:p w:rsidR="00503FB4" w:rsidRPr="00103A66" w:rsidRDefault="00503FB4" w:rsidP="00103A66">
      <w:pPr>
        <w:spacing w:line="360" w:lineRule="auto"/>
        <w:ind w:firstLine="709"/>
        <w:jc w:val="both"/>
        <w:rPr>
          <w:sz w:val="28"/>
          <w:szCs w:val="28"/>
        </w:rPr>
      </w:pPr>
      <w:r w:rsidRPr="00103A66">
        <w:rPr>
          <w:sz w:val="28"/>
          <w:szCs w:val="28"/>
        </w:rPr>
        <w:t>- Частая смена посредников-поставщиков;</w:t>
      </w:r>
    </w:p>
    <w:p w:rsidR="00503FB4" w:rsidRPr="00103A66" w:rsidRDefault="00503FB4" w:rsidP="00103A66">
      <w:pPr>
        <w:spacing w:line="360" w:lineRule="auto"/>
        <w:ind w:firstLine="709"/>
        <w:jc w:val="both"/>
        <w:rPr>
          <w:sz w:val="28"/>
          <w:szCs w:val="28"/>
        </w:rPr>
      </w:pPr>
      <w:r w:rsidRPr="00103A66">
        <w:rPr>
          <w:sz w:val="28"/>
          <w:szCs w:val="28"/>
        </w:rPr>
        <w:t>- Постоянные финансовые долги предприятия;</w:t>
      </w:r>
    </w:p>
    <w:p w:rsidR="00503FB4" w:rsidRPr="00103A66" w:rsidRDefault="00503FB4" w:rsidP="00103A66">
      <w:pPr>
        <w:spacing w:line="360" w:lineRule="auto"/>
        <w:ind w:firstLine="709"/>
        <w:jc w:val="both"/>
        <w:rPr>
          <w:sz w:val="28"/>
          <w:szCs w:val="28"/>
        </w:rPr>
      </w:pPr>
      <w:r w:rsidRPr="00103A66">
        <w:rPr>
          <w:sz w:val="28"/>
          <w:szCs w:val="28"/>
        </w:rPr>
        <w:t>- Низкая производительность труда;</w:t>
      </w:r>
    </w:p>
    <w:p w:rsidR="00503FB4" w:rsidRPr="00103A66" w:rsidRDefault="00503FB4" w:rsidP="00103A66">
      <w:pPr>
        <w:spacing w:line="360" w:lineRule="auto"/>
        <w:ind w:firstLine="709"/>
        <w:jc w:val="both"/>
        <w:rPr>
          <w:sz w:val="28"/>
          <w:szCs w:val="28"/>
        </w:rPr>
      </w:pPr>
      <w:r w:rsidRPr="00103A66">
        <w:rPr>
          <w:sz w:val="28"/>
          <w:szCs w:val="28"/>
        </w:rPr>
        <w:t>- Отсутствие новых передовых технологий;</w:t>
      </w:r>
    </w:p>
    <w:p w:rsidR="00503FB4" w:rsidRPr="00103A66" w:rsidRDefault="00503FB4" w:rsidP="00103A66">
      <w:pPr>
        <w:spacing w:line="360" w:lineRule="auto"/>
        <w:ind w:firstLine="709"/>
        <w:jc w:val="both"/>
        <w:rPr>
          <w:sz w:val="28"/>
          <w:szCs w:val="28"/>
        </w:rPr>
      </w:pPr>
      <w:r w:rsidRPr="00103A66">
        <w:rPr>
          <w:sz w:val="28"/>
          <w:szCs w:val="28"/>
        </w:rPr>
        <w:t>- Недостаток собственных оборотных средств;</w:t>
      </w:r>
    </w:p>
    <w:p w:rsidR="00503FB4" w:rsidRPr="00103A66" w:rsidRDefault="00503FB4" w:rsidP="00103A66">
      <w:pPr>
        <w:spacing w:line="360" w:lineRule="auto"/>
        <w:ind w:firstLine="709"/>
        <w:jc w:val="both"/>
        <w:rPr>
          <w:sz w:val="28"/>
          <w:szCs w:val="28"/>
        </w:rPr>
      </w:pPr>
      <w:r w:rsidRPr="00103A66">
        <w:rPr>
          <w:sz w:val="28"/>
          <w:szCs w:val="28"/>
        </w:rPr>
        <w:t>- Уменьшение количества рабочих (из-за финансового кризиса в стране);</w:t>
      </w:r>
    </w:p>
    <w:p w:rsidR="00503FB4" w:rsidRPr="00103A66" w:rsidRDefault="00503FB4" w:rsidP="00103A66">
      <w:pPr>
        <w:spacing w:line="360" w:lineRule="auto"/>
        <w:ind w:firstLine="709"/>
        <w:jc w:val="both"/>
        <w:rPr>
          <w:sz w:val="28"/>
          <w:szCs w:val="28"/>
        </w:rPr>
      </w:pPr>
      <w:r w:rsidRPr="00103A66">
        <w:rPr>
          <w:sz w:val="28"/>
          <w:szCs w:val="28"/>
        </w:rPr>
        <w:t>- Несовершенство оперативного планирования в производстве</w:t>
      </w:r>
    </w:p>
    <w:p w:rsidR="00503FB4" w:rsidRPr="00103A66" w:rsidRDefault="00503FB4" w:rsidP="00103A66">
      <w:pPr>
        <w:spacing w:line="360" w:lineRule="auto"/>
        <w:ind w:firstLine="709"/>
        <w:jc w:val="both"/>
        <w:rPr>
          <w:sz w:val="28"/>
          <w:szCs w:val="28"/>
        </w:rPr>
      </w:pPr>
    </w:p>
    <w:p w:rsidR="00503FB4" w:rsidRPr="00A86229" w:rsidRDefault="00503FB4" w:rsidP="00A86229">
      <w:pPr>
        <w:spacing w:line="360" w:lineRule="auto"/>
        <w:ind w:firstLine="709"/>
        <w:jc w:val="center"/>
        <w:rPr>
          <w:b/>
          <w:sz w:val="28"/>
          <w:szCs w:val="32"/>
        </w:rPr>
      </w:pPr>
      <w:r w:rsidRPr="00A86229">
        <w:rPr>
          <w:b/>
          <w:sz w:val="28"/>
          <w:szCs w:val="32"/>
        </w:rPr>
        <w:t>Пути и методы решения проблем</w:t>
      </w:r>
    </w:p>
    <w:p w:rsidR="00503FB4" w:rsidRPr="00103A66" w:rsidRDefault="00503FB4" w:rsidP="00103A66">
      <w:pPr>
        <w:spacing w:line="360" w:lineRule="auto"/>
        <w:ind w:firstLine="709"/>
        <w:jc w:val="both"/>
        <w:rPr>
          <w:sz w:val="28"/>
          <w:szCs w:val="28"/>
        </w:rPr>
      </w:pPr>
    </w:p>
    <w:p w:rsidR="00503FB4" w:rsidRPr="00103A66" w:rsidRDefault="00503FB4" w:rsidP="00103A66">
      <w:pPr>
        <w:spacing w:line="360" w:lineRule="auto"/>
        <w:ind w:firstLine="709"/>
        <w:jc w:val="both"/>
        <w:rPr>
          <w:sz w:val="28"/>
          <w:szCs w:val="28"/>
        </w:rPr>
      </w:pPr>
      <w:r w:rsidRPr="00103A66">
        <w:rPr>
          <w:sz w:val="28"/>
          <w:szCs w:val="28"/>
        </w:rPr>
        <w:t>- Усиление отдела сбыта. Поддержка убыточных производств за счет бюджетов различного уровня;</w:t>
      </w:r>
    </w:p>
    <w:p w:rsidR="00503FB4" w:rsidRPr="00103A66" w:rsidRDefault="00503FB4" w:rsidP="00103A66">
      <w:pPr>
        <w:spacing w:line="360" w:lineRule="auto"/>
        <w:ind w:firstLine="709"/>
        <w:jc w:val="both"/>
        <w:rPr>
          <w:sz w:val="28"/>
          <w:szCs w:val="28"/>
        </w:rPr>
      </w:pPr>
      <w:r w:rsidRPr="00103A66">
        <w:rPr>
          <w:sz w:val="28"/>
          <w:szCs w:val="28"/>
        </w:rPr>
        <w:t>- Приобретение нового оборудования;</w:t>
      </w:r>
    </w:p>
    <w:p w:rsidR="00503FB4" w:rsidRPr="00103A66" w:rsidRDefault="00503FB4" w:rsidP="00103A66">
      <w:pPr>
        <w:spacing w:line="360" w:lineRule="auto"/>
        <w:ind w:firstLine="709"/>
        <w:jc w:val="both"/>
        <w:rPr>
          <w:sz w:val="28"/>
          <w:szCs w:val="28"/>
        </w:rPr>
      </w:pPr>
      <w:r w:rsidRPr="00103A66">
        <w:rPr>
          <w:sz w:val="28"/>
          <w:szCs w:val="28"/>
        </w:rPr>
        <w:t>- Создание отдела маркетинга для поиска потенциальных клиентов;</w:t>
      </w:r>
    </w:p>
    <w:p w:rsidR="00503FB4" w:rsidRPr="00103A66" w:rsidRDefault="00503FB4" w:rsidP="00103A66">
      <w:pPr>
        <w:spacing w:line="360" w:lineRule="auto"/>
        <w:ind w:firstLine="709"/>
        <w:jc w:val="both"/>
        <w:rPr>
          <w:sz w:val="28"/>
          <w:szCs w:val="28"/>
        </w:rPr>
      </w:pPr>
      <w:r w:rsidRPr="00103A66">
        <w:rPr>
          <w:sz w:val="28"/>
          <w:szCs w:val="28"/>
        </w:rPr>
        <w:t>- Приобретение информационных технологий для автоматизации документооборота;</w:t>
      </w:r>
    </w:p>
    <w:p w:rsidR="00503FB4" w:rsidRPr="00103A66" w:rsidRDefault="00503FB4" w:rsidP="00103A66">
      <w:pPr>
        <w:spacing w:line="360" w:lineRule="auto"/>
        <w:ind w:firstLine="709"/>
        <w:jc w:val="both"/>
        <w:rPr>
          <w:sz w:val="28"/>
          <w:szCs w:val="28"/>
        </w:rPr>
      </w:pPr>
      <w:r w:rsidRPr="00103A66">
        <w:rPr>
          <w:sz w:val="28"/>
          <w:szCs w:val="28"/>
        </w:rPr>
        <w:t>- Постоянный поиск новых поставщиков;</w:t>
      </w:r>
    </w:p>
    <w:p w:rsidR="00503FB4" w:rsidRPr="00103A66" w:rsidRDefault="00503FB4" w:rsidP="00103A66">
      <w:pPr>
        <w:spacing w:line="360" w:lineRule="auto"/>
        <w:ind w:firstLine="709"/>
        <w:jc w:val="both"/>
        <w:rPr>
          <w:sz w:val="28"/>
          <w:szCs w:val="28"/>
        </w:rPr>
      </w:pPr>
      <w:r w:rsidRPr="00103A66">
        <w:rPr>
          <w:sz w:val="28"/>
          <w:szCs w:val="28"/>
        </w:rPr>
        <w:t>- Поиск инвестиций;</w:t>
      </w:r>
    </w:p>
    <w:p w:rsidR="00503FB4" w:rsidRPr="00103A66" w:rsidRDefault="00503FB4" w:rsidP="00103A66">
      <w:pPr>
        <w:spacing w:line="360" w:lineRule="auto"/>
        <w:ind w:firstLine="709"/>
        <w:jc w:val="both"/>
        <w:rPr>
          <w:sz w:val="28"/>
          <w:szCs w:val="28"/>
        </w:rPr>
      </w:pPr>
      <w:r w:rsidRPr="00103A66">
        <w:rPr>
          <w:sz w:val="28"/>
          <w:szCs w:val="28"/>
        </w:rPr>
        <w:t>- Проведение совещаний;</w:t>
      </w:r>
    </w:p>
    <w:p w:rsidR="00503FB4" w:rsidRPr="00A86229" w:rsidRDefault="00A86229" w:rsidP="00A86229">
      <w:pPr>
        <w:pStyle w:val="1"/>
        <w:ind w:left="0" w:firstLine="709"/>
        <w:jc w:val="center"/>
        <w:rPr>
          <w:b/>
          <w:szCs w:val="32"/>
        </w:rPr>
      </w:pPr>
      <w:r>
        <w:rPr>
          <w:szCs w:val="32"/>
        </w:rPr>
        <w:br w:type="page"/>
      </w:r>
      <w:r w:rsidR="00503FB4" w:rsidRPr="00A86229">
        <w:rPr>
          <w:b/>
          <w:szCs w:val="32"/>
        </w:rPr>
        <w:t>Заключение</w:t>
      </w:r>
    </w:p>
    <w:p w:rsidR="00503FB4" w:rsidRPr="00103A66" w:rsidRDefault="00503FB4" w:rsidP="00103A66">
      <w:pPr>
        <w:spacing w:line="360" w:lineRule="auto"/>
        <w:ind w:firstLine="709"/>
        <w:jc w:val="both"/>
        <w:rPr>
          <w:sz w:val="28"/>
          <w:szCs w:val="28"/>
        </w:rPr>
      </w:pPr>
    </w:p>
    <w:p w:rsidR="00503FB4" w:rsidRPr="00103A66" w:rsidRDefault="00503FB4" w:rsidP="00103A66">
      <w:pPr>
        <w:pStyle w:val="a8"/>
        <w:ind w:firstLine="709"/>
        <w:jc w:val="both"/>
        <w:rPr>
          <w:szCs w:val="28"/>
        </w:rPr>
      </w:pPr>
      <w:r w:rsidRPr="00103A66">
        <w:rPr>
          <w:szCs w:val="28"/>
        </w:rPr>
        <w:t xml:space="preserve">С целью закрепления и расширения теоретических и практических знаний, приобретения практических навыков по специальности проведена практика на ООО «Редуктор» с 15 февраля </w:t>
      </w:r>
      <w:smartTag w:uri="urn:schemas-microsoft-com:office:smarttags" w:element="metricconverter">
        <w:smartTagPr>
          <w:attr w:name="ProductID" w:val="2010 г"/>
        </w:smartTagPr>
        <w:r w:rsidRPr="00103A66">
          <w:rPr>
            <w:szCs w:val="28"/>
          </w:rPr>
          <w:t>2010 г</w:t>
        </w:r>
      </w:smartTag>
      <w:r w:rsidRPr="00103A66">
        <w:rPr>
          <w:szCs w:val="28"/>
        </w:rPr>
        <w:t xml:space="preserve">. по 14 марта </w:t>
      </w:r>
      <w:smartTag w:uri="urn:schemas-microsoft-com:office:smarttags" w:element="metricconverter">
        <w:smartTagPr>
          <w:attr w:name="ProductID" w:val="2010 г"/>
        </w:smartTagPr>
        <w:r w:rsidRPr="00103A66">
          <w:rPr>
            <w:szCs w:val="28"/>
          </w:rPr>
          <w:t>2010 г</w:t>
        </w:r>
      </w:smartTag>
      <w:r w:rsidRPr="00103A66">
        <w:rPr>
          <w:szCs w:val="28"/>
        </w:rPr>
        <w:t>. В процессе прохождения практики изучена деятельность предприятия, проведен анализ важнейших показателей деятельности предприятия на основании изучения таких основных источников, как бизнес-план предприятия, хозяйственные договора, бухгалтерская отчетность и др.</w:t>
      </w:r>
    </w:p>
    <w:p w:rsidR="00503FB4" w:rsidRPr="00103A66" w:rsidRDefault="00503FB4" w:rsidP="00103A66">
      <w:pPr>
        <w:pStyle w:val="a8"/>
        <w:ind w:firstLine="709"/>
        <w:jc w:val="both"/>
        <w:rPr>
          <w:szCs w:val="28"/>
        </w:rPr>
      </w:pPr>
      <w:r w:rsidRPr="00103A66">
        <w:rPr>
          <w:szCs w:val="28"/>
        </w:rPr>
        <w:t>Изучая организацию труда на предприятии, проведено ознакомление со штатным расписанием, должностными инструкциями, профессионально-квалификационным уровнем работников. Изучены формы и системы оплаты труда. При анализе производственной программы предприятия учтены показатели объема производства, ассортимента, качества продукции. Особое внимание уделено таким факторам, как обеспеченность трудовыми ресурсами, предметами труда и эффективности их использования, технической оснащенности предприятия и рациональности использования основных средств.</w:t>
      </w:r>
    </w:p>
    <w:p w:rsidR="00503FB4" w:rsidRPr="00103A66" w:rsidRDefault="00503FB4" w:rsidP="00103A66">
      <w:pPr>
        <w:pStyle w:val="2"/>
        <w:ind w:firstLine="709"/>
        <w:rPr>
          <w:rFonts w:ascii="Times New Roman" w:hAnsi="Times New Roman"/>
          <w:szCs w:val="28"/>
        </w:rPr>
      </w:pPr>
      <w:r w:rsidRPr="00103A66">
        <w:rPr>
          <w:rFonts w:ascii="Times New Roman" w:hAnsi="Times New Roman"/>
          <w:szCs w:val="28"/>
        </w:rPr>
        <w:t>Проведен анализ затрат на производство, себестоимости продукции. Сделаны выводы для принятия управленческих решений. В процессе прохождения производственной практики были получены навыки: по самостоятельная работа с оборудованием на предприятии.</w:t>
      </w:r>
    </w:p>
    <w:p w:rsidR="00503FB4" w:rsidRPr="00103A66" w:rsidRDefault="00503FB4" w:rsidP="00103A66">
      <w:pPr>
        <w:pStyle w:val="a8"/>
        <w:ind w:firstLine="709"/>
        <w:jc w:val="both"/>
        <w:rPr>
          <w:szCs w:val="28"/>
        </w:rPr>
      </w:pPr>
      <w:r w:rsidRPr="00103A66">
        <w:rPr>
          <w:szCs w:val="28"/>
        </w:rPr>
        <w:t>Дана общая оценка финансового состояния предприятия. Даны рекомендации по использованию результатов оценки в управлении предприятием.</w:t>
      </w:r>
    </w:p>
    <w:p w:rsidR="00503FB4" w:rsidRPr="00103A66" w:rsidRDefault="00503FB4" w:rsidP="00103A66">
      <w:pPr>
        <w:pStyle w:val="a8"/>
        <w:ind w:firstLine="709"/>
        <w:jc w:val="both"/>
        <w:rPr>
          <w:szCs w:val="28"/>
        </w:rPr>
      </w:pPr>
      <w:r w:rsidRPr="00103A66">
        <w:rPr>
          <w:color w:val="000000"/>
          <w:szCs w:val="28"/>
        </w:rPr>
        <w:t>В связи с финансовым кризисом в стране, перспективы развития предприятия не высоки. На ООО «Редуктор»  уменьшилась численность работников, произошло падение производительности и трудоемкости труда. Следовательно и уменьшился объем выпускаемой продукции.</w:t>
      </w:r>
    </w:p>
    <w:p w:rsidR="00503FB4" w:rsidRPr="00103A66" w:rsidRDefault="00503FB4" w:rsidP="00103A66">
      <w:pPr>
        <w:spacing w:line="360" w:lineRule="auto"/>
        <w:ind w:firstLine="709"/>
        <w:jc w:val="both"/>
        <w:rPr>
          <w:sz w:val="28"/>
        </w:rPr>
      </w:pPr>
    </w:p>
    <w:p w:rsidR="00503FB4" w:rsidRPr="00A86229" w:rsidRDefault="00A86229" w:rsidP="00A86229">
      <w:pPr>
        <w:spacing w:line="360" w:lineRule="auto"/>
        <w:ind w:firstLine="709"/>
        <w:jc w:val="center"/>
        <w:rPr>
          <w:b/>
          <w:sz w:val="28"/>
          <w:szCs w:val="32"/>
        </w:rPr>
      </w:pPr>
      <w:r>
        <w:rPr>
          <w:sz w:val="28"/>
          <w:szCs w:val="32"/>
        </w:rPr>
        <w:br w:type="page"/>
      </w:r>
      <w:r w:rsidR="00503FB4" w:rsidRPr="00A86229">
        <w:rPr>
          <w:b/>
          <w:sz w:val="28"/>
          <w:szCs w:val="32"/>
        </w:rPr>
        <w:t>Используемая литература</w:t>
      </w:r>
    </w:p>
    <w:p w:rsidR="00503FB4" w:rsidRPr="00103A66" w:rsidRDefault="00503FB4" w:rsidP="00103A66">
      <w:pPr>
        <w:spacing w:line="360" w:lineRule="auto"/>
        <w:ind w:firstLine="709"/>
        <w:jc w:val="both"/>
        <w:rPr>
          <w:sz w:val="28"/>
          <w:szCs w:val="28"/>
        </w:rPr>
      </w:pPr>
    </w:p>
    <w:p w:rsidR="00503FB4" w:rsidRPr="00103A66" w:rsidRDefault="00503FB4" w:rsidP="00A86229">
      <w:pPr>
        <w:spacing w:line="360" w:lineRule="auto"/>
        <w:jc w:val="both"/>
        <w:rPr>
          <w:sz w:val="28"/>
          <w:szCs w:val="28"/>
        </w:rPr>
      </w:pPr>
      <w:r w:rsidRPr="00103A66">
        <w:rPr>
          <w:sz w:val="28"/>
          <w:szCs w:val="28"/>
        </w:rPr>
        <w:t>1. Гражданский кодекс РФ</w:t>
      </w:r>
    </w:p>
    <w:p w:rsidR="00503FB4" w:rsidRPr="00103A66" w:rsidRDefault="00503FB4" w:rsidP="00A86229">
      <w:pPr>
        <w:spacing w:line="360" w:lineRule="auto"/>
        <w:jc w:val="both"/>
        <w:rPr>
          <w:sz w:val="28"/>
          <w:szCs w:val="28"/>
        </w:rPr>
      </w:pPr>
      <w:r w:rsidRPr="00103A66">
        <w:rPr>
          <w:sz w:val="28"/>
          <w:szCs w:val="28"/>
        </w:rPr>
        <w:t>2. Волкова К.А., Казакова Ф.К. Предприятие: положения об отделах и службах, должностные инструкции. Справочное пособие – М.: Экономика, 2000. – 460с.</w:t>
      </w:r>
    </w:p>
    <w:p w:rsidR="00503FB4" w:rsidRPr="00103A66" w:rsidRDefault="00503FB4" w:rsidP="00A86229">
      <w:pPr>
        <w:spacing w:line="360" w:lineRule="auto"/>
        <w:jc w:val="both"/>
        <w:rPr>
          <w:sz w:val="28"/>
          <w:szCs w:val="28"/>
        </w:rPr>
      </w:pPr>
      <w:r w:rsidRPr="00103A66">
        <w:rPr>
          <w:sz w:val="28"/>
          <w:szCs w:val="28"/>
        </w:rPr>
        <w:t>3. Митинев В.В., Сычев М.Ф. Инновационные процессы в машиностроении Вологодской области. Вологда, ВНКЦ ЦЭМИ РАН, 2004.</w:t>
      </w:r>
    </w:p>
    <w:p w:rsidR="00503FB4" w:rsidRPr="00103A66" w:rsidRDefault="00503FB4" w:rsidP="00A86229">
      <w:pPr>
        <w:spacing w:line="360" w:lineRule="auto"/>
        <w:jc w:val="both"/>
        <w:rPr>
          <w:sz w:val="28"/>
          <w:szCs w:val="28"/>
        </w:rPr>
      </w:pPr>
      <w:r w:rsidRPr="00103A66">
        <w:rPr>
          <w:sz w:val="28"/>
          <w:szCs w:val="28"/>
        </w:rPr>
        <w:t xml:space="preserve">4. Скляренко В.К., Прудников В.М. Экономика предприятия: Учебник. – М.: ИНФРА – М,  2006. – 528с. </w:t>
      </w:r>
    </w:p>
    <w:p w:rsidR="00503FB4" w:rsidRPr="00103A66" w:rsidRDefault="00503FB4" w:rsidP="00A86229">
      <w:pPr>
        <w:spacing w:line="360" w:lineRule="auto"/>
        <w:jc w:val="both"/>
        <w:rPr>
          <w:sz w:val="28"/>
          <w:szCs w:val="28"/>
        </w:rPr>
      </w:pPr>
      <w:r w:rsidRPr="00103A66">
        <w:rPr>
          <w:sz w:val="28"/>
          <w:szCs w:val="28"/>
        </w:rPr>
        <w:t>5. Экономика предприятия. Учебник для вузов/ Под ред. П.П.Табурчака и В.М.Тумина – СПб.: Химиздат, 2001. – 304с.</w:t>
      </w:r>
    </w:p>
    <w:p w:rsidR="00503FB4" w:rsidRPr="00103A66" w:rsidRDefault="00503FB4" w:rsidP="00A86229">
      <w:pPr>
        <w:spacing w:line="360" w:lineRule="auto"/>
        <w:jc w:val="both"/>
        <w:rPr>
          <w:sz w:val="28"/>
          <w:szCs w:val="28"/>
        </w:rPr>
      </w:pPr>
      <w:r w:rsidRPr="00103A66">
        <w:rPr>
          <w:sz w:val="28"/>
          <w:szCs w:val="28"/>
        </w:rPr>
        <w:t>6. Вологодская область в цифрах. 2000. Краткий  статистический сборник. Вологда: Облкомстат</w:t>
      </w:r>
    </w:p>
    <w:p w:rsidR="00503FB4" w:rsidRPr="00103A66" w:rsidRDefault="00503FB4" w:rsidP="00A86229">
      <w:pPr>
        <w:spacing w:line="360" w:lineRule="auto"/>
        <w:jc w:val="both"/>
        <w:rPr>
          <w:sz w:val="28"/>
          <w:szCs w:val="28"/>
        </w:rPr>
      </w:pPr>
      <w:r w:rsidRPr="00103A66">
        <w:rPr>
          <w:sz w:val="28"/>
          <w:szCs w:val="28"/>
        </w:rPr>
        <w:t>7. Вологодская область в 2007 году. Статистический ежегодник. Вологда, 2008.</w:t>
      </w:r>
    </w:p>
    <w:p w:rsidR="00503FB4" w:rsidRPr="00103A66" w:rsidRDefault="00A86229" w:rsidP="00A86229">
      <w:pPr>
        <w:spacing w:line="360" w:lineRule="auto"/>
        <w:jc w:val="both"/>
        <w:rPr>
          <w:sz w:val="28"/>
          <w:szCs w:val="28"/>
        </w:rPr>
      </w:pPr>
      <w:r>
        <w:rPr>
          <w:sz w:val="28"/>
          <w:szCs w:val="28"/>
        </w:rPr>
        <w:t>8</w:t>
      </w:r>
      <w:r w:rsidR="00503FB4" w:rsidRPr="00103A66">
        <w:rPr>
          <w:sz w:val="28"/>
          <w:szCs w:val="28"/>
        </w:rPr>
        <w:t>.Устав предприятия ООО «Редуктор».</w:t>
      </w:r>
    </w:p>
    <w:p w:rsidR="00503FB4" w:rsidRPr="00103A66" w:rsidRDefault="00A86229" w:rsidP="00A86229">
      <w:pPr>
        <w:spacing w:line="360" w:lineRule="auto"/>
        <w:jc w:val="both"/>
        <w:rPr>
          <w:sz w:val="28"/>
          <w:szCs w:val="28"/>
        </w:rPr>
      </w:pPr>
      <w:r>
        <w:rPr>
          <w:sz w:val="28"/>
          <w:szCs w:val="28"/>
        </w:rPr>
        <w:t>9</w:t>
      </w:r>
      <w:r w:rsidR="00503FB4" w:rsidRPr="00103A66">
        <w:rPr>
          <w:sz w:val="28"/>
          <w:szCs w:val="28"/>
        </w:rPr>
        <w:t>.Нормативные документы предприятия ООО «Редуктор».</w:t>
      </w:r>
    </w:p>
    <w:p w:rsidR="003B2B64" w:rsidRPr="00103A66" w:rsidRDefault="00A86229" w:rsidP="00A86229">
      <w:pPr>
        <w:spacing w:line="360" w:lineRule="auto"/>
        <w:jc w:val="both"/>
        <w:rPr>
          <w:sz w:val="28"/>
        </w:rPr>
      </w:pPr>
      <w:r>
        <w:rPr>
          <w:sz w:val="28"/>
          <w:szCs w:val="28"/>
        </w:rPr>
        <w:t>10</w:t>
      </w:r>
      <w:r w:rsidR="00503FB4" w:rsidRPr="00103A66">
        <w:rPr>
          <w:sz w:val="28"/>
          <w:szCs w:val="28"/>
        </w:rPr>
        <w:t>. Иогман Л.Г., Москвина О.С. Инновационное развитие промышленных предприятий. Вологда, ВНКЦ ЦЭМИ РАН, 2004.</w:t>
      </w:r>
      <w:bookmarkStart w:id="0" w:name="_GoBack"/>
      <w:bookmarkEnd w:id="0"/>
    </w:p>
    <w:sectPr w:rsidR="003B2B64" w:rsidRPr="00103A66" w:rsidSect="00103A66">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3FB4" w:rsidRDefault="00503FB4">
      <w:r>
        <w:separator/>
      </w:r>
    </w:p>
  </w:endnote>
  <w:endnote w:type="continuationSeparator" w:id="0">
    <w:p w:rsidR="00503FB4" w:rsidRDefault="00503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3FB4" w:rsidRDefault="00503FB4">
      <w:r>
        <w:separator/>
      </w:r>
    </w:p>
  </w:footnote>
  <w:footnote w:type="continuationSeparator" w:id="0">
    <w:p w:rsidR="00503FB4" w:rsidRDefault="00503F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BD1702"/>
    <w:multiLevelType w:val="multilevel"/>
    <w:tmpl w:val="702261C8"/>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
    <w:nsid w:val="223A4313"/>
    <w:multiLevelType w:val="hybridMultilevel"/>
    <w:tmpl w:val="01B6DB1C"/>
    <w:lvl w:ilvl="0" w:tplc="F440CD26">
      <w:start w:val="1"/>
      <w:numFmt w:val="bullet"/>
      <w:lvlText w:val=""/>
      <w:lvlJc w:val="left"/>
      <w:pPr>
        <w:tabs>
          <w:tab w:val="num" w:pos="1107"/>
        </w:tabs>
        <w:ind w:left="1107"/>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2B64"/>
    <w:rsid w:val="000625D2"/>
    <w:rsid w:val="000B17B7"/>
    <w:rsid w:val="00103A66"/>
    <w:rsid w:val="001573C3"/>
    <w:rsid w:val="001A2E4E"/>
    <w:rsid w:val="001D3FEC"/>
    <w:rsid w:val="001E791A"/>
    <w:rsid w:val="002370FA"/>
    <w:rsid w:val="003827F0"/>
    <w:rsid w:val="003B2B64"/>
    <w:rsid w:val="004F2AB2"/>
    <w:rsid w:val="00503FB4"/>
    <w:rsid w:val="00574048"/>
    <w:rsid w:val="00592481"/>
    <w:rsid w:val="005F5B84"/>
    <w:rsid w:val="006D57C6"/>
    <w:rsid w:val="006E4B8C"/>
    <w:rsid w:val="00741A55"/>
    <w:rsid w:val="00851564"/>
    <w:rsid w:val="0088552D"/>
    <w:rsid w:val="00975CDD"/>
    <w:rsid w:val="00A00112"/>
    <w:rsid w:val="00A3015A"/>
    <w:rsid w:val="00A4080D"/>
    <w:rsid w:val="00A43583"/>
    <w:rsid w:val="00A86229"/>
    <w:rsid w:val="00B040C5"/>
    <w:rsid w:val="00B85C55"/>
    <w:rsid w:val="00BF4302"/>
    <w:rsid w:val="00D92CA0"/>
    <w:rsid w:val="00EA0684"/>
    <w:rsid w:val="00EB765A"/>
    <w:rsid w:val="00EE6DA2"/>
    <w:rsid w:val="00F924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3"/>
    <o:shapelayout v:ext="edit">
      <o:idmap v:ext="edit" data="1"/>
      <o:rules v:ext="edit">
        <o:r id="V:Rule1" type="connector" idref="#_x0000_s1031"/>
        <o:r id="V:Rule2" type="connector" idref="#_x0000_s1032"/>
        <o:r id="V:Rule3" type="connector" idref="#_x0000_s1034"/>
        <o:r id="V:Rule4" type="connector" idref="#_x0000_s1035"/>
        <o:r id="V:Rule5" type="connector" idref="#_x0000_s1036"/>
        <o:r id="V:Rule6" type="connector" idref="#_x0000_s1038"/>
      </o:rules>
    </o:shapelayout>
  </w:shapeDefaults>
  <w:decimalSymbol w:val=","/>
  <w:listSeparator w:val=";"/>
  <w14:defaultImageDpi w14:val="0"/>
  <w15:docId w15:val="{DEAA3E9A-1125-46F4-BFF4-CA884B105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2B64"/>
    <w:pPr>
      <w:spacing w:after="0" w:line="240" w:lineRule="auto"/>
    </w:pPr>
    <w:rPr>
      <w:sz w:val="24"/>
      <w:szCs w:val="24"/>
    </w:rPr>
  </w:style>
  <w:style w:type="paragraph" w:styleId="1">
    <w:name w:val="heading 1"/>
    <w:basedOn w:val="a"/>
    <w:next w:val="a"/>
    <w:link w:val="10"/>
    <w:uiPriority w:val="99"/>
    <w:qFormat/>
    <w:rsid w:val="00503FB4"/>
    <w:pPr>
      <w:keepNext/>
      <w:spacing w:line="360" w:lineRule="auto"/>
      <w:ind w:left="5670"/>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paragraph" w:styleId="a3">
    <w:name w:val="Normal (Web)"/>
    <w:basedOn w:val="a"/>
    <w:uiPriority w:val="99"/>
    <w:rsid w:val="00503FB4"/>
    <w:pPr>
      <w:spacing w:before="100" w:beforeAutospacing="1" w:after="100" w:afterAutospacing="1"/>
    </w:pPr>
  </w:style>
  <w:style w:type="table" w:styleId="a4">
    <w:name w:val="Table Grid"/>
    <w:basedOn w:val="a1"/>
    <w:uiPriority w:val="99"/>
    <w:rsid w:val="00503FB4"/>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note text"/>
    <w:basedOn w:val="a"/>
    <w:link w:val="a6"/>
    <w:uiPriority w:val="99"/>
    <w:semiHidden/>
    <w:rsid w:val="00503FB4"/>
    <w:rPr>
      <w:sz w:val="20"/>
      <w:szCs w:val="20"/>
    </w:rPr>
  </w:style>
  <w:style w:type="character" w:customStyle="1" w:styleId="a6">
    <w:name w:val="Текст сноски Знак"/>
    <w:basedOn w:val="a0"/>
    <w:link w:val="a5"/>
    <w:uiPriority w:val="99"/>
    <w:semiHidden/>
    <w:locked/>
    <w:rPr>
      <w:rFonts w:cs="Times New Roman"/>
      <w:sz w:val="20"/>
      <w:szCs w:val="20"/>
    </w:rPr>
  </w:style>
  <w:style w:type="character" w:styleId="a7">
    <w:name w:val="footnote reference"/>
    <w:basedOn w:val="a0"/>
    <w:uiPriority w:val="99"/>
    <w:semiHidden/>
    <w:rsid w:val="00503FB4"/>
    <w:rPr>
      <w:rFonts w:cs="Times New Roman"/>
      <w:vertAlign w:val="superscript"/>
    </w:rPr>
  </w:style>
  <w:style w:type="paragraph" w:styleId="a8">
    <w:name w:val="Body Text"/>
    <w:basedOn w:val="a"/>
    <w:link w:val="a9"/>
    <w:uiPriority w:val="99"/>
    <w:semiHidden/>
    <w:rsid w:val="00503FB4"/>
    <w:pPr>
      <w:spacing w:line="360" w:lineRule="auto"/>
    </w:pPr>
    <w:rPr>
      <w:sz w:val="28"/>
      <w:szCs w:val="20"/>
    </w:rPr>
  </w:style>
  <w:style w:type="character" w:customStyle="1" w:styleId="a9">
    <w:name w:val="Основной текст Знак"/>
    <w:basedOn w:val="a0"/>
    <w:link w:val="a8"/>
    <w:uiPriority w:val="99"/>
    <w:semiHidden/>
    <w:locked/>
    <w:rPr>
      <w:rFonts w:cs="Times New Roman"/>
      <w:sz w:val="24"/>
      <w:szCs w:val="24"/>
    </w:rPr>
  </w:style>
  <w:style w:type="paragraph" w:styleId="2">
    <w:name w:val="Body Text Indent 2"/>
    <w:basedOn w:val="a"/>
    <w:link w:val="20"/>
    <w:uiPriority w:val="99"/>
    <w:semiHidden/>
    <w:rsid w:val="00503FB4"/>
    <w:pPr>
      <w:spacing w:line="360" w:lineRule="auto"/>
      <w:ind w:firstLine="720"/>
      <w:jc w:val="both"/>
    </w:pPr>
    <w:rPr>
      <w:rFonts w:ascii="SchoolBook" w:hAnsi="SchoolBook"/>
      <w:sz w:val="28"/>
      <w:szCs w:val="20"/>
    </w:rPr>
  </w:style>
  <w:style w:type="character" w:customStyle="1" w:styleId="20">
    <w:name w:val="Основной текст с отступом 2 Знак"/>
    <w:basedOn w:val="a0"/>
    <w:link w:val="2"/>
    <w:uiPriority w:val="99"/>
    <w:semiHidden/>
    <w:locked/>
    <w:rPr>
      <w:rFonts w:cs="Times New Roman"/>
      <w:sz w:val="24"/>
      <w:szCs w:val="24"/>
    </w:rPr>
  </w:style>
  <w:style w:type="character" w:styleId="aa">
    <w:name w:val="Hyperlink"/>
    <w:basedOn w:val="a0"/>
    <w:uiPriority w:val="99"/>
    <w:rsid w:val="00503FB4"/>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3332</Words>
  <Characters>18994</Characters>
  <Application>Microsoft Office Word</Application>
  <DocSecurity>0</DocSecurity>
  <Lines>158</Lines>
  <Paragraphs>44</Paragraphs>
  <ScaleCrop>false</ScaleCrop>
  <Company>Организация</Company>
  <LinksUpToDate>false</LinksUpToDate>
  <CharactersWithSpaces>22282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Admin</dc:creator>
  <cp:keywords/>
  <dc:description/>
  <cp:lastModifiedBy>admin</cp:lastModifiedBy>
  <cp:revision>2</cp:revision>
  <dcterms:created xsi:type="dcterms:W3CDTF">2014-04-11T14:25:00Z</dcterms:created>
  <dcterms:modified xsi:type="dcterms:W3CDTF">2014-04-11T14:25:00Z</dcterms:modified>
</cp:coreProperties>
</file>