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D4" w:rsidRPr="004529D3" w:rsidRDefault="00E40CD4" w:rsidP="002023E6">
      <w:pPr>
        <w:spacing w:line="360" w:lineRule="auto"/>
        <w:ind w:firstLine="709"/>
        <w:jc w:val="center"/>
        <w:rPr>
          <w:color w:val="000000"/>
          <w:sz w:val="28"/>
        </w:rPr>
      </w:pPr>
      <w:r w:rsidRPr="004529D3">
        <w:rPr>
          <w:color w:val="000000"/>
          <w:sz w:val="28"/>
        </w:rPr>
        <w:t>МИНИСТЕРСТВО СЕЛЬСКОГО ХОЗЯЙСТВА РОССИЙСКОЙ ФЕДЕРАЦИИ</w:t>
      </w:r>
    </w:p>
    <w:p w:rsidR="00E40CD4" w:rsidRPr="004529D3" w:rsidRDefault="00E40CD4" w:rsidP="002023E6">
      <w:pPr>
        <w:spacing w:line="360" w:lineRule="auto"/>
        <w:ind w:firstLine="709"/>
        <w:jc w:val="center"/>
        <w:rPr>
          <w:color w:val="000000"/>
          <w:sz w:val="28"/>
        </w:rPr>
      </w:pPr>
      <w:r w:rsidRPr="004529D3">
        <w:rPr>
          <w:color w:val="000000"/>
          <w:sz w:val="28"/>
        </w:rPr>
        <w:t>ФЕДЕРАЛЬНОЕ ГОСУДАРСТВЕННОЕ ОБРАЗОВАТЕЛЬНОЕ УЧРЕЖДЕНИЕ ВЫСШЕГО ПРОФЕСССИОНАЛЬНОГО ОБРАЗОВАНИЯ</w:t>
      </w:r>
    </w:p>
    <w:p w:rsidR="00E40CD4" w:rsidRPr="004529D3" w:rsidRDefault="00E40CD4" w:rsidP="002023E6">
      <w:pPr>
        <w:spacing w:line="360" w:lineRule="auto"/>
        <w:ind w:firstLine="709"/>
        <w:jc w:val="center"/>
        <w:rPr>
          <w:color w:val="000000"/>
          <w:sz w:val="28"/>
        </w:rPr>
      </w:pPr>
      <w:r w:rsidRPr="004529D3">
        <w:rPr>
          <w:color w:val="000000"/>
          <w:sz w:val="28"/>
        </w:rPr>
        <w:t>ИЖЕВСКАЯ ГОСУД</w:t>
      </w:r>
      <w:r w:rsidR="002023E6">
        <w:rPr>
          <w:color w:val="000000"/>
          <w:sz w:val="28"/>
        </w:rPr>
        <w:t xml:space="preserve">АРСТВЕННАЯ СЕЛЬСКОХОЗЯЙСТВЕННАЯ </w:t>
      </w:r>
      <w:r w:rsidRPr="004529D3">
        <w:rPr>
          <w:color w:val="000000"/>
          <w:sz w:val="28"/>
        </w:rPr>
        <w:t>АКАДЕМИЯ</w:t>
      </w:r>
    </w:p>
    <w:p w:rsidR="00E40CD4" w:rsidRPr="004529D3" w:rsidRDefault="00E40CD4" w:rsidP="002023E6">
      <w:pPr>
        <w:spacing w:line="360" w:lineRule="auto"/>
        <w:ind w:firstLine="709"/>
        <w:jc w:val="center"/>
        <w:rPr>
          <w:color w:val="000000"/>
          <w:sz w:val="28"/>
        </w:rPr>
      </w:pPr>
    </w:p>
    <w:p w:rsidR="00E40CD4" w:rsidRPr="004529D3" w:rsidRDefault="00E40CD4" w:rsidP="002023E6">
      <w:pPr>
        <w:spacing w:line="360" w:lineRule="auto"/>
        <w:ind w:firstLine="709"/>
        <w:jc w:val="center"/>
        <w:rPr>
          <w:color w:val="000000"/>
          <w:sz w:val="28"/>
        </w:rPr>
      </w:pPr>
    </w:p>
    <w:p w:rsidR="00E40CD4" w:rsidRPr="004529D3" w:rsidRDefault="00E40CD4" w:rsidP="002023E6">
      <w:pPr>
        <w:spacing w:line="360" w:lineRule="auto"/>
        <w:ind w:firstLine="709"/>
        <w:jc w:val="center"/>
        <w:rPr>
          <w:color w:val="000000"/>
          <w:sz w:val="28"/>
        </w:rPr>
      </w:pPr>
    </w:p>
    <w:p w:rsidR="00E40CD4" w:rsidRPr="004529D3" w:rsidRDefault="00E40CD4" w:rsidP="002023E6">
      <w:pPr>
        <w:spacing w:line="360" w:lineRule="auto"/>
        <w:ind w:firstLine="709"/>
        <w:jc w:val="center"/>
        <w:rPr>
          <w:color w:val="000000"/>
          <w:sz w:val="28"/>
        </w:rPr>
      </w:pPr>
    </w:p>
    <w:p w:rsidR="00E40CD4" w:rsidRPr="004529D3" w:rsidRDefault="00E40CD4" w:rsidP="002023E6">
      <w:pPr>
        <w:spacing w:line="360" w:lineRule="auto"/>
        <w:ind w:firstLine="709"/>
        <w:jc w:val="center"/>
        <w:rPr>
          <w:color w:val="000000"/>
          <w:sz w:val="28"/>
        </w:rPr>
      </w:pPr>
    </w:p>
    <w:p w:rsidR="00E40CD4" w:rsidRPr="004529D3" w:rsidRDefault="00E40CD4" w:rsidP="002023E6">
      <w:pPr>
        <w:spacing w:line="360" w:lineRule="auto"/>
        <w:ind w:firstLine="709"/>
        <w:jc w:val="center"/>
        <w:rPr>
          <w:color w:val="000000"/>
          <w:sz w:val="28"/>
        </w:rPr>
      </w:pPr>
    </w:p>
    <w:p w:rsidR="00E40CD4" w:rsidRPr="004529D3" w:rsidRDefault="00E40CD4" w:rsidP="002023E6">
      <w:pPr>
        <w:spacing w:line="360" w:lineRule="auto"/>
        <w:ind w:firstLine="709"/>
        <w:jc w:val="center"/>
        <w:rPr>
          <w:color w:val="000000"/>
          <w:sz w:val="28"/>
        </w:rPr>
      </w:pPr>
    </w:p>
    <w:p w:rsidR="00E40CD4" w:rsidRPr="004529D3" w:rsidRDefault="00E40CD4" w:rsidP="002023E6">
      <w:pPr>
        <w:spacing w:line="360" w:lineRule="auto"/>
        <w:ind w:firstLine="709"/>
        <w:jc w:val="center"/>
        <w:rPr>
          <w:color w:val="000000"/>
          <w:sz w:val="28"/>
          <w:szCs w:val="32"/>
        </w:rPr>
      </w:pPr>
      <w:r w:rsidRPr="004529D3">
        <w:rPr>
          <w:color w:val="000000"/>
          <w:sz w:val="28"/>
          <w:szCs w:val="32"/>
        </w:rPr>
        <w:t>ОТЧЕТ</w:t>
      </w:r>
    </w:p>
    <w:p w:rsidR="00E40CD4" w:rsidRPr="004529D3" w:rsidRDefault="00E40CD4" w:rsidP="002023E6">
      <w:pPr>
        <w:spacing w:line="360" w:lineRule="auto"/>
        <w:ind w:firstLine="709"/>
        <w:jc w:val="center"/>
        <w:rPr>
          <w:color w:val="000000"/>
          <w:sz w:val="28"/>
          <w:szCs w:val="32"/>
        </w:rPr>
      </w:pPr>
      <w:r w:rsidRPr="004529D3">
        <w:rPr>
          <w:color w:val="000000"/>
          <w:sz w:val="28"/>
          <w:szCs w:val="32"/>
        </w:rPr>
        <w:t>ПО ПРОИЗВОДСТВЕННОЙ РЕМО</w:t>
      </w:r>
      <w:r w:rsidR="002023E6">
        <w:rPr>
          <w:color w:val="000000"/>
          <w:sz w:val="28"/>
          <w:szCs w:val="32"/>
        </w:rPr>
        <w:t xml:space="preserve">НТНОЙ </w:t>
      </w:r>
      <w:r w:rsidRPr="004529D3">
        <w:rPr>
          <w:color w:val="000000"/>
          <w:sz w:val="28"/>
          <w:szCs w:val="32"/>
        </w:rPr>
        <w:t>ЭКСПЛУАТАЦИОННОЙ</w:t>
      </w:r>
      <w:r w:rsidR="004529D3">
        <w:rPr>
          <w:color w:val="000000"/>
          <w:sz w:val="28"/>
          <w:szCs w:val="32"/>
        </w:rPr>
        <w:t xml:space="preserve"> </w:t>
      </w:r>
      <w:r w:rsidRPr="004529D3">
        <w:rPr>
          <w:color w:val="000000"/>
          <w:sz w:val="28"/>
          <w:szCs w:val="32"/>
        </w:rPr>
        <w:t>ПРАКТИКЕ</w:t>
      </w:r>
    </w:p>
    <w:p w:rsidR="00E40CD4" w:rsidRPr="004529D3" w:rsidRDefault="00E40CD4" w:rsidP="002023E6">
      <w:pPr>
        <w:spacing w:line="360" w:lineRule="auto"/>
        <w:ind w:firstLine="709"/>
        <w:jc w:val="center"/>
        <w:rPr>
          <w:color w:val="000000"/>
          <w:sz w:val="28"/>
          <w:szCs w:val="32"/>
        </w:rPr>
      </w:pPr>
    </w:p>
    <w:p w:rsidR="00E40CD4" w:rsidRPr="004529D3" w:rsidRDefault="00E40CD4" w:rsidP="002023E6">
      <w:pPr>
        <w:spacing w:line="360" w:lineRule="auto"/>
        <w:ind w:firstLine="709"/>
        <w:jc w:val="center"/>
        <w:rPr>
          <w:color w:val="000000"/>
          <w:sz w:val="28"/>
          <w:szCs w:val="32"/>
        </w:rPr>
      </w:pPr>
    </w:p>
    <w:p w:rsidR="00E40CD4" w:rsidRPr="004529D3" w:rsidRDefault="00E40CD4" w:rsidP="002023E6">
      <w:pPr>
        <w:spacing w:line="360" w:lineRule="auto"/>
        <w:ind w:firstLine="709"/>
        <w:jc w:val="center"/>
        <w:rPr>
          <w:color w:val="000000"/>
          <w:sz w:val="28"/>
          <w:szCs w:val="32"/>
        </w:rPr>
      </w:pPr>
    </w:p>
    <w:p w:rsidR="00E40CD4" w:rsidRPr="004529D3" w:rsidRDefault="00E40CD4" w:rsidP="002023E6">
      <w:pPr>
        <w:spacing w:line="360" w:lineRule="auto"/>
        <w:ind w:firstLine="709"/>
        <w:rPr>
          <w:color w:val="000000"/>
          <w:sz w:val="28"/>
          <w:szCs w:val="28"/>
        </w:rPr>
      </w:pPr>
      <w:r w:rsidRPr="004529D3">
        <w:rPr>
          <w:color w:val="000000"/>
          <w:sz w:val="28"/>
          <w:szCs w:val="28"/>
        </w:rPr>
        <w:t>Выполнил:</w:t>
      </w:r>
      <w:r w:rsidR="004529D3">
        <w:rPr>
          <w:color w:val="000000"/>
          <w:sz w:val="28"/>
          <w:szCs w:val="28"/>
        </w:rPr>
        <w:t xml:space="preserve"> </w:t>
      </w:r>
      <w:r w:rsidRPr="004529D3">
        <w:rPr>
          <w:color w:val="000000"/>
          <w:sz w:val="28"/>
          <w:szCs w:val="28"/>
        </w:rPr>
        <w:t>студент 343 группы</w:t>
      </w:r>
    </w:p>
    <w:p w:rsidR="00E40CD4" w:rsidRPr="004529D3" w:rsidRDefault="00E40CD4" w:rsidP="002023E6">
      <w:pPr>
        <w:spacing w:line="360" w:lineRule="auto"/>
        <w:ind w:firstLine="709"/>
        <w:rPr>
          <w:color w:val="000000"/>
          <w:sz w:val="28"/>
          <w:szCs w:val="28"/>
        </w:rPr>
      </w:pPr>
      <w:r w:rsidRPr="004529D3">
        <w:rPr>
          <w:color w:val="000000"/>
          <w:sz w:val="28"/>
          <w:szCs w:val="28"/>
        </w:rPr>
        <w:t>Широбоков Г.И.</w:t>
      </w:r>
    </w:p>
    <w:p w:rsidR="00E40CD4" w:rsidRPr="004529D3" w:rsidRDefault="00E40CD4" w:rsidP="002023E6">
      <w:pPr>
        <w:spacing w:line="360" w:lineRule="auto"/>
        <w:ind w:firstLine="709"/>
        <w:rPr>
          <w:color w:val="000000"/>
          <w:sz w:val="28"/>
          <w:szCs w:val="28"/>
        </w:rPr>
      </w:pPr>
      <w:r w:rsidRPr="004529D3">
        <w:rPr>
          <w:color w:val="000000"/>
          <w:sz w:val="28"/>
          <w:szCs w:val="28"/>
        </w:rPr>
        <w:t>Проверил:</w:t>
      </w:r>
      <w:r w:rsidR="004529D3">
        <w:rPr>
          <w:color w:val="000000"/>
          <w:sz w:val="28"/>
          <w:szCs w:val="28"/>
        </w:rPr>
        <w:t xml:space="preserve"> </w:t>
      </w:r>
      <w:r w:rsidRPr="004529D3">
        <w:rPr>
          <w:color w:val="000000"/>
          <w:sz w:val="28"/>
          <w:szCs w:val="28"/>
        </w:rPr>
        <w:t>кафедра ЭМТП:</w:t>
      </w:r>
    </w:p>
    <w:p w:rsidR="00E40CD4" w:rsidRPr="004529D3" w:rsidRDefault="002023E6" w:rsidP="002023E6">
      <w:pPr>
        <w:spacing w:line="360" w:lineRule="auto"/>
        <w:ind w:firstLine="709"/>
        <w:rPr>
          <w:color w:val="000000"/>
          <w:sz w:val="28"/>
          <w:szCs w:val="28"/>
        </w:rPr>
      </w:pPr>
      <w:r>
        <w:rPr>
          <w:color w:val="000000"/>
          <w:sz w:val="28"/>
          <w:szCs w:val="28"/>
        </w:rPr>
        <w:t>Корепанов Ю.</w:t>
      </w:r>
      <w:r w:rsidR="00E40CD4" w:rsidRPr="004529D3">
        <w:rPr>
          <w:color w:val="000000"/>
          <w:sz w:val="28"/>
          <w:szCs w:val="28"/>
        </w:rPr>
        <w:t>Г.</w:t>
      </w:r>
      <w:r>
        <w:rPr>
          <w:color w:val="000000"/>
          <w:sz w:val="28"/>
          <w:szCs w:val="28"/>
        </w:rPr>
        <w:t xml:space="preserve">, </w:t>
      </w:r>
      <w:r w:rsidR="00E40CD4" w:rsidRPr="004529D3">
        <w:rPr>
          <w:color w:val="000000"/>
          <w:sz w:val="28"/>
          <w:szCs w:val="28"/>
        </w:rPr>
        <w:t>Арсланов Ф.Р.</w:t>
      </w:r>
    </w:p>
    <w:p w:rsidR="00E40CD4" w:rsidRPr="004529D3" w:rsidRDefault="00E40CD4" w:rsidP="002023E6">
      <w:pPr>
        <w:spacing w:line="360" w:lineRule="auto"/>
        <w:ind w:firstLine="709"/>
        <w:jc w:val="center"/>
        <w:rPr>
          <w:color w:val="000000"/>
          <w:sz w:val="28"/>
          <w:szCs w:val="28"/>
        </w:rPr>
      </w:pPr>
    </w:p>
    <w:p w:rsidR="00E40CD4" w:rsidRPr="004529D3" w:rsidRDefault="00E40CD4" w:rsidP="002023E6">
      <w:pPr>
        <w:spacing w:line="360" w:lineRule="auto"/>
        <w:ind w:firstLine="709"/>
        <w:jc w:val="center"/>
        <w:rPr>
          <w:color w:val="000000"/>
          <w:sz w:val="28"/>
          <w:szCs w:val="28"/>
        </w:rPr>
      </w:pPr>
    </w:p>
    <w:p w:rsidR="00E40CD4" w:rsidRPr="004529D3" w:rsidRDefault="00E40CD4" w:rsidP="002023E6">
      <w:pPr>
        <w:spacing w:line="360" w:lineRule="auto"/>
        <w:ind w:firstLine="709"/>
        <w:jc w:val="center"/>
        <w:rPr>
          <w:color w:val="000000"/>
          <w:sz w:val="28"/>
        </w:rPr>
      </w:pPr>
    </w:p>
    <w:p w:rsidR="00E40CD4" w:rsidRPr="004529D3" w:rsidRDefault="00E40CD4" w:rsidP="002023E6">
      <w:pPr>
        <w:spacing w:line="360" w:lineRule="auto"/>
        <w:ind w:firstLine="709"/>
        <w:jc w:val="center"/>
        <w:rPr>
          <w:color w:val="000000"/>
          <w:sz w:val="28"/>
        </w:rPr>
      </w:pPr>
    </w:p>
    <w:p w:rsidR="00E40CD4" w:rsidRPr="004529D3" w:rsidRDefault="00E40CD4" w:rsidP="002023E6">
      <w:pPr>
        <w:spacing w:line="360" w:lineRule="auto"/>
        <w:ind w:firstLine="709"/>
        <w:jc w:val="center"/>
        <w:rPr>
          <w:color w:val="000000"/>
          <w:sz w:val="28"/>
        </w:rPr>
      </w:pPr>
    </w:p>
    <w:p w:rsidR="00CC68F3" w:rsidRDefault="00E40CD4" w:rsidP="002023E6">
      <w:pPr>
        <w:spacing w:line="360" w:lineRule="auto"/>
        <w:ind w:firstLine="709"/>
        <w:jc w:val="center"/>
        <w:rPr>
          <w:sz w:val="28"/>
          <w:szCs w:val="28"/>
        </w:rPr>
      </w:pPr>
      <w:smartTag w:uri="urn:schemas-microsoft-com:office:smarttags" w:element="metricconverter">
        <w:smartTagPr>
          <w:attr w:name="ProductID" w:val="2008 г"/>
        </w:smartTagPr>
        <w:r w:rsidRPr="004529D3">
          <w:rPr>
            <w:sz w:val="28"/>
            <w:szCs w:val="28"/>
          </w:rPr>
          <w:t>2008 г</w:t>
        </w:r>
      </w:smartTag>
      <w:r w:rsidRPr="004529D3">
        <w:rPr>
          <w:sz w:val="28"/>
          <w:szCs w:val="28"/>
        </w:rPr>
        <w:t>.</w:t>
      </w:r>
    </w:p>
    <w:p w:rsidR="002023E6" w:rsidRPr="004529D3" w:rsidRDefault="002023E6" w:rsidP="002023E6">
      <w:pPr>
        <w:spacing w:line="360" w:lineRule="auto"/>
        <w:ind w:firstLine="709"/>
        <w:jc w:val="center"/>
        <w:rPr>
          <w:sz w:val="28"/>
          <w:szCs w:val="28"/>
        </w:rPr>
      </w:pPr>
    </w:p>
    <w:p w:rsidR="00E40CD4" w:rsidRPr="004529D3" w:rsidRDefault="002023E6" w:rsidP="004529D3">
      <w:pPr>
        <w:spacing w:line="360" w:lineRule="auto"/>
        <w:ind w:firstLine="709"/>
        <w:jc w:val="both"/>
        <w:rPr>
          <w:sz w:val="28"/>
          <w:szCs w:val="28"/>
        </w:rPr>
      </w:pPr>
      <w:r>
        <w:rPr>
          <w:sz w:val="28"/>
          <w:szCs w:val="28"/>
        </w:rPr>
        <w:br w:type="page"/>
      </w:r>
      <w:r w:rsidR="00A84980" w:rsidRPr="004529D3">
        <w:rPr>
          <w:sz w:val="28"/>
          <w:szCs w:val="28"/>
        </w:rPr>
        <w:t>ВВЕДЕНИЕ</w:t>
      </w:r>
    </w:p>
    <w:p w:rsidR="00A84980" w:rsidRPr="004529D3" w:rsidRDefault="00A84980" w:rsidP="004529D3">
      <w:pPr>
        <w:spacing w:line="360" w:lineRule="auto"/>
        <w:ind w:firstLine="709"/>
        <w:jc w:val="both"/>
        <w:rPr>
          <w:sz w:val="28"/>
          <w:szCs w:val="28"/>
        </w:rPr>
      </w:pPr>
    </w:p>
    <w:p w:rsidR="00A84980" w:rsidRPr="004529D3" w:rsidRDefault="00A84980" w:rsidP="004529D3">
      <w:pPr>
        <w:spacing w:line="360" w:lineRule="auto"/>
        <w:ind w:firstLine="709"/>
        <w:jc w:val="both"/>
        <w:rPr>
          <w:sz w:val="28"/>
          <w:szCs w:val="28"/>
        </w:rPr>
      </w:pPr>
      <w:r w:rsidRPr="004529D3">
        <w:rPr>
          <w:sz w:val="28"/>
          <w:szCs w:val="28"/>
        </w:rPr>
        <w:t>Цель ремонтно-эксплуатационной практики – закрепить и расширить полученные студентами в академии знания по ремонту и обслуживанию техники.</w:t>
      </w:r>
    </w:p>
    <w:p w:rsidR="00A84980" w:rsidRPr="004529D3" w:rsidRDefault="00A84980" w:rsidP="004529D3">
      <w:pPr>
        <w:spacing w:line="360" w:lineRule="auto"/>
        <w:ind w:firstLine="709"/>
        <w:jc w:val="both"/>
        <w:rPr>
          <w:sz w:val="28"/>
          <w:szCs w:val="28"/>
        </w:rPr>
      </w:pPr>
      <w:r w:rsidRPr="004529D3">
        <w:rPr>
          <w:sz w:val="28"/>
          <w:szCs w:val="28"/>
        </w:rPr>
        <w:t>В условиях конкретного предприятия ГОУ НПО ПУ-14 ведется изучение технологического процесса ремонта и технического обслуживания сельскохозяйственной техники; ознакомление с передовыми методами выполнения работ; ознакомление с рационализаторской изобретательской работой на предприятии.</w:t>
      </w:r>
    </w:p>
    <w:p w:rsidR="000A6D0A" w:rsidRPr="004529D3" w:rsidRDefault="000A6D0A" w:rsidP="004529D3">
      <w:pPr>
        <w:spacing w:line="360" w:lineRule="auto"/>
        <w:ind w:firstLine="709"/>
        <w:jc w:val="both"/>
        <w:rPr>
          <w:sz w:val="28"/>
          <w:szCs w:val="28"/>
        </w:rPr>
      </w:pPr>
      <w:r w:rsidRPr="004529D3">
        <w:rPr>
          <w:sz w:val="28"/>
          <w:szCs w:val="28"/>
        </w:rPr>
        <w:t xml:space="preserve">В период практики приобретается опыт в общественной, организаторской и воспитательной работе путем изучения и непосредственного участия в общественных мероприятиях трудовых коллективов предприятия. </w:t>
      </w:r>
      <w:r w:rsidR="00621B8A" w:rsidRPr="004529D3">
        <w:rPr>
          <w:sz w:val="28"/>
          <w:szCs w:val="28"/>
        </w:rPr>
        <w:t>Осваиваются методы инженерного анализа действующих на производстве технологических процессов с целью выявления узких мест в этих процессах и разработки мероприятий для их устранения.</w:t>
      </w:r>
    </w:p>
    <w:p w:rsidR="00C96B6F" w:rsidRPr="004529D3" w:rsidRDefault="00C96B6F" w:rsidP="004529D3">
      <w:pPr>
        <w:spacing w:line="360" w:lineRule="auto"/>
        <w:ind w:firstLine="709"/>
        <w:jc w:val="both"/>
        <w:rPr>
          <w:sz w:val="28"/>
          <w:szCs w:val="28"/>
        </w:rPr>
      </w:pPr>
    </w:p>
    <w:p w:rsidR="00365740" w:rsidRPr="004552A5" w:rsidRDefault="004552A5" w:rsidP="004552A5">
      <w:pPr>
        <w:spacing w:line="360" w:lineRule="auto"/>
        <w:ind w:firstLine="709"/>
        <w:jc w:val="both"/>
        <w:rPr>
          <w:sz w:val="28"/>
          <w:szCs w:val="28"/>
        </w:rPr>
      </w:pPr>
      <w:r>
        <w:rPr>
          <w:sz w:val="28"/>
          <w:szCs w:val="28"/>
        </w:rPr>
        <w:br w:type="page"/>
      </w:r>
      <w:r w:rsidRPr="004529D3">
        <w:rPr>
          <w:sz w:val="28"/>
          <w:szCs w:val="28"/>
        </w:rPr>
        <w:t>1</w:t>
      </w:r>
      <w:r>
        <w:rPr>
          <w:sz w:val="28"/>
          <w:szCs w:val="28"/>
        </w:rPr>
        <w:t>.</w:t>
      </w:r>
      <w:r w:rsidRPr="004529D3">
        <w:rPr>
          <w:sz w:val="28"/>
          <w:szCs w:val="28"/>
        </w:rPr>
        <w:t xml:space="preserve"> </w:t>
      </w:r>
      <w:r w:rsidRPr="004552A5">
        <w:rPr>
          <w:sz w:val="28"/>
          <w:szCs w:val="28"/>
        </w:rPr>
        <w:t>КРАТКАЯ ХАРАКТЕРИСТИКА ПРОИЗВОДСТВЕННОЙ ДЕЯТЕЛЬНОСТИ ХОЗЯЙСТВА</w:t>
      </w:r>
    </w:p>
    <w:p w:rsidR="004552A5" w:rsidRDefault="004552A5" w:rsidP="004529D3">
      <w:pPr>
        <w:spacing w:line="360" w:lineRule="auto"/>
        <w:ind w:firstLine="709"/>
        <w:jc w:val="both"/>
        <w:rPr>
          <w:sz w:val="28"/>
          <w:szCs w:val="28"/>
        </w:rPr>
      </w:pPr>
    </w:p>
    <w:p w:rsidR="00365740" w:rsidRPr="004529D3" w:rsidRDefault="00365740" w:rsidP="004529D3">
      <w:pPr>
        <w:spacing w:line="360" w:lineRule="auto"/>
        <w:ind w:firstLine="709"/>
        <w:jc w:val="both"/>
        <w:rPr>
          <w:sz w:val="28"/>
          <w:szCs w:val="28"/>
        </w:rPr>
      </w:pPr>
      <w:r w:rsidRPr="004529D3">
        <w:rPr>
          <w:sz w:val="28"/>
          <w:szCs w:val="28"/>
        </w:rPr>
        <w:t>Землепользование ГОУ НПО ПУ-14 д. Кварса Воткинского района УР.</w:t>
      </w:r>
    </w:p>
    <w:p w:rsidR="00365740" w:rsidRPr="004529D3" w:rsidRDefault="00365740" w:rsidP="004529D3">
      <w:pPr>
        <w:spacing w:line="360" w:lineRule="auto"/>
        <w:ind w:firstLine="709"/>
        <w:jc w:val="both"/>
        <w:rPr>
          <w:sz w:val="28"/>
          <w:szCs w:val="28"/>
        </w:rPr>
      </w:pPr>
      <w:r w:rsidRPr="004529D3">
        <w:rPr>
          <w:sz w:val="28"/>
          <w:szCs w:val="28"/>
        </w:rPr>
        <w:t>Основными направлениями производственной деятельности является растениеводство и животноводство.</w:t>
      </w:r>
    </w:p>
    <w:p w:rsidR="00365740" w:rsidRPr="004529D3" w:rsidRDefault="00365740" w:rsidP="004529D3">
      <w:pPr>
        <w:spacing w:line="360" w:lineRule="auto"/>
        <w:ind w:firstLine="709"/>
        <w:jc w:val="both"/>
        <w:rPr>
          <w:sz w:val="28"/>
          <w:szCs w:val="28"/>
        </w:rPr>
      </w:pPr>
      <w:r w:rsidRPr="004529D3">
        <w:rPr>
          <w:sz w:val="28"/>
          <w:szCs w:val="28"/>
        </w:rPr>
        <w:t xml:space="preserve">Средняя урожайность сельскохозяйственных культур в хозяйстве </w:t>
      </w:r>
      <w:r w:rsidR="00DE3CC5" w:rsidRPr="004529D3">
        <w:rPr>
          <w:sz w:val="28"/>
          <w:szCs w:val="28"/>
        </w:rPr>
        <w:t>в сравнении с урожайностью других хозяйств не является самой лучшей. На урожайность ГОУ НПО ПУ-14 большое влияние оказывают погодные условия, применение удобрений новых машин. Для получения более высоких и устойчивых урожаев в хозяйстве необходимо повысить уровень агротехники. Важную роль в повышении урожайности играют удобрения.</w:t>
      </w:r>
    </w:p>
    <w:p w:rsidR="00DE3CC5" w:rsidRPr="004529D3" w:rsidRDefault="00DE3CC5" w:rsidP="004529D3">
      <w:pPr>
        <w:spacing w:line="360" w:lineRule="auto"/>
        <w:ind w:firstLine="709"/>
        <w:jc w:val="both"/>
        <w:rPr>
          <w:sz w:val="28"/>
          <w:szCs w:val="28"/>
        </w:rPr>
      </w:pPr>
      <w:r w:rsidRPr="004529D3">
        <w:rPr>
          <w:sz w:val="28"/>
          <w:szCs w:val="28"/>
        </w:rPr>
        <w:t>Дорога до деревни асфальтирована и по мере разрушения она ремонтируется, полевые дороги грунтовые.</w:t>
      </w:r>
    </w:p>
    <w:p w:rsidR="00DE3CC5" w:rsidRPr="0070321D" w:rsidRDefault="00DE3CC5" w:rsidP="004529D3">
      <w:pPr>
        <w:spacing w:line="360" w:lineRule="auto"/>
        <w:ind w:firstLine="709"/>
        <w:jc w:val="both"/>
        <w:rPr>
          <w:sz w:val="28"/>
          <w:szCs w:val="28"/>
        </w:rPr>
      </w:pPr>
      <w:r w:rsidRPr="0070321D">
        <w:rPr>
          <w:sz w:val="28"/>
          <w:szCs w:val="28"/>
        </w:rPr>
        <w:t>Рельеф местности</w:t>
      </w:r>
      <w:r w:rsidR="0070321D">
        <w:rPr>
          <w:sz w:val="28"/>
          <w:szCs w:val="28"/>
        </w:rPr>
        <w:t>.</w:t>
      </w:r>
    </w:p>
    <w:p w:rsidR="00DE3CC5" w:rsidRPr="004529D3" w:rsidRDefault="00DE3CC5" w:rsidP="004529D3">
      <w:pPr>
        <w:spacing w:line="360" w:lineRule="auto"/>
        <w:ind w:firstLine="709"/>
        <w:jc w:val="both"/>
        <w:rPr>
          <w:sz w:val="28"/>
          <w:szCs w:val="28"/>
        </w:rPr>
      </w:pPr>
      <w:r w:rsidRPr="004529D3">
        <w:rPr>
          <w:sz w:val="28"/>
          <w:szCs w:val="28"/>
        </w:rPr>
        <w:t>Рельеф имеет очень важное значение в почвообразовании</w:t>
      </w:r>
      <w:r w:rsidR="008E66FE" w:rsidRPr="004529D3">
        <w:rPr>
          <w:sz w:val="28"/>
          <w:szCs w:val="28"/>
        </w:rPr>
        <w:t>, т.к. на различные элементы рельефа поступает различное количество влаги, тепла, минеральных элементов. Землепользование ГОУ НПО ПУ-14 расположено на водораздельном пространстве реки Светлянка и искусственно созданных водоемов. В целом рельеф хозяйства волнисто-увалистый и относится к эрозийному типу.</w:t>
      </w:r>
    </w:p>
    <w:p w:rsidR="008E66FE" w:rsidRPr="004529D3" w:rsidRDefault="008E66FE" w:rsidP="004529D3">
      <w:pPr>
        <w:spacing w:line="360" w:lineRule="auto"/>
        <w:ind w:firstLine="709"/>
        <w:jc w:val="both"/>
        <w:rPr>
          <w:sz w:val="28"/>
          <w:szCs w:val="28"/>
        </w:rPr>
      </w:pPr>
      <w:r w:rsidRPr="004529D3">
        <w:rPr>
          <w:sz w:val="28"/>
          <w:szCs w:val="28"/>
        </w:rPr>
        <w:t>Наиболее распространенными элементами рельефа являются склоны. Наблюдается следующая закономерность. Склоны южного и западного направления более короткие и покатые. Эрозийный процесс на этих склонах выражен сильнее в виде слабого либо среднего смыва. Северные склоны более длинные, ровные, меньшей крутизны. Эрозийный процесс здесь выражен слабее.</w:t>
      </w:r>
    </w:p>
    <w:p w:rsidR="008E66FE" w:rsidRPr="0070321D" w:rsidRDefault="008E66FE" w:rsidP="004529D3">
      <w:pPr>
        <w:spacing w:line="360" w:lineRule="auto"/>
        <w:ind w:firstLine="709"/>
        <w:jc w:val="both"/>
        <w:rPr>
          <w:sz w:val="28"/>
          <w:szCs w:val="28"/>
        </w:rPr>
      </w:pPr>
      <w:r w:rsidRPr="0070321D">
        <w:rPr>
          <w:sz w:val="28"/>
          <w:szCs w:val="28"/>
        </w:rPr>
        <w:t>Краткие климатические условия</w:t>
      </w:r>
      <w:r w:rsidR="0070321D">
        <w:rPr>
          <w:sz w:val="28"/>
          <w:szCs w:val="28"/>
        </w:rPr>
        <w:t>.</w:t>
      </w:r>
    </w:p>
    <w:p w:rsidR="008E66FE" w:rsidRPr="004529D3" w:rsidRDefault="008E66FE" w:rsidP="004529D3">
      <w:pPr>
        <w:spacing w:line="360" w:lineRule="auto"/>
        <w:ind w:firstLine="709"/>
        <w:jc w:val="both"/>
        <w:rPr>
          <w:sz w:val="28"/>
          <w:szCs w:val="28"/>
        </w:rPr>
      </w:pPr>
      <w:r w:rsidRPr="004529D3">
        <w:rPr>
          <w:sz w:val="28"/>
          <w:szCs w:val="28"/>
        </w:rPr>
        <w:t>По климатическим условиям землепользование ГОУ НПО ПУ-14 относится к северному относительно влажному агроклиматическому району. Продолжительность вегетационного периода составляет 165-170 дней.</w:t>
      </w:r>
    </w:p>
    <w:p w:rsidR="008E66FE" w:rsidRPr="004529D3" w:rsidRDefault="008E66FE" w:rsidP="004529D3">
      <w:pPr>
        <w:spacing w:line="360" w:lineRule="auto"/>
        <w:ind w:firstLine="709"/>
        <w:jc w:val="both"/>
        <w:rPr>
          <w:sz w:val="28"/>
          <w:szCs w:val="28"/>
        </w:rPr>
      </w:pPr>
      <w:r w:rsidRPr="004529D3">
        <w:rPr>
          <w:sz w:val="28"/>
          <w:szCs w:val="28"/>
        </w:rPr>
        <w:t xml:space="preserve">Устойчивый снежный покров </w:t>
      </w:r>
      <w:r w:rsidR="000569F1" w:rsidRPr="004529D3">
        <w:rPr>
          <w:sz w:val="28"/>
          <w:szCs w:val="28"/>
        </w:rPr>
        <w:t>образуется во второй декаде ноября и лежит в течении 155 дней. Максимальная глубина промерзания за зиму – 90 см. дата полного оттаивания почвы – средняя 26 апреля, поздняя 6 мая.</w:t>
      </w:r>
    </w:p>
    <w:p w:rsidR="000569F1" w:rsidRPr="004529D3" w:rsidRDefault="000569F1" w:rsidP="004529D3">
      <w:pPr>
        <w:spacing w:line="360" w:lineRule="auto"/>
        <w:ind w:firstLine="709"/>
        <w:jc w:val="both"/>
        <w:rPr>
          <w:sz w:val="28"/>
          <w:szCs w:val="28"/>
        </w:rPr>
      </w:pPr>
      <w:r w:rsidRPr="004529D3">
        <w:rPr>
          <w:sz w:val="28"/>
          <w:szCs w:val="28"/>
        </w:rPr>
        <w:t>Влияние климата на почвообразовательный процесс огромно. Например, преобладание количества осадков над испарением с поверхностью почвы создает промывн</w:t>
      </w:r>
      <w:r w:rsidR="0070321D">
        <w:rPr>
          <w:sz w:val="28"/>
          <w:szCs w:val="28"/>
        </w:rPr>
        <w:t>о</w:t>
      </w:r>
      <w:r w:rsidRPr="004529D3">
        <w:rPr>
          <w:sz w:val="28"/>
          <w:szCs w:val="28"/>
        </w:rPr>
        <w:t>й режим почвы. Следствием промывного режима является процесс подзолообразования и поэтому широкое распространение в хозяйстве дерново-подзолистых почв.</w:t>
      </w:r>
    </w:p>
    <w:p w:rsidR="000569F1" w:rsidRPr="0070321D" w:rsidRDefault="000569F1" w:rsidP="004529D3">
      <w:pPr>
        <w:spacing w:line="360" w:lineRule="auto"/>
        <w:ind w:firstLine="709"/>
        <w:jc w:val="both"/>
        <w:rPr>
          <w:sz w:val="28"/>
          <w:szCs w:val="28"/>
        </w:rPr>
      </w:pPr>
      <w:r w:rsidRPr="0070321D">
        <w:rPr>
          <w:sz w:val="28"/>
          <w:szCs w:val="28"/>
        </w:rPr>
        <w:t>Почвы</w:t>
      </w:r>
      <w:r w:rsidR="0070321D">
        <w:rPr>
          <w:sz w:val="28"/>
          <w:szCs w:val="28"/>
        </w:rPr>
        <w:t>.</w:t>
      </w:r>
    </w:p>
    <w:p w:rsidR="000569F1" w:rsidRPr="004529D3" w:rsidRDefault="000569F1" w:rsidP="004529D3">
      <w:pPr>
        <w:spacing w:line="360" w:lineRule="auto"/>
        <w:ind w:firstLine="709"/>
        <w:jc w:val="both"/>
        <w:rPr>
          <w:sz w:val="28"/>
          <w:szCs w:val="28"/>
        </w:rPr>
      </w:pPr>
      <w:r w:rsidRPr="004529D3">
        <w:rPr>
          <w:sz w:val="28"/>
          <w:szCs w:val="28"/>
        </w:rPr>
        <w:t>По данным агроклиматического анализа почвы хозяйства обладают низким естественным плодородием. Содержание азота и фосфора незначительно, лучше обеспеченность калием. Значительные площади пахотных земель имеют повышенную кислотность. Сильнокислотные занимают 47,8% площади пашни, среднекислотные – 26,1%, слабокислотные – 14,5%, блинкие к нейтральным – 5,8%.</w:t>
      </w:r>
    </w:p>
    <w:p w:rsidR="000569F1" w:rsidRPr="004529D3" w:rsidRDefault="000569F1" w:rsidP="004529D3">
      <w:pPr>
        <w:spacing w:line="360" w:lineRule="auto"/>
        <w:ind w:firstLine="709"/>
        <w:jc w:val="both"/>
        <w:rPr>
          <w:sz w:val="28"/>
          <w:szCs w:val="28"/>
        </w:rPr>
      </w:pPr>
      <w:r w:rsidRPr="004529D3">
        <w:rPr>
          <w:sz w:val="28"/>
          <w:szCs w:val="28"/>
        </w:rPr>
        <w:t>В целях наиболее эффективного использования необходимо применять торфо-навозно-фосфорные компосты.</w:t>
      </w:r>
    </w:p>
    <w:p w:rsidR="000569F1" w:rsidRPr="0070321D" w:rsidRDefault="00311C35" w:rsidP="004529D3">
      <w:pPr>
        <w:spacing w:line="360" w:lineRule="auto"/>
        <w:ind w:firstLine="709"/>
        <w:jc w:val="both"/>
        <w:rPr>
          <w:sz w:val="28"/>
          <w:szCs w:val="28"/>
        </w:rPr>
      </w:pPr>
      <w:r w:rsidRPr="0070321D">
        <w:rPr>
          <w:sz w:val="28"/>
          <w:szCs w:val="28"/>
        </w:rPr>
        <w:t>Состав и структура земельных угодий</w:t>
      </w:r>
      <w:r w:rsidR="0070321D">
        <w:rPr>
          <w:sz w:val="28"/>
          <w:szCs w:val="28"/>
        </w:rPr>
        <w:t>.</w:t>
      </w:r>
    </w:p>
    <w:p w:rsidR="00311C35" w:rsidRPr="004529D3" w:rsidRDefault="00311C35" w:rsidP="004529D3">
      <w:pPr>
        <w:spacing w:line="360" w:lineRule="auto"/>
        <w:ind w:firstLine="709"/>
        <w:jc w:val="both"/>
        <w:rPr>
          <w:sz w:val="28"/>
          <w:szCs w:val="28"/>
        </w:rPr>
      </w:pPr>
      <w:r w:rsidRPr="004529D3">
        <w:rPr>
          <w:sz w:val="28"/>
          <w:szCs w:val="28"/>
        </w:rPr>
        <w:t>Ра</w:t>
      </w:r>
      <w:r w:rsidR="0070321D">
        <w:rPr>
          <w:sz w:val="28"/>
          <w:szCs w:val="28"/>
        </w:rPr>
        <w:t>с</w:t>
      </w:r>
      <w:r w:rsidRPr="004529D3">
        <w:rPr>
          <w:sz w:val="28"/>
          <w:szCs w:val="28"/>
        </w:rPr>
        <w:t>паханность территории ГОУ НПО ПУ-14 средняя – 67,1%. Лесная территория хозяйства небольшая – 6,8%. Леса и кустарники в основном располагаются по днищам и склонам болот, а также по пойме реки Светлянка, имеют почвозащитное и водоохранное значение. В структуре посевных площадей значительные площади заняты озимой рожью, ячменем, овсом и многолетними травами. Структура посевных площадей соответствует направлению хозяйства (зерново-животноводческое).</w:t>
      </w:r>
    </w:p>
    <w:p w:rsidR="00311C35" w:rsidRPr="004529D3" w:rsidRDefault="00311C35" w:rsidP="004529D3">
      <w:pPr>
        <w:spacing w:line="360" w:lineRule="auto"/>
        <w:ind w:firstLine="709"/>
        <w:jc w:val="both"/>
        <w:rPr>
          <w:sz w:val="28"/>
          <w:szCs w:val="28"/>
        </w:rPr>
      </w:pPr>
    </w:p>
    <w:p w:rsidR="00311C35" w:rsidRPr="004529D3" w:rsidRDefault="0070321D" w:rsidP="004529D3">
      <w:pPr>
        <w:spacing w:line="360" w:lineRule="auto"/>
        <w:ind w:firstLine="709"/>
        <w:jc w:val="both"/>
        <w:rPr>
          <w:sz w:val="28"/>
          <w:szCs w:val="28"/>
        </w:rPr>
      </w:pPr>
      <w:r>
        <w:rPr>
          <w:sz w:val="28"/>
          <w:szCs w:val="28"/>
        </w:rPr>
        <w:br w:type="page"/>
        <w:t>Таблица 1</w:t>
      </w:r>
      <w:r w:rsidR="00DF5155">
        <w:rPr>
          <w:sz w:val="28"/>
          <w:szCs w:val="28"/>
        </w:rPr>
        <w:t>.1</w:t>
      </w:r>
      <w:r>
        <w:rPr>
          <w:sz w:val="28"/>
          <w:szCs w:val="28"/>
        </w:rPr>
        <w:t xml:space="preserve"> - </w:t>
      </w:r>
      <w:r w:rsidR="00311C35" w:rsidRPr="004529D3">
        <w:rPr>
          <w:sz w:val="28"/>
          <w:szCs w:val="28"/>
        </w:rPr>
        <w:t>Состав и структура земельных угодий</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2121"/>
        <w:gridCol w:w="2738"/>
      </w:tblGrid>
      <w:tr w:rsidR="00311C35" w:rsidRPr="008A0733" w:rsidTr="008A0733">
        <w:tc>
          <w:tcPr>
            <w:tcW w:w="4608" w:type="dxa"/>
            <w:shd w:val="clear" w:color="auto" w:fill="auto"/>
          </w:tcPr>
          <w:p w:rsidR="00EE4FC6" w:rsidRPr="008A0733" w:rsidRDefault="00EE4FC6" w:rsidP="008A0733">
            <w:pPr>
              <w:spacing w:line="360" w:lineRule="auto"/>
              <w:jc w:val="both"/>
              <w:rPr>
                <w:sz w:val="20"/>
                <w:szCs w:val="20"/>
              </w:rPr>
            </w:pPr>
            <w:r w:rsidRPr="008A0733">
              <w:rPr>
                <w:sz w:val="20"/>
                <w:szCs w:val="20"/>
              </w:rPr>
              <w:t>Виды с/х угодий</w:t>
            </w:r>
          </w:p>
        </w:tc>
        <w:tc>
          <w:tcPr>
            <w:tcW w:w="2160" w:type="dxa"/>
            <w:shd w:val="clear" w:color="auto" w:fill="auto"/>
          </w:tcPr>
          <w:p w:rsidR="00311C35" w:rsidRPr="008A0733" w:rsidRDefault="00EE4FC6" w:rsidP="008A0733">
            <w:pPr>
              <w:spacing w:line="360" w:lineRule="auto"/>
              <w:jc w:val="both"/>
              <w:rPr>
                <w:sz w:val="20"/>
                <w:szCs w:val="20"/>
              </w:rPr>
            </w:pPr>
            <w:r w:rsidRPr="008A0733">
              <w:rPr>
                <w:sz w:val="20"/>
                <w:szCs w:val="20"/>
              </w:rPr>
              <w:t>Площадь, га</w:t>
            </w:r>
          </w:p>
        </w:tc>
        <w:tc>
          <w:tcPr>
            <w:tcW w:w="2803" w:type="dxa"/>
            <w:shd w:val="clear" w:color="auto" w:fill="auto"/>
          </w:tcPr>
          <w:p w:rsidR="00311C35" w:rsidRPr="008A0733" w:rsidRDefault="00EE4FC6" w:rsidP="008A0733">
            <w:pPr>
              <w:spacing w:line="360" w:lineRule="auto"/>
              <w:jc w:val="both"/>
              <w:rPr>
                <w:sz w:val="20"/>
                <w:szCs w:val="20"/>
              </w:rPr>
            </w:pPr>
            <w:r w:rsidRPr="008A0733">
              <w:rPr>
                <w:sz w:val="20"/>
                <w:szCs w:val="20"/>
              </w:rPr>
              <w:t>% от общей площади</w:t>
            </w:r>
          </w:p>
        </w:tc>
      </w:tr>
      <w:tr w:rsidR="00311C35" w:rsidRPr="008A0733" w:rsidTr="008A0733">
        <w:tc>
          <w:tcPr>
            <w:tcW w:w="4608" w:type="dxa"/>
            <w:shd w:val="clear" w:color="auto" w:fill="auto"/>
          </w:tcPr>
          <w:p w:rsidR="00311C35" w:rsidRPr="008A0733" w:rsidRDefault="00EE4FC6" w:rsidP="008A0733">
            <w:pPr>
              <w:spacing w:line="360" w:lineRule="auto"/>
              <w:jc w:val="both"/>
              <w:rPr>
                <w:sz w:val="20"/>
                <w:szCs w:val="20"/>
              </w:rPr>
            </w:pPr>
            <w:r w:rsidRPr="008A0733">
              <w:rPr>
                <w:sz w:val="20"/>
                <w:szCs w:val="20"/>
              </w:rPr>
              <w:t>Общая земельная площадь</w:t>
            </w:r>
          </w:p>
          <w:p w:rsidR="00EE4FC6" w:rsidRPr="008A0733" w:rsidRDefault="00EE4FC6" w:rsidP="008A0733">
            <w:pPr>
              <w:spacing w:line="360" w:lineRule="auto"/>
              <w:jc w:val="both"/>
              <w:rPr>
                <w:sz w:val="20"/>
                <w:szCs w:val="20"/>
              </w:rPr>
            </w:pPr>
            <w:r w:rsidRPr="008A0733">
              <w:rPr>
                <w:sz w:val="20"/>
                <w:szCs w:val="20"/>
              </w:rPr>
              <w:t>В т.ч. пашня</w:t>
            </w:r>
          </w:p>
          <w:p w:rsidR="00EE4FC6" w:rsidRPr="008A0733" w:rsidRDefault="00EE4FC6" w:rsidP="008A0733">
            <w:pPr>
              <w:spacing w:line="360" w:lineRule="auto"/>
              <w:jc w:val="both"/>
              <w:rPr>
                <w:sz w:val="20"/>
                <w:szCs w:val="20"/>
              </w:rPr>
            </w:pPr>
            <w:r w:rsidRPr="008A0733">
              <w:rPr>
                <w:sz w:val="20"/>
                <w:szCs w:val="20"/>
              </w:rPr>
              <w:t>Сенокосы</w:t>
            </w:r>
          </w:p>
          <w:p w:rsidR="00EE4FC6" w:rsidRPr="008A0733" w:rsidRDefault="00EE4FC6" w:rsidP="008A0733">
            <w:pPr>
              <w:spacing w:line="360" w:lineRule="auto"/>
              <w:jc w:val="both"/>
              <w:rPr>
                <w:sz w:val="20"/>
                <w:szCs w:val="20"/>
              </w:rPr>
            </w:pPr>
            <w:r w:rsidRPr="008A0733">
              <w:rPr>
                <w:sz w:val="20"/>
                <w:szCs w:val="20"/>
              </w:rPr>
              <w:t>Пастбища</w:t>
            </w:r>
          </w:p>
          <w:p w:rsidR="00EE4FC6" w:rsidRPr="008A0733" w:rsidRDefault="00EE4FC6" w:rsidP="008A0733">
            <w:pPr>
              <w:spacing w:line="360" w:lineRule="auto"/>
              <w:jc w:val="both"/>
              <w:rPr>
                <w:sz w:val="20"/>
                <w:szCs w:val="20"/>
              </w:rPr>
            </w:pPr>
            <w:r w:rsidRPr="008A0733">
              <w:rPr>
                <w:sz w:val="20"/>
                <w:szCs w:val="20"/>
              </w:rPr>
              <w:t>Всего с/х угодий</w:t>
            </w:r>
          </w:p>
          <w:p w:rsidR="00EE4FC6" w:rsidRPr="008A0733" w:rsidRDefault="00EE4FC6" w:rsidP="008A0733">
            <w:pPr>
              <w:spacing w:line="360" w:lineRule="auto"/>
              <w:jc w:val="both"/>
              <w:rPr>
                <w:sz w:val="20"/>
                <w:szCs w:val="20"/>
              </w:rPr>
            </w:pPr>
            <w:r w:rsidRPr="008A0733">
              <w:rPr>
                <w:sz w:val="20"/>
                <w:szCs w:val="20"/>
              </w:rPr>
              <w:t>Приусадебные земли</w:t>
            </w:r>
          </w:p>
          <w:p w:rsidR="00EE4FC6" w:rsidRPr="008A0733" w:rsidRDefault="00EE4FC6" w:rsidP="008A0733">
            <w:pPr>
              <w:spacing w:line="360" w:lineRule="auto"/>
              <w:jc w:val="both"/>
              <w:rPr>
                <w:sz w:val="20"/>
                <w:szCs w:val="20"/>
              </w:rPr>
            </w:pPr>
            <w:r w:rsidRPr="008A0733">
              <w:rPr>
                <w:sz w:val="20"/>
                <w:szCs w:val="20"/>
              </w:rPr>
              <w:t>Лес</w:t>
            </w:r>
          </w:p>
          <w:p w:rsidR="00EE4FC6" w:rsidRPr="008A0733" w:rsidRDefault="00EE4FC6" w:rsidP="008A0733">
            <w:pPr>
              <w:spacing w:line="360" w:lineRule="auto"/>
              <w:jc w:val="both"/>
              <w:rPr>
                <w:sz w:val="20"/>
                <w:szCs w:val="20"/>
              </w:rPr>
            </w:pPr>
            <w:r w:rsidRPr="008A0733">
              <w:rPr>
                <w:sz w:val="20"/>
                <w:szCs w:val="20"/>
              </w:rPr>
              <w:t>Болото и водоемы</w:t>
            </w:r>
          </w:p>
          <w:p w:rsidR="00EE4FC6" w:rsidRPr="008A0733" w:rsidRDefault="00EE4FC6" w:rsidP="008A0733">
            <w:pPr>
              <w:spacing w:line="360" w:lineRule="auto"/>
              <w:jc w:val="both"/>
              <w:rPr>
                <w:sz w:val="20"/>
                <w:szCs w:val="20"/>
              </w:rPr>
            </w:pPr>
            <w:r w:rsidRPr="008A0733">
              <w:rPr>
                <w:sz w:val="20"/>
                <w:szCs w:val="20"/>
              </w:rPr>
              <w:t>Дорогие</w:t>
            </w:r>
            <w:r w:rsidR="004529D3" w:rsidRPr="008A0733">
              <w:rPr>
                <w:sz w:val="20"/>
                <w:szCs w:val="20"/>
              </w:rPr>
              <w:t xml:space="preserve"> </w:t>
            </w:r>
          </w:p>
          <w:p w:rsidR="00EE4FC6" w:rsidRPr="008A0733" w:rsidRDefault="00EE4FC6" w:rsidP="008A0733">
            <w:pPr>
              <w:spacing w:line="360" w:lineRule="auto"/>
              <w:jc w:val="both"/>
              <w:rPr>
                <w:sz w:val="20"/>
                <w:szCs w:val="20"/>
              </w:rPr>
            </w:pPr>
            <w:r w:rsidRPr="008A0733">
              <w:rPr>
                <w:sz w:val="20"/>
                <w:szCs w:val="20"/>
              </w:rPr>
              <w:t>Хоз. и обществ. постройки</w:t>
            </w:r>
          </w:p>
          <w:p w:rsidR="00EE4FC6" w:rsidRPr="008A0733" w:rsidRDefault="0070321D" w:rsidP="008A0733">
            <w:pPr>
              <w:spacing w:line="360" w:lineRule="auto"/>
              <w:jc w:val="both"/>
              <w:rPr>
                <w:sz w:val="20"/>
                <w:szCs w:val="20"/>
              </w:rPr>
            </w:pPr>
            <w:r w:rsidRPr="008A0733">
              <w:rPr>
                <w:sz w:val="20"/>
                <w:szCs w:val="20"/>
              </w:rPr>
              <w:t>Прочие</w:t>
            </w:r>
          </w:p>
        </w:tc>
        <w:tc>
          <w:tcPr>
            <w:tcW w:w="2160" w:type="dxa"/>
            <w:shd w:val="clear" w:color="auto" w:fill="auto"/>
          </w:tcPr>
          <w:p w:rsidR="00311C35" w:rsidRPr="008A0733" w:rsidRDefault="00EE4FC6" w:rsidP="008A0733">
            <w:pPr>
              <w:spacing w:line="360" w:lineRule="auto"/>
              <w:jc w:val="both"/>
              <w:rPr>
                <w:sz w:val="20"/>
                <w:szCs w:val="20"/>
              </w:rPr>
            </w:pPr>
            <w:r w:rsidRPr="008A0733">
              <w:rPr>
                <w:sz w:val="20"/>
                <w:szCs w:val="20"/>
              </w:rPr>
              <w:t>3800</w:t>
            </w:r>
          </w:p>
          <w:p w:rsidR="00EE4FC6" w:rsidRPr="008A0733" w:rsidRDefault="00EE4FC6" w:rsidP="008A0733">
            <w:pPr>
              <w:spacing w:line="360" w:lineRule="auto"/>
              <w:jc w:val="both"/>
              <w:rPr>
                <w:sz w:val="20"/>
                <w:szCs w:val="20"/>
              </w:rPr>
            </w:pPr>
            <w:r w:rsidRPr="008A0733">
              <w:rPr>
                <w:sz w:val="20"/>
                <w:szCs w:val="20"/>
              </w:rPr>
              <w:t>2550</w:t>
            </w:r>
          </w:p>
          <w:p w:rsidR="00EE4FC6" w:rsidRPr="008A0733" w:rsidRDefault="00EE4FC6" w:rsidP="008A0733">
            <w:pPr>
              <w:spacing w:line="360" w:lineRule="auto"/>
              <w:jc w:val="both"/>
              <w:rPr>
                <w:sz w:val="20"/>
                <w:szCs w:val="20"/>
              </w:rPr>
            </w:pPr>
            <w:r w:rsidRPr="008A0733">
              <w:rPr>
                <w:sz w:val="20"/>
                <w:szCs w:val="20"/>
              </w:rPr>
              <w:t>667</w:t>
            </w:r>
          </w:p>
          <w:p w:rsidR="00EE4FC6" w:rsidRPr="008A0733" w:rsidRDefault="00EE4FC6" w:rsidP="008A0733">
            <w:pPr>
              <w:spacing w:line="360" w:lineRule="auto"/>
              <w:jc w:val="both"/>
              <w:rPr>
                <w:sz w:val="20"/>
                <w:szCs w:val="20"/>
              </w:rPr>
            </w:pPr>
            <w:r w:rsidRPr="008A0733">
              <w:rPr>
                <w:sz w:val="20"/>
                <w:szCs w:val="20"/>
              </w:rPr>
              <w:t>200</w:t>
            </w:r>
          </w:p>
          <w:p w:rsidR="00EE4FC6" w:rsidRPr="008A0733" w:rsidRDefault="00EE4FC6" w:rsidP="008A0733">
            <w:pPr>
              <w:spacing w:line="360" w:lineRule="auto"/>
              <w:jc w:val="both"/>
              <w:rPr>
                <w:sz w:val="20"/>
                <w:szCs w:val="20"/>
              </w:rPr>
            </w:pPr>
            <w:r w:rsidRPr="008A0733">
              <w:rPr>
                <w:sz w:val="20"/>
                <w:szCs w:val="20"/>
              </w:rPr>
              <w:t>2950</w:t>
            </w:r>
          </w:p>
          <w:p w:rsidR="00EE4FC6" w:rsidRPr="008A0733" w:rsidRDefault="00EE4FC6" w:rsidP="008A0733">
            <w:pPr>
              <w:spacing w:line="360" w:lineRule="auto"/>
              <w:jc w:val="both"/>
              <w:rPr>
                <w:sz w:val="20"/>
                <w:szCs w:val="20"/>
              </w:rPr>
            </w:pPr>
            <w:r w:rsidRPr="008A0733">
              <w:rPr>
                <w:sz w:val="20"/>
                <w:szCs w:val="20"/>
              </w:rPr>
              <w:t>50</w:t>
            </w:r>
          </w:p>
          <w:p w:rsidR="00EE4FC6" w:rsidRPr="008A0733" w:rsidRDefault="00EE4FC6" w:rsidP="008A0733">
            <w:pPr>
              <w:spacing w:line="360" w:lineRule="auto"/>
              <w:jc w:val="both"/>
              <w:rPr>
                <w:sz w:val="20"/>
                <w:szCs w:val="20"/>
              </w:rPr>
            </w:pPr>
            <w:r w:rsidRPr="008A0733">
              <w:rPr>
                <w:sz w:val="20"/>
                <w:szCs w:val="20"/>
              </w:rPr>
              <w:t>260</w:t>
            </w:r>
          </w:p>
          <w:p w:rsidR="00EE4FC6" w:rsidRPr="008A0733" w:rsidRDefault="00EE4FC6" w:rsidP="008A0733">
            <w:pPr>
              <w:spacing w:line="360" w:lineRule="auto"/>
              <w:jc w:val="both"/>
              <w:rPr>
                <w:sz w:val="20"/>
                <w:szCs w:val="20"/>
              </w:rPr>
            </w:pPr>
            <w:r w:rsidRPr="008A0733">
              <w:rPr>
                <w:sz w:val="20"/>
                <w:szCs w:val="20"/>
              </w:rPr>
              <w:t>18</w:t>
            </w:r>
          </w:p>
          <w:p w:rsidR="00EE4FC6" w:rsidRPr="008A0733" w:rsidRDefault="00EE4FC6" w:rsidP="008A0733">
            <w:pPr>
              <w:spacing w:line="360" w:lineRule="auto"/>
              <w:jc w:val="both"/>
              <w:rPr>
                <w:sz w:val="20"/>
                <w:szCs w:val="20"/>
              </w:rPr>
            </w:pPr>
            <w:r w:rsidRPr="008A0733">
              <w:rPr>
                <w:sz w:val="20"/>
                <w:szCs w:val="20"/>
              </w:rPr>
              <w:t>12</w:t>
            </w:r>
          </w:p>
          <w:p w:rsidR="00EE4FC6" w:rsidRPr="008A0733" w:rsidRDefault="00EE4FC6" w:rsidP="008A0733">
            <w:pPr>
              <w:spacing w:line="360" w:lineRule="auto"/>
              <w:jc w:val="both"/>
              <w:rPr>
                <w:sz w:val="20"/>
                <w:szCs w:val="20"/>
              </w:rPr>
            </w:pPr>
            <w:r w:rsidRPr="008A0733">
              <w:rPr>
                <w:sz w:val="20"/>
                <w:szCs w:val="20"/>
              </w:rPr>
              <w:t>35</w:t>
            </w:r>
          </w:p>
          <w:p w:rsidR="00EE4FC6" w:rsidRPr="008A0733" w:rsidRDefault="00EE4FC6" w:rsidP="008A0733">
            <w:pPr>
              <w:spacing w:line="360" w:lineRule="auto"/>
              <w:jc w:val="both"/>
              <w:rPr>
                <w:sz w:val="20"/>
                <w:szCs w:val="20"/>
              </w:rPr>
            </w:pPr>
            <w:r w:rsidRPr="008A0733">
              <w:rPr>
                <w:sz w:val="20"/>
                <w:szCs w:val="20"/>
              </w:rPr>
              <w:t>6</w:t>
            </w:r>
          </w:p>
        </w:tc>
        <w:tc>
          <w:tcPr>
            <w:tcW w:w="2803" w:type="dxa"/>
            <w:shd w:val="clear" w:color="auto" w:fill="auto"/>
          </w:tcPr>
          <w:p w:rsidR="00311C35" w:rsidRPr="008A0733" w:rsidRDefault="00EE4FC6" w:rsidP="008A0733">
            <w:pPr>
              <w:spacing w:line="360" w:lineRule="auto"/>
              <w:jc w:val="both"/>
              <w:rPr>
                <w:sz w:val="20"/>
                <w:szCs w:val="20"/>
              </w:rPr>
            </w:pPr>
            <w:r w:rsidRPr="008A0733">
              <w:rPr>
                <w:sz w:val="20"/>
                <w:szCs w:val="20"/>
              </w:rPr>
              <w:t>100</w:t>
            </w:r>
          </w:p>
          <w:p w:rsidR="00EE4FC6" w:rsidRPr="008A0733" w:rsidRDefault="00EE4FC6" w:rsidP="008A0733">
            <w:pPr>
              <w:spacing w:line="360" w:lineRule="auto"/>
              <w:jc w:val="both"/>
              <w:rPr>
                <w:sz w:val="20"/>
                <w:szCs w:val="20"/>
              </w:rPr>
            </w:pPr>
            <w:r w:rsidRPr="008A0733">
              <w:rPr>
                <w:sz w:val="20"/>
                <w:szCs w:val="20"/>
              </w:rPr>
              <w:t>67,1</w:t>
            </w:r>
          </w:p>
          <w:p w:rsidR="00EE4FC6" w:rsidRPr="008A0733" w:rsidRDefault="00EE4FC6" w:rsidP="008A0733">
            <w:pPr>
              <w:spacing w:line="360" w:lineRule="auto"/>
              <w:jc w:val="both"/>
              <w:rPr>
                <w:sz w:val="20"/>
                <w:szCs w:val="20"/>
              </w:rPr>
            </w:pPr>
            <w:r w:rsidRPr="008A0733">
              <w:rPr>
                <w:sz w:val="20"/>
                <w:szCs w:val="20"/>
              </w:rPr>
              <w:t>17,6</w:t>
            </w:r>
          </w:p>
          <w:p w:rsidR="00EE4FC6" w:rsidRPr="008A0733" w:rsidRDefault="00EE4FC6" w:rsidP="008A0733">
            <w:pPr>
              <w:spacing w:line="360" w:lineRule="auto"/>
              <w:jc w:val="both"/>
              <w:rPr>
                <w:sz w:val="20"/>
                <w:szCs w:val="20"/>
              </w:rPr>
            </w:pPr>
            <w:r w:rsidRPr="008A0733">
              <w:rPr>
                <w:sz w:val="20"/>
                <w:szCs w:val="20"/>
              </w:rPr>
              <w:t>5,3</w:t>
            </w:r>
          </w:p>
          <w:p w:rsidR="00EE4FC6" w:rsidRPr="008A0733" w:rsidRDefault="00EE4FC6" w:rsidP="008A0733">
            <w:pPr>
              <w:spacing w:line="360" w:lineRule="auto"/>
              <w:jc w:val="both"/>
              <w:rPr>
                <w:sz w:val="20"/>
                <w:szCs w:val="20"/>
              </w:rPr>
            </w:pPr>
            <w:r w:rsidRPr="008A0733">
              <w:rPr>
                <w:sz w:val="20"/>
                <w:szCs w:val="20"/>
              </w:rPr>
              <w:t>77,6</w:t>
            </w:r>
          </w:p>
          <w:p w:rsidR="00EE4FC6" w:rsidRPr="008A0733" w:rsidRDefault="00EE4FC6" w:rsidP="008A0733">
            <w:pPr>
              <w:spacing w:line="360" w:lineRule="auto"/>
              <w:jc w:val="both"/>
              <w:rPr>
                <w:sz w:val="20"/>
                <w:szCs w:val="20"/>
              </w:rPr>
            </w:pPr>
            <w:r w:rsidRPr="008A0733">
              <w:rPr>
                <w:sz w:val="20"/>
                <w:szCs w:val="20"/>
              </w:rPr>
              <w:t>1,3</w:t>
            </w:r>
          </w:p>
          <w:p w:rsidR="00EE4FC6" w:rsidRPr="008A0733" w:rsidRDefault="00EE4FC6" w:rsidP="008A0733">
            <w:pPr>
              <w:spacing w:line="360" w:lineRule="auto"/>
              <w:jc w:val="both"/>
              <w:rPr>
                <w:sz w:val="20"/>
                <w:szCs w:val="20"/>
              </w:rPr>
            </w:pPr>
            <w:r w:rsidRPr="008A0733">
              <w:rPr>
                <w:sz w:val="20"/>
                <w:szCs w:val="20"/>
              </w:rPr>
              <w:t>6,8</w:t>
            </w:r>
          </w:p>
          <w:p w:rsidR="00EE4FC6" w:rsidRPr="008A0733" w:rsidRDefault="00EE4FC6" w:rsidP="008A0733">
            <w:pPr>
              <w:spacing w:line="360" w:lineRule="auto"/>
              <w:jc w:val="both"/>
              <w:rPr>
                <w:sz w:val="20"/>
                <w:szCs w:val="20"/>
              </w:rPr>
            </w:pPr>
            <w:r w:rsidRPr="008A0733">
              <w:rPr>
                <w:sz w:val="20"/>
                <w:szCs w:val="20"/>
              </w:rPr>
              <w:t>0,5</w:t>
            </w:r>
          </w:p>
          <w:p w:rsidR="00EE4FC6" w:rsidRPr="008A0733" w:rsidRDefault="00EE4FC6" w:rsidP="008A0733">
            <w:pPr>
              <w:spacing w:line="360" w:lineRule="auto"/>
              <w:jc w:val="both"/>
              <w:rPr>
                <w:sz w:val="20"/>
                <w:szCs w:val="20"/>
              </w:rPr>
            </w:pPr>
            <w:r w:rsidRPr="008A0733">
              <w:rPr>
                <w:sz w:val="20"/>
                <w:szCs w:val="20"/>
              </w:rPr>
              <w:t>0,3</w:t>
            </w:r>
          </w:p>
          <w:p w:rsidR="00EE4FC6" w:rsidRPr="008A0733" w:rsidRDefault="00EE4FC6" w:rsidP="008A0733">
            <w:pPr>
              <w:spacing w:line="360" w:lineRule="auto"/>
              <w:jc w:val="both"/>
              <w:rPr>
                <w:sz w:val="20"/>
                <w:szCs w:val="20"/>
              </w:rPr>
            </w:pPr>
            <w:r w:rsidRPr="008A0733">
              <w:rPr>
                <w:sz w:val="20"/>
                <w:szCs w:val="20"/>
              </w:rPr>
              <w:t>0,9</w:t>
            </w:r>
          </w:p>
          <w:p w:rsidR="00EE4FC6" w:rsidRPr="008A0733" w:rsidRDefault="00EE4FC6" w:rsidP="008A0733">
            <w:pPr>
              <w:spacing w:line="360" w:lineRule="auto"/>
              <w:jc w:val="both"/>
              <w:rPr>
                <w:sz w:val="20"/>
                <w:szCs w:val="20"/>
              </w:rPr>
            </w:pPr>
            <w:r w:rsidRPr="008A0733">
              <w:rPr>
                <w:sz w:val="20"/>
                <w:szCs w:val="20"/>
              </w:rPr>
              <w:t>0,2</w:t>
            </w:r>
          </w:p>
        </w:tc>
      </w:tr>
    </w:tbl>
    <w:p w:rsidR="00311C35" w:rsidRPr="004529D3" w:rsidRDefault="00311C35" w:rsidP="004529D3">
      <w:pPr>
        <w:spacing w:line="360" w:lineRule="auto"/>
        <w:ind w:firstLine="709"/>
        <w:jc w:val="both"/>
        <w:rPr>
          <w:sz w:val="28"/>
          <w:szCs w:val="28"/>
        </w:rPr>
      </w:pPr>
    </w:p>
    <w:p w:rsidR="00EE4FC6" w:rsidRPr="004529D3" w:rsidRDefault="0070321D" w:rsidP="004529D3">
      <w:pPr>
        <w:spacing w:line="360" w:lineRule="auto"/>
        <w:ind w:firstLine="709"/>
        <w:jc w:val="both"/>
        <w:rPr>
          <w:sz w:val="28"/>
          <w:szCs w:val="28"/>
        </w:rPr>
      </w:pPr>
      <w:r>
        <w:rPr>
          <w:sz w:val="28"/>
          <w:szCs w:val="28"/>
        </w:rPr>
        <w:t xml:space="preserve">Таблица </w:t>
      </w:r>
      <w:r w:rsidR="00DF5155">
        <w:rPr>
          <w:sz w:val="28"/>
          <w:szCs w:val="28"/>
        </w:rPr>
        <w:t>1.2</w:t>
      </w:r>
      <w:r>
        <w:rPr>
          <w:sz w:val="28"/>
          <w:szCs w:val="28"/>
        </w:rPr>
        <w:t xml:space="preserve"> - </w:t>
      </w:r>
      <w:r w:rsidR="00FE56E5" w:rsidRPr="004529D3">
        <w:rPr>
          <w:sz w:val="28"/>
          <w:szCs w:val="28"/>
        </w:rPr>
        <w:t>Структура посевных площадей, урожайность сельскохозяйственных культур</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440"/>
        <w:gridCol w:w="2160"/>
        <w:gridCol w:w="2588"/>
      </w:tblGrid>
      <w:tr w:rsidR="00FE56E5" w:rsidRPr="008A0733" w:rsidTr="008A0733">
        <w:tc>
          <w:tcPr>
            <w:tcW w:w="3168" w:type="dxa"/>
            <w:shd w:val="clear" w:color="auto" w:fill="auto"/>
          </w:tcPr>
          <w:p w:rsidR="00FE56E5" w:rsidRPr="008A0733" w:rsidRDefault="00FE56E5" w:rsidP="008A0733">
            <w:pPr>
              <w:spacing w:line="360" w:lineRule="auto"/>
              <w:jc w:val="both"/>
              <w:rPr>
                <w:sz w:val="20"/>
                <w:szCs w:val="20"/>
              </w:rPr>
            </w:pPr>
            <w:r w:rsidRPr="008A0733">
              <w:rPr>
                <w:sz w:val="20"/>
                <w:szCs w:val="20"/>
              </w:rPr>
              <w:t>Наименование с/х культур</w:t>
            </w:r>
          </w:p>
        </w:tc>
        <w:tc>
          <w:tcPr>
            <w:tcW w:w="1440" w:type="dxa"/>
            <w:shd w:val="clear" w:color="auto" w:fill="auto"/>
          </w:tcPr>
          <w:p w:rsidR="00FE56E5" w:rsidRPr="008A0733" w:rsidRDefault="00FE56E5" w:rsidP="008A0733">
            <w:pPr>
              <w:spacing w:line="360" w:lineRule="auto"/>
              <w:jc w:val="both"/>
              <w:rPr>
                <w:sz w:val="20"/>
                <w:szCs w:val="20"/>
              </w:rPr>
            </w:pPr>
            <w:r w:rsidRPr="008A0733">
              <w:rPr>
                <w:sz w:val="20"/>
                <w:szCs w:val="20"/>
              </w:rPr>
              <w:t>Площадь, га</w:t>
            </w:r>
          </w:p>
        </w:tc>
        <w:tc>
          <w:tcPr>
            <w:tcW w:w="2160" w:type="dxa"/>
            <w:shd w:val="clear" w:color="auto" w:fill="auto"/>
          </w:tcPr>
          <w:p w:rsidR="00FE56E5" w:rsidRPr="008A0733" w:rsidRDefault="00FE56E5" w:rsidP="008A0733">
            <w:pPr>
              <w:spacing w:line="360" w:lineRule="auto"/>
              <w:jc w:val="both"/>
              <w:rPr>
                <w:sz w:val="20"/>
                <w:szCs w:val="20"/>
              </w:rPr>
            </w:pPr>
            <w:r w:rsidRPr="008A0733">
              <w:rPr>
                <w:sz w:val="20"/>
                <w:szCs w:val="20"/>
              </w:rPr>
              <w:t>% от площади посевов</w:t>
            </w:r>
          </w:p>
        </w:tc>
        <w:tc>
          <w:tcPr>
            <w:tcW w:w="2588" w:type="dxa"/>
            <w:shd w:val="clear" w:color="auto" w:fill="auto"/>
          </w:tcPr>
          <w:p w:rsidR="00FE56E5" w:rsidRPr="008A0733" w:rsidRDefault="00FE56E5" w:rsidP="008A0733">
            <w:pPr>
              <w:spacing w:line="360" w:lineRule="auto"/>
              <w:jc w:val="both"/>
              <w:rPr>
                <w:sz w:val="20"/>
                <w:szCs w:val="20"/>
              </w:rPr>
            </w:pPr>
            <w:r w:rsidRPr="008A0733">
              <w:rPr>
                <w:sz w:val="20"/>
                <w:szCs w:val="20"/>
              </w:rPr>
              <w:t>Средняя урожайность, ц</w:t>
            </w:r>
          </w:p>
        </w:tc>
      </w:tr>
      <w:tr w:rsidR="00FE56E5" w:rsidRPr="008A0733" w:rsidTr="008A0733">
        <w:tc>
          <w:tcPr>
            <w:tcW w:w="3168" w:type="dxa"/>
            <w:shd w:val="clear" w:color="auto" w:fill="auto"/>
          </w:tcPr>
          <w:p w:rsidR="00FE56E5" w:rsidRPr="008A0733" w:rsidRDefault="00FE56E5" w:rsidP="008A0733">
            <w:pPr>
              <w:spacing w:line="360" w:lineRule="auto"/>
              <w:jc w:val="both"/>
              <w:rPr>
                <w:sz w:val="20"/>
                <w:szCs w:val="20"/>
              </w:rPr>
            </w:pPr>
            <w:r w:rsidRPr="008A0733">
              <w:rPr>
                <w:sz w:val="20"/>
                <w:szCs w:val="20"/>
              </w:rPr>
              <w:t>Пшеница озимая</w:t>
            </w:r>
          </w:p>
          <w:p w:rsidR="00FE56E5" w:rsidRPr="008A0733" w:rsidRDefault="00FE56E5" w:rsidP="008A0733">
            <w:pPr>
              <w:spacing w:line="360" w:lineRule="auto"/>
              <w:jc w:val="both"/>
              <w:rPr>
                <w:sz w:val="20"/>
                <w:szCs w:val="20"/>
              </w:rPr>
            </w:pPr>
            <w:r w:rsidRPr="008A0733">
              <w:rPr>
                <w:sz w:val="20"/>
                <w:szCs w:val="20"/>
              </w:rPr>
              <w:t>Рожь озимая</w:t>
            </w:r>
          </w:p>
          <w:p w:rsidR="00FE56E5" w:rsidRPr="008A0733" w:rsidRDefault="00FE56E5" w:rsidP="008A0733">
            <w:pPr>
              <w:spacing w:line="360" w:lineRule="auto"/>
              <w:jc w:val="both"/>
              <w:rPr>
                <w:sz w:val="20"/>
                <w:szCs w:val="20"/>
              </w:rPr>
            </w:pPr>
            <w:r w:rsidRPr="008A0733">
              <w:rPr>
                <w:sz w:val="20"/>
                <w:szCs w:val="20"/>
              </w:rPr>
              <w:t>Пшеница яровая</w:t>
            </w:r>
          </w:p>
          <w:p w:rsidR="00FE56E5" w:rsidRPr="008A0733" w:rsidRDefault="00FE56E5" w:rsidP="008A0733">
            <w:pPr>
              <w:spacing w:line="360" w:lineRule="auto"/>
              <w:jc w:val="both"/>
              <w:rPr>
                <w:sz w:val="20"/>
                <w:szCs w:val="20"/>
              </w:rPr>
            </w:pPr>
            <w:r w:rsidRPr="008A0733">
              <w:rPr>
                <w:sz w:val="20"/>
                <w:szCs w:val="20"/>
              </w:rPr>
              <w:t>Ячмень яровая</w:t>
            </w:r>
          </w:p>
          <w:p w:rsidR="00FE56E5" w:rsidRPr="008A0733" w:rsidRDefault="00FE56E5" w:rsidP="008A0733">
            <w:pPr>
              <w:spacing w:line="360" w:lineRule="auto"/>
              <w:jc w:val="both"/>
              <w:rPr>
                <w:sz w:val="20"/>
                <w:szCs w:val="20"/>
              </w:rPr>
            </w:pPr>
            <w:r w:rsidRPr="008A0733">
              <w:rPr>
                <w:sz w:val="20"/>
                <w:szCs w:val="20"/>
              </w:rPr>
              <w:t>Овес</w:t>
            </w:r>
          </w:p>
          <w:p w:rsidR="00FE56E5" w:rsidRPr="008A0733" w:rsidRDefault="00FE56E5" w:rsidP="008A0733">
            <w:pPr>
              <w:spacing w:line="360" w:lineRule="auto"/>
              <w:jc w:val="both"/>
              <w:rPr>
                <w:sz w:val="20"/>
                <w:szCs w:val="20"/>
              </w:rPr>
            </w:pPr>
            <w:r w:rsidRPr="008A0733">
              <w:rPr>
                <w:sz w:val="20"/>
                <w:szCs w:val="20"/>
              </w:rPr>
              <w:t>Горох</w:t>
            </w:r>
          </w:p>
          <w:p w:rsidR="00FE56E5" w:rsidRPr="008A0733" w:rsidRDefault="00FE56E5" w:rsidP="008A0733">
            <w:pPr>
              <w:spacing w:line="360" w:lineRule="auto"/>
              <w:jc w:val="both"/>
              <w:rPr>
                <w:sz w:val="20"/>
                <w:szCs w:val="20"/>
              </w:rPr>
            </w:pPr>
            <w:r w:rsidRPr="008A0733">
              <w:rPr>
                <w:sz w:val="20"/>
                <w:szCs w:val="20"/>
              </w:rPr>
              <w:t>Вика</w:t>
            </w:r>
          </w:p>
          <w:p w:rsidR="00FE56E5" w:rsidRPr="008A0733" w:rsidRDefault="00FE56E5" w:rsidP="008A0733">
            <w:pPr>
              <w:spacing w:line="360" w:lineRule="auto"/>
              <w:jc w:val="both"/>
              <w:rPr>
                <w:sz w:val="20"/>
                <w:szCs w:val="20"/>
              </w:rPr>
            </w:pPr>
            <w:r w:rsidRPr="008A0733">
              <w:rPr>
                <w:sz w:val="20"/>
                <w:szCs w:val="20"/>
              </w:rPr>
              <w:t>Всего зерновых и зернобобовых</w:t>
            </w:r>
          </w:p>
          <w:p w:rsidR="00FE56E5" w:rsidRPr="008A0733" w:rsidRDefault="00FE56E5" w:rsidP="008A0733">
            <w:pPr>
              <w:spacing w:line="360" w:lineRule="auto"/>
              <w:jc w:val="both"/>
              <w:rPr>
                <w:sz w:val="20"/>
                <w:szCs w:val="20"/>
              </w:rPr>
            </w:pPr>
            <w:r w:rsidRPr="008A0733">
              <w:rPr>
                <w:sz w:val="20"/>
                <w:szCs w:val="20"/>
              </w:rPr>
              <w:t>Картофель</w:t>
            </w:r>
          </w:p>
          <w:p w:rsidR="00FE56E5" w:rsidRPr="008A0733" w:rsidRDefault="00FE56E5" w:rsidP="008A0733">
            <w:pPr>
              <w:spacing w:line="360" w:lineRule="auto"/>
              <w:jc w:val="both"/>
              <w:rPr>
                <w:sz w:val="20"/>
                <w:szCs w:val="20"/>
              </w:rPr>
            </w:pPr>
            <w:r w:rsidRPr="008A0733">
              <w:rPr>
                <w:sz w:val="20"/>
                <w:szCs w:val="20"/>
              </w:rPr>
              <w:t>Капуста</w:t>
            </w:r>
          </w:p>
          <w:p w:rsidR="00FE56E5" w:rsidRPr="008A0733" w:rsidRDefault="00FE56E5" w:rsidP="008A0733">
            <w:pPr>
              <w:spacing w:line="360" w:lineRule="auto"/>
              <w:jc w:val="both"/>
              <w:rPr>
                <w:sz w:val="20"/>
                <w:szCs w:val="20"/>
              </w:rPr>
            </w:pPr>
            <w:r w:rsidRPr="008A0733">
              <w:rPr>
                <w:sz w:val="20"/>
                <w:szCs w:val="20"/>
              </w:rPr>
              <w:t>Корневые корнеплоды</w:t>
            </w:r>
          </w:p>
          <w:p w:rsidR="00FE56E5" w:rsidRPr="008A0733" w:rsidRDefault="00FE56E5" w:rsidP="008A0733">
            <w:pPr>
              <w:spacing w:line="360" w:lineRule="auto"/>
              <w:jc w:val="both"/>
              <w:rPr>
                <w:sz w:val="20"/>
                <w:szCs w:val="20"/>
              </w:rPr>
            </w:pPr>
            <w:r w:rsidRPr="008A0733">
              <w:rPr>
                <w:sz w:val="20"/>
                <w:szCs w:val="20"/>
              </w:rPr>
              <w:t>Кукуруза на силос</w:t>
            </w:r>
          </w:p>
          <w:p w:rsidR="00FE56E5" w:rsidRPr="008A0733" w:rsidRDefault="00FE56E5" w:rsidP="008A0733">
            <w:pPr>
              <w:spacing w:line="360" w:lineRule="auto"/>
              <w:jc w:val="both"/>
              <w:rPr>
                <w:sz w:val="20"/>
                <w:szCs w:val="20"/>
              </w:rPr>
            </w:pPr>
            <w:r w:rsidRPr="008A0733">
              <w:rPr>
                <w:sz w:val="20"/>
                <w:szCs w:val="20"/>
              </w:rPr>
              <w:t>Силосные культуры на выпас</w:t>
            </w:r>
          </w:p>
          <w:p w:rsidR="00FE56E5" w:rsidRPr="008A0733" w:rsidRDefault="00FE56E5" w:rsidP="008A0733">
            <w:pPr>
              <w:spacing w:line="360" w:lineRule="auto"/>
              <w:jc w:val="both"/>
              <w:rPr>
                <w:sz w:val="20"/>
                <w:szCs w:val="20"/>
              </w:rPr>
            </w:pPr>
            <w:r w:rsidRPr="008A0733">
              <w:rPr>
                <w:sz w:val="20"/>
                <w:szCs w:val="20"/>
              </w:rPr>
              <w:t>Многолетние травы</w:t>
            </w:r>
          </w:p>
          <w:p w:rsidR="00FE56E5" w:rsidRPr="008A0733" w:rsidRDefault="00FE56E5" w:rsidP="008A0733">
            <w:pPr>
              <w:spacing w:line="360" w:lineRule="auto"/>
              <w:jc w:val="both"/>
              <w:rPr>
                <w:sz w:val="20"/>
                <w:szCs w:val="20"/>
              </w:rPr>
            </w:pPr>
            <w:r w:rsidRPr="008A0733">
              <w:rPr>
                <w:sz w:val="20"/>
                <w:szCs w:val="20"/>
              </w:rPr>
              <w:t>На зеленый корм</w:t>
            </w:r>
          </w:p>
          <w:p w:rsidR="00FE56E5" w:rsidRPr="008A0733" w:rsidRDefault="00FE56E5" w:rsidP="008A0733">
            <w:pPr>
              <w:spacing w:line="360" w:lineRule="auto"/>
              <w:jc w:val="both"/>
              <w:rPr>
                <w:sz w:val="20"/>
                <w:szCs w:val="20"/>
              </w:rPr>
            </w:pPr>
            <w:r w:rsidRPr="008A0733">
              <w:rPr>
                <w:sz w:val="20"/>
                <w:szCs w:val="20"/>
              </w:rPr>
              <w:t>На выпас</w:t>
            </w:r>
          </w:p>
          <w:p w:rsidR="00FE56E5" w:rsidRPr="008A0733" w:rsidRDefault="00FE56E5" w:rsidP="008A0733">
            <w:pPr>
              <w:spacing w:line="360" w:lineRule="auto"/>
              <w:jc w:val="both"/>
              <w:rPr>
                <w:sz w:val="20"/>
                <w:szCs w:val="20"/>
              </w:rPr>
            </w:pPr>
            <w:r w:rsidRPr="008A0733">
              <w:rPr>
                <w:sz w:val="20"/>
                <w:szCs w:val="20"/>
              </w:rPr>
              <w:t>На семена</w:t>
            </w:r>
          </w:p>
          <w:p w:rsidR="00FE56E5" w:rsidRPr="008A0733" w:rsidRDefault="00FE56E5" w:rsidP="008A0733">
            <w:pPr>
              <w:spacing w:line="360" w:lineRule="auto"/>
              <w:jc w:val="both"/>
              <w:rPr>
                <w:sz w:val="20"/>
                <w:szCs w:val="20"/>
              </w:rPr>
            </w:pPr>
            <w:r w:rsidRPr="008A0733">
              <w:rPr>
                <w:sz w:val="20"/>
                <w:szCs w:val="20"/>
              </w:rPr>
              <w:t>Всего посевов</w:t>
            </w:r>
          </w:p>
        </w:tc>
        <w:tc>
          <w:tcPr>
            <w:tcW w:w="1440" w:type="dxa"/>
            <w:shd w:val="clear" w:color="auto" w:fill="auto"/>
          </w:tcPr>
          <w:p w:rsidR="00FE56E5" w:rsidRPr="008A0733" w:rsidRDefault="00FE56E5" w:rsidP="008A0733">
            <w:pPr>
              <w:spacing w:line="360" w:lineRule="auto"/>
              <w:jc w:val="both"/>
              <w:rPr>
                <w:sz w:val="20"/>
                <w:szCs w:val="20"/>
              </w:rPr>
            </w:pPr>
            <w:r w:rsidRPr="008A0733">
              <w:rPr>
                <w:sz w:val="20"/>
                <w:szCs w:val="20"/>
              </w:rPr>
              <w:t>151</w:t>
            </w:r>
          </w:p>
          <w:p w:rsidR="00FE56E5" w:rsidRPr="008A0733" w:rsidRDefault="00FE56E5" w:rsidP="008A0733">
            <w:pPr>
              <w:spacing w:line="360" w:lineRule="auto"/>
              <w:jc w:val="both"/>
              <w:rPr>
                <w:sz w:val="20"/>
                <w:szCs w:val="20"/>
              </w:rPr>
            </w:pPr>
            <w:r w:rsidRPr="008A0733">
              <w:rPr>
                <w:sz w:val="20"/>
                <w:szCs w:val="20"/>
              </w:rPr>
              <w:t>204</w:t>
            </w:r>
          </w:p>
          <w:p w:rsidR="00FE56E5" w:rsidRPr="008A0733" w:rsidRDefault="00FE56E5" w:rsidP="008A0733">
            <w:pPr>
              <w:spacing w:line="360" w:lineRule="auto"/>
              <w:jc w:val="both"/>
              <w:rPr>
                <w:sz w:val="20"/>
                <w:szCs w:val="20"/>
              </w:rPr>
            </w:pPr>
            <w:r w:rsidRPr="008A0733">
              <w:rPr>
                <w:sz w:val="20"/>
                <w:szCs w:val="20"/>
              </w:rPr>
              <w:t>87</w:t>
            </w:r>
          </w:p>
          <w:p w:rsidR="00FE56E5" w:rsidRPr="008A0733" w:rsidRDefault="00FE56E5" w:rsidP="008A0733">
            <w:pPr>
              <w:spacing w:line="360" w:lineRule="auto"/>
              <w:jc w:val="both"/>
              <w:rPr>
                <w:sz w:val="20"/>
                <w:szCs w:val="20"/>
              </w:rPr>
            </w:pPr>
            <w:r w:rsidRPr="008A0733">
              <w:rPr>
                <w:sz w:val="20"/>
                <w:szCs w:val="20"/>
              </w:rPr>
              <w:t>443</w:t>
            </w:r>
          </w:p>
          <w:p w:rsidR="00FE56E5" w:rsidRPr="008A0733" w:rsidRDefault="00FE56E5" w:rsidP="008A0733">
            <w:pPr>
              <w:spacing w:line="360" w:lineRule="auto"/>
              <w:jc w:val="both"/>
              <w:rPr>
                <w:sz w:val="20"/>
                <w:szCs w:val="20"/>
              </w:rPr>
            </w:pPr>
            <w:r w:rsidRPr="008A0733">
              <w:rPr>
                <w:sz w:val="20"/>
                <w:szCs w:val="20"/>
              </w:rPr>
              <w:t>251</w:t>
            </w:r>
          </w:p>
          <w:p w:rsidR="00FE56E5" w:rsidRPr="008A0733" w:rsidRDefault="00FE56E5" w:rsidP="008A0733">
            <w:pPr>
              <w:spacing w:line="360" w:lineRule="auto"/>
              <w:jc w:val="both"/>
              <w:rPr>
                <w:sz w:val="20"/>
                <w:szCs w:val="20"/>
              </w:rPr>
            </w:pPr>
            <w:r w:rsidRPr="008A0733">
              <w:rPr>
                <w:sz w:val="20"/>
                <w:szCs w:val="20"/>
              </w:rPr>
              <w:t>50</w:t>
            </w:r>
          </w:p>
          <w:p w:rsidR="00FE56E5" w:rsidRPr="008A0733" w:rsidRDefault="00FE56E5" w:rsidP="008A0733">
            <w:pPr>
              <w:spacing w:line="360" w:lineRule="auto"/>
              <w:jc w:val="both"/>
              <w:rPr>
                <w:sz w:val="20"/>
                <w:szCs w:val="20"/>
              </w:rPr>
            </w:pPr>
            <w:r w:rsidRPr="008A0733">
              <w:rPr>
                <w:sz w:val="20"/>
                <w:szCs w:val="20"/>
              </w:rPr>
              <w:t>161</w:t>
            </w:r>
          </w:p>
          <w:p w:rsidR="00FE56E5" w:rsidRPr="008A0733" w:rsidRDefault="00FE56E5" w:rsidP="008A0733">
            <w:pPr>
              <w:spacing w:line="360" w:lineRule="auto"/>
              <w:jc w:val="both"/>
              <w:rPr>
                <w:sz w:val="20"/>
                <w:szCs w:val="20"/>
              </w:rPr>
            </w:pPr>
            <w:r w:rsidRPr="008A0733">
              <w:rPr>
                <w:sz w:val="20"/>
                <w:szCs w:val="20"/>
              </w:rPr>
              <w:t>1347</w:t>
            </w:r>
          </w:p>
          <w:p w:rsidR="00FE56E5" w:rsidRPr="008A0733" w:rsidRDefault="00FE56E5" w:rsidP="008A0733">
            <w:pPr>
              <w:spacing w:line="360" w:lineRule="auto"/>
              <w:jc w:val="both"/>
              <w:rPr>
                <w:sz w:val="20"/>
                <w:szCs w:val="20"/>
              </w:rPr>
            </w:pPr>
            <w:r w:rsidRPr="008A0733">
              <w:rPr>
                <w:sz w:val="20"/>
                <w:szCs w:val="20"/>
              </w:rPr>
              <w:t>45</w:t>
            </w:r>
          </w:p>
          <w:p w:rsidR="00FE56E5" w:rsidRPr="008A0733" w:rsidRDefault="00FE56E5" w:rsidP="008A0733">
            <w:pPr>
              <w:spacing w:line="360" w:lineRule="auto"/>
              <w:jc w:val="both"/>
              <w:rPr>
                <w:sz w:val="20"/>
                <w:szCs w:val="20"/>
              </w:rPr>
            </w:pPr>
            <w:r w:rsidRPr="008A0733">
              <w:rPr>
                <w:sz w:val="20"/>
                <w:szCs w:val="20"/>
              </w:rPr>
              <w:t>1</w:t>
            </w:r>
          </w:p>
          <w:p w:rsidR="00FE56E5" w:rsidRPr="008A0733" w:rsidRDefault="00FE56E5" w:rsidP="008A0733">
            <w:pPr>
              <w:spacing w:line="360" w:lineRule="auto"/>
              <w:jc w:val="both"/>
              <w:rPr>
                <w:sz w:val="20"/>
                <w:szCs w:val="20"/>
              </w:rPr>
            </w:pPr>
            <w:r w:rsidRPr="008A0733">
              <w:rPr>
                <w:sz w:val="20"/>
                <w:szCs w:val="20"/>
              </w:rPr>
              <w:t>10</w:t>
            </w:r>
          </w:p>
          <w:p w:rsidR="00FE56E5" w:rsidRPr="008A0733" w:rsidRDefault="00FE56E5" w:rsidP="008A0733">
            <w:pPr>
              <w:spacing w:line="360" w:lineRule="auto"/>
              <w:jc w:val="both"/>
              <w:rPr>
                <w:sz w:val="20"/>
                <w:szCs w:val="20"/>
              </w:rPr>
            </w:pPr>
            <w:r w:rsidRPr="008A0733">
              <w:rPr>
                <w:sz w:val="20"/>
                <w:szCs w:val="20"/>
              </w:rPr>
              <w:t>50</w:t>
            </w:r>
          </w:p>
          <w:p w:rsidR="00FE56E5" w:rsidRPr="008A0733" w:rsidRDefault="00FE56E5" w:rsidP="008A0733">
            <w:pPr>
              <w:spacing w:line="360" w:lineRule="auto"/>
              <w:jc w:val="both"/>
              <w:rPr>
                <w:sz w:val="20"/>
                <w:szCs w:val="20"/>
              </w:rPr>
            </w:pPr>
            <w:r w:rsidRPr="008A0733">
              <w:rPr>
                <w:sz w:val="20"/>
                <w:szCs w:val="20"/>
              </w:rPr>
              <w:t>120</w:t>
            </w:r>
          </w:p>
          <w:p w:rsidR="00FE56E5" w:rsidRPr="008A0733" w:rsidRDefault="00FE56E5" w:rsidP="008A0733">
            <w:pPr>
              <w:spacing w:line="360" w:lineRule="auto"/>
              <w:jc w:val="both"/>
              <w:rPr>
                <w:sz w:val="20"/>
                <w:szCs w:val="20"/>
              </w:rPr>
            </w:pPr>
            <w:r w:rsidRPr="008A0733">
              <w:rPr>
                <w:sz w:val="20"/>
                <w:szCs w:val="20"/>
              </w:rPr>
              <w:t>329</w:t>
            </w:r>
          </w:p>
          <w:p w:rsidR="00FE56E5" w:rsidRPr="008A0733" w:rsidRDefault="00FE56E5" w:rsidP="008A0733">
            <w:pPr>
              <w:spacing w:line="360" w:lineRule="auto"/>
              <w:jc w:val="both"/>
              <w:rPr>
                <w:sz w:val="20"/>
                <w:szCs w:val="20"/>
              </w:rPr>
            </w:pPr>
            <w:r w:rsidRPr="008A0733">
              <w:rPr>
                <w:sz w:val="20"/>
                <w:szCs w:val="20"/>
              </w:rPr>
              <w:t>224</w:t>
            </w:r>
          </w:p>
          <w:p w:rsidR="00FE56E5" w:rsidRPr="008A0733" w:rsidRDefault="00FE56E5" w:rsidP="008A0733">
            <w:pPr>
              <w:spacing w:line="360" w:lineRule="auto"/>
              <w:jc w:val="both"/>
              <w:rPr>
                <w:sz w:val="20"/>
                <w:szCs w:val="20"/>
              </w:rPr>
            </w:pPr>
            <w:r w:rsidRPr="008A0733">
              <w:rPr>
                <w:sz w:val="20"/>
                <w:szCs w:val="20"/>
              </w:rPr>
              <w:t>75</w:t>
            </w:r>
          </w:p>
          <w:p w:rsidR="00FE56E5" w:rsidRPr="008A0733" w:rsidRDefault="00FE56E5" w:rsidP="008A0733">
            <w:pPr>
              <w:spacing w:line="360" w:lineRule="auto"/>
              <w:jc w:val="both"/>
              <w:rPr>
                <w:sz w:val="20"/>
                <w:szCs w:val="20"/>
              </w:rPr>
            </w:pPr>
            <w:r w:rsidRPr="008A0733">
              <w:rPr>
                <w:sz w:val="20"/>
                <w:szCs w:val="20"/>
              </w:rPr>
              <w:t>30</w:t>
            </w:r>
          </w:p>
          <w:p w:rsidR="00FE56E5" w:rsidRPr="008A0733" w:rsidRDefault="00FE56E5" w:rsidP="008A0733">
            <w:pPr>
              <w:spacing w:line="360" w:lineRule="auto"/>
              <w:jc w:val="both"/>
              <w:rPr>
                <w:sz w:val="20"/>
                <w:szCs w:val="20"/>
              </w:rPr>
            </w:pPr>
            <w:r w:rsidRPr="008A0733">
              <w:rPr>
                <w:sz w:val="20"/>
                <w:szCs w:val="20"/>
              </w:rPr>
              <w:t>1902</w:t>
            </w:r>
          </w:p>
        </w:tc>
        <w:tc>
          <w:tcPr>
            <w:tcW w:w="2160" w:type="dxa"/>
            <w:shd w:val="clear" w:color="auto" w:fill="auto"/>
          </w:tcPr>
          <w:p w:rsidR="00FE56E5" w:rsidRPr="008A0733" w:rsidRDefault="00FE56E5" w:rsidP="008A0733">
            <w:pPr>
              <w:spacing w:line="360" w:lineRule="auto"/>
              <w:jc w:val="both"/>
              <w:rPr>
                <w:sz w:val="20"/>
                <w:szCs w:val="20"/>
              </w:rPr>
            </w:pPr>
            <w:r w:rsidRPr="008A0733">
              <w:rPr>
                <w:sz w:val="20"/>
                <w:szCs w:val="20"/>
              </w:rPr>
              <w:t>7,9</w:t>
            </w:r>
          </w:p>
          <w:p w:rsidR="00FE56E5" w:rsidRPr="008A0733" w:rsidRDefault="00FE56E5" w:rsidP="008A0733">
            <w:pPr>
              <w:spacing w:line="360" w:lineRule="auto"/>
              <w:jc w:val="both"/>
              <w:rPr>
                <w:sz w:val="20"/>
                <w:szCs w:val="20"/>
              </w:rPr>
            </w:pPr>
            <w:r w:rsidRPr="008A0733">
              <w:rPr>
                <w:sz w:val="20"/>
                <w:szCs w:val="20"/>
              </w:rPr>
              <w:t>10,7</w:t>
            </w:r>
          </w:p>
          <w:p w:rsidR="00FE56E5" w:rsidRPr="008A0733" w:rsidRDefault="00FE56E5" w:rsidP="008A0733">
            <w:pPr>
              <w:spacing w:line="360" w:lineRule="auto"/>
              <w:jc w:val="both"/>
              <w:rPr>
                <w:sz w:val="20"/>
                <w:szCs w:val="20"/>
              </w:rPr>
            </w:pPr>
            <w:r w:rsidRPr="008A0733">
              <w:rPr>
                <w:sz w:val="20"/>
                <w:szCs w:val="20"/>
              </w:rPr>
              <w:t>4,6</w:t>
            </w:r>
          </w:p>
          <w:p w:rsidR="00FE56E5" w:rsidRPr="008A0733" w:rsidRDefault="00FE56E5" w:rsidP="008A0733">
            <w:pPr>
              <w:spacing w:line="360" w:lineRule="auto"/>
              <w:jc w:val="both"/>
              <w:rPr>
                <w:sz w:val="20"/>
                <w:szCs w:val="20"/>
              </w:rPr>
            </w:pPr>
            <w:r w:rsidRPr="008A0733">
              <w:rPr>
                <w:sz w:val="20"/>
                <w:szCs w:val="20"/>
              </w:rPr>
              <w:t>22,3</w:t>
            </w:r>
          </w:p>
          <w:p w:rsidR="00FE56E5" w:rsidRPr="008A0733" w:rsidRDefault="00FE56E5" w:rsidP="008A0733">
            <w:pPr>
              <w:spacing w:line="360" w:lineRule="auto"/>
              <w:jc w:val="both"/>
              <w:rPr>
                <w:sz w:val="20"/>
                <w:szCs w:val="20"/>
              </w:rPr>
            </w:pPr>
            <w:r w:rsidRPr="008A0733">
              <w:rPr>
                <w:sz w:val="20"/>
                <w:szCs w:val="20"/>
              </w:rPr>
              <w:t>13,2</w:t>
            </w:r>
          </w:p>
          <w:p w:rsidR="00FE56E5" w:rsidRPr="008A0733" w:rsidRDefault="00FE56E5" w:rsidP="008A0733">
            <w:pPr>
              <w:spacing w:line="360" w:lineRule="auto"/>
              <w:jc w:val="both"/>
              <w:rPr>
                <w:sz w:val="20"/>
                <w:szCs w:val="20"/>
              </w:rPr>
            </w:pPr>
            <w:r w:rsidRPr="008A0733">
              <w:rPr>
                <w:sz w:val="20"/>
                <w:szCs w:val="20"/>
              </w:rPr>
              <w:t>2,6</w:t>
            </w:r>
          </w:p>
          <w:p w:rsidR="00FE56E5" w:rsidRPr="008A0733" w:rsidRDefault="00FE56E5" w:rsidP="008A0733">
            <w:pPr>
              <w:spacing w:line="360" w:lineRule="auto"/>
              <w:jc w:val="both"/>
              <w:rPr>
                <w:sz w:val="20"/>
                <w:szCs w:val="20"/>
              </w:rPr>
            </w:pPr>
            <w:r w:rsidRPr="008A0733">
              <w:rPr>
                <w:sz w:val="20"/>
                <w:szCs w:val="20"/>
              </w:rPr>
              <w:t>8,5</w:t>
            </w:r>
          </w:p>
          <w:p w:rsidR="00FE56E5" w:rsidRPr="008A0733" w:rsidRDefault="00FE56E5" w:rsidP="008A0733">
            <w:pPr>
              <w:spacing w:line="360" w:lineRule="auto"/>
              <w:jc w:val="both"/>
              <w:rPr>
                <w:sz w:val="20"/>
                <w:szCs w:val="20"/>
              </w:rPr>
            </w:pPr>
            <w:r w:rsidRPr="008A0733">
              <w:rPr>
                <w:sz w:val="20"/>
                <w:szCs w:val="20"/>
              </w:rPr>
              <w:t>70,8</w:t>
            </w:r>
          </w:p>
          <w:p w:rsidR="00FE56E5" w:rsidRPr="008A0733" w:rsidRDefault="00FE56E5" w:rsidP="008A0733">
            <w:pPr>
              <w:spacing w:line="360" w:lineRule="auto"/>
              <w:jc w:val="both"/>
              <w:rPr>
                <w:sz w:val="20"/>
                <w:szCs w:val="20"/>
              </w:rPr>
            </w:pPr>
            <w:r w:rsidRPr="008A0733">
              <w:rPr>
                <w:sz w:val="20"/>
                <w:szCs w:val="20"/>
              </w:rPr>
              <w:t>2,4</w:t>
            </w:r>
          </w:p>
          <w:p w:rsidR="00FE56E5" w:rsidRPr="008A0733" w:rsidRDefault="00FE56E5" w:rsidP="008A0733">
            <w:pPr>
              <w:spacing w:line="360" w:lineRule="auto"/>
              <w:jc w:val="both"/>
              <w:rPr>
                <w:sz w:val="20"/>
                <w:szCs w:val="20"/>
              </w:rPr>
            </w:pPr>
            <w:r w:rsidRPr="008A0733">
              <w:rPr>
                <w:sz w:val="20"/>
                <w:szCs w:val="20"/>
              </w:rPr>
              <w:t>0,1</w:t>
            </w:r>
          </w:p>
          <w:p w:rsidR="00FE56E5" w:rsidRPr="008A0733" w:rsidRDefault="00FE56E5" w:rsidP="008A0733">
            <w:pPr>
              <w:spacing w:line="360" w:lineRule="auto"/>
              <w:jc w:val="both"/>
              <w:rPr>
                <w:sz w:val="20"/>
                <w:szCs w:val="20"/>
              </w:rPr>
            </w:pPr>
            <w:r w:rsidRPr="008A0733">
              <w:rPr>
                <w:sz w:val="20"/>
                <w:szCs w:val="20"/>
              </w:rPr>
              <w:t>0,5</w:t>
            </w:r>
          </w:p>
          <w:p w:rsidR="00FE56E5" w:rsidRPr="008A0733" w:rsidRDefault="00FE56E5" w:rsidP="008A0733">
            <w:pPr>
              <w:spacing w:line="360" w:lineRule="auto"/>
              <w:jc w:val="both"/>
              <w:rPr>
                <w:sz w:val="20"/>
                <w:szCs w:val="20"/>
              </w:rPr>
            </w:pPr>
            <w:r w:rsidRPr="008A0733">
              <w:rPr>
                <w:sz w:val="20"/>
                <w:szCs w:val="20"/>
              </w:rPr>
              <w:t>2,6</w:t>
            </w:r>
          </w:p>
          <w:p w:rsidR="00FE56E5" w:rsidRPr="008A0733" w:rsidRDefault="00FE56E5" w:rsidP="008A0733">
            <w:pPr>
              <w:spacing w:line="360" w:lineRule="auto"/>
              <w:jc w:val="both"/>
              <w:rPr>
                <w:sz w:val="20"/>
                <w:szCs w:val="20"/>
              </w:rPr>
            </w:pPr>
            <w:r w:rsidRPr="008A0733">
              <w:rPr>
                <w:sz w:val="20"/>
                <w:szCs w:val="20"/>
              </w:rPr>
              <w:t>6,3</w:t>
            </w:r>
          </w:p>
          <w:p w:rsidR="00FE56E5" w:rsidRPr="008A0733" w:rsidRDefault="00FE56E5" w:rsidP="008A0733">
            <w:pPr>
              <w:spacing w:line="360" w:lineRule="auto"/>
              <w:jc w:val="both"/>
              <w:rPr>
                <w:sz w:val="20"/>
                <w:szCs w:val="20"/>
              </w:rPr>
            </w:pPr>
            <w:r w:rsidRPr="008A0733">
              <w:rPr>
                <w:sz w:val="20"/>
                <w:szCs w:val="20"/>
              </w:rPr>
              <w:t>17,3</w:t>
            </w:r>
          </w:p>
          <w:p w:rsidR="00FE56E5" w:rsidRPr="008A0733" w:rsidRDefault="00FE56E5" w:rsidP="008A0733">
            <w:pPr>
              <w:spacing w:line="360" w:lineRule="auto"/>
              <w:jc w:val="both"/>
              <w:rPr>
                <w:sz w:val="20"/>
                <w:szCs w:val="20"/>
              </w:rPr>
            </w:pPr>
            <w:r w:rsidRPr="008A0733">
              <w:rPr>
                <w:sz w:val="20"/>
                <w:szCs w:val="20"/>
              </w:rPr>
              <w:t>11,8</w:t>
            </w:r>
          </w:p>
          <w:p w:rsidR="00FE56E5" w:rsidRPr="008A0733" w:rsidRDefault="00FE56E5" w:rsidP="008A0733">
            <w:pPr>
              <w:spacing w:line="360" w:lineRule="auto"/>
              <w:jc w:val="both"/>
              <w:rPr>
                <w:sz w:val="20"/>
                <w:szCs w:val="20"/>
              </w:rPr>
            </w:pPr>
            <w:r w:rsidRPr="008A0733">
              <w:rPr>
                <w:sz w:val="20"/>
                <w:szCs w:val="20"/>
              </w:rPr>
              <w:t>3,9</w:t>
            </w:r>
          </w:p>
          <w:p w:rsidR="00FE56E5" w:rsidRPr="008A0733" w:rsidRDefault="00FE56E5" w:rsidP="008A0733">
            <w:pPr>
              <w:spacing w:line="360" w:lineRule="auto"/>
              <w:jc w:val="both"/>
              <w:rPr>
                <w:sz w:val="20"/>
                <w:szCs w:val="20"/>
              </w:rPr>
            </w:pPr>
            <w:r w:rsidRPr="008A0733">
              <w:rPr>
                <w:sz w:val="20"/>
                <w:szCs w:val="20"/>
              </w:rPr>
              <w:t>1,6</w:t>
            </w:r>
          </w:p>
          <w:p w:rsidR="00FE56E5" w:rsidRPr="008A0733" w:rsidRDefault="00FE56E5" w:rsidP="008A0733">
            <w:pPr>
              <w:spacing w:line="360" w:lineRule="auto"/>
              <w:jc w:val="both"/>
              <w:rPr>
                <w:sz w:val="20"/>
                <w:szCs w:val="20"/>
              </w:rPr>
            </w:pPr>
            <w:r w:rsidRPr="008A0733">
              <w:rPr>
                <w:sz w:val="20"/>
                <w:szCs w:val="20"/>
              </w:rPr>
              <w:t>100</w:t>
            </w:r>
          </w:p>
        </w:tc>
        <w:tc>
          <w:tcPr>
            <w:tcW w:w="2588" w:type="dxa"/>
            <w:shd w:val="clear" w:color="auto" w:fill="auto"/>
          </w:tcPr>
          <w:p w:rsidR="00FE56E5" w:rsidRPr="008A0733" w:rsidRDefault="00FE56E5" w:rsidP="008A0733">
            <w:pPr>
              <w:spacing w:line="360" w:lineRule="auto"/>
              <w:jc w:val="both"/>
              <w:rPr>
                <w:sz w:val="20"/>
                <w:szCs w:val="20"/>
              </w:rPr>
            </w:pPr>
            <w:r w:rsidRPr="008A0733">
              <w:rPr>
                <w:sz w:val="20"/>
                <w:szCs w:val="20"/>
              </w:rPr>
              <w:t>14,5</w:t>
            </w:r>
          </w:p>
          <w:p w:rsidR="00FE56E5" w:rsidRPr="008A0733" w:rsidRDefault="00FE56E5" w:rsidP="008A0733">
            <w:pPr>
              <w:spacing w:line="360" w:lineRule="auto"/>
              <w:jc w:val="both"/>
              <w:rPr>
                <w:sz w:val="20"/>
                <w:szCs w:val="20"/>
              </w:rPr>
            </w:pPr>
            <w:r w:rsidRPr="008A0733">
              <w:rPr>
                <w:sz w:val="20"/>
                <w:szCs w:val="20"/>
              </w:rPr>
              <w:t>11,2</w:t>
            </w:r>
          </w:p>
          <w:p w:rsidR="00FE56E5" w:rsidRPr="008A0733" w:rsidRDefault="00FE56E5" w:rsidP="008A0733">
            <w:pPr>
              <w:spacing w:line="360" w:lineRule="auto"/>
              <w:jc w:val="both"/>
              <w:rPr>
                <w:sz w:val="20"/>
                <w:szCs w:val="20"/>
              </w:rPr>
            </w:pPr>
            <w:r w:rsidRPr="008A0733">
              <w:rPr>
                <w:sz w:val="20"/>
                <w:szCs w:val="20"/>
              </w:rPr>
              <w:t>20</w:t>
            </w:r>
          </w:p>
          <w:p w:rsidR="00FE56E5" w:rsidRPr="008A0733" w:rsidRDefault="00FE56E5" w:rsidP="008A0733">
            <w:pPr>
              <w:spacing w:line="360" w:lineRule="auto"/>
              <w:jc w:val="both"/>
              <w:rPr>
                <w:sz w:val="20"/>
                <w:szCs w:val="20"/>
              </w:rPr>
            </w:pPr>
            <w:r w:rsidRPr="008A0733">
              <w:rPr>
                <w:sz w:val="20"/>
                <w:szCs w:val="20"/>
              </w:rPr>
              <w:t>22</w:t>
            </w:r>
          </w:p>
          <w:p w:rsidR="00FE56E5" w:rsidRPr="008A0733" w:rsidRDefault="00FE56E5" w:rsidP="008A0733">
            <w:pPr>
              <w:spacing w:line="360" w:lineRule="auto"/>
              <w:jc w:val="both"/>
              <w:rPr>
                <w:sz w:val="20"/>
                <w:szCs w:val="20"/>
              </w:rPr>
            </w:pPr>
            <w:r w:rsidRPr="008A0733">
              <w:rPr>
                <w:sz w:val="20"/>
                <w:szCs w:val="20"/>
              </w:rPr>
              <w:t>23</w:t>
            </w:r>
          </w:p>
          <w:p w:rsidR="00FE56E5" w:rsidRPr="008A0733" w:rsidRDefault="00FE56E5" w:rsidP="008A0733">
            <w:pPr>
              <w:spacing w:line="360" w:lineRule="auto"/>
              <w:jc w:val="both"/>
              <w:rPr>
                <w:sz w:val="20"/>
                <w:szCs w:val="20"/>
              </w:rPr>
            </w:pPr>
            <w:r w:rsidRPr="008A0733">
              <w:rPr>
                <w:sz w:val="20"/>
                <w:szCs w:val="20"/>
              </w:rPr>
              <w:t>14</w:t>
            </w:r>
          </w:p>
          <w:p w:rsidR="00FE56E5" w:rsidRPr="008A0733" w:rsidRDefault="00FE56E5" w:rsidP="008A0733">
            <w:pPr>
              <w:spacing w:line="360" w:lineRule="auto"/>
              <w:jc w:val="both"/>
              <w:rPr>
                <w:sz w:val="20"/>
                <w:szCs w:val="20"/>
              </w:rPr>
            </w:pPr>
            <w:r w:rsidRPr="008A0733">
              <w:rPr>
                <w:sz w:val="20"/>
                <w:szCs w:val="20"/>
              </w:rPr>
              <w:t>11,8</w:t>
            </w:r>
          </w:p>
          <w:p w:rsidR="00FE56E5" w:rsidRPr="008A0733" w:rsidRDefault="00FE56E5" w:rsidP="008A0733">
            <w:pPr>
              <w:spacing w:line="360" w:lineRule="auto"/>
              <w:jc w:val="both"/>
              <w:rPr>
                <w:sz w:val="20"/>
                <w:szCs w:val="20"/>
              </w:rPr>
            </w:pPr>
          </w:p>
          <w:p w:rsidR="00FE56E5" w:rsidRPr="008A0733" w:rsidRDefault="00FE56E5" w:rsidP="008A0733">
            <w:pPr>
              <w:spacing w:line="360" w:lineRule="auto"/>
              <w:jc w:val="both"/>
              <w:rPr>
                <w:sz w:val="20"/>
                <w:szCs w:val="20"/>
              </w:rPr>
            </w:pPr>
          </w:p>
          <w:p w:rsidR="00FE56E5" w:rsidRPr="008A0733" w:rsidRDefault="00FE56E5" w:rsidP="008A0733">
            <w:pPr>
              <w:spacing w:line="360" w:lineRule="auto"/>
              <w:jc w:val="both"/>
              <w:rPr>
                <w:sz w:val="20"/>
                <w:szCs w:val="20"/>
              </w:rPr>
            </w:pPr>
          </w:p>
          <w:p w:rsidR="00FE56E5" w:rsidRPr="008A0733" w:rsidRDefault="00FE56E5" w:rsidP="008A0733">
            <w:pPr>
              <w:spacing w:line="360" w:lineRule="auto"/>
              <w:jc w:val="both"/>
              <w:rPr>
                <w:sz w:val="20"/>
                <w:szCs w:val="20"/>
              </w:rPr>
            </w:pPr>
            <w:r w:rsidRPr="008A0733">
              <w:rPr>
                <w:sz w:val="20"/>
                <w:szCs w:val="20"/>
              </w:rPr>
              <w:t>120</w:t>
            </w:r>
          </w:p>
          <w:p w:rsidR="00FE56E5" w:rsidRPr="008A0733" w:rsidRDefault="00FE56E5" w:rsidP="008A0733">
            <w:pPr>
              <w:spacing w:line="360" w:lineRule="auto"/>
              <w:jc w:val="both"/>
              <w:rPr>
                <w:sz w:val="20"/>
                <w:szCs w:val="20"/>
              </w:rPr>
            </w:pPr>
            <w:r w:rsidRPr="008A0733">
              <w:rPr>
                <w:sz w:val="20"/>
                <w:szCs w:val="20"/>
              </w:rPr>
              <w:t>119</w:t>
            </w:r>
          </w:p>
          <w:p w:rsidR="00FE56E5" w:rsidRPr="008A0733" w:rsidRDefault="00FE56E5" w:rsidP="008A0733">
            <w:pPr>
              <w:spacing w:line="360" w:lineRule="auto"/>
              <w:jc w:val="both"/>
              <w:rPr>
                <w:sz w:val="20"/>
                <w:szCs w:val="20"/>
              </w:rPr>
            </w:pPr>
            <w:r w:rsidRPr="008A0733">
              <w:rPr>
                <w:sz w:val="20"/>
                <w:szCs w:val="20"/>
              </w:rPr>
              <w:t>150</w:t>
            </w:r>
          </w:p>
          <w:p w:rsidR="00FE56E5" w:rsidRPr="008A0733" w:rsidRDefault="00FE56E5" w:rsidP="008A0733">
            <w:pPr>
              <w:spacing w:line="360" w:lineRule="auto"/>
              <w:jc w:val="both"/>
              <w:rPr>
                <w:sz w:val="20"/>
                <w:szCs w:val="20"/>
              </w:rPr>
            </w:pPr>
            <w:r w:rsidRPr="008A0733">
              <w:rPr>
                <w:sz w:val="20"/>
                <w:szCs w:val="20"/>
              </w:rPr>
              <w:t>102,8</w:t>
            </w:r>
          </w:p>
          <w:p w:rsidR="00FE56E5" w:rsidRPr="008A0733" w:rsidRDefault="00FE56E5" w:rsidP="008A0733">
            <w:pPr>
              <w:spacing w:line="360" w:lineRule="auto"/>
              <w:jc w:val="both"/>
              <w:rPr>
                <w:sz w:val="20"/>
                <w:szCs w:val="20"/>
              </w:rPr>
            </w:pPr>
            <w:r w:rsidRPr="008A0733">
              <w:rPr>
                <w:sz w:val="20"/>
                <w:szCs w:val="20"/>
              </w:rPr>
              <w:t>120</w:t>
            </w:r>
          </w:p>
          <w:p w:rsidR="00FE56E5" w:rsidRPr="008A0733" w:rsidRDefault="00FE56E5" w:rsidP="008A0733">
            <w:pPr>
              <w:spacing w:line="360" w:lineRule="auto"/>
              <w:jc w:val="both"/>
              <w:rPr>
                <w:sz w:val="20"/>
                <w:szCs w:val="20"/>
              </w:rPr>
            </w:pPr>
            <w:r w:rsidRPr="008A0733">
              <w:rPr>
                <w:sz w:val="20"/>
                <w:szCs w:val="20"/>
              </w:rPr>
              <w:t>139</w:t>
            </w:r>
          </w:p>
          <w:p w:rsidR="00FE56E5" w:rsidRPr="008A0733" w:rsidRDefault="00FE56E5" w:rsidP="008A0733">
            <w:pPr>
              <w:spacing w:line="360" w:lineRule="auto"/>
              <w:jc w:val="both"/>
              <w:rPr>
                <w:sz w:val="20"/>
                <w:szCs w:val="20"/>
              </w:rPr>
            </w:pPr>
            <w:r w:rsidRPr="008A0733">
              <w:rPr>
                <w:sz w:val="20"/>
                <w:szCs w:val="20"/>
              </w:rPr>
              <w:t>0,51</w:t>
            </w:r>
          </w:p>
        </w:tc>
      </w:tr>
    </w:tbl>
    <w:p w:rsidR="00FE56E5" w:rsidRPr="004529D3" w:rsidRDefault="00FE56E5" w:rsidP="004529D3">
      <w:pPr>
        <w:spacing w:line="360" w:lineRule="auto"/>
        <w:ind w:firstLine="709"/>
        <w:jc w:val="both"/>
        <w:rPr>
          <w:sz w:val="28"/>
          <w:szCs w:val="28"/>
        </w:rPr>
      </w:pPr>
    </w:p>
    <w:p w:rsidR="00FE56E5" w:rsidRPr="004529D3" w:rsidRDefault="00DF5155" w:rsidP="004529D3">
      <w:pPr>
        <w:spacing w:line="360" w:lineRule="auto"/>
        <w:ind w:firstLine="709"/>
        <w:jc w:val="both"/>
        <w:rPr>
          <w:sz w:val="28"/>
          <w:szCs w:val="28"/>
        </w:rPr>
      </w:pPr>
      <w:r>
        <w:rPr>
          <w:sz w:val="28"/>
          <w:szCs w:val="28"/>
        </w:rPr>
        <w:br w:type="page"/>
      </w:r>
      <w:r w:rsidRPr="004529D3">
        <w:rPr>
          <w:sz w:val="28"/>
          <w:szCs w:val="28"/>
        </w:rPr>
        <w:t>2</w:t>
      </w:r>
      <w:r>
        <w:rPr>
          <w:sz w:val="28"/>
          <w:szCs w:val="28"/>
        </w:rPr>
        <w:t>.</w:t>
      </w:r>
      <w:r w:rsidRPr="004529D3">
        <w:rPr>
          <w:sz w:val="28"/>
          <w:szCs w:val="28"/>
        </w:rPr>
        <w:t xml:space="preserve"> МАШИННО-ТРАКТОРНЫЙ И АВТОМОБИЛЬНЫЙ ПАРК</w:t>
      </w:r>
    </w:p>
    <w:p w:rsidR="00FE56E5" w:rsidRPr="004529D3" w:rsidRDefault="00FE56E5" w:rsidP="004529D3">
      <w:pPr>
        <w:spacing w:line="360" w:lineRule="auto"/>
        <w:ind w:firstLine="709"/>
        <w:jc w:val="both"/>
        <w:rPr>
          <w:sz w:val="28"/>
          <w:szCs w:val="28"/>
        </w:rPr>
      </w:pPr>
    </w:p>
    <w:p w:rsidR="00FE56E5" w:rsidRPr="004529D3" w:rsidRDefault="00BB59E0" w:rsidP="004529D3">
      <w:pPr>
        <w:spacing w:line="360" w:lineRule="auto"/>
        <w:ind w:firstLine="709"/>
        <w:jc w:val="both"/>
        <w:rPr>
          <w:sz w:val="28"/>
          <w:szCs w:val="28"/>
        </w:rPr>
      </w:pPr>
      <w:r w:rsidRPr="004529D3">
        <w:rPr>
          <w:sz w:val="28"/>
          <w:szCs w:val="28"/>
        </w:rPr>
        <w:t>М</w:t>
      </w:r>
      <w:r w:rsidR="00FE56E5" w:rsidRPr="004529D3">
        <w:rPr>
          <w:sz w:val="28"/>
          <w:szCs w:val="28"/>
        </w:rPr>
        <w:t xml:space="preserve">ашинно-тракторный парк хозяйства </w:t>
      </w:r>
      <w:r w:rsidRPr="004529D3">
        <w:rPr>
          <w:sz w:val="28"/>
          <w:szCs w:val="28"/>
        </w:rPr>
        <w:t>обладает относительно пестрым разнообразием имеющейся техники.</w:t>
      </w:r>
    </w:p>
    <w:p w:rsidR="00BB59E0" w:rsidRPr="004529D3" w:rsidRDefault="00BB59E0" w:rsidP="004529D3">
      <w:pPr>
        <w:spacing w:line="360" w:lineRule="auto"/>
        <w:ind w:firstLine="709"/>
        <w:jc w:val="both"/>
        <w:rPr>
          <w:sz w:val="28"/>
          <w:szCs w:val="28"/>
        </w:rPr>
      </w:pPr>
    </w:p>
    <w:p w:rsidR="00BB59E0" w:rsidRPr="004529D3" w:rsidRDefault="00DF5155" w:rsidP="004529D3">
      <w:pPr>
        <w:spacing w:line="360" w:lineRule="auto"/>
        <w:ind w:firstLine="709"/>
        <w:jc w:val="both"/>
        <w:rPr>
          <w:sz w:val="28"/>
          <w:szCs w:val="28"/>
        </w:rPr>
      </w:pPr>
      <w:r>
        <w:rPr>
          <w:sz w:val="28"/>
          <w:szCs w:val="28"/>
        </w:rPr>
        <w:t xml:space="preserve">Таблица 2.1 - </w:t>
      </w:r>
      <w:r w:rsidR="00BB59E0" w:rsidRPr="004529D3">
        <w:rPr>
          <w:sz w:val="28"/>
          <w:szCs w:val="28"/>
        </w:rPr>
        <w:t>Состав машинно-тракторного парка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75"/>
      </w:tblGrid>
      <w:tr w:rsidR="00BB59E0" w:rsidRPr="008A0733" w:rsidTr="008A0733">
        <w:tc>
          <w:tcPr>
            <w:tcW w:w="4785" w:type="dxa"/>
            <w:shd w:val="clear" w:color="auto" w:fill="auto"/>
          </w:tcPr>
          <w:p w:rsidR="00BB59E0" w:rsidRPr="008A0733" w:rsidRDefault="00BB59E0" w:rsidP="008A0733">
            <w:pPr>
              <w:spacing w:line="360" w:lineRule="auto"/>
              <w:jc w:val="both"/>
              <w:rPr>
                <w:sz w:val="20"/>
                <w:szCs w:val="20"/>
              </w:rPr>
            </w:pPr>
            <w:r w:rsidRPr="008A0733">
              <w:rPr>
                <w:sz w:val="20"/>
                <w:szCs w:val="20"/>
              </w:rPr>
              <w:t xml:space="preserve">Наименование </w:t>
            </w:r>
          </w:p>
        </w:tc>
        <w:tc>
          <w:tcPr>
            <w:tcW w:w="4786" w:type="dxa"/>
            <w:shd w:val="clear" w:color="auto" w:fill="auto"/>
          </w:tcPr>
          <w:p w:rsidR="00BB59E0" w:rsidRPr="008A0733" w:rsidRDefault="00BB59E0" w:rsidP="008A0733">
            <w:pPr>
              <w:spacing w:line="360" w:lineRule="auto"/>
              <w:jc w:val="both"/>
              <w:rPr>
                <w:sz w:val="20"/>
                <w:szCs w:val="20"/>
              </w:rPr>
            </w:pPr>
            <w:r w:rsidRPr="008A0733">
              <w:rPr>
                <w:sz w:val="20"/>
                <w:szCs w:val="20"/>
              </w:rPr>
              <w:t>Количество, шт.</w:t>
            </w:r>
          </w:p>
        </w:tc>
      </w:tr>
      <w:tr w:rsidR="00BB59E0" w:rsidRPr="008A0733" w:rsidTr="008A0733">
        <w:tc>
          <w:tcPr>
            <w:tcW w:w="4785" w:type="dxa"/>
            <w:shd w:val="clear" w:color="auto" w:fill="auto"/>
          </w:tcPr>
          <w:p w:rsidR="00BB59E0" w:rsidRPr="008A0733" w:rsidRDefault="00BB59E0" w:rsidP="008A0733">
            <w:pPr>
              <w:spacing w:line="360" w:lineRule="auto"/>
              <w:jc w:val="both"/>
              <w:rPr>
                <w:sz w:val="20"/>
                <w:szCs w:val="20"/>
                <w:u w:val="single"/>
              </w:rPr>
            </w:pPr>
            <w:r w:rsidRPr="008A0733">
              <w:rPr>
                <w:sz w:val="20"/>
                <w:szCs w:val="20"/>
                <w:u w:val="single"/>
              </w:rPr>
              <w:t xml:space="preserve">Тракторы </w:t>
            </w:r>
          </w:p>
          <w:p w:rsidR="00BB59E0" w:rsidRPr="008A0733" w:rsidRDefault="00BB59E0" w:rsidP="008A0733">
            <w:pPr>
              <w:spacing w:line="360" w:lineRule="auto"/>
              <w:jc w:val="both"/>
              <w:rPr>
                <w:sz w:val="20"/>
                <w:szCs w:val="20"/>
              </w:rPr>
            </w:pPr>
            <w:r w:rsidRPr="008A0733">
              <w:rPr>
                <w:sz w:val="20"/>
                <w:szCs w:val="20"/>
              </w:rPr>
              <w:t>ДТ-75М</w:t>
            </w:r>
          </w:p>
          <w:p w:rsidR="00BB59E0" w:rsidRPr="008A0733" w:rsidRDefault="00BB59E0" w:rsidP="008A0733">
            <w:pPr>
              <w:spacing w:line="360" w:lineRule="auto"/>
              <w:jc w:val="both"/>
              <w:rPr>
                <w:sz w:val="20"/>
                <w:szCs w:val="20"/>
              </w:rPr>
            </w:pPr>
            <w:r w:rsidRPr="008A0733">
              <w:rPr>
                <w:sz w:val="20"/>
                <w:szCs w:val="20"/>
              </w:rPr>
              <w:t>Т-150К</w:t>
            </w:r>
          </w:p>
          <w:p w:rsidR="00BB59E0" w:rsidRPr="008A0733" w:rsidRDefault="00BB59E0" w:rsidP="008A0733">
            <w:pPr>
              <w:spacing w:line="360" w:lineRule="auto"/>
              <w:jc w:val="both"/>
              <w:rPr>
                <w:sz w:val="20"/>
                <w:szCs w:val="20"/>
              </w:rPr>
            </w:pPr>
            <w:r w:rsidRPr="008A0733">
              <w:rPr>
                <w:sz w:val="20"/>
                <w:szCs w:val="20"/>
              </w:rPr>
              <w:t>МТЗ-80</w:t>
            </w:r>
          </w:p>
          <w:p w:rsidR="00BB59E0" w:rsidRPr="008A0733" w:rsidRDefault="00BB59E0" w:rsidP="008A0733">
            <w:pPr>
              <w:spacing w:line="360" w:lineRule="auto"/>
              <w:jc w:val="both"/>
              <w:rPr>
                <w:sz w:val="20"/>
                <w:szCs w:val="20"/>
              </w:rPr>
            </w:pPr>
            <w:r w:rsidRPr="008A0733">
              <w:rPr>
                <w:sz w:val="20"/>
                <w:szCs w:val="20"/>
              </w:rPr>
              <w:t>МТЗ-82</w:t>
            </w:r>
          </w:p>
          <w:p w:rsidR="00BB59E0" w:rsidRPr="008A0733" w:rsidRDefault="00BB59E0" w:rsidP="008A0733">
            <w:pPr>
              <w:spacing w:line="360" w:lineRule="auto"/>
              <w:jc w:val="both"/>
              <w:rPr>
                <w:sz w:val="20"/>
                <w:szCs w:val="20"/>
              </w:rPr>
            </w:pPr>
            <w:r w:rsidRPr="008A0733">
              <w:rPr>
                <w:sz w:val="20"/>
                <w:szCs w:val="20"/>
              </w:rPr>
              <w:t>Т-25А</w:t>
            </w:r>
          </w:p>
          <w:p w:rsidR="00BB59E0" w:rsidRPr="008A0733" w:rsidRDefault="00BB59E0" w:rsidP="008A0733">
            <w:pPr>
              <w:spacing w:line="360" w:lineRule="auto"/>
              <w:jc w:val="both"/>
              <w:rPr>
                <w:sz w:val="20"/>
                <w:szCs w:val="20"/>
              </w:rPr>
            </w:pPr>
            <w:r w:rsidRPr="008A0733">
              <w:rPr>
                <w:sz w:val="20"/>
                <w:szCs w:val="20"/>
              </w:rPr>
              <w:t>Т-40АМ</w:t>
            </w:r>
          </w:p>
          <w:p w:rsidR="00BB59E0" w:rsidRPr="008A0733" w:rsidRDefault="00BB59E0" w:rsidP="008A0733">
            <w:pPr>
              <w:spacing w:line="360" w:lineRule="auto"/>
              <w:jc w:val="both"/>
              <w:rPr>
                <w:sz w:val="20"/>
                <w:szCs w:val="20"/>
                <w:u w:val="single"/>
              </w:rPr>
            </w:pPr>
            <w:r w:rsidRPr="008A0733">
              <w:rPr>
                <w:sz w:val="20"/>
                <w:szCs w:val="20"/>
                <w:u w:val="single"/>
              </w:rPr>
              <w:t>Автомобили</w:t>
            </w:r>
          </w:p>
          <w:p w:rsidR="00BB59E0" w:rsidRPr="008A0733" w:rsidRDefault="00BB59E0" w:rsidP="008A0733">
            <w:pPr>
              <w:spacing w:line="360" w:lineRule="auto"/>
              <w:jc w:val="both"/>
              <w:rPr>
                <w:sz w:val="20"/>
                <w:szCs w:val="20"/>
              </w:rPr>
            </w:pPr>
            <w:r w:rsidRPr="008A0733">
              <w:rPr>
                <w:sz w:val="20"/>
                <w:szCs w:val="20"/>
              </w:rPr>
              <w:t>ГАЗ-53</w:t>
            </w:r>
          </w:p>
          <w:p w:rsidR="00BB59E0" w:rsidRPr="008A0733" w:rsidRDefault="00BB59E0" w:rsidP="008A0733">
            <w:pPr>
              <w:spacing w:line="360" w:lineRule="auto"/>
              <w:jc w:val="both"/>
              <w:rPr>
                <w:sz w:val="20"/>
                <w:szCs w:val="20"/>
              </w:rPr>
            </w:pPr>
            <w:r w:rsidRPr="008A0733">
              <w:rPr>
                <w:sz w:val="20"/>
                <w:szCs w:val="20"/>
              </w:rPr>
              <w:t>ГАЗ-66</w:t>
            </w:r>
          </w:p>
          <w:p w:rsidR="00BB59E0" w:rsidRPr="008A0733" w:rsidRDefault="00BB59E0" w:rsidP="008A0733">
            <w:pPr>
              <w:spacing w:line="360" w:lineRule="auto"/>
              <w:jc w:val="both"/>
              <w:rPr>
                <w:sz w:val="20"/>
                <w:szCs w:val="20"/>
              </w:rPr>
            </w:pPr>
            <w:r w:rsidRPr="008A0733">
              <w:rPr>
                <w:sz w:val="20"/>
                <w:szCs w:val="20"/>
              </w:rPr>
              <w:t>ЗИЛ-130</w:t>
            </w:r>
          </w:p>
          <w:p w:rsidR="00BB59E0" w:rsidRPr="008A0733" w:rsidRDefault="00BB59E0" w:rsidP="008A0733">
            <w:pPr>
              <w:spacing w:line="360" w:lineRule="auto"/>
              <w:jc w:val="both"/>
              <w:rPr>
                <w:sz w:val="20"/>
                <w:szCs w:val="20"/>
              </w:rPr>
            </w:pPr>
            <w:r w:rsidRPr="008A0733">
              <w:rPr>
                <w:sz w:val="20"/>
                <w:szCs w:val="20"/>
              </w:rPr>
              <w:t>КамАЗ-55102</w:t>
            </w:r>
          </w:p>
          <w:p w:rsidR="00BB59E0" w:rsidRPr="008A0733" w:rsidRDefault="00BB59E0" w:rsidP="008A0733">
            <w:pPr>
              <w:spacing w:line="360" w:lineRule="auto"/>
              <w:jc w:val="both"/>
              <w:rPr>
                <w:sz w:val="20"/>
                <w:szCs w:val="20"/>
              </w:rPr>
            </w:pPr>
            <w:r w:rsidRPr="008A0733">
              <w:rPr>
                <w:sz w:val="20"/>
                <w:szCs w:val="20"/>
              </w:rPr>
              <w:t>УАЗ</w:t>
            </w:r>
          </w:p>
          <w:p w:rsidR="00BB59E0" w:rsidRPr="008A0733" w:rsidRDefault="00BB59E0" w:rsidP="008A0733">
            <w:pPr>
              <w:spacing w:line="360" w:lineRule="auto"/>
              <w:jc w:val="both"/>
              <w:rPr>
                <w:sz w:val="20"/>
                <w:szCs w:val="20"/>
              </w:rPr>
            </w:pPr>
            <w:r w:rsidRPr="008A0733">
              <w:rPr>
                <w:sz w:val="20"/>
                <w:szCs w:val="20"/>
              </w:rPr>
              <w:t>Иж-2126</w:t>
            </w:r>
          </w:p>
          <w:p w:rsidR="00BB59E0" w:rsidRPr="008A0733" w:rsidRDefault="00BB59E0" w:rsidP="008A0733">
            <w:pPr>
              <w:spacing w:line="360" w:lineRule="auto"/>
              <w:jc w:val="both"/>
              <w:rPr>
                <w:sz w:val="20"/>
                <w:szCs w:val="20"/>
                <w:u w:val="single"/>
              </w:rPr>
            </w:pPr>
            <w:r w:rsidRPr="008A0733">
              <w:rPr>
                <w:sz w:val="20"/>
                <w:szCs w:val="20"/>
                <w:u w:val="single"/>
              </w:rPr>
              <w:t>Прицепы</w:t>
            </w:r>
          </w:p>
          <w:p w:rsidR="00BB59E0" w:rsidRPr="008A0733" w:rsidRDefault="00BB59E0" w:rsidP="008A0733">
            <w:pPr>
              <w:spacing w:line="360" w:lineRule="auto"/>
              <w:jc w:val="both"/>
              <w:rPr>
                <w:sz w:val="20"/>
                <w:szCs w:val="20"/>
              </w:rPr>
            </w:pPr>
            <w:r w:rsidRPr="008A0733">
              <w:rPr>
                <w:sz w:val="20"/>
                <w:szCs w:val="20"/>
              </w:rPr>
              <w:t>2ПТС-4</w:t>
            </w:r>
          </w:p>
          <w:p w:rsidR="00BB59E0" w:rsidRPr="008A0733" w:rsidRDefault="00BB59E0" w:rsidP="008A0733">
            <w:pPr>
              <w:spacing w:line="360" w:lineRule="auto"/>
              <w:jc w:val="both"/>
              <w:rPr>
                <w:sz w:val="20"/>
                <w:szCs w:val="20"/>
              </w:rPr>
            </w:pPr>
            <w:r w:rsidRPr="008A0733">
              <w:rPr>
                <w:sz w:val="20"/>
                <w:szCs w:val="20"/>
              </w:rPr>
              <w:t>1-ПТС-4</w:t>
            </w:r>
          </w:p>
        </w:tc>
        <w:tc>
          <w:tcPr>
            <w:tcW w:w="4786" w:type="dxa"/>
            <w:shd w:val="clear" w:color="auto" w:fill="auto"/>
          </w:tcPr>
          <w:p w:rsidR="00BB59E0" w:rsidRPr="008A0733" w:rsidRDefault="00BB59E0" w:rsidP="008A0733">
            <w:pPr>
              <w:spacing w:line="360" w:lineRule="auto"/>
              <w:jc w:val="both"/>
              <w:rPr>
                <w:sz w:val="20"/>
                <w:szCs w:val="20"/>
              </w:rPr>
            </w:pPr>
          </w:p>
          <w:p w:rsidR="00BB59E0" w:rsidRPr="008A0733" w:rsidRDefault="00BB59E0" w:rsidP="008A0733">
            <w:pPr>
              <w:spacing w:line="360" w:lineRule="auto"/>
              <w:jc w:val="both"/>
              <w:rPr>
                <w:sz w:val="20"/>
                <w:szCs w:val="20"/>
              </w:rPr>
            </w:pPr>
            <w:r w:rsidRPr="008A0733">
              <w:rPr>
                <w:sz w:val="20"/>
                <w:szCs w:val="20"/>
              </w:rPr>
              <w:t>4</w:t>
            </w:r>
          </w:p>
          <w:p w:rsidR="00BB59E0" w:rsidRPr="008A0733" w:rsidRDefault="00BB59E0" w:rsidP="008A0733">
            <w:pPr>
              <w:spacing w:line="360" w:lineRule="auto"/>
              <w:jc w:val="both"/>
              <w:rPr>
                <w:sz w:val="20"/>
                <w:szCs w:val="20"/>
              </w:rPr>
            </w:pPr>
            <w:r w:rsidRPr="008A0733">
              <w:rPr>
                <w:sz w:val="20"/>
                <w:szCs w:val="20"/>
              </w:rPr>
              <w:t>3</w:t>
            </w:r>
          </w:p>
          <w:p w:rsidR="00BB59E0" w:rsidRPr="008A0733" w:rsidRDefault="00BB59E0" w:rsidP="008A0733">
            <w:pPr>
              <w:spacing w:line="360" w:lineRule="auto"/>
              <w:jc w:val="both"/>
              <w:rPr>
                <w:sz w:val="20"/>
                <w:szCs w:val="20"/>
              </w:rPr>
            </w:pPr>
            <w:r w:rsidRPr="008A0733">
              <w:rPr>
                <w:sz w:val="20"/>
                <w:szCs w:val="20"/>
              </w:rPr>
              <w:t>5</w:t>
            </w:r>
          </w:p>
          <w:p w:rsidR="00BB59E0" w:rsidRPr="008A0733" w:rsidRDefault="00BB59E0" w:rsidP="008A0733">
            <w:pPr>
              <w:spacing w:line="360" w:lineRule="auto"/>
              <w:jc w:val="both"/>
              <w:rPr>
                <w:sz w:val="20"/>
                <w:szCs w:val="20"/>
              </w:rPr>
            </w:pPr>
            <w:r w:rsidRPr="008A0733">
              <w:rPr>
                <w:sz w:val="20"/>
                <w:szCs w:val="20"/>
              </w:rPr>
              <w:t>4</w:t>
            </w:r>
          </w:p>
          <w:p w:rsidR="00BB59E0" w:rsidRPr="008A0733" w:rsidRDefault="00BB59E0" w:rsidP="008A0733">
            <w:pPr>
              <w:spacing w:line="360" w:lineRule="auto"/>
              <w:jc w:val="both"/>
              <w:rPr>
                <w:sz w:val="20"/>
                <w:szCs w:val="20"/>
              </w:rPr>
            </w:pPr>
            <w:r w:rsidRPr="008A0733">
              <w:rPr>
                <w:sz w:val="20"/>
                <w:szCs w:val="20"/>
              </w:rPr>
              <w:t>1</w:t>
            </w:r>
          </w:p>
          <w:p w:rsidR="00BB59E0" w:rsidRPr="008A0733" w:rsidRDefault="00BB59E0" w:rsidP="008A0733">
            <w:pPr>
              <w:spacing w:line="360" w:lineRule="auto"/>
              <w:jc w:val="both"/>
              <w:rPr>
                <w:sz w:val="20"/>
                <w:szCs w:val="20"/>
              </w:rPr>
            </w:pPr>
            <w:r w:rsidRPr="008A0733">
              <w:rPr>
                <w:sz w:val="20"/>
                <w:szCs w:val="20"/>
              </w:rPr>
              <w:t>2</w:t>
            </w:r>
          </w:p>
          <w:p w:rsidR="00BB59E0" w:rsidRPr="008A0733" w:rsidRDefault="00BB59E0" w:rsidP="008A0733">
            <w:pPr>
              <w:spacing w:line="360" w:lineRule="auto"/>
              <w:jc w:val="both"/>
              <w:rPr>
                <w:sz w:val="20"/>
                <w:szCs w:val="20"/>
              </w:rPr>
            </w:pPr>
          </w:p>
          <w:p w:rsidR="00BB59E0" w:rsidRPr="008A0733" w:rsidRDefault="00BB59E0" w:rsidP="008A0733">
            <w:pPr>
              <w:spacing w:line="360" w:lineRule="auto"/>
              <w:jc w:val="both"/>
              <w:rPr>
                <w:sz w:val="20"/>
                <w:szCs w:val="20"/>
              </w:rPr>
            </w:pPr>
            <w:r w:rsidRPr="008A0733">
              <w:rPr>
                <w:sz w:val="20"/>
                <w:szCs w:val="20"/>
              </w:rPr>
              <w:t>6</w:t>
            </w:r>
          </w:p>
          <w:p w:rsidR="00BB59E0" w:rsidRPr="008A0733" w:rsidRDefault="00BB59E0" w:rsidP="008A0733">
            <w:pPr>
              <w:spacing w:line="360" w:lineRule="auto"/>
              <w:jc w:val="both"/>
              <w:rPr>
                <w:sz w:val="20"/>
                <w:szCs w:val="20"/>
              </w:rPr>
            </w:pPr>
            <w:r w:rsidRPr="008A0733">
              <w:rPr>
                <w:sz w:val="20"/>
                <w:szCs w:val="20"/>
              </w:rPr>
              <w:t>1</w:t>
            </w:r>
          </w:p>
          <w:p w:rsidR="00BB59E0" w:rsidRPr="008A0733" w:rsidRDefault="00BB59E0" w:rsidP="008A0733">
            <w:pPr>
              <w:spacing w:line="360" w:lineRule="auto"/>
              <w:jc w:val="both"/>
              <w:rPr>
                <w:sz w:val="20"/>
                <w:szCs w:val="20"/>
              </w:rPr>
            </w:pPr>
            <w:r w:rsidRPr="008A0733">
              <w:rPr>
                <w:sz w:val="20"/>
                <w:szCs w:val="20"/>
              </w:rPr>
              <w:t>1</w:t>
            </w:r>
          </w:p>
          <w:p w:rsidR="00BB59E0" w:rsidRPr="008A0733" w:rsidRDefault="00BB59E0" w:rsidP="008A0733">
            <w:pPr>
              <w:spacing w:line="360" w:lineRule="auto"/>
              <w:jc w:val="both"/>
              <w:rPr>
                <w:sz w:val="20"/>
                <w:szCs w:val="20"/>
              </w:rPr>
            </w:pPr>
            <w:r w:rsidRPr="008A0733">
              <w:rPr>
                <w:sz w:val="20"/>
                <w:szCs w:val="20"/>
              </w:rPr>
              <w:t>1</w:t>
            </w:r>
          </w:p>
          <w:p w:rsidR="00BB59E0" w:rsidRPr="008A0733" w:rsidRDefault="00BB59E0" w:rsidP="008A0733">
            <w:pPr>
              <w:spacing w:line="360" w:lineRule="auto"/>
              <w:jc w:val="both"/>
              <w:rPr>
                <w:sz w:val="20"/>
                <w:szCs w:val="20"/>
              </w:rPr>
            </w:pPr>
            <w:r w:rsidRPr="008A0733">
              <w:rPr>
                <w:sz w:val="20"/>
                <w:szCs w:val="20"/>
              </w:rPr>
              <w:t>2</w:t>
            </w:r>
          </w:p>
          <w:p w:rsidR="00BB59E0" w:rsidRPr="008A0733" w:rsidRDefault="00BB59E0" w:rsidP="008A0733">
            <w:pPr>
              <w:spacing w:line="360" w:lineRule="auto"/>
              <w:jc w:val="both"/>
              <w:rPr>
                <w:sz w:val="20"/>
                <w:szCs w:val="20"/>
              </w:rPr>
            </w:pPr>
            <w:r w:rsidRPr="008A0733">
              <w:rPr>
                <w:sz w:val="20"/>
                <w:szCs w:val="20"/>
              </w:rPr>
              <w:t>1</w:t>
            </w:r>
          </w:p>
          <w:p w:rsidR="00BB59E0" w:rsidRPr="008A0733" w:rsidRDefault="00BB59E0" w:rsidP="008A0733">
            <w:pPr>
              <w:spacing w:line="360" w:lineRule="auto"/>
              <w:jc w:val="both"/>
              <w:rPr>
                <w:sz w:val="20"/>
                <w:szCs w:val="20"/>
              </w:rPr>
            </w:pPr>
          </w:p>
          <w:p w:rsidR="00BB59E0" w:rsidRPr="008A0733" w:rsidRDefault="00BB59E0" w:rsidP="008A0733">
            <w:pPr>
              <w:spacing w:line="360" w:lineRule="auto"/>
              <w:jc w:val="both"/>
              <w:rPr>
                <w:sz w:val="20"/>
                <w:szCs w:val="20"/>
              </w:rPr>
            </w:pPr>
            <w:r w:rsidRPr="008A0733">
              <w:rPr>
                <w:sz w:val="20"/>
                <w:szCs w:val="20"/>
              </w:rPr>
              <w:t>6</w:t>
            </w:r>
          </w:p>
          <w:p w:rsidR="00BB59E0" w:rsidRPr="008A0733" w:rsidRDefault="00BB59E0" w:rsidP="008A0733">
            <w:pPr>
              <w:spacing w:line="360" w:lineRule="auto"/>
              <w:jc w:val="both"/>
              <w:rPr>
                <w:sz w:val="20"/>
                <w:szCs w:val="20"/>
              </w:rPr>
            </w:pPr>
            <w:r w:rsidRPr="008A0733">
              <w:rPr>
                <w:sz w:val="20"/>
                <w:szCs w:val="20"/>
              </w:rPr>
              <w:t>2</w:t>
            </w:r>
          </w:p>
        </w:tc>
      </w:tr>
    </w:tbl>
    <w:p w:rsidR="00BB59E0" w:rsidRPr="004529D3" w:rsidRDefault="00BB59E0" w:rsidP="004529D3">
      <w:pPr>
        <w:spacing w:line="360" w:lineRule="auto"/>
        <w:ind w:firstLine="709"/>
        <w:jc w:val="both"/>
        <w:rPr>
          <w:sz w:val="28"/>
          <w:szCs w:val="28"/>
        </w:rPr>
      </w:pPr>
    </w:p>
    <w:p w:rsidR="00E92675" w:rsidRPr="004529D3" w:rsidRDefault="00E92675" w:rsidP="004529D3">
      <w:pPr>
        <w:spacing w:line="360" w:lineRule="auto"/>
        <w:ind w:firstLine="709"/>
        <w:jc w:val="both"/>
        <w:rPr>
          <w:sz w:val="28"/>
          <w:szCs w:val="28"/>
        </w:rPr>
      </w:pPr>
      <w:r w:rsidRPr="004529D3">
        <w:rPr>
          <w:sz w:val="28"/>
          <w:szCs w:val="28"/>
        </w:rPr>
        <w:t>Авто</w:t>
      </w:r>
      <w:r w:rsidR="007F5C15" w:rsidRPr="004529D3">
        <w:rPr>
          <w:sz w:val="28"/>
          <w:szCs w:val="28"/>
        </w:rPr>
        <w:t>мобильный парк хозяйства обеспеч</w:t>
      </w:r>
      <w:r w:rsidRPr="004529D3">
        <w:rPr>
          <w:sz w:val="28"/>
          <w:szCs w:val="28"/>
        </w:rPr>
        <w:t>ивает в основном перевозку с/х грузов с учетом ряда их особенностей. В зависимости от вида с/х грузов и сезона работы автомобили должны быть соответственно подготовлены. В автомобилях, занятых на перевозке зерна, кузов должен быть уплотнен так, чтобы не допустить потерь зерна, при перевозке свеклы и овощей наращивают борта.</w:t>
      </w:r>
    </w:p>
    <w:p w:rsidR="00E92675" w:rsidRPr="004529D3" w:rsidRDefault="00E92675" w:rsidP="004529D3">
      <w:pPr>
        <w:spacing w:line="360" w:lineRule="auto"/>
        <w:ind w:firstLine="709"/>
        <w:jc w:val="both"/>
        <w:rPr>
          <w:sz w:val="28"/>
          <w:szCs w:val="28"/>
        </w:rPr>
      </w:pPr>
      <w:r w:rsidRPr="004529D3">
        <w:rPr>
          <w:sz w:val="28"/>
          <w:szCs w:val="28"/>
        </w:rPr>
        <w:t>Основное назначение тракторного парка – выполнение определенного объема полевых работ, а также работы по заготовке кормов, транспортировка органических удобрений и т.п.</w:t>
      </w:r>
    </w:p>
    <w:p w:rsidR="00E92675" w:rsidRPr="004529D3" w:rsidRDefault="00E92675" w:rsidP="004529D3">
      <w:pPr>
        <w:spacing w:line="360" w:lineRule="auto"/>
        <w:ind w:firstLine="709"/>
        <w:jc w:val="both"/>
        <w:rPr>
          <w:sz w:val="28"/>
          <w:szCs w:val="28"/>
        </w:rPr>
      </w:pPr>
      <w:r w:rsidRPr="004529D3">
        <w:rPr>
          <w:sz w:val="28"/>
          <w:szCs w:val="28"/>
        </w:rPr>
        <w:t>Для обеспечения эффективной работы автомобильного парка в хозяйстве имеется гараж-стоянка, помещение для ТО и ремонта автомобилей и тракторов, пункт заправки топливом, склад для хранения нефтепродуктов.</w:t>
      </w:r>
    </w:p>
    <w:p w:rsidR="000F7ADB" w:rsidRPr="004529D3" w:rsidRDefault="000F7ADB" w:rsidP="004529D3">
      <w:pPr>
        <w:spacing w:line="360" w:lineRule="auto"/>
        <w:ind w:firstLine="709"/>
        <w:jc w:val="both"/>
        <w:rPr>
          <w:sz w:val="28"/>
          <w:szCs w:val="28"/>
        </w:rPr>
      </w:pPr>
    </w:p>
    <w:p w:rsidR="000F7ADB" w:rsidRPr="004529D3" w:rsidRDefault="000F7ADB" w:rsidP="004529D3">
      <w:pPr>
        <w:spacing w:line="360" w:lineRule="auto"/>
        <w:ind w:firstLine="709"/>
        <w:jc w:val="both"/>
        <w:rPr>
          <w:sz w:val="28"/>
          <w:szCs w:val="28"/>
        </w:rPr>
      </w:pPr>
      <w:r w:rsidRPr="004529D3">
        <w:rPr>
          <w:sz w:val="28"/>
          <w:szCs w:val="28"/>
        </w:rPr>
        <w:t>3</w:t>
      </w:r>
      <w:r w:rsidR="00441915">
        <w:rPr>
          <w:sz w:val="28"/>
          <w:szCs w:val="28"/>
        </w:rPr>
        <w:t>.</w:t>
      </w:r>
      <w:r w:rsidRPr="004529D3">
        <w:rPr>
          <w:sz w:val="28"/>
          <w:szCs w:val="28"/>
        </w:rPr>
        <w:t xml:space="preserve"> Управление работой парка и диспетчерская служба</w:t>
      </w:r>
    </w:p>
    <w:p w:rsidR="000F7ADB" w:rsidRPr="004529D3" w:rsidRDefault="000F7ADB" w:rsidP="004529D3">
      <w:pPr>
        <w:spacing w:line="360" w:lineRule="auto"/>
        <w:ind w:firstLine="709"/>
        <w:jc w:val="both"/>
        <w:rPr>
          <w:sz w:val="28"/>
          <w:szCs w:val="28"/>
        </w:rPr>
      </w:pPr>
    </w:p>
    <w:p w:rsidR="000F7ADB" w:rsidRPr="004529D3" w:rsidRDefault="003A7065" w:rsidP="004529D3">
      <w:pPr>
        <w:spacing w:line="360" w:lineRule="auto"/>
        <w:ind w:firstLine="709"/>
        <w:jc w:val="both"/>
        <w:rPr>
          <w:sz w:val="28"/>
          <w:szCs w:val="28"/>
        </w:rPr>
      </w:pPr>
      <w:r w:rsidRPr="004529D3">
        <w:rPr>
          <w:sz w:val="28"/>
          <w:szCs w:val="28"/>
        </w:rPr>
        <w:t xml:space="preserve">Выполнение </w:t>
      </w:r>
      <w:r w:rsidR="000F7ADB" w:rsidRPr="004529D3">
        <w:rPr>
          <w:sz w:val="28"/>
          <w:szCs w:val="28"/>
        </w:rPr>
        <w:t>суточной нормы автомобилями по перевозке грузов и тракторами своего сменного задания может быть обеспечено при условии постоянного наблюдения за работой подвижного состава и своевременного устранения неисправностей и перебоев в их работе. Основная цель при управлении работой парка – обеспечение бесперебойности работ и увеличении эффективности использования подвижного состава.</w:t>
      </w:r>
    </w:p>
    <w:p w:rsidR="000F7ADB" w:rsidRPr="004529D3" w:rsidRDefault="000F7ADB" w:rsidP="004529D3">
      <w:pPr>
        <w:spacing w:line="360" w:lineRule="auto"/>
        <w:ind w:firstLine="709"/>
        <w:jc w:val="both"/>
        <w:rPr>
          <w:sz w:val="28"/>
          <w:szCs w:val="28"/>
        </w:rPr>
      </w:pPr>
      <w:r w:rsidRPr="004529D3">
        <w:rPr>
          <w:sz w:val="28"/>
          <w:szCs w:val="28"/>
        </w:rPr>
        <w:t>Главный инженер отвечает за эксплуатацию МТП, ведет работу по снабжению, а также ведет контроль за работой бригадиров, водителей и вспомогательных работников. В его обязанность входит разнарядка техники по местам по объектам работы, проводит инструктаж водителей об особенностях движения, и делает об этом отметки в журнале инструктажа, в котором расписываются водители. Ведет учет рабочего времени, обработку путевок, учет ремонтных работ, контроль по расходу ГСМ.</w:t>
      </w:r>
    </w:p>
    <w:p w:rsidR="000F7ADB" w:rsidRPr="004529D3" w:rsidRDefault="000F7ADB" w:rsidP="004529D3">
      <w:pPr>
        <w:spacing w:line="360" w:lineRule="auto"/>
        <w:ind w:firstLine="709"/>
        <w:jc w:val="both"/>
        <w:rPr>
          <w:sz w:val="28"/>
          <w:szCs w:val="28"/>
        </w:rPr>
      </w:pPr>
      <w:r w:rsidRPr="004529D3">
        <w:rPr>
          <w:sz w:val="28"/>
          <w:szCs w:val="28"/>
        </w:rPr>
        <w:t>Мастера (бригадиры) ответственны за рациональное использование МТП.</w:t>
      </w:r>
    </w:p>
    <w:p w:rsidR="000F7ADB" w:rsidRPr="004529D3" w:rsidRDefault="000F7ADB" w:rsidP="004529D3">
      <w:pPr>
        <w:spacing w:line="360" w:lineRule="auto"/>
        <w:ind w:firstLine="709"/>
        <w:jc w:val="both"/>
        <w:rPr>
          <w:sz w:val="28"/>
          <w:szCs w:val="28"/>
        </w:rPr>
      </w:pPr>
      <w:r w:rsidRPr="004529D3">
        <w:rPr>
          <w:sz w:val="28"/>
          <w:szCs w:val="28"/>
        </w:rPr>
        <w:t>Диспетчером водителям передаются распоряжения, указания по выполнению того или иного вида работ в определенном объеме.</w:t>
      </w:r>
    </w:p>
    <w:p w:rsidR="000F7ADB" w:rsidRPr="004529D3" w:rsidRDefault="000F7ADB" w:rsidP="004529D3">
      <w:pPr>
        <w:spacing w:line="360" w:lineRule="auto"/>
        <w:ind w:firstLine="709"/>
        <w:jc w:val="both"/>
        <w:rPr>
          <w:sz w:val="28"/>
          <w:szCs w:val="28"/>
        </w:rPr>
      </w:pPr>
    </w:p>
    <w:p w:rsidR="005E22D2" w:rsidRPr="004529D3" w:rsidRDefault="005E22D2" w:rsidP="004529D3">
      <w:pPr>
        <w:spacing w:line="360" w:lineRule="auto"/>
        <w:ind w:firstLine="709"/>
        <w:jc w:val="both"/>
        <w:rPr>
          <w:sz w:val="28"/>
          <w:szCs w:val="28"/>
        </w:rPr>
      </w:pPr>
      <w:r w:rsidRPr="004529D3">
        <w:rPr>
          <w:sz w:val="28"/>
          <w:szCs w:val="28"/>
        </w:rPr>
        <w:t>4</w:t>
      </w:r>
      <w:r w:rsidR="00441915">
        <w:rPr>
          <w:sz w:val="28"/>
          <w:szCs w:val="28"/>
        </w:rPr>
        <w:t>.</w:t>
      </w:r>
      <w:r w:rsidRPr="004529D3">
        <w:rPr>
          <w:sz w:val="28"/>
          <w:szCs w:val="28"/>
        </w:rPr>
        <w:t xml:space="preserve"> Организация технического обслуживания</w:t>
      </w:r>
    </w:p>
    <w:p w:rsidR="005E22D2" w:rsidRPr="004529D3" w:rsidRDefault="005E22D2" w:rsidP="004529D3">
      <w:pPr>
        <w:spacing w:line="360" w:lineRule="auto"/>
        <w:ind w:firstLine="709"/>
        <w:jc w:val="both"/>
        <w:rPr>
          <w:sz w:val="28"/>
          <w:szCs w:val="28"/>
        </w:rPr>
      </w:pPr>
    </w:p>
    <w:p w:rsidR="005E22D2" w:rsidRPr="004529D3" w:rsidRDefault="007D6DC4" w:rsidP="004529D3">
      <w:pPr>
        <w:spacing w:line="360" w:lineRule="auto"/>
        <w:ind w:firstLine="709"/>
        <w:jc w:val="both"/>
        <w:rPr>
          <w:sz w:val="28"/>
          <w:szCs w:val="28"/>
        </w:rPr>
      </w:pPr>
      <w:r w:rsidRPr="004529D3">
        <w:rPr>
          <w:sz w:val="28"/>
          <w:szCs w:val="28"/>
        </w:rPr>
        <w:t>Основным назначением ТО является уменьшение интенсивности износа деталей, предупреждение неисправностей и продление срока службы подвижного состава, обеспечение постоянной готовности его к работе, повышение надежности и безопасности эксплуатации, достижение минимального расхода топлива</w:t>
      </w:r>
      <w:r w:rsidR="004529D3">
        <w:rPr>
          <w:sz w:val="28"/>
          <w:szCs w:val="28"/>
        </w:rPr>
        <w:t xml:space="preserve"> </w:t>
      </w:r>
      <w:r w:rsidRPr="004529D3">
        <w:rPr>
          <w:sz w:val="28"/>
          <w:szCs w:val="28"/>
        </w:rPr>
        <w:t>и смазочных материалов, а также выявление возникших неисправностей с целью их своевременного устранения.</w:t>
      </w:r>
    </w:p>
    <w:p w:rsidR="007D6DC4" w:rsidRPr="004529D3" w:rsidRDefault="007D6DC4" w:rsidP="004529D3">
      <w:pPr>
        <w:spacing w:line="360" w:lineRule="auto"/>
        <w:ind w:firstLine="709"/>
        <w:jc w:val="both"/>
        <w:rPr>
          <w:sz w:val="28"/>
          <w:szCs w:val="28"/>
        </w:rPr>
      </w:pPr>
      <w:r w:rsidRPr="004529D3">
        <w:rPr>
          <w:sz w:val="28"/>
          <w:szCs w:val="28"/>
        </w:rPr>
        <w:t>Система технического обслуживания является планово-предупредительной; все предусмотренные для каждого вида обслуживания работы являются строго обязательными и должны выполняться в полном объеме.</w:t>
      </w:r>
    </w:p>
    <w:p w:rsidR="007D6DC4" w:rsidRPr="004529D3" w:rsidRDefault="007D6DC4" w:rsidP="004529D3">
      <w:pPr>
        <w:spacing w:line="360" w:lineRule="auto"/>
        <w:ind w:firstLine="709"/>
        <w:jc w:val="both"/>
        <w:rPr>
          <w:sz w:val="28"/>
          <w:szCs w:val="28"/>
        </w:rPr>
      </w:pPr>
      <w:r w:rsidRPr="004529D3">
        <w:rPr>
          <w:sz w:val="28"/>
          <w:szCs w:val="28"/>
        </w:rPr>
        <w:t xml:space="preserve">Любой выполняемый вид работы с подвижным составом, с агрегатами, узлами </w:t>
      </w:r>
      <w:r w:rsidR="00B46FA9" w:rsidRPr="004529D3">
        <w:rPr>
          <w:sz w:val="28"/>
          <w:szCs w:val="28"/>
        </w:rPr>
        <w:t>совершается согласно технологическому процессу. Очень большое значение имеет введение в эти технологические процессы диагностики.</w:t>
      </w:r>
    </w:p>
    <w:p w:rsidR="00B46FA9" w:rsidRPr="004529D3" w:rsidRDefault="00B46FA9" w:rsidP="004529D3">
      <w:pPr>
        <w:spacing w:line="360" w:lineRule="auto"/>
        <w:ind w:firstLine="709"/>
        <w:jc w:val="both"/>
        <w:rPr>
          <w:sz w:val="28"/>
          <w:szCs w:val="28"/>
        </w:rPr>
      </w:pPr>
      <w:r w:rsidRPr="004529D3">
        <w:rPr>
          <w:sz w:val="28"/>
          <w:szCs w:val="28"/>
        </w:rPr>
        <w:t>Применяют в хозяйстве методы безразборной диагностики технического обслуживания машинно-тракторного парка.</w:t>
      </w:r>
    </w:p>
    <w:p w:rsidR="002453AE" w:rsidRPr="004529D3" w:rsidRDefault="002453AE" w:rsidP="004529D3">
      <w:pPr>
        <w:spacing w:line="360" w:lineRule="auto"/>
        <w:ind w:firstLine="709"/>
        <w:jc w:val="both"/>
        <w:rPr>
          <w:sz w:val="28"/>
          <w:szCs w:val="28"/>
        </w:rPr>
      </w:pPr>
    </w:p>
    <w:p w:rsidR="002453AE" w:rsidRPr="004529D3" w:rsidRDefault="00441915" w:rsidP="004529D3">
      <w:pPr>
        <w:spacing w:line="360" w:lineRule="auto"/>
        <w:ind w:firstLine="709"/>
        <w:jc w:val="both"/>
        <w:rPr>
          <w:sz w:val="28"/>
          <w:szCs w:val="28"/>
        </w:rPr>
      </w:pPr>
      <w:r>
        <w:rPr>
          <w:sz w:val="28"/>
          <w:szCs w:val="28"/>
        </w:rPr>
        <w:t xml:space="preserve">Таблица 4.1 - </w:t>
      </w:r>
      <w:r w:rsidR="002453AE" w:rsidRPr="004529D3">
        <w:rPr>
          <w:sz w:val="28"/>
          <w:szCs w:val="28"/>
        </w:rPr>
        <w:t>Оборудование ремонтной мастерской хозяйства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2160"/>
        <w:gridCol w:w="1688"/>
      </w:tblGrid>
      <w:tr w:rsidR="002453AE" w:rsidRPr="008A0733" w:rsidTr="008A0733">
        <w:tc>
          <w:tcPr>
            <w:tcW w:w="5508" w:type="dxa"/>
            <w:shd w:val="clear" w:color="auto" w:fill="auto"/>
            <w:vAlign w:val="center"/>
          </w:tcPr>
          <w:p w:rsidR="002453AE" w:rsidRPr="008A0733" w:rsidRDefault="002453AE" w:rsidP="008A0733">
            <w:pPr>
              <w:spacing w:line="360" w:lineRule="auto"/>
              <w:jc w:val="both"/>
              <w:rPr>
                <w:sz w:val="20"/>
                <w:szCs w:val="20"/>
              </w:rPr>
            </w:pPr>
            <w:r w:rsidRPr="008A0733">
              <w:rPr>
                <w:sz w:val="20"/>
                <w:szCs w:val="20"/>
              </w:rPr>
              <w:t>Наименование участка (рабочего поста) и оборудования</w:t>
            </w:r>
          </w:p>
        </w:tc>
        <w:tc>
          <w:tcPr>
            <w:tcW w:w="2160" w:type="dxa"/>
            <w:shd w:val="clear" w:color="auto" w:fill="auto"/>
            <w:vAlign w:val="center"/>
          </w:tcPr>
          <w:p w:rsidR="002453AE" w:rsidRPr="008A0733" w:rsidRDefault="002453AE" w:rsidP="008A0733">
            <w:pPr>
              <w:spacing w:line="360" w:lineRule="auto"/>
              <w:jc w:val="both"/>
              <w:rPr>
                <w:sz w:val="20"/>
                <w:szCs w:val="20"/>
              </w:rPr>
            </w:pPr>
            <w:r w:rsidRPr="008A0733">
              <w:rPr>
                <w:sz w:val="20"/>
                <w:szCs w:val="20"/>
              </w:rPr>
              <w:t>Тип, модель</w:t>
            </w:r>
          </w:p>
        </w:tc>
        <w:tc>
          <w:tcPr>
            <w:tcW w:w="1688" w:type="dxa"/>
            <w:shd w:val="clear" w:color="auto" w:fill="auto"/>
            <w:vAlign w:val="center"/>
          </w:tcPr>
          <w:p w:rsidR="002453AE" w:rsidRPr="008A0733" w:rsidRDefault="002453AE" w:rsidP="008A0733">
            <w:pPr>
              <w:spacing w:line="360" w:lineRule="auto"/>
              <w:jc w:val="both"/>
              <w:rPr>
                <w:sz w:val="20"/>
                <w:szCs w:val="20"/>
              </w:rPr>
            </w:pPr>
            <w:r w:rsidRPr="008A0733">
              <w:rPr>
                <w:sz w:val="20"/>
                <w:szCs w:val="20"/>
              </w:rPr>
              <w:t>Количество, шт.</w:t>
            </w:r>
          </w:p>
        </w:tc>
      </w:tr>
      <w:tr w:rsidR="00F94A11" w:rsidRPr="008A0733" w:rsidTr="008A0733">
        <w:tc>
          <w:tcPr>
            <w:tcW w:w="550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Контейнер для ветоши</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ОРГ-1598</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1</w:t>
            </w:r>
          </w:p>
        </w:tc>
      </w:tr>
      <w:tr w:rsidR="00F94A11" w:rsidRPr="008A0733" w:rsidTr="008A0733">
        <w:tc>
          <w:tcPr>
            <w:tcW w:w="550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Вертикально-сверлильный станок</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2А135</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1</w:t>
            </w:r>
          </w:p>
        </w:tc>
      </w:tr>
      <w:tr w:rsidR="00F94A11" w:rsidRPr="008A0733" w:rsidTr="008A0733">
        <w:tc>
          <w:tcPr>
            <w:tcW w:w="550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Тиски столовые №3</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ГОСТ 7225-54</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2</w:t>
            </w:r>
          </w:p>
        </w:tc>
      </w:tr>
      <w:tr w:rsidR="00F94A11" w:rsidRPr="008A0733" w:rsidTr="008A0733">
        <w:tc>
          <w:tcPr>
            <w:tcW w:w="550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Верстак для двух рабочих</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ОРГ-1468-01-070А</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1</w:t>
            </w:r>
          </w:p>
        </w:tc>
      </w:tr>
      <w:tr w:rsidR="00F94A11" w:rsidRPr="008A0733" w:rsidTr="008A0733">
        <w:tc>
          <w:tcPr>
            <w:tcW w:w="550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Тиски столовые №2</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ГОСТ 7225-54</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1</w:t>
            </w:r>
          </w:p>
        </w:tc>
      </w:tr>
      <w:tr w:rsidR="00F94A11" w:rsidRPr="008A0733" w:rsidTr="008A0733">
        <w:tc>
          <w:tcPr>
            <w:tcW w:w="550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Верстак на одно рабочее место</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ОРГ-1468-01-060А</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2</w:t>
            </w:r>
          </w:p>
        </w:tc>
      </w:tr>
      <w:tr w:rsidR="00F94A11" w:rsidRPr="008A0733" w:rsidTr="008A0733">
        <w:tc>
          <w:tcPr>
            <w:tcW w:w="550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Стол для деффектовки деталей</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ОРГ-1468-01-090</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1</w:t>
            </w:r>
          </w:p>
        </w:tc>
      </w:tr>
      <w:tr w:rsidR="00F94A11" w:rsidRPr="008A0733" w:rsidTr="008A0733">
        <w:tc>
          <w:tcPr>
            <w:tcW w:w="5508" w:type="dxa"/>
            <w:shd w:val="clear" w:color="auto" w:fill="auto"/>
            <w:vAlign w:val="center"/>
          </w:tcPr>
          <w:p w:rsidR="00F94A11" w:rsidRPr="008A0733" w:rsidRDefault="005E19FC" w:rsidP="008A0733">
            <w:pPr>
              <w:spacing w:line="360" w:lineRule="auto"/>
              <w:jc w:val="both"/>
              <w:rPr>
                <w:sz w:val="20"/>
                <w:szCs w:val="20"/>
              </w:rPr>
            </w:pPr>
            <w:r w:rsidRPr="008A0733">
              <w:rPr>
                <w:sz w:val="20"/>
                <w:szCs w:val="20"/>
              </w:rPr>
              <w:t>Кузнечная двух</w:t>
            </w:r>
            <w:r w:rsidR="00F94A11" w:rsidRPr="008A0733">
              <w:rPr>
                <w:sz w:val="20"/>
                <w:szCs w:val="20"/>
              </w:rPr>
              <w:t>рогая наковальня</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100 кг</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1</w:t>
            </w:r>
          </w:p>
        </w:tc>
      </w:tr>
      <w:tr w:rsidR="00F94A11" w:rsidRPr="008A0733" w:rsidTr="008A0733">
        <w:tc>
          <w:tcPr>
            <w:tcW w:w="550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Шкаф для материалов и измерительного инструмента</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ОРГ-1468-07-00</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2</w:t>
            </w:r>
          </w:p>
        </w:tc>
      </w:tr>
      <w:tr w:rsidR="00F94A11" w:rsidRPr="008A0733" w:rsidTr="008A0733">
        <w:tc>
          <w:tcPr>
            <w:tcW w:w="550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Верстак на одно рабочее место</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ОРГ-1468-01-060А</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1</w:t>
            </w:r>
          </w:p>
        </w:tc>
      </w:tr>
      <w:tr w:rsidR="00F94A11" w:rsidRPr="008A0733" w:rsidTr="008A0733">
        <w:tc>
          <w:tcPr>
            <w:tcW w:w="550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Стеллаж для деталей</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ОРГ-1468-05-320</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2</w:t>
            </w:r>
          </w:p>
        </w:tc>
      </w:tr>
      <w:tr w:rsidR="00F94A11" w:rsidRPr="008A0733" w:rsidTr="008A0733">
        <w:tc>
          <w:tcPr>
            <w:tcW w:w="550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Гидравлический пресс с двух стоечным индивидуальным приводом</w:t>
            </w:r>
          </w:p>
        </w:tc>
        <w:tc>
          <w:tcPr>
            <w:tcW w:w="2160"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ОКС-1671А</w:t>
            </w:r>
          </w:p>
        </w:tc>
        <w:tc>
          <w:tcPr>
            <w:tcW w:w="1688" w:type="dxa"/>
            <w:shd w:val="clear" w:color="auto" w:fill="auto"/>
            <w:vAlign w:val="center"/>
          </w:tcPr>
          <w:p w:rsidR="00F94A11" w:rsidRPr="008A0733" w:rsidRDefault="00F94A11" w:rsidP="008A0733">
            <w:pPr>
              <w:spacing w:line="360" w:lineRule="auto"/>
              <w:jc w:val="both"/>
              <w:rPr>
                <w:sz w:val="20"/>
                <w:szCs w:val="20"/>
              </w:rPr>
            </w:pPr>
            <w:r w:rsidRPr="008A0733">
              <w:rPr>
                <w:sz w:val="20"/>
                <w:szCs w:val="20"/>
              </w:rPr>
              <w:t>1</w:t>
            </w:r>
          </w:p>
        </w:tc>
      </w:tr>
    </w:tbl>
    <w:p w:rsidR="002453AE" w:rsidRPr="004529D3" w:rsidRDefault="002453AE" w:rsidP="004529D3">
      <w:pPr>
        <w:spacing w:line="360" w:lineRule="auto"/>
        <w:ind w:firstLine="709"/>
        <w:jc w:val="both"/>
        <w:rPr>
          <w:sz w:val="28"/>
          <w:szCs w:val="28"/>
        </w:rPr>
      </w:pPr>
    </w:p>
    <w:p w:rsidR="00F94A11" w:rsidRPr="005E19FC" w:rsidRDefault="00F94A11" w:rsidP="004529D3">
      <w:pPr>
        <w:spacing w:line="360" w:lineRule="auto"/>
        <w:ind w:firstLine="709"/>
        <w:jc w:val="both"/>
        <w:rPr>
          <w:sz w:val="28"/>
          <w:szCs w:val="28"/>
        </w:rPr>
      </w:pPr>
      <w:r w:rsidRPr="005E19FC">
        <w:rPr>
          <w:sz w:val="28"/>
          <w:szCs w:val="28"/>
        </w:rPr>
        <w:t>Охрана труда</w:t>
      </w:r>
      <w:r w:rsidR="005E19FC">
        <w:rPr>
          <w:sz w:val="28"/>
          <w:szCs w:val="28"/>
        </w:rPr>
        <w:t>.</w:t>
      </w:r>
    </w:p>
    <w:p w:rsidR="00F94A11" w:rsidRPr="004529D3" w:rsidRDefault="00F94A11" w:rsidP="004529D3">
      <w:pPr>
        <w:spacing w:line="360" w:lineRule="auto"/>
        <w:ind w:firstLine="709"/>
        <w:jc w:val="both"/>
        <w:rPr>
          <w:sz w:val="28"/>
          <w:szCs w:val="28"/>
        </w:rPr>
      </w:pPr>
      <w:r w:rsidRPr="004529D3">
        <w:rPr>
          <w:sz w:val="28"/>
          <w:szCs w:val="28"/>
        </w:rPr>
        <w:t>1. Состояние охраны труда, пожарной безопасности и производст</w:t>
      </w:r>
      <w:r w:rsidR="005E19FC">
        <w:rPr>
          <w:sz w:val="28"/>
          <w:szCs w:val="28"/>
        </w:rPr>
        <w:t>в</w:t>
      </w:r>
      <w:r w:rsidRPr="004529D3">
        <w:rPr>
          <w:sz w:val="28"/>
          <w:szCs w:val="28"/>
        </w:rPr>
        <w:t>енной санитарии в хозяйстве.</w:t>
      </w:r>
    </w:p>
    <w:p w:rsidR="00F94A11" w:rsidRPr="004529D3" w:rsidRDefault="00F575E1" w:rsidP="004529D3">
      <w:pPr>
        <w:spacing w:line="360" w:lineRule="auto"/>
        <w:ind w:firstLine="709"/>
        <w:jc w:val="both"/>
        <w:rPr>
          <w:sz w:val="28"/>
          <w:szCs w:val="28"/>
        </w:rPr>
      </w:pPr>
      <w:r w:rsidRPr="004529D3">
        <w:rPr>
          <w:sz w:val="28"/>
          <w:szCs w:val="28"/>
        </w:rPr>
        <w:t>Все предприятия и учреждения должны принимать необходимые меры к устранению или уменьшению вредных условий работы, предупреждению несчастных случаев и содержанию места работы в надлежащем санитарно-гигиеническом состоянии согласно общим и специальным по</w:t>
      </w:r>
      <w:r w:rsidR="00807A17">
        <w:rPr>
          <w:sz w:val="28"/>
          <w:szCs w:val="28"/>
        </w:rPr>
        <w:t>с</w:t>
      </w:r>
      <w:r w:rsidRPr="004529D3">
        <w:rPr>
          <w:sz w:val="28"/>
          <w:szCs w:val="28"/>
        </w:rPr>
        <w:t>тановлениям по отдельным производствам. Из-за недостатка средств в хозяйстве работы по охране труда, ТБ, выполняются не в полном объеме. На основе письменных инструкций утвержденных главным инженером хозяйства, проводится инструктаж и обучение рабочих правилам безопасных приемов и методов работы. Инструк</w:t>
      </w:r>
      <w:r w:rsidR="00807A17">
        <w:rPr>
          <w:sz w:val="28"/>
          <w:szCs w:val="28"/>
        </w:rPr>
        <w:t>таж проводится по следующей схе</w:t>
      </w:r>
      <w:r w:rsidRPr="004529D3">
        <w:rPr>
          <w:sz w:val="28"/>
          <w:szCs w:val="28"/>
        </w:rPr>
        <w:t>ме:</w:t>
      </w:r>
    </w:p>
    <w:p w:rsidR="00F575E1" w:rsidRPr="004529D3" w:rsidRDefault="00F575E1" w:rsidP="004529D3">
      <w:pPr>
        <w:spacing w:line="360" w:lineRule="auto"/>
        <w:ind w:firstLine="709"/>
        <w:jc w:val="both"/>
        <w:rPr>
          <w:sz w:val="28"/>
          <w:szCs w:val="28"/>
        </w:rPr>
      </w:pPr>
      <w:r w:rsidRPr="004529D3">
        <w:rPr>
          <w:sz w:val="28"/>
          <w:szCs w:val="28"/>
        </w:rPr>
        <w:t>а) вводный инструктаж</w:t>
      </w:r>
    </w:p>
    <w:p w:rsidR="00F575E1" w:rsidRPr="004529D3" w:rsidRDefault="00F575E1" w:rsidP="004529D3">
      <w:pPr>
        <w:spacing w:line="360" w:lineRule="auto"/>
        <w:ind w:firstLine="709"/>
        <w:jc w:val="both"/>
        <w:rPr>
          <w:sz w:val="28"/>
          <w:szCs w:val="28"/>
        </w:rPr>
      </w:pPr>
      <w:r w:rsidRPr="004529D3">
        <w:rPr>
          <w:sz w:val="28"/>
          <w:szCs w:val="28"/>
        </w:rPr>
        <w:t>б) первичный инструктаж на рабочем месте</w:t>
      </w:r>
    </w:p>
    <w:p w:rsidR="00F575E1" w:rsidRPr="004529D3" w:rsidRDefault="00F575E1" w:rsidP="004529D3">
      <w:pPr>
        <w:spacing w:line="360" w:lineRule="auto"/>
        <w:ind w:firstLine="709"/>
        <w:jc w:val="both"/>
        <w:rPr>
          <w:sz w:val="28"/>
          <w:szCs w:val="28"/>
        </w:rPr>
      </w:pPr>
      <w:r w:rsidRPr="004529D3">
        <w:rPr>
          <w:sz w:val="28"/>
          <w:szCs w:val="28"/>
        </w:rPr>
        <w:t>в) периодический повторный инструктаж.</w:t>
      </w:r>
    </w:p>
    <w:p w:rsidR="00F575E1" w:rsidRPr="004529D3" w:rsidRDefault="00F575E1" w:rsidP="004529D3">
      <w:pPr>
        <w:spacing w:line="360" w:lineRule="auto"/>
        <w:ind w:firstLine="709"/>
        <w:jc w:val="both"/>
        <w:rPr>
          <w:sz w:val="28"/>
          <w:szCs w:val="28"/>
        </w:rPr>
      </w:pPr>
      <w:r w:rsidRPr="004529D3">
        <w:rPr>
          <w:sz w:val="28"/>
          <w:szCs w:val="28"/>
        </w:rPr>
        <w:t xml:space="preserve">Техника пожарной безопасности выполняется не полностью. В хозяйстве не полностью укомплектованы пожарные щиты, недостаточное количество огнетушителей. Имеются искусственные водоемы для тушения пожара и схемы эвакуации, утвержденные и согласованные пожарным надзором. </w:t>
      </w:r>
      <w:r w:rsidR="007F5C15" w:rsidRPr="004529D3">
        <w:rPr>
          <w:sz w:val="28"/>
          <w:szCs w:val="28"/>
        </w:rPr>
        <w:t>Производственная санитария также не полностью соответствует нормам.</w:t>
      </w:r>
    </w:p>
    <w:p w:rsidR="007F5C15" w:rsidRPr="004529D3" w:rsidRDefault="007F5C15" w:rsidP="004529D3">
      <w:pPr>
        <w:spacing w:line="360" w:lineRule="auto"/>
        <w:ind w:firstLine="709"/>
        <w:jc w:val="both"/>
        <w:rPr>
          <w:sz w:val="28"/>
          <w:szCs w:val="28"/>
        </w:rPr>
      </w:pPr>
      <w:r w:rsidRPr="004529D3">
        <w:rPr>
          <w:sz w:val="28"/>
          <w:szCs w:val="28"/>
        </w:rPr>
        <w:t>Осуществляется систематический контроль за проведением мероприятий по созданию безопасных условий труда.</w:t>
      </w:r>
    </w:p>
    <w:p w:rsidR="007F5C15" w:rsidRPr="004529D3" w:rsidRDefault="007F5C15" w:rsidP="004529D3">
      <w:pPr>
        <w:spacing w:line="360" w:lineRule="auto"/>
        <w:ind w:firstLine="709"/>
        <w:jc w:val="both"/>
        <w:rPr>
          <w:sz w:val="28"/>
          <w:szCs w:val="28"/>
        </w:rPr>
      </w:pPr>
      <w:r w:rsidRPr="004529D3">
        <w:rPr>
          <w:sz w:val="28"/>
          <w:szCs w:val="28"/>
        </w:rPr>
        <w:t>Анализ производственного травматизма</w:t>
      </w:r>
      <w:r w:rsidR="00807A17">
        <w:rPr>
          <w:sz w:val="28"/>
          <w:szCs w:val="28"/>
        </w:rPr>
        <w:t>.</w:t>
      </w:r>
    </w:p>
    <w:p w:rsidR="007F5C15" w:rsidRPr="004529D3" w:rsidRDefault="007F5C15" w:rsidP="004529D3">
      <w:pPr>
        <w:spacing w:line="360" w:lineRule="auto"/>
        <w:ind w:firstLine="709"/>
        <w:jc w:val="both"/>
        <w:rPr>
          <w:sz w:val="28"/>
          <w:szCs w:val="28"/>
        </w:rPr>
      </w:pPr>
      <w:r w:rsidRPr="004529D3">
        <w:rPr>
          <w:sz w:val="28"/>
          <w:szCs w:val="28"/>
        </w:rPr>
        <w:t>Травмы в хозяйстве случаются из-за несоблюдения техники безопасности.</w:t>
      </w:r>
    </w:p>
    <w:p w:rsidR="007F5C15" w:rsidRPr="004529D3" w:rsidRDefault="007F5C15" w:rsidP="004529D3">
      <w:pPr>
        <w:spacing w:line="360" w:lineRule="auto"/>
        <w:ind w:firstLine="709"/>
        <w:jc w:val="both"/>
        <w:rPr>
          <w:sz w:val="28"/>
          <w:szCs w:val="28"/>
        </w:rPr>
      </w:pPr>
    </w:p>
    <w:p w:rsidR="007F5C15" w:rsidRPr="004529D3" w:rsidRDefault="007F5C15" w:rsidP="004529D3">
      <w:pPr>
        <w:spacing w:line="360" w:lineRule="auto"/>
        <w:ind w:firstLine="709"/>
        <w:jc w:val="both"/>
        <w:rPr>
          <w:sz w:val="28"/>
          <w:szCs w:val="28"/>
        </w:rPr>
      </w:pPr>
      <w:r w:rsidRPr="004529D3">
        <w:rPr>
          <w:sz w:val="28"/>
          <w:szCs w:val="28"/>
        </w:rPr>
        <w:t>5</w:t>
      </w:r>
      <w:r w:rsidR="00807A17">
        <w:rPr>
          <w:sz w:val="28"/>
          <w:szCs w:val="28"/>
        </w:rPr>
        <w:t>.</w:t>
      </w:r>
      <w:r w:rsidRPr="004529D3">
        <w:rPr>
          <w:sz w:val="28"/>
          <w:szCs w:val="28"/>
        </w:rPr>
        <w:t xml:space="preserve"> Организация и учет завоза, и расходование нефтепродуктов</w:t>
      </w:r>
    </w:p>
    <w:p w:rsidR="007F5C15" w:rsidRPr="004529D3" w:rsidRDefault="007F5C15" w:rsidP="004529D3">
      <w:pPr>
        <w:spacing w:line="360" w:lineRule="auto"/>
        <w:ind w:firstLine="709"/>
        <w:jc w:val="both"/>
        <w:rPr>
          <w:sz w:val="28"/>
          <w:szCs w:val="28"/>
        </w:rPr>
      </w:pPr>
    </w:p>
    <w:p w:rsidR="007F5C15" w:rsidRPr="004529D3" w:rsidRDefault="007F5C15" w:rsidP="004529D3">
      <w:pPr>
        <w:spacing w:line="360" w:lineRule="auto"/>
        <w:ind w:firstLine="709"/>
        <w:jc w:val="both"/>
        <w:rPr>
          <w:sz w:val="28"/>
          <w:szCs w:val="28"/>
        </w:rPr>
      </w:pPr>
      <w:r w:rsidRPr="004529D3">
        <w:rPr>
          <w:sz w:val="28"/>
          <w:szCs w:val="28"/>
        </w:rPr>
        <w:t>Нефтесклад разделен на две составные части, технологически соединенные между собой:</w:t>
      </w:r>
    </w:p>
    <w:p w:rsidR="007F5C15" w:rsidRPr="004529D3" w:rsidRDefault="007F5C15" w:rsidP="004529D3">
      <w:pPr>
        <w:numPr>
          <w:ilvl w:val="0"/>
          <w:numId w:val="1"/>
        </w:numPr>
        <w:spacing w:line="360" w:lineRule="auto"/>
        <w:ind w:left="0" w:firstLine="709"/>
        <w:jc w:val="both"/>
        <w:rPr>
          <w:sz w:val="28"/>
          <w:szCs w:val="28"/>
        </w:rPr>
      </w:pPr>
      <w:r w:rsidRPr="004529D3">
        <w:rPr>
          <w:sz w:val="28"/>
          <w:szCs w:val="28"/>
        </w:rPr>
        <w:t>машинозаправочную станцию, предназначенную для приемки и хранения текущих запасов нефтепродуктов и заправки ими автомобилей, тракторов и другой самоходной техники;</w:t>
      </w:r>
    </w:p>
    <w:p w:rsidR="007F5C15" w:rsidRPr="004529D3" w:rsidRDefault="007918A9" w:rsidP="004529D3">
      <w:pPr>
        <w:numPr>
          <w:ilvl w:val="0"/>
          <w:numId w:val="1"/>
        </w:numPr>
        <w:spacing w:line="360" w:lineRule="auto"/>
        <w:ind w:left="0" w:firstLine="709"/>
        <w:jc w:val="both"/>
        <w:rPr>
          <w:sz w:val="28"/>
          <w:szCs w:val="28"/>
        </w:rPr>
      </w:pPr>
      <w:r w:rsidRPr="004529D3">
        <w:rPr>
          <w:sz w:val="28"/>
          <w:szCs w:val="28"/>
        </w:rPr>
        <w:t>склад запасов топлива и масел с резервуарным парком и оборудованием, обеспечивающим хранение нефтепродуктов, их выдачу</w:t>
      </w:r>
      <w:r w:rsidR="00807A17">
        <w:rPr>
          <w:sz w:val="28"/>
          <w:szCs w:val="28"/>
        </w:rPr>
        <w:t>.</w:t>
      </w:r>
    </w:p>
    <w:p w:rsidR="007918A9" w:rsidRPr="004529D3" w:rsidRDefault="007918A9" w:rsidP="004529D3">
      <w:pPr>
        <w:spacing w:line="360" w:lineRule="auto"/>
        <w:ind w:firstLine="709"/>
        <w:jc w:val="both"/>
        <w:rPr>
          <w:sz w:val="28"/>
          <w:szCs w:val="28"/>
        </w:rPr>
      </w:pPr>
      <w:r w:rsidRPr="004529D3">
        <w:rPr>
          <w:sz w:val="28"/>
          <w:szCs w:val="28"/>
        </w:rPr>
        <w:t>Экономию топлива, смазочных масел, пластичных смазок, технических жидкостей не достигается не только технически правильной организацией транспортировки, слива и хранения нефтепродуктов, но и применение их строго по назначению при эксплуатации МТП.</w:t>
      </w:r>
    </w:p>
    <w:p w:rsidR="007918A9" w:rsidRPr="004529D3" w:rsidRDefault="007918A9" w:rsidP="004529D3">
      <w:pPr>
        <w:spacing w:line="360" w:lineRule="auto"/>
        <w:ind w:firstLine="709"/>
        <w:jc w:val="both"/>
        <w:rPr>
          <w:sz w:val="28"/>
          <w:szCs w:val="28"/>
        </w:rPr>
      </w:pPr>
      <w:r w:rsidRPr="004529D3">
        <w:rPr>
          <w:sz w:val="28"/>
          <w:szCs w:val="28"/>
        </w:rPr>
        <w:t>При заправке машин неисправным топливозаправочным оборудован</w:t>
      </w:r>
      <w:r w:rsidR="00807A17">
        <w:rPr>
          <w:sz w:val="28"/>
          <w:szCs w:val="28"/>
        </w:rPr>
        <w:t>ием потери топлива составляют 1-</w:t>
      </w:r>
      <w:r w:rsidRPr="004529D3">
        <w:rPr>
          <w:sz w:val="28"/>
          <w:szCs w:val="28"/>
        </w:rPr>
        <w:t>2 % и еще более возрастают, при применении ведер или открытой струи. В связи с этим машины следует заправлять только закрытым способом с использованием раздаточных кранов.</w:t>
      </w:r>
    </w:p>
    <w:p w:rsidR="007918A9" w:rsidRPr="00807A17" w:rsidRDefault="007918A9" w:rsidP="004529D3">
      <w:pPr>
        <w:spacing w:line="360" w:lineRule="auto"/>
        <w:ind w:firstLine="709"/>
        <w:jc w:val="both"/>
        <w:rPr>
          <w:sz w:val="28"/>
          <w:szCs w:val="28"/>
        </w:rPr>
      </w:pPr>
      <w:r w:rsidRPr="00807A17">
        <w:rPr>
          <w:sz w:val="28"/>
          <w:szCs w:val="28"/>
        </w:rPr>
        <w:t>Нормы расхода топлива и смазочных материалов</w:t>
      </w:r>
      <w:r w:rsidR="00807A17">
        <w:rPr>
          <w:sz w:val="28"/>
          <w:szCs w:val="28"/>
        </w:rPr>
        <w:t>.</w:t>
      </w:r>
    </w:p>
    <w:p w:rsidR="007918A9" w:rsidRDefault="00334158" w:rsidP="004529D3">
      <w:pPr>
        <w:spacing w:line="360" w:lineRule="auto"/>
        <w:ind w:firstLine="709"/>
        <w:jc w:val="both"/>
        <w:rPr>
          <w:sz w:val="28"/>
          <w:szCs w:val="28"/>
        </w:rPr>
      </w:pPr>
      <w:r w:rsidRPr="004529D3">
        <w:rPr>
          <w:sz w:val="28"/>
          <w:szCs w:val="28"/>
        </w:rPr>
        <w:t>Для бортовых автомобилей, находящихся в эксплуатации, установлены нормы расходы топлива на пробег автомобиля и на выполненную за побег транспортную работу.</w:t>
      </w:r>
    </w:p>
    <w:p w:rsidR="00807A17" w:rsidRPr="004529D3" w:rsidRDefault="00807A17" w:rsidP="004529D3">
      <w:pPr>
        <w:spacing w:line="360" w:lineRule="auto"/>
        <w:ind w:firstLine="709"/>
        <w:jc w:val="both"/>
        <w:rPr>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4673"/>
      </w:tblGrid>
      <w:tr w:rsidR="00334158" w:rsidRPr="008A0733" w:rsidTr="008A0733">
        <w:tc>
          <w:tcPr>
            <w:tcW w:w="4785" w:type="dxa"/>
            <w:shd w:val="clear" w:color="auto" w:fill="auto"/>
          </w:tcPr>
          <w:p w:rsidR="00334158" w:rsidRPr="008A0733" w:rsidRDefault="00334158" w:rsidP="008A0733">
            <w:pPr>
              <w:spacing w:line="360" w:lineRule="auto"/>
              <w:jc w:val="both"/>
              <w:rPr>
                <w:sz w:val="20"/>
                <w:szCs w:val="20"/>
              </w:rPr>
            </w:pPr>
            <w:r w:rsidRPr="008A0733">
              <w:rPr>
                <w:sz w:val="20"/>
                <w:szCs w:val="20"/>
              </w:rPr>
              <w:t>Марка автомобиля</w:t>
            </w:r>
          </w:p>
        </w:tc>
        <w:tc>
          <w:tcPr>
            <w:tcW w:w="4786" w:type="dxa"/>
            <w:shd w:val="clear" w:color="auto" w:fill="auto"/>
          </w:tcPr>
          <w:p w:rsidR="00334158" w:rsidRPr="008A0733" w:rsidRDefault="00334158" w:rsidP="008A0733">
            <w:pPr>
              <w:spacing w:line="360" w:lineRule="auto"/>
              <w:jc w:val="both"/>
              <w:rPr>
                <w:sz w:val="20"/>
                <w:szCs w:val="20"/>
              </w:rPr>
            </w:pPr>
            <w:r w:rsidRPr="008A0733">
              <w:rPr>
                <w:sz w:val="20"/>
                <w:szCs w:val="20"/>
              </w:rPr>
              <w:t>Норма, л/100 км</w:t>
            </w:r>
          </w:p>
        </w:tc>
      </w:tr>
      <w:tr w:rsidR="00334158" w:rsidRPr="008A0733" w:rsidTr="008A0733">
        <w:tc>
          <w:tcPr>
            <w:tcW w:w="4785" w:type="dxa"/>
            <w:shd w:val="clear" w:color="auto" w:fill="auto"/>
          </w:tcPr>
          <w:p w:rsidR="00334158" w:rsidRPr="008A0733" w:rsidRDefault="00334158" w:rsidP="008A0733">
            <w:pPr>
              <w:spacing w:line="360" w:lineRule="auto"/>
              <w:jc w:val="both"/>
              <w:rPr>
                <w:sz w:val="20"/>
                <w:szCs w:val="20"/>
              </w:rPr>
            </w:pPr>
            <w:r w:rsidRPr="008A0733">
              <w:rPr>
                <w:sz w:val="20"/>
                <w:szCs w:val="20"/>
              </w:rPr>
              <w:t>ГАЗ-51 и ГАЗ-51А</w:t>
            </w:r>
          </w:p>
          <w:p w:rsidR="00334158" w:rsidRPr="008A0733" w:rsidRDefault="00334158" w:rsidP="008A0733">
            <w:pPr>
              <w:spacing w:line="360" w:lineRule="auto"/>
              <w:jc w:val="both"/>
              <w:rPr>
                <w:sz w:val="20"/>
                <w:szCs w:val="20"/>
              </w:rPr>
            </w:pPr>
            <w:r w:rsidRPr="008A0733">
              <w:rPr>
                <w:sz w:val="20"/>
                <w:szCs w:val="20"/>
              </w:rPr>
              <w:t>ЗИЛ-130</w:t>
            </w:r>
          </w:p>
          <w:p w:rsidR="00334158" w:rsidRPr="008A0733" w:rsidRDefault="00334158" w:rsidP="008A0733">
            <w:pPr>
              <w:spacing w:line="360" w:lineRule="auto"/>
              <w:jc w:val="both"/>
              <w:rPr>
                <w:sz w:val="20"/>
                <w:szCs w:val="20"/>
              </w:rPr>
            </w:pPr>
            <w:r w:rsidRPr="008A0733">
              <w:rPr>
                <w:sz w:val="20"/>
                <w:szCs w:val="20"/>
              </w:rPr>
              <w:t>ГАЗ-53Ф</w:t>
            </w:r>
          </w:p>
          <w:p w:rsidR="00334158" w:rsidRPr="008A0733" w:rsidRDefault="00334158" w:rsidP="008A0733">
            <w:pPr>
              <w:spacing w:line="360" w:lineRule="auto"/>
              <w:jc w:val="both"/>
              <w:rPr>
                <w:sz w:val="20"/>
                <w:szCs w:val="20"/>
              </w:rPr>
            </w:pPr>
            <w:r w:rsidRPr="008A0733">
              <w:rPr>
                <w:sz w:val="20"/>
                <w:szCs w:val="20"/>
              </w:rPr>
              <w:t>КамАЗ-55102</w:t>
            </w:r>
          </w:p>
        </w:tc>
        <w:tc>
          <w:tcPr>
            <w:tcW w:w="4786" w:type="dxa"/>
            <w:shd w:val="clear" w:color="auto" w:fill="auto"/>
          </w:tcPr>
          <w:p w:rsidR="00334158" w:rsidRPr="008A0733" w:rsidRDefault="00334158" w:rsidP="008A0733">
            <w:pPr>
              <w:spacing w:line="360" w:lineRule="auto"/>
              <w:jc w:val="both"/>
              <w:rPr>
                <w:sz w:val="20"/>
                <w:szCs w:val="20"/>
              </w:rPr>
            </w:pPr>
            <w:r w:rsidRPr="008A0733">
              <w:rPr>
                <w:sz w:val="20"/>
                <w:szCs w:val="20"/>
              </w:rPr>
              <w:t>23</w:t>
            </w:r>
          </w:p>
          <w:p w:rsidR="00334158" w:rsidRPr="008A0733" w:rsidRDefault="00334158" w:rsidP="008A0733">
            <w:pPr>
              <w:spacing w:line="360" w:lineRule="auto"/>
              <w:jc w:val="both"/>
              <w:rPr>
                <w:sz w:val="20"/>
                <w:szCs w:val="20"/>
              </w:rPr>
            </w:pPr>
            <w:r w:rsidRPr="008A0733">
              <w:rPr>
                <w:sz w:val="20"/>
                <w:szCs w:val="20"/>
              </w:rPr>
              <w:t>31</w:t>
            </w:r>
          </w:p>
          <w:p w:rsidR="00334158" w:rsidRPr="008A0733" w:rsidRDefault="00334158" w:rsidP="008A0733">
            <w:pPr>
              <w:spacing w:line="360" w:lineRule="auto"/>
              <w:jc w:val="both"/>
              <w:rPr>
                <w:sz w:val="20"/>
                <w:szCs w:val="20"/>
              </w:rPr>
            </w:pPr>
            <w:r w:rsidRPr="008A0733">
              <w:rPr>
                <w:sz w:val="20"/>
                <w:szCs w:val="20"/>
              </w:rPr>
              <w:t>27</w:t>
            </w:r>
          </w:p>
          <w:p w:rsidR="00334158" w:rsidRPr="008A0733" w:rsidRDefault="00334158" w:rsidP="008A0733">
            <w:pPr>
              <w:spacing w:line="360" w:lineRule="auto"/>
              <w:jc w:val="both"/>
              <w:rPr>
                <w:sz w:val="20"/>
                <w:szCs w:val="20"/>
              </w:rPr>
            </w:pPr>
            <w:r w:rsidRPr="008A0733">
              <w:rPr>
                <w:sz w:val="20"/>
                <w:szCs w:val="20"/>
              </w:rPr>
              <w:t>24</w:t>
            </w:r>
          </w:p>
        </w:tc>
      </w:tr>
    </w:tbl>
    <w:p w:rsidR="00334158" w:rsidRPr="004529D3" w:rsidRDefault="00334158" w:rsidP="004529D3">
      <w:pPr>
        <w:spacing w:line="360" w:lineRule="auto"/>
        <w:ind w:firstLine="709"/>
        <w:jc w:val="both"/>
        <w:rPr>
          <w:sz w:val="28"/>
          <w:szCs w:val="28"/>
        </w:rPr>
      </w:pPr>
    </w:p>
    <w:p w:rsidR="00AB4DE0" w:rsidRPr="00807A17" w:rsidRDefault="00AB4DE0" w:rsidP="004529D3">
      <w:pPr>
        <w:spacing w:line="360" w:lineRule="auto"/>
        <w:ind w:firstLine="709"/>
        <w:jc w:val="both"/>
        <w:rPr>
          <w:sz w:val="28"/>
          <w:szCs w:val="28"/>
        </w:rPr>
      </w:pPr>
      <w:r w:rsidRPr="00807A17">
        <w:rPr>
          <w:sz w:val="28"/>
          <w:szCs w:val="28"/>
        </w:rPr>
        <w:t>Учет завоза и расхода нефтепродуктов</w:t>
      </w:r>
      <w:r w:rsidR="00807A17">
        <w:rPr>
          <w:sz w:val="28"/>
          <w:szCs w:val="28"/>
        </w:rPr>
        <w:t>.</w:t>
      </w:r>
    </w:p>
    <w:p w:rsidR="00AB4DE0" w:rsidRPr="004529D3" w:rsidRDefault="00AB4DE0" w:rsidP="004529D3">
      <w:pPr>
        <w:spacing w:line="360" w:lineRule="auto"/>
        <w:ind w:firstLine="709"/>
        <w:jc w:val="both"/>
        <w:rPr>
          <w:sz w:val="28"/>
          <w:szCs w:val="28"/>
        </w:rPr>
      </w:pPr>
      <w:r w:rsidRPr="004529D3">
        <w:rPr>
          <w:sz w:val="28"/>
          <w:szCs w:val="28"/>
        </w:rPr>
        <w:t>В конце каждого месяца делается заявка на следующий месяц о пополнении топливом и ГСМ. Учет расхода топлива ведется следующим образом: водителями за каждый день работы предоставляется кассовый чек, свидетельствующий о количестве заправляемого топлива, который прикрепляется к путевому листу. В конце каждого месяца диспетчер ведет обработку данных путевых листов, учитывая нормы расхода топлива конкретного подвижного состава относительно пробега автомобиля за данный рабочий день. Также диспетчером ведется работа по сверке кассовых чеков с актами заправок МТП на АЗС.</w:t>
      </w:r>
    </w:p>
    <w:p w:rsidR="00AB4DE0" w:rsidRPr="004529D3" w:rsidRDefault="00AB4DE0" w:rsidP="004529D3">
      <w:pPr>
        <w:spacing w:line="360" w:lineRule="auto"/>
        <w:ind w:firstLine="709"/>
        <w:jc w:val="both"/>
        <w:rPr>
          <w:sz w:val="28"/>
          <w:szCs w:val="28"/>
        </w:rPr>
      </w:pPr>
      <w:r w:rsidRPr="004529D3">
        <w:rPr>
          <w:sz w:val="28"/>
          <w:szCs w:val="28"/>
        </w:rPr>
        <w:t>Учет расхода масел и других пластичных смазок ведется пропорционально расходу топлива. Ответственность за приобретение, хранение, выдачу необходимого количества масел и других пластичных материалов ложится на механика. Приобретение масел ведется в фасованных упаковках. Сбор отработанных масел ведется в емкости.</w:t>
      </w:r>
    </w:p>
    <w:p w:rsidR="00AB4DE0" w:rsidRPr="004529D3" w:rsidRDefault="00AB4DE0" w:rsidP="004529D3">
      <w:pPr>
        <w:spacing w:line="360" w:lineRule="auto"/>
        <w:ind w:firstLine="709"/>
        <w:jc w:val="both"/>
        <w:rPr>
          <w:sz w:val="28"/>
          <w:szCs w:val="28"/>
        </w:rPr>
      </w:pPr>
    </w:p>
    <w:p w:rsidR="00AB4DE0" w:rsidRPr="004529D3" w:rsidRDefault="00F479A5" w:rsidP="004529D3">
      <w:pPr>
        <w:spacing w:line="360" w:lineRule="auto"/>
        <w:ind w:firstLine="709"/>
        <w:jc w:val="both"/>
        <w:rPr>
          <w:sz w:val="28"/>
          <w:szCs w:val="28"/>
        </w:rPr>
      </w:pPr>
      <w:r w:rsidRPr="004529D3">
        <w:rPr>
          <w:sz w:val="28"/>
          <w:szCs w:val="28"/>
        </w:rPr>
        <w:t>6</w:t>
      </w:r>
      <w:r w:rsidR="00807A17">
        <w:rPr>
          <w:sz w:val="28"/>
          <w:szCs w:val="28"/>
        </w:rPr>
        <w:t>.</w:t>
      </w:r>
      <w:r w:rsidRPr="004529D3">
        <w:rPr>
          <w:sz w:val="28"/>
          <w:szCs w:val="28"/>
        </w:rPr>
        <w:t xml:space="preserve"> Организация хранения техники</w:t>
      </w:r>
    </w:p>
    <w:p w:rsidR="00F479A5" w:rsidRPr="004529D3" w:rsidRDefault="00F479A5" w:rsidP="004529D3">
      <w:pPr>
        <w:spacing w:line="360" w:lineRule="auto"/>
        <w:ind w:firstLine="709"/>
        <w:jc w:val="both"/>
        <w:rPr>
          <w:sz w:val="28"/>
          <w:szCs w:val="28"/>
        </w:rPr>
      </w:pPr>
    </w:p>
    <w:p w:rsidR="00F479A5" w:rsidRPr="004529D3" w:rsidRDefault="00F479A5" w:rsidP="004529D3">
      <w:pPr>
        <w:spacing w:line="360" w:lineRule="auto"/>
        <w:ind w:firstLine="709"/>
        <w:jc w:val="both"/>
        <w:rPr>
          <w:sz w:val="28"/>
          <w:szCs w:val="28"/>
        </w:rPr>
      </w:pPr>
      <w:r w:rsidRPr="004529D3">
        <w:rPr>
          <w:sz w:val="28"/>
          <w:szCs w:val="28"/>
        </w:rPr>
        <w:t>В ГОУ НПО ПУ-14 применяют четыре способа хранения техники: закрытое в отапливаемом помещении, закрытое в неотапливаемом помещении, полузакрытое под навесом и открытое на площадках. Каждый из способов определяет степень защиты подвижного состава от метеорологических и прочих воздействий внешней среды.</w:t>
      </w:r>
    </w:p>
    <w:p w:rsidR="00F479A5" w:rsidRPr="004529D3" w:rsidRDefault="00F479A5" w:rsidP="004529D3">
      <w:pPr>
        <w:spacing w:line="360" w:lineRule="auto"/>
        <w:ind w:firstLine="709"/>
        <w:jc w:val="both"/>
        <w:rPr>
          <w:sz w:val="28"/>
          <w:szCs w:val="28"/>
        </w:rPr>
      </w:pPr>
    </w:p>
    <w:p w:rsidR="00F479A5" w:rsidRPr="004529D3" w:rsidRDefault="00F479A5" w:rsidP="004529D3">
      <w:pPr>
        <w:spacing w:line="360" w:lineRule="auto"/>
        <w:ind w:firstLine="709"/>
        <w:jc w:val="both"/>
        <w:rPr>
          <w:sz w:val="28"/>
          <w:szCs w:val="28"/>
        </w:rPr>
      </w:pPr>
      <w:r w:rsidRPr="004529D3">
        <w:rPr>
          <w:sz w:val="28"/>
          <w:szCs w:val="28"/>
        </w:rPr>
        <w:t>7</w:t>
      </w:r>
      <w:r w:rsidR="00807A17">
        <w:rPr>
          <w:sz w:val="28"/>
          <w:szCs w:val="28"/>
        </w:rPr>
        <w:t>.</w:t>
      </w:r>
      <w:r w:rsidRPr="004529D3">
        <w:rPr>
          <w:sz w:val="28"/>
          <w:szCs w:val="28"/>
        </w:rPr>
        <w:t xml:space="preserve"> Технико-экономические показатели</w:t>
      </w:r>
    </w:p>
    <w:p w:rsidR="00F479A5" w:rsidRPr="004529D3" w:rsidRDefault="00F479A5" w:rsidP="004529D3">
      <w:pPr>
        <w:spacing w:line="360" w:lineRule="auto"/>
        <w:ind w:firstLine="709"/>
        <w:jc w:val="both"/>
        <w:rPr>
          <w:sz w:val="28"/>
          <w:szCs w:val="28"/>
        </w:rPr>
      </w:pPr>
    </w:p>
    <w:p w:rsidR="00F479A5" w:rsidRPr="004529D3" w:rsidRDefault="00F479A5" w:rsidP="004529D3">
      <w:pPr>
        <w:spacing w:line="360" w:lineRule="auto"/>
        <w:ind w:firstLine="709"/>
        <w:jc w:val="both"/>
        <w:rPr>
          <w:sz w:val="28"/>
          <w:szCs w:val="28"/>
        </w:rPr>
      </w:pPr>
      <w:r w:rsidRPr="004529D3">
        <w:rPr>
          <w:sz w:val="28"/>
          <w:szCs w:val="28"/>
        </w:rPr>
        <w:t>Общие показатели деятельности ремонтной мастерской</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2"/>
        <w:gridCol w:w="1161"/>
        <w:gridCol w:w="1161"/>
        <w:gridCol w:w="1162"/>
      </w:tblGrid>
      <w:tr w:rsidR="00DB5890" w:rsidRPr="008A0733" w:rsidTr="008A0733">
        <w:tc>
          <w:tcPr>
            <w:tcW w:w="6048" w:type="dxa"/>
            <w:vMerge w:val="restart"/>
            <w:shd w:val="clear" w:color="auto" w:fill="auto"/>
            <w:vAlign w:val="center"/>
          </w:tcPr>
          <w:p w:rsidR="00DB5890" w:rsidRPr="008A0733" w:rsidRDefault="00DB5890" w:rsidP="008A0733">
            <w:pPr>
              <w:spacing w:line="360" w:lineRule="auto"/>
              <w:jc w:val="both"/>
              <w:rPr>
                <w:sz w:val="20"/>
                <w:szCs w:val="20"/>
              </w:rPr>
            </w:pPr>
            <w:r w:rsidRPr="008A0733">
              <w:rPr>
                <w:sz w:val="20"/>
                <w:szCs w:val="20"/>
              </w:rPr>
              <w:t xml:space="preserve">Показатель </w:t>
            </w:r>
          </w:p>
        </w:tc>
        <w:tc>
          <w:tcPr>
            <w:tcW w:w="3523" w:type="dxa"/>
            <w:gridSpan w:val="3"/>
            <w:shd w:val="clear" w:color="auto" w:fill="auto"/>
            <w:vAlign w:val="center"/>
          </w:tcPr>
          <w:p w:rsidR="00DB5890" w:rsidRPr="008A0733" w:rsidRDefault="00DB5890" w:rsidP="008A0733">
            <w:pPr>
              <w:spacing w:line="360" w:lineRule="auto"/>
              <w:jc w:val="both"/>
              <w:rPr>
                <w:sz w:val="20"/>
                <w:szCs w:val="20"/>
              </w:rPr>
            </w:pPr>
            <w:r w:rsidRPr="008A0733">
              <w:rPr>
                <w:sz w:val="20"/>
                <w:szCs w:val="20"/>
              </w:rPr>
              <w:t>Год</w:t>
            </w:r>
          </w:p>
        </w:tc>
      </w:tr>
      <w:tr w:rsidR="00DB5890" w:rsidRPr="008A0733" w:rsidTr="008A0733">
        <w:tc>
          <w:tcPr>
            <w:tcW w:w="6048" w:type="dxa"/>
            <w:vMerge/>
            <w:shd w:val="clear" w:color="auto" w:fill="auto"/>
            <w:vAlign w:val="center"/>
          </w:tcPr>
          <w:p w:rsidR="00DB5890" w:rsidRPr="008A0733" w:rsidRDefault="00DB5890" w:rsidP="008A0733">
            <w:pPr>
              <w:spacing w:line="360" w:lineRule="auto"/>
              <w:jc w:val="both"/>
              <w:rPr>
                <w:sz w:val="20"/>
                <w:szCs w:val="20"/>
              </w:rPr>
            </w:pPr>
          </w:p>
        </w:tc>
        <w:tc>
          <w:tcPr>
            <w:tcW w:w="1174" w:type="dxa"/>
            <w:shd w:val="clear" w:color="auto" w:fill="auto"/>
            <w:vAlign w:val="center"/>
          </w:tcPr>
          <w:p w:rsidR="00DB5890" w:rsidRPr="008A0733" w:rsidRDefault="00DB5890" w:rsidP="008A0733">
            <w:pPr>
              <w:spacing w:line="360" w:lineRule="auto"/>
              <w:jc w:val="both"/>
              <w:rPr>
                <w:sz w:val="20"/>
                <w:szCs w:val="20"/>
              </w:rPr>
            </w:pPr>
            <w:r w:rsidRPr="008A0733">
              <w:rPr>
                <w:sz w:val="20"/>
                <w:szCs w:val="20"/>
              </w:rPr>
              <w:t>2005</w:t>
            </w:r>
          </w:p>
        </w:tc>
        <w:tc>
          <w:tcPr>
            <w:tcW w:w="1174" w:type="dxa"/>
            <w:shd w:val="clear" w:color="auto" w:fill="auto"/>
            <w:vAlign w:val="center"/>
          </w:tcPr>
          <w:p w:rsidR="00DB5890" w:rsidRPr="008A0733" w:rsidRDefault="00DB5890" w:rsidP="008A0733">
            <w:pPr>
              <w:spacing w:line="360" w:lineRule="auto"/>
              <w:jc w:val="both"/>
              <w:rPr>
                <w:sz w:val="20"/>
                <w:szCs w:val="20"/>
              </w:rPr>
            </w:pPr>
            <w:r w:rsidRPr="008A0733">
              <w:rPr>
                <w:sz w:val="20"/>
                <w:szCs w:val="20"/>
              </w:rPr>
              <w:t>2006</w:t>
            </w:r>
          </w:p>
        </w:tc>
        <w:tc>
          <w:tcPr>
            <w:tcW w:w="1175" w:type="dxa"/>
            <w:shd w:val="clear" w:color="auto" w:fill="auto"/>
            <w:vAlign w:val="center"/>
          </w:tcPr>
          <w:p w:rsidR="00DB5890" w:rsidRPr="008A0733" w:rsidRDefault="00DB5890" w:rsidP="008A0733">
            <w:pPr>
              <w:spacing w:line="360" w:lineRule="auto"/>
              <w:jc w:val="both"/>
              <w:rPr>
                <w:sz w:val="20"/>
                <w:szCs w:val="20"/>
              </w:rPr>
            </w:pPr>
            <w:r w:rsidRPr="008A0733">
              <w:rPr>
                <w:sz w:val="20"/>
                <w:szCs w:val="20"/>
              </w:rPr>
              <w:t>2007</w:t>
            </w:r>
          </w:p>
        </w:tc>
      </w:tr>
      <w:tr w:rsidR="00F479A5" w:rsidRPr="008A0733" w:rsidTr="008A0733">
        <w:tc>
          <w:tcPr>
            <w:tcW w:w="6048"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1. Среднегодовая стоимость основных производственных фондов, тыс.руб.</w:t>
            </w:r>
          </w:p>
        </w:tc>
        <w:tc>
          <w:tcPr>
            <w:tcW w:w="1174"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657,77</w:t>
            </w:r>
          </w:p>
        </w:tc>
        <w:tc>
          <w:tcPr>
            <w:tcW w:w="1174"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954,68</w:t>
            </w:r>
          </w:p>
        </w:tc>
        <w:tc>
          <w:tcPr>
            <w:tcW w:w="1175"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960,11</w:t>
            </w:r>
          </w:p>
        </w:tc>
      </w:tr>
      <w:tr w:rsidR="00F479A5" w:rsidRPr="008A0733" w:rsidTr="008A0733">
        <w:tc>
          <w:tcPr>
            <w:tcW w:w="6048"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2. Среднегодовая производственная площадь, м</w:t>
            </w:r>
            <w:r w:rsidRPr="008A0733">
              <w:rPr>
                <w:sz w:val="20"/>
                <w:szCs w:val="20"/>
                <w:vertAlign w:val="superscript"/>
              </w:rPr>
              <w:t>2</w:t>
            </w:r>
          </w:p>
        </w:tc>
        <w:tc>
          <w:tcPr>
            <w:tcW w:w="1174"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1952,00</w:t>
            </w:r>
          </w:p>
        </w:tc>
        <w:tc>
          <w:tcPr>
            <w:tcW w:w="1174"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1952,00</w:t>
            </w:r>
          </w:p>
        </w:tc>
        <w:tc>
          <w:tcPr>
            <w:tcW w:w="1175"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1952,00</w:t>
            </w:r>
          </w:p>
        </w:tc>
      </w:tr>
      <w:tr w:rsidR="00F479A5" w:rsidRPr="008A0733" w:rsidTr="008A0733">
        <w:tc>
          <w:tcPr>
            <w:tcW w:w="6048"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3. Численность рабочих, чел</w:t>
            </w:r>
          </w:p>
        </w:tc>
        <w:tc>
          <w:tcPr>
            <w:tcW w:w="1174"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160</w:t>
            </w:r>
          </w:p>
        </w:tc>
        <w:tc>
          <w:tcPr>
            <w:tcW w:w="1174"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155</w:t>
            </w:r>
          </w:p>
        </w:tc>
        <w:tc>
          <w:tcPr>
            <w:tcW w:w="1175"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130</w:t>
            </w:r>
          </w:p>
        </w:tc>
      </w:tr>
      <w:tr w:rsidR="00F479A5" w:rsidRPr="008A0733" w:rsidTr="008A0733">
        <w:tc>
          <w:tcPr>
            <w:tcW w:w="6048"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4. Численность производственных рабочих ремонтной мастерской, чел</w:t>
            </w:r>
          </w:p>
        </w:tc>
        <w:tc>
          <w:tcPr>
            <w:tcW w:w="1174"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6</w:t>
            </w:r>
          </w:p>
        </w:tc>
        <w:tc>
          <w:tcPr>
            <w:tcW w:w="1174"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5</w:t>
            </w:r>
          </w:p>
        </w:tc>
        <w:tc>
          <w:tcPr>
            <w:tcW w:w="1175"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6</w:t>
            </w:r>
          </w:p>
        </w:tc>
      </w:tr>
      <w:tr w:rsidR="00F479A5" w:rsidRPr="008A0733" w:rsidTr="008A0733">
        <w:tc>
          <w:tcPr>
            <w:tcW w:w="6048"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5. Себестоимость годового объема работ, тыс.руб.</w:t>
            </w:r>
          </w:p>
        </w:tc>
        <w:tc>
          <w:tcPr>
            <w:tcW w:w="1174"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154,7</w:t>
            </w:r>
          </w:p>
        </w:tc>
        <w:tc>
          <w:tcPr>
            <w:tcW w:w="1174"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95,9</w:t>
            </w:r>
          </w:p>
        </w:tc>
        <w:tc>
          <w:tcPr>
            <w:tcW w:w="1175" w:type="dxa"/>
            <w:shd w:val="clear" w:color="auto" w:fill="auto"/>
            <w:vAlign w:val="center"/>
          </w:tcPr>
          <w:p w:rsidR="00F479A5" w:rsidRPr="008A0733" w:rsidRDefault="00DB5890" w:rsidP="008A0733">
            <w:pPr>
              <w:spacing w:line="360" w:lineRule="auto"/>
              <w:jc w:val="both"/>
              <w:rPr>
                <w:sz w:val="20"/>
                <w:szCs w:val="20"/>
              </w:rPr>
            </w:pPr>
            <w:r w:rsidRPr="008A0733">
              <w:rPr>
                <w:sz w:val="20"/>
                <w:szCs w:val="20"/>
              </w:rPr>
              <w:t>130,0</w:t>
            </w:r>
          </w:p>
        </w:tc>
      </w:tr>
      <w:tr w:rsidR="00DB5890" w:rsidRPr="008A0733" w:rsidTr="008A0733">
        <w:tc>
          <w:tcPr>
            <w:tcW w:w="6048" w:type="dxa"/>
            <w:shd w:val="clear" w:color="auto" w:fill="auto"/>
            <w:vAlign w:val="center"/>
          </w:tcPr>
          <w:p w:rsidR="00DB5890" w:rsidRPr="008A0733" w:rsidRDefault="00DB5890" w:rsidP="008A0733">
            <w:pPr>
              <w:spacing w:line="360" w:lineRule="auto"/>
              <w:jc w:val="both"/>
              <w:rPr>
                <w:sz w:val="20"/>
                <w:szCs w:val="20"/>
              </w:rPr>
            </w:pPr>
            <w:r w:rsidRPr="008A0733">
              <w:rPr>
                <w:sz w:val="20"/>
                <w:szCs w:val="20"/>
              </w:rPr>
              <w:t>6. Программа годовая, работы</w:t>
            </w:r>
          </w:p>
        </w:tc>
        <w:tc>
          <w:tcPr>
            <w:tcW w:w="1174" w:type="dxa"/>
            <w:shd w:val="clear" w:color="auto" w:fill="auto"/>
            <w:vAlign w:val="center"/>
          </w:tcPr>
          <w:p w:rsidR="00DB5890" w:rsidRPr="008A0733" w:rsidRDefault="00DB5890" w:rsidP="008A0733">
            <w:pPr>
              <w:spacing w:line="360" w:lineRule="auto"/>
              <w:jc w:val="both"/>
              <w:rPr>
                <w:sz w:val="20"/>
                <w:szCs w:val="20"/>
              </w:rPr>
            </w:pPr>
            <w:r w:rsidRPr="008A0733">
              <w:rPr>
                <w:sz w:val="20"/>
                <w:szCs w:val="20"/>
              </w:rPr>
              <w:t>120,00</w:t>
            </w:r>
          </w:p>
        </w:tc>
        <w:tc>
          <w:tcPr>
            <w:tcW w:w="1174" w:type="dxa"/>
            <w:shd w:val="clear" w:color="auto" w:fill="auto"/>
            <w:vAlign w:val="center"/>
          </w:tcPr>
          <w:p w:rsidR="00DB5890" w:rsidRPr="008A0733" w:rsidRDefault="00DB5890" w:rsidP="008A0733">
            <w:pPr>
              <w:spacing w:line="360" w:lineRule="auto"/>
              <w:jc w:val="both"/>
              <w:rPr>
                <w:sz w:val="20"/>
                <w:szCs w:val="20"/>
              </w:rPr>
            </w:pPr>
            <w:r w:rsidRPr="008A0733">
              <w:rPr>
                <w:sz w:val="20"/>
                <w:szCs w:val="20"/>
              </w:rPr>
              <w:t>90,00</w:t>
            </w:r>
          </w:p>
        </w:tc>
        <w:tc>
          <w:tcPr>
            <w:tcW w:w="1175" w:type="dxa"/>
            <w:shd w:val="clear" w:color="auto" w:fill="auto"/>
            <w:vAlign w:val="center"/>
          </w:tcPr>
          <w:p w:rsidR="00DB5890" w:rsidRPr="008A0733" w:rsidRDefault="00DB5890" w:rsidP="008A0733">
            <w:pPr>
              <w:spacing w:line="360" w:lineRule="auto"/>
              <w:jc w:val="both"/>
              <w:rPr>
                <w:sz w:val="20"/>
                <w:szCs w:val="20"/>
              </w:rPr>
            </w:pPr>
            <w:r w:rsidRPr="008A0733">
              <w:rPr>
                <w:sz w:val="20"/>
                <w:szCs w:val="20"/>
              </w:rPr>
              <w:t>115,00</w:t>
            </w:r>
          </w:p>
        </w:tc>
      </w:tr>
      <w:tr w:rsidR="00DB5890" w:rsidRPr="008A0733" w:rsidTr="008A0733">
        <w:tc>
          <w:tcPr>
            <w:tcW w:w="6048" w:type="dxa"/>
            <w:shd w:val="clear" w:color="auto" w:fill="auto"/>
            <w:vAlign w:val="center"/>
          </w:tcPr>
          <w:p w:rsidR="00DB5890" w:rsidRPr="008A0733" w:rsidRDefault="00DB5890" w:rsidP="008A0733">
            <w:pPr>
              <w:spacing w:line="360" w:lineRule="auto"/>
              <w:jc w:val="both"/>
              <w:rPr>
                <w:sz w:val="20"/>
                <w:szCs w:val="20"/>
              </w:rPr>
            </w:pPr>
            <w:r w:rsidRPr="008A0733">
              <w:rPr>
                <w:sz w:val="20"/>
                <w:szCs w:val="20"/>
              </w:rPr>
              <w:t>7. Условные ремонты</w:t>
            </w:r>
          </w:p>
        </w:tc>
        <w:tc>
          <w:tcPr>
            <w:tcW w:w="1174" w:type="dxa"/>
            <w:shd w:val="clear" w:color="auto" w:fill="auto"/>
            <w:vAlign w:val="center"/>
          </w:tcPr>
          <w:p w:rsidR="00DB5890" w:rsidRPr="008A0733" w:rsidRDefault="00DB5890" w:rsidP="008A0733">
            <w:pPr>
              <w:spacing w:line="360" w:lineRule="auto"/>
              <w:jc w:val="both"/>
              <w:rPr>
                <w:sz w:val="20"/>
                <w:szCs w:val="20"/>
              </w:rPr>
            </w:pPr>
            <w:r w:rsidRPr="008A0733">
              <w:rPr>
                <w:sz w:val="20"/>
                <w:szCs w:val="20"/>
              </w:rPr>
              <w:t>91,11</w:t>
            </w:r>
          </w:p>
        </w:tc>
        <w:tc>
          <w:tcPr>
            <w:tcW w:w="1174" w:type="dxa"/>
            <w:shd w:val="clear" w:color="auto" w:fill="auto"/>
            <w:vAlign w:val="center"/>
          </w:tcPr>
          <w:p w:rsidR="00DB5890" w:rsidRPr="008A0733" w:rsidRDefault="00DB5890" w:rsidP="008A0733">
            <w:pPr>
              <w:spacing w:line="360" w:lineRule="auto"/>
              <w:jc w:val="both"/>
              <w:rPr>
                <w:sz w:val="20"/>
                <w:szCs w:val="20"/>
              </w:rPr>
            </w:pPr>
            <w:r w:rsidRPr="008A0733">
              <w:rPr>
                <w:sz w:val="20"/>
                <w:szCs w:val="20"/>
              </w:rPr>
              <w:t>75,35</w:t>
            </w:r>
          </w:p>
        </w:tc>
        <w:tc>
          <w:tcPr>
            <w:tcW w:w="1175" w:type="dxa"/>
            <w:shd w:val="clear" w:color="auto" w:fill="auto"/>
            <w:vAlign w:val="center"/>
          </w:tcPr>
          <w:p w:rsidR="00DB5890" w:rsidRPr="008A0733" w:rsidRDefault="00DB5890" w:rsidP="008A0733">
            <w:pPr>
              <w:spacing w:line="360" w:lineRule="auto"/>
              <w:jc w:val="both"/>
              <w:rPr>
                <w:sz w:val="20"/>
                <w:szCs w:val="20"/>
              </w:rPr>
            </w:pPr>
            <w:r w:rsidRPr="008A0733">
              <w:rPr>
                <w:sz w:val="20"/>
                <w:szCs w:val="20"/>
              </w:rPr>
              <w:t>95,02</w:t>
            </w:r>
          </w:p>
        </w:tc>
      </w:tr>
    </w:tbl>
    <w:p w:rsidR="00F479A5" w:rsidRPr="004529D3" w:rsidRDefault="00F479A5" w:rsidP="004529D3">
      <w:pPr>
        <w:spacing w:line="360" w:lineRule="auto"/>
        <w:ind w:firstLine="709"/>
        <w:jc w:val="both"/>
        <w:rPr>
          <w:sz w:val="28"/>
          <w:szCs w:val="28"/>
        </w:rPr>
      </w:pPr>
    </w:p>
    <w:p w:rsidR="004C7D24" w:rsidRPr="004529D3" w:rsidRDefault="00807A17" w:rsidP="004529D3">
      <w:pPr>
        <w:spacing w:line="360" w:lineRule="auto"/>
        <w:ind w:firstLine="709"/>
        <w:jc w:val="both"/>
        <w:rPr>
          <w:color w:val="000000"/>
          <w:sz w:val="28"/>
          <w:szCs w:val="28"/>
        </w:rPr>
      </w:pPr>
      <w:r>
        <w:rPr>
          <w:color w:val="000000"/>
          <w:sz w:val="28"/>
          <w:szCs w:val="28"/>
        </w:rPr>
        <w:br w:type="page"/>
      </w:r>
      <w:r w:rsidR="004C7D24" w:rsidRPr="004529D3">
        <w:rPr>
          <w:color w:val="000000"/>
          <w:sz w:val="28"/>
          <w:szCs w:val="28"/>
        </w:rPr>
        <w:t>ВЫВОД</w:t>
      </w:r>
    </w:p>
    <w:p w:rsidR="004C7D24" w:rsidRPr="004529D3" w:rsidRDefault="004C7D24" w:rsidP="004529D3">
      <w:pPr>
        <w:spacing w:line="360" w:lineRule="auto"/>
        <w:ind w:firstLine="709"/>
        <w:jc w:val="both"/>
        <w:rPr>
          <w:color w:val="000000"/>
          <w:sz w:val="28"/>
          <w:szCs w:val="28"/>
        </w:rPr>
      </w:pPr>
    </w:p>
    <w:p w:rsidR="004C7D24" w:rsidRPr="004529D3" w:rsidRDefault="004C7D24" w:rsidP="004529D3">
      <w:pPr>
        <w:spacing w:line="360" w:lineRule="auto"/>
        <w:ind w:firstLine="709"/>
        <w:jc w:val="both"/>
        <w:rPr>
          <w:color w:val="000000"/>
          <w:sz w:val="28"/>
          <w:szCs w:val="28"/>
        </w:rPr>
      </w:pPr>
      <w:r w:rsidRPr="004529D3">
        <w:rPr>
          <w:color w:val="000000"/>
          <w:sz w:val="28"/>
          <w:szCs w:val="28"/>
        </w:rPr>
        <w:t>За время прохождения практики в ГОУ НПО ПУ-14» Воткинского района в качестве слесаря по ремонту оборудования, я закрепил теоретический материал</w:t>
      </w:r>
      <w:r w:rsidR="00504C73">
        <w:rPr>
          <w:color w:val="000000"/>
          <w:sz w:val="28"/>
          <w:szCs w:val="28"/>
        </w:rPr>
        <w:t>,</w:t>
      </w:r>
      <w:r w:rsidRPr="004529D3">
        <w:rPr>
          <w:color w:val="000000"/>
          <w:sz w:val="28"/>
          <w:szCs w:val="28"/>
        </w:rPr>
        <w:t xml:space="preserve"> пройденный за время учебы. Также закрепил регулировку и ремонт различной сельскохозяйственной техники, какие поломки наиболее встречаются в технике и агрегатах. </w:t>
      </w:r>
    </w:p>
    <w:p w:rsidR="004C7D24" w:rsidRPr="004529D3" w:rsidRDefault="004C7D24" w:rsidP="004529D3">
      <w:pPr>
        <w:spacing w:line="360" w:lineRule="auto"/>
        <w:ind w:firstLine="709"/>
        <w:jc w:val="both"/>
        <w:rPr>
          <w:color w:val="000000"/>
          <w:sz w:val="28"/>
          <w:szCs w:val="28"/>
        </w:rPr>
      </w:pPr>
      <w:r w:rsidRPr="004529D3">
        <w:rPr>
          <w:color w:val="000000"/>
          <w:sz w:val="28"/>
          <w:szCs w:val="28"/>
        </w:rPr>
        <w:t>Ознакомился с финансовой деятельностью хозяйства.</w:t>
      </w:r>
    </w:p>
    <w:p w:rsidR="004C7D24" w:rsidRPr="004529D3" w:rsidRDefault="004C7D24" w:rsidP="004529D3">
      <w:pPr>
        <w:spacing w:line="360" w:lineRule="auto"/>
        <w:ind w:firstLine="709"/>
        <w:jc w:val="both"/>
        <w:rPr>
          <w:color w:val="000000"/>
          <w:sz w:val="28"/>
          <w:szCs w:val="28"/>
        </w:rPr>
      </w:pPr>
      <w:r w:rsidRPr="004529D3">
        <w:rPr>
          <w:color w:val="000000"/>
          <w:sz w:val="28"/>
          <w:szCs w:val="28"/>
        </w:rPr>
        <w:t>Узнал также</w:t>
      </w:r>
      <w:r w:rsidR="00504C73">
        <w:rPr>
          <w:color w:val="000000"/>
          <w:sz w:val="28"/>
          <w:szCs w:val="28"/>
        </w:rPr>
        <w:t>,</w:t>
      </w:r>
      <w:r w:rsidRPr="004529D3">
        <w:rPr>
          <w:color w:val="000000"/>
          <w:sz w:val="28"/>
          <w:szCs w:val="28"/>
        </w:rPr>
        <w:t xml:space="preserve"> как устраняются</w:t>
      </w:r>
      <w:r w:rsidR="00504C73">
        <w:rPr>
          <w:color w:val="000000"/>
          <w:sz w:val="28"/>
          <w:szCs w:val="28"/>
        </w:rPr>
        <w:t>,</w:t>
      </w:r>
      <w:r w:rsidRPr="004529D3">
        <w:rPr>
          <w:color w:val="000000"/>
          <w:sz w:val="28"/>
          <w:szCs w:val="28"/>
        </w:rPr>
        <w:t xml:space="preserve"> и какие технологии ремонта используются при ремонте сельскохозяйственной техники.</w:t>
      </w:r>
      <w:bookmarkStart w:id="0" w:name="_GoBack"/>
      <w:bookmarkEnd w:id="0"/>
    </w:p>
    <w:sectPr w:rsidR="004C7D24" w:rsidRPr="004529D3" w:rsidSect="004529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02A5C"/>
    <w:multiLevelType w:val="hybridMultilevel"/>
    <w:tmpl w:val="0FD47F50"/>
    <w:lvl w:ilvl="0" w:tplc="CE5421C0">
      <w:start w:val="1"/>
      <w:numFmt w:val="decimal"/>
      <w:lvlText w:val="%1)"/>
      <w:lvlJc w:val="left"/>
      <w:pPr>
        <w:tabs>
          <w:tab w:val="num" w:pos="1530"/>
        </w:tabs>
        <w:ind w:left="1530" w:hanging="9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6E2"/>
    <w:rsid w:val="000569F1"/>
    <w:rsid w:val="000A6D0A"/>
    <w:rsid w:val="000F06E2"/>
    <w:rsid w:val="000F7ADB"/>
    <w:rsid w:val="002023E6"/>
    <w:rsid w:val="002453AE"/>
    <w:rsid w:val="00245E0E"/>
    <w:rsid w:val="00311C35"/>
    <w:rsid w:val="00334158"/>
    <w:rsid w:val="00365740"/>
    <w:rsid w:val="003A7065"/>
    <w:rsid w:val="003B2C3E"/>
    <w:rsid w:val="00441915"/>
    <w:rsid w:val="004529D3"/>
    <w:rsid w:val="004552A5"/>
    <w:rsid w:val="004C7D24"/>
    <w:rsid w:val="00504C73"/>
    <w:rsid w:val="005E19FC"/>
    <w:rsid w:val="005E22D2"/>
    <w:rsid w:val="00612591"/>
    <w:rsid w:val="00621B8A"/>
    <w:rsid w:val="0070321D"/>
    <w:rsid w:val="007918A9"/>
    <w:rsid w:val="007D6DC4"/>
    <w:rsid w:val="007F5C15"/>
    <w:rsid w:val="00807A17"/>
    <w:rsid w:val="00854458"/>
    <w:rsid w:val="008613C1"/>
    <w:rsid w:val="008A0733"/>
    <w:rsid w:val="008E66FE"/>
    <w:rsid w:val="00A36513"/>
    <w:rsid w:val="00A84980"/>
    <w:rsid w:val="00AB4DE0"/>
    <w:rsid w:val="00B46FA9"/>
    <w:rsid w:val="00BB59E0"/>
    <w:rsid w:val="00C96B6F"/>
    <w:rsid w:val="00CC68DF"/>
    <w:rsid w:val="00CC68F3"/>
    <w:rsid w:val="00D41879"/>
    <w:rsid w:val="00DB5890"/>
    <w:rsid w:val="00DC7263"/>
    <w:rsid w:val="00DE3CC5"/>
    <w:rsid w:val="00DF5155"/>
    <w:rsid w:val="00E22BD5"/>
    <w:rsid w:val="00E40CD4"/>
    <w:rsid w:val="00E92675"/>
    <w:rsid w:val="00EE4FC6"/>
    <w:rsid w:val="00F479A5"/>
    <w:rsid w:val="00F575E1"/>
    <w:rsid w:val="00F94A11"/>
    <w:rsid w:val="00FE5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DD943A0-5AA9-4B36-ADC8-15C11212B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11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8805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Words>
  <Characters>11939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ИжГСХА</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Саша</dc:creator>
  <cp:keywords/>
  <dc:description/>
  <cp:lastModifiedBy>admin</cp:lastModifiedBy>
  <cp:revision>2</cp:revision>
  <dcterms:created xsi:type="dcterms:W3CDTF">2014-03-20T03:32:00Z</dcterms:created>
  <dcterms:modified xsi:type="dcterms:W3CDTF">2014-03-20T03:32:00Z</dcterms:modified>
</cp:coreProperties>
</file>