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392" w:rsidRPr="00624CA6" w:rsidRDefault="0037716B" w:rsidP="00A142F9">
      <w:pPr>
        <w:pStyle w:val="a3"/>
        <w:tabs>
          <w:tab w:val="center" w:pos="4813"/>
        </w:tabs>
        <w:spacing w:line="360" w:lineRule="auto"/>
        <w:ind w:firstLine="709"/>
        <w:jc w:val="both"/>
        <w:rPr>
          <w:sz w:val="28"/>
          <w:szCs w:val="28"/>
        </w:rPr>
      </w:pPr>
      <w:r w:rsidRPr="00624CA6">
        <w:rPr>
          <w:b/>
          <w:sz w:val="28"/>
          <w:szCs w:val="28"/>
        </w:rPr>
        <w:t>Современные технологий выращивания</w:t>
      </w:r>
      <w:r w:rsidRPr="00624CA6">
        <w:rPr>
          <w:sz w:val="28"/>
          <w:szCs w:val="28"/>
        </w:rPr>
        <w:t>.</w:t>
      </w:r>
    </w:p>
    <w:p w:rsidR="00A142F9" w:rsidRPr="008A3C9C" w:rsidRDefault="00A142F9" w:rsidP="00A142F9">
      <w:pPr>
        <w:pStyle w:val="a3"/>
        <w:tabs>
          <w:tab w:val="center" w:pos="4813"/>
        </w:tabs>
        <w:spacing w:line="360" w:lineRule="auto"/>
        <w:ind w:firstLine="709"/>
        <w:jc w:val="both"/>
        <w:rPr>
          <w:sz w:val="36"/>
          <w:szCs w:val="36"/>
        </w:rPr>
      </w:pPr>
    </w:p>
    <w:p w:rsidR="00D06F9A" w:rsidRPr="00D06F9A" w:rsidRDefault="00A142F9" w:rsidP="00A142F9">
      <w:pPr>
        <w:pStyle w:val="a3"/>
        <w:spacing w:line="360" w:lineRule="auto"/>
        <w:ind w:firstLine="709"/>
        <w:jc w:val="both"/>
        <w:rPr>
          <w:sz w:val="28"/>
          <w:szCs w:val="28"/>
        </w:rPr>
      </w:pPr>
      <w:r>
        <w:rPr>
          <w:sz w:val="28"/>
          <w:szCs w:val="28"/>
        </w:rPr>
        <w:t xml:space="preserve"> </w:t>
      </w:r>
      <w:r w:rsidR="00D06F9A">
        <w:rPr>
          <w:sz w:val="28"/>
          <w:szCs w:val="28"/>
        </w:rPr>
        <w:t>В настоя</w:t>
      </w:r>
      <w:r w:rsidR="00D06F9A" w:rsidRPr="00D06F9A">
        <w:rPr>
          <w:sz w:val="28"/>
          <w:szCs w:val="28"/>
        </w:rPr>
        <w:t>щее</w:t>
      </w:r>
      <w:r w:rsidR="00D06F9A">
        <w:rPr>
          <w:sz w:val="28"/>
          <w:szCs w:val="28"/>
        </w:rPr>
        <w:t xml:space="preserve"> время в мире до 95% тепличных куль</w:t>
      </w:r>
      <w:r w:rsidR="00D06F9A" w:rsidRPr="00D06F9A">
        <w:rPr>
          <w:sz w:val="28"/>
          <w:szCs w:val="28"/>
        </w:rPr>
        <w:t>тур выращиваются в пластиковых т</w:t>
      </w:r>
      <w:r w:rsidR="009F4392">
        <w:rPr>
          <w:sz w:val="28"/>
          <w:szCs w:val="28"/>
        </w:rPr>
        <w:t>еплицах, и толь</w:t>
      </w:r>
      <w:r w:rsidR="00D06F9A">
        <w:rPr>
          <w:sz w:val="28"/>
          <w:szCs w:val="28"/>
        </w:rPr>
        <w:t xml:space="preserve">ко </w:t>
      </w:r>
      <w:r w:rsidR="00D06F9A">
        <w:rPr>
          <w:rFonts w:ascii="Arial" w:hAnsi="Arial" w:cs="Arial"/>
          <w:sz w:val="28"/>
          <w:szCs w:val="28"/>
        </w:rPr>
        <w:t>5</w:t>
      </w:r>
      <w:r w:rsidR="009F4392">
        <w:rPr>
          <w:rFonts w:ascii="Arial" w:hAnsi="Arial" w:cs="Arial"/>
          <w:sz w:val="28"/>
          <w:szCs w:val="28"/>
        </w:rPr>
        <w:t xml:space="preserve"> </w:t>
      </w:r>
      <w:r w:rsidR="00D06F9A" w:rsidRPr="00D06F9A">
        <w:rPr>
          <w:rFonts w:ascii="Arial" w:hAnsi="Arial" w:cs="Arial"/>
          <w:sz w:val="28"/>
          <w:szCs w:val="28"/>
        </w:rPr>
        <w:t xml:space="preserve">%- </w:t>
      </w:r>
      <w:r w:rsidR="00D06F9A" w:rsidRPr="00D06F9A">
        <w:rPr>
          <w:sz w:val="28"/>
          <w:szCs w:val="28"/>
        </w:rPr>
        <w:t xml:space="preserve">в остекленных. Однако количество остекленных </w:t>
      </w:r>
      <w:r w:rsidR="00D06F9A">
        <w:rPr>
          <w:sz w:val="28"/>
          <w:szCs w:val="28"/>
        </w:rPr>
        <w:t xml:space="preserve">теплиц </w:t>
      </w:r>
      <w:r w:rsidR="00D06F9A" w:rsidRPr="00D06F9A">
        <w:rPr>
          <w:sz w:val="28"/>
          <w:szCs w:val="28"/>
        </w:rPr>
        <w:t xml:space="preserve">будет увеличиваться, т.к. разница в ценах между </w:t>
      </w:r>
      <w:r w:rsidR="00D06F9A">
        <w:rPr>
          <w:sz w:val="28"/>
          <w:szCs w:val="28"/>
        </w:rPr>
        <w:t>ними</w:t>
      </w:r>
      <w:r w:rsidR="00D06F9A" w:rsidRPr="00D06F9A">
        <w:rPr>
          <w:sz w:val="28"/>
          <w:szCs w:val="28"/>
        </w:rPr>
        <w:t xml:space="preserve"> </w:t>
      </w:r>
      <w:r w:rsidR="00D06F9A">
        <w:rPr>
          <w:sz w:val="28"/>
          <w:szCs w:val="28"/>
        </w:rPr>
        <w:t xml:space="preserve">и </w:t>
      </w:r>
      <w:r w:rsidR="00D06F9A" w:rsidRPr="00D06F9A">
        <w:rPr>
          <w:sz w:val="28"/>
          <w:szCs w:val="28"/>
        </w:rPr>
        <w:t>высокотехнологичными пластиковыми теплица</w:t>
      </w:r>
      <w:r w:rsidR="00D06F9A">
        <w:rPr>
          <w:sz w:val="28"/>
          <w:szCs w:val="28"/>
        </w:rPr>
        <w:t>ми н</w:t>
      </w:r>
      <w:r w:rsidR="00D06F9A" w:rsidRPr="00D06F9A">
        <w:rPr>
          <w:sz w:val="28"/>
          <w:szCs w:val="28"/>
        </w:rPr>
        <w:softHyphen/>
        <w:t>еболь</w:t>
      </w:r>
      <w:r w:rsidR="00D06F9A">
        <w:rPr>
          <w:sz w:val="28"/>
          <w:szCs w:val="28"/>
        </w:rPr>
        <w:t>шая. Но, независимо от типа теплицы, свет и микро</w:t>
      </w:r>
      <w:r w:rsidR="00D06F9A" w:rsidRPr="00D06F9A">
        <w:rPr>
          <w:sz w:val="28"/>
          <w:szCs w:val="28"/>
        </w:rPr>
        <w:t>климат остают</w:t>
      </w:r>
      <w:r w:rsidR="00D06F9A">
        <w:rPr>
          <w:sz w:val="28"/>
          <w:szCs w:val="28"/>
        </w:rPr>
        <w:t>ся определяющими факторами при выбо</w:t>
      </w:r>
      <w:r w:rsidR="00D06F9A" w:rsidRPr="00D06F9A">
        <w:rPr>
          <w:sz w:val="28"/>
          <w:szCs w:val="28"/>
        </w:rPr>
        <w:t xml:space="preserve">ре культивационного сооружения. </w:t>
      </w:r>
    </w:p>
    <w:p w:rsidR="00030EED" w:rsidRDefault="00A142F9" w:rsidP="00A142F9">
      <w:pPr>
        <w:pStyle w:val="a3"/>
        <w:spacing w:line="360" w:lineRule="auto"/>
        <w:ind w:firstLine="709"/>
        <w:jc w:val="both"/>
        <w:rPr>
          <w:sz w:val="28"/>
          <w:szCs w:val="28"/>
          <w:lang w:val="en-US"/>
        </w:rPr>
      </w:pPr>
      <w:r>
        <w:rPr>
          <w:sz w:val="28"/>
          <w:szCs w:val="28"/>
        </w:rPr>
        <w:t xml:space="preserve"> </w:t>
      </w:r>
      <w:r w:rsidR="00D06F9A" w:rsidRPr="00D06F9A">
        <w:rPr>
          <w:sz w:val="28"/>
          <w:szCs w:val="28"/>
        </w:rPr>
        <w:t xml:space="preserve">Из 95% пластиковых теплиц только 5% являются высокотехнологичными: имеют стационарные фрамуги </w:t>
      </w:r>
      <w:r w:rsidR="00D06F9A">
        <w:rPr>
          <w:sz w:val="28"/>
          <w:szCs w:val="28"/>
        </w:rPr>
        <w:t xml:space="preserve">на коньке </w:t>
      </w:r>
      <w:r w:rsidR="00D06F9A" w:rsidRPr="00D06F9A">
        <w:rPr>
          <w:sz w:val="28"/>
          <w:szCs w:val="28"/>
        </w:rPr>
        <w:t>кровли, х</w:t>
      </w:r>
      <w:r w:rsidR="009F4392">
        <w:rPr>
          <w:sz w:val="28"/>
          <w:szCs w:val="28"/>
        </w:rPr>
        <w:t>орошо оснащены экранами, обогревом</w:t>
      </w:r>
      <w:r w:rsidR="00D06F9A" w:rsidRPr="00D06F9A">
        <w:rPr>
          <w:sz w:val="28"/>
          <w:szCs w:val="28"/>
        </w:rPr>
        <w:t>.</w:t>
      </w:r>
      <w:r w:rsidR="009F4392">
        <w:rPr>
          <w:sz w:val="28"/>
          <w:szCs w:val="28"/>
        </w:rPr>
        <w:t xml:space="preserve"> </w:t>
      </w:r>
      <w:r w:rsidR="00D06F9A" w:rsidRPr="00D06F9A">
        <w:rPr>
          <w:sz w:val="28"/>
          <w:szCs w:val="28"/>
        </w:rPr>
        <w:t>Теплообменными баками и системами орошения.</w:t>
      </w:r>
      <w:r w:rsidR="00D06F9A" w:rsidRPr="00D06F9A">
        <w:rPr>
          <w:w w:val="72"/>
          <w:sz w:val="28"/>
          <w:szCs w:val="28"/>
        </w:rPr>
        <w:t xml:space="preserve"> </w:t>
      </w:r>
      <w:r w:rsidR="009F4392" w:rsidRPr="009F4392">
        <w:rPr>
          <w:sz w:val="28"/>
          <w:szCs w:val="28"/>
        </w:rPr>
        <w:t>Такие</w:t>
      </w:r>
      <w:r w:rsidR="009F4392">
        <w:rPr>
          <w:w w:val="72"/>
          <w:sz w:val="28"/>
          <w:szCs w:val="28"/>
        </w:rPr>
        <w:t xml:space="preserve"> </w:t>
      </w:r>
      <w:r w:rsidR="00D06F9A" w:rsidRPr="00D06F9A">
        <w:rPr>
          <w:sz w:val="28"/>
          <w:szCs w:val="28"/>
        </w:rPr>
        <w:t xml:space="preserve">теплицы </w:t>
      </w:r>
      <w:r w:rsidR="003848AD">
        <w:rPr>
          <w:sz w:val="28"/>
          <w:szCs w:val="28"/>
        </w:rPr>
        <w:t xml:space="preserve"> </w:t>
      </w:r>
      <w:r w:rsidR="00D06F9A" w:rsidRPr="00D06F9A">
        <w:rPr>
          <w:sz w:val="28"/>
          <w:szCs w:val="28"/>
        </w:rPr>
        <w:t>выбирают те овощеводы, которые</w:t>
      </w:r>
      <w:r w:rsidR="003848AD">
        <w:rPr>
          <w:sz w:val="28"/>
          <w:szCs w:val="28"/>
        </w:rPr>
        <w:t xml:space="preserve"> реализуют</w:t>
      </w:r>
      <w:r w:rsidR="00D06F9A" w:rsidRPr="00D06F9A">
        <w:rPr>
          <w:sz w:val="28"/>
          <w:szCs w:val="28"/>
        </w:rPr>
        <w:t xml:space="preserve"> продукцию в дорогостоящем сегменте</w:t>
      </w:r>
      <w:r w:rsidR="003848AD">
        <w:rPr>
          <w:sz w:val="28"/>
          <w:szCs w:val="28"/>
        </w:rPr>
        <w:t xml:space="preserve"> рынка</w:t>
      </w:r>
      <w:r w:rsidR="00D06F9A" w:rsidRPr="00D06F9A">
        <w:rPr>
          <w:sz w:val="28"/>
          <w:szCs w:val="28"/>
        </w:rPr>
        <w:t>. Еще</w:t>
      </w:r>
      <w:r w:rsidR="003848AD">
        <w:rPr>
          <w:sz w:val="28"/>
          <w:szCs w:val="28"/>
        </w:rPr>
        <w:t xml:space="preserve"> 10 % пл</w:t>
      </w:r>
      <w:r w:rsidR="00D06F9A" w:rsidRPr="00D06F9A">
        <w:rPr>
          <w:sz w:val="28"/>
          <w:szCs w:val="28"/>
        </w:rPr>
        <w:t>астиковых теплиц являются широко</w:t>
      </w:r>
      <w:r w:rsidR="00DA70B6">
        <w:rPr>
          <w:sz w:val="28"/>
          <w:szCs w:val="28"/>
        </w:rPr>
        <w:t xml:space="preserve"> </w:t>
      </w:r>
      <w:r w:rsidR="00D06F9A" w:rsidRPr="00D06F9A">
        <w:rPr>
          <w:sz w:val="28"/>
          <w:szCs w:val="28"/>
        </w:rPr>
        <w:t xml:space="preserve">пролетными </w:t>
      </w:r>
      <w:r w:rsidR="003848AD">
        <w:rPr>
          <w:sz w:val="28"/>
          <w:szCs w:val="28"/>
        </w:rPr>
        <w:t xml:space="preserve">туннельными </w:t>
      </w:r>
      <w:r w:rsidR="00D06F9A" w:rsidRPr="00D06F9A">
        <w:rPr>
          <w:sz w:val="28"/>
          <w:szCs w:val="28"/>
        </w:rPr>
        <w:t>соор</w:t>
      </w:r>
      <w:r w:rsidR="003848AD">
        <w:rPr>
          <w:sz w:val="28"/>
          <w:szCs w:val="28"/>
        </w:rPr>
        <w:t>ужениями с решетчатыми конструкциям</w:t>
      </w:r>
      <w:r w:rsidR="00D06F9A" w:rsidRPr="00D06F9A">
        <w:rPr>
          <w:sz w:val="28"/>
          <w:szCs w:val="28"/>
        </w:rPr>
        <w:t xml:space="preserve">и </w:t>
      </w:r>
      <w:r w:rsidR="003848AD">
        <w:rPr>
          <w:sz w:val="28"/>
          <w:szCs w:val="28"/>
        </w:rPr>
        <w:t xml:space="preserve">и </w:t>
      </w:r>
      <w:r w:rsidR="00D06F9A" w:rsidRPr="00D06F9A">
        <w:rPr>
          <w:sz w:val="28"/>
          <w:szCs w:val="28"/>
        </w:rPr>
        <w:t>кровлей простой формы. Остальные 80% пла</w:t>
      </w:r>
      <w:r w:rsidR="003848AD">
        <w:rPr>
          <w:sz w:val="28"/>
          <w:szCs w:val="28"/>
        </w:rPr>
        <w:t xml:space="preserve">стиковых теплиц </w:t>
      </w:r>
      <w:r w:rsidR="00D06F9A" w:rsidRPr="00D06F9A">
        <w:rPr>
          <w:sz w:val="28"/>
          <w:szCs w:val="28"/>
        </w:rPr>
        <w:t xml:space="preserve">скорее представляют собой </w:t>
      </w:r>
      <w:r w:rsidR="003848AD">
        <w:rPr>
          <w:sz w:val="28"/>
          <w:szCs w:val="28"/>
        </w:rPr>
        <w:t>укрытия от дождей.</w:t>
      </w:r>
      <w:r w:rsidR="003848AD" w:rsidRPr="00D06F9A">
        <w:rPr>
          <w:sz w:val="28"/>
          <w:szCs w:val="28"/>
        </w:rPr>
        <w:t xml:space="preserve"> Они</w:t>
      </w:r>
      <w:r w:rsidR="00D06F9A" w:rsidRPr="00D06F9A">
        <w:rPr>
          <w:sz w:val="28"/>
          <w:szCs w:val="28"/>
        </w:rPr>
        <w:t xml:space="preserve"> обычно имеют ручную систему вентилиро</w:t>
      </w:r>
      <w:r w:rsidR="003848AD">
        <w:rPr>
          <w:sz w:val="28"/>
          <w:szCs w:val="28"/>
        </w:rPr>
        <w:t>вания</w:t>
      </w:r>
      <w:r w:rsidR="003848AD">
        <w:rPr>
          <w:rFonts w:ascii="Arial" w:hAnsi="Arial" w:cs="Arial"/>
          <w:w w:val="86"/>
          <w:sz w:val="28"/>
          <w:szCs w:val="28"/>
        </w:rPr>
        <w:t xml:space="preserve"> </w:t>
      </w:r>
      <w:r w:rsidR="003848AD">
        <w:rPr>
          <w:w w:val="86"/>
          <w:sz w:val="28"/>
          <w:szCs w:val="28"/>
        </w:rPr>
        <w:t xml:space="preserve"> </w:t>
      </w:r>
      <w:r w:rsidR="003848AD" w:rsidRPr="003848AD">
        <w:rPr>
          <w:sz w:val="28"/>
          <w:szCs w:val="28"/>
        </w:rPr>
        <w:t>и</w:t>
      </w:r>
      <w:r w:rsidR="003848AD">
        <w:rPr>
          <w:w w:val="86"/>
          <w:sz w:val="28"/>
          <w:szCs w:val="28"/>
        </w:rPr>
        <w:t xml:space="preserve"> </w:t>
      </w:r>
      <w:r w:rsidR="00D06F9A" w:rsidRPr="00D06F9A">
        <w:rPr>
          <w:sz w:val="28"/>
          <w:szCs w:val="28"/>
        </w:rPr>
        <w:t xml:space="preserve">почти всегда открытые фрамуги. </w:t>
      </w:r>
      <w:r w:rsidR="00D06F9A" w:rsidRPr="00D06F9A">
        <w:rPr>
          <w:rFonts w:ascii="Arial" w:hAnsi="Arial" w:cs="Arial"/>
          <w:w w:val="123"/>
          <w:sz w:val="28"/>
          <w:szCs w:val="28"/>
        </w:rPr>
        <w:t xml:space="preserve">В </w:t>
      </w:r>
      <w:r w:rsidR="00D06F9A" w:rsidRPr="00D06F9A">
        <w:rPr>
          <w:sz w:val="28"/>
          <w:szCs w:val="28"/>
        </w:rPr>
        <w:t>таких тепли</w:t>
      </w:r>
      <w:r w:rsidR="003848AD">
        <w:rPr>
          <w:sz w:val="28"/>
          <w:szCs w:val="28"/>
        </w:rPr>
        <w:t xml:space="preserve">цах </w:t>
      </w:r>
      <w:r w:rsidR="00D06F9A" w:rsidRPr="00D06F9A">
        <w:rPr>
          <w:sz w:val="28"/>
          <w:szCs w:val="28"/>
        </w:rPr>
        <w:t>невозможно обеспечивать создание оптимального</w:t>
      </w:r>
      <w:r w:rsidR="003848AD">
        <w:rPr>
          <w:sz w:val="28"/>
          <w:szCs w:val="28"/>
        </w:rPr>
        <w:t xml:space="preserve"> микроклимата</w:t>
      </w:r>
      <w:r w:rsidR="00D06F9A" w:rsidRPr="00D06F9A">
        <w:rPr>
          <w:sz w:val="28"/>
          <w:szCs w:val="28"/>
        </w:rPr>
        <w:t>, т</w:t>
      </w:r>
      <w:r w:rsidR="003848AD" w:rsidRPr="00D06F9A">
        <w:rPr>
          <w:sz w:val="28"/>
          <w:szCs w:val="28"/>
        </w:rPr>
        <w:t>. к</w:t>
      </w:r>
      <w:r w:rsidR="00D06F9A" w:rsidRPr="00D06F9A">
        <w:rPr>
          <w:sz w:val="28"/>
          <w:szCs w:val="28"/>
        </w:rPr>
        <w:t xml:space="preserve"> открытые по периметру теплицы </w:t>
      </w:r>
      <w:r w:rsidR="003848AD">
        <w:rPr>
          <w:sz w:val="28"/>
          <w:szCs w:val="28"/>
        </w:rPr>
        <w:t xml:space="preserve">фрамуги </w:t>
      </w:r>
      <w:r w:rsidR="00D06F9A" w:rsidRPr="00D06F9A">
        <w:rPr>
          <w:sz w:val="28"/>
          <w:szCs w:val="28"/>
        </w:rPr>
        <w:t xml:space="preserve">только снижают </w:t>
      </w:r>
      <w:r w:rsidR="003848AD" w:rsidRPr="00D06F9A">
        <w:rPr>
          <w:sz w:val="28"/>
          <w:szCs w:val="28"/>
        </w:rPr>
        <w:t>влажность</w:t>
      </w:r>
      <w:r w:rsidR="003848AD">
        <w:rPr>
          <w:sz w:val="28"/>
          <w:szCs w:val="28"/>
        </w:rPr>
        <w:t>.</w:t>
      </w:r>
      <w:r w:rsidR="003848AD" w:rsidRPr="00D06F9A">
        <w:rPr>
          <w:sz w:val="28"/>
          <w:szCs w:val="28"/>
        </w:rPr>
        <w:t xml:space="preserve"> Такие</w:t>
      </w:r>
      <w:r w:rsidR="00D06F9A" w:rsidRPr="00D06F9A">
        <w:rPr>
          <w:sz w:val="28"/>
          <w:szCs w:val="28"/>
        </w:rPr>
        <w:t xml:space="preserve"> </w:t>
      </w:r>
      <w:r w:rsidR="003848AD">
        <w:rPr>
          <w:sz w:val="28"/>
          <w:szCs w:val="28"/>
        </w:rPr>
        <w:t xml:space="preserve">конструкций </w:t>
      </w:r>
      <w:r w:rsidR="00D06F9A" w:rsidRPr="00D06F9A">
        <w:rPr>
          <w:sz w:val="28"/>
          <w:szCs w:val="28"/>
        </w:rPr>
        <w:t>не дают в</w:t>
      </w:r>
      <w:r w:rsidR="003848AD">
        <w:rPr>
          <w:sz w:val="28"/>
          <w:szCs w:val="28"/>
        </w:rPr>
        <w:t>озможности встраивать такие элементы</w:t>
      </w:r>
      <w:r w:rsidR="00CD7C1D">
        <w:rPr>
          <w:sz w:val="28"/>
          <w:szCs w:val="28"/>
        </w:rPr>
        <w:t>,</w:t>
      </w:r>
      <w:r w:rsidR="003848AD">
        <w:rPr>
          <w:sz w:val="28"/>
          <w:szCs w:val="28"/>
        </w:rPr>
        <w:t xml:space="preserve"> </w:t>
      </w:r>
      <w:r w:rsidR="00D06F9A" w:rsidRPr="00D06F9A">
        <w:rPr>
          <w:sz w:val="28"/>
          <w:szCs w:val="28"/>
        </w:rPr>
        <w:t>как, экраны.</w:t>
      </w:r>
    </w:p>
    <w:p w:rsidR="00EF42BC" w:rsidRDefault="00DA70B6" w:rsidP="00A142F9">
      <w:pPr>
        <w:pStyle w:val="a3"/>
        <w:spacing w:line="360" w:lineRule="auto"/>
        <w:ind w:firstLine="709"/>
        <w:jc w:val="both"/>
        <w:rPr>
          <w:sz w:val="28"/>
          <w:szCs w:val="28"/>
        </w:rPr>
      </w:pPr>
      <w:r>
        <w:rPr>
          <w:sz w:val="28"/>
          <w:szCs w:val="28"/>
        </w:rPr>
        <w:t xml:space="preserve"> Пластиковые теплицы</w:t>
      </w:r>
      <w:r w:rsidRPr="00D06F9A">
        <w:rPr>
          <w:sz w:val="28"/>
          <w:szCs w:val="28"/>
        </w:rPr>
        <w:t>,</w:t>
      </w:r>
      <w:r>
        <w:rPr>
          <w:sz w:val="28"/>
          <w:szCs w:val="28"/>
        </w:rPr>
        <w:t xml:space="preserve"> в отличий от стеклянных, сильно аккумулируют тепловую радиацию. Для преодоления этой проблемы на рынке появилось множество различных типов покровных пластиков с разными материалами между верхним и нижним слоями.</w:t>
      </w:r>
      <w:r w:rsidR="00D42513">
        <w:rPr>
          <w:sz w:val="28"/>
          <w:szCs w:val="28"/>
        </w:rPr>
        <w:t xml:space="preserve"> Некоторые из них включают медь для снижения потерь тепла. В Израиле среди подавляющего числа пленочных теплиц встречаются теплицы зеленого и красного цвета. Но такие типы окрашенных теплиц снижают проницаемость солнечного света до 83-85 %.</w:t>
      </w:r>
    </w:p>
    <w:p w:rsidR="0027233C" w:rsidRDefault="00A142F9" w:rsidP="00A142F9">
      <w:pPr>
        <w:pStyle w:val="a3"/>
        <w:spacing w:line="360" w:lineRule="auto"/>
        <w:ind w:firstLine="709"/>
        <w:jc w:val="both"/>
        <w:rPr>
          <w:sz w:val="28"/>
          <w:szCs w:val="28"/>
        </w:rPr>
      </w:pPr>
      <w:r>
        <w:rPr>
          <w:sz w:val="28"/>
          <w:szCs w:val="28"/>
        </w:rPr>
        <w:t xml:space="preserve"> </w:t>
      </w:r>
      <w:r w:rsidR="00EF42BC">
        <w:rPr>
          <w:sz w:val="28"/>
          <w:szCs w:val="28"/>
        </w:rPr>
        <w:t xml:space="preserve">Многие опытные овощеводы выбирают обычный тип пластиковых теплиц и  используют экраны, когда интенсивность света становится слишком высокой. Это происходит из-за того, что борются  за светопроницаемость в 90 %, особенно зимой. Некоторые тяжелые покровные пластики, используемые в Японии, имеют светопроницаемость свыше 90 %,но, если у таких покровных материалов нарушается форма, то ее уже невозможно восстановить. </w:t>
      </w:r>
    </w:p>
    <w:p w:rsidR="00D06F9A" w:rsidRDefault="00EF42BC" w:rsidP="00A142F9">
      <w:pPr>
        <w:pStyle w:val="a3"/>
        <w:spacing w:line="360" w:lineRule="auto"/>
        <w:ind w:firstLine="709"/>
        <w:jc w:val="both"/>
        <w:rPr>
          <w:sz w:val="28"/>
          <w:szCs w:val="28"/>
        </w:rPr>
      </w:pPr>
      <w:r>
        <w:rPr>
          <w:sz w:val="28"/>
          <w:szCs w:val="28"/>
        </w:rPr>
        <w:t>Выбор пластиков или остекления зависит от климата, вероятности</w:t>
      </w:r>
      <w:r w:rsidR="0027233C">
        <w:rPr>
          <w:sz w:val="28"/>
          <w:szCs w:val="28"/>
        </w:rPr>
        <w:t xml:space="preserve"> штормовых ветров и выпадения града или снега. Армированное стекло лучше противостоит граду, чем пластиковые материалы, и в Германии, например, стекольный проем не может быть шире </w:t>
      </w:r>
      <w:smartTag w:uri="urn:schemas-microsoft-com:office:smarttags" w:element="metricconverter">
        <w:smartTagPr>
          <w:attr w:name="ProductID" w:val="70 см"/>
        </w:smartTagPr>
        <w:r w:rsidR="0027233C">
          <w:rPr>
            <w:sz w:val="28"/>
            <w:szCs w:val="28"/>
          </w:rPr>
          <w:t>70 см</w:t>
        </w:r>
      </w:smartTag>
      <w:r w:rsidR="0027233C">
        <w:rPr>
          <w:sz w:val="28"/>
          <w:szCs w:val="28"/>
        </w:rPr>
        <w:t>, чтобы выдерживать давление снега.</w:t>
      </w:r>
    </w:p>
    <w:p w:rsidR="005714E1" w:rsidRDefault="00F41D18" w:rsidP="00A142F9">
      <w:pPr>
        <w:pStyle w:val="a3"/>
        <w:spacing w:line="360" w:lineRule="auto"/>
        <w:ind w:firstLine="709"/>
        <w:jc w:val="both"/>
        <w:rPr>
          <w:sz w:val="28"/>
          <w:szCs w:val="28"/>
        </w:rPr>
      </w:pPr>
      <w:r>
        <w:rPr>
          <w:sz w:val="28"/>
          <w:szCs w:val="28"/>
        </w:rPr>
        <w:t xml:space="preserve">Если растениеводу не нужно высокой светопроницаемости, то лучшим выбором могут стать высокотехнологичные конструкции с широкими пролетами, низкими рейками и алюминиевыми желобами. Однако большинство овощеводов в Западной Европе будут возводить теплицы, обеспечивающие как можно больше света, что означает секции шириной </w:t>
      </w:r>
      <w:smartTag w:uri="urn:schemas-microsoft-com:office:smarttags" w:element="metricconverter">
        <w:smartTagPr>
          <w:attr w:name="ProductID" w:val="5 м"/>
        </w:smartTagPr>
        <w:r>
          <w:rPr>
            <w:sz w:val="28"/>
            <w:szCs w:val="28"/>
          </w:rPr>
          <w:t>5 м</w:t>
        </w:r>
      </w:smartTag>
      <w:r>
        <w:rPr>
          <w:sz w:val="28"/>
          <w:szCs w:val="28"/>
        </w:rPr>
        <w:t xml:space="preserve"> и стекло шириной </w:t>
      </w:r>
      <w:smartTag w:uri="urn:schemas-microsoft-com:office:smarttags" w:element="metricconverter">
        <w:smartTagPr>
          <w:attr w:name="ProductID" w:val="1,67 м"/>
        </w:smartTagPr>
        <w:r>
          <w:rPr>
            <w:sz w:val="28"/>
            <w:szCs w:val="28"/>
          </w:rPr>
          <w:t>1,67 м</w:t>
        </w:r>
      </w:smartTag>
      <w:r>
        <w:rPr>
          <w:sz w:val="28"/>
          <w:szCs w:val="28"/>
        </w:rPr>
        <w:t>.</w:t>
      </w:r>
    </w:p>
    <w:p w:rsidR="00964272" w:rsidRDefault="00964272" w:rsidP="00A142F9">
      <w:pPr>
        <w:pStyle w:val="a3"/>
        <w:spacing w:line="360" w:lineRule="auto"/>
        <w:ind w:firstLine="709"/>
        <w:jc w:val="both"/>
        <w:rPr>
          <w:sz w:val="28"/>
          <w:szCs w:val="28"/>
        </w:rPr>
      </w:pPr>
      <w:r>
        <w:rPr>
          <w:sz w:val="28"/>
          <w:szCs w:val="28"/>
        </w:rPr>
        <w:t xml:space="preserve">Фактически такие теплицы представляют собой хорошее вложение капитала. Но стекла таких размеров можно устанавливать только с помощью </w:t>
      </w:r>
    </w:p>
    <w:p w:rsidR="002323BC" w:rsidRDefault="00C56295" w:rsidP="00A142F9">
      <w:pPr>
        <w:pStyle w:val="a3"/>
        <w:spacing w:line="360" w:lineRule="auto"/>
        <w:jc w:val="both"/>
        <w:rPr>
          <w:sz w:val="28"/>
          <w:szCs w:val="28"/>
        </w:rPr>
      </w:pPr>
      <w:r>
        <w:rPr>
          <w:sz w:val="28"/>
          <w:szCs w:val="28"/>
        </w:rPr>
        <w:t>машины. Это может вызвать проблемы при необходимости проведения ремонта: если разобьются несколько стекол, следует вызывать бригаду специалистов со специальным оборудованием. Это означает, что может потребоваться время, пока теплица снова будет закрыта. Если в теплице находиться дорогостоящая культура, то в результате можно быстро понести сильный финансовый урон.</w:t>
      </w:r>
      <w:r w:rsidR="002323BC">
        <w:rPr>
          <w:sz w:val="28"/>
          <w:szCs w:val="28"/>
        </w:rPr>
        <w:t xml:space="preserve"> Повреждения, вызванные ураганным ветром или градом, безусловно, могут привести к значительно большим повреждениям.</w:t>
      </w:r>
    </w:p>
    <w:p w:rsidR="00964272" w:rsidRDefault="00A142F9" w:rsidP="00A142F9">
      <w:pPr>
        <w:pStyle w:val="a3"/>
        <w:spacing w:line="360" w:lineRule="auto"/>
        <w:ind w:firstLine="709"/>
        <w:jc w:val="both"/>
        <w:rPr>
          <w:sz w:val="28"/>
          <w:szCs w:val="28"/>
        </w:rPr>
      </w:pPr>
      <w:r>
        <w:rPr>
          <w:sz w:val="28"/>
          <w:szCs w:val="28"/>
        </w:rPr>
        <w:t xml:space="preserve"> </w:t>
      </w:r>
      <w:r w:rsidR="002323BC">
        <w:rPr>
          <w:sz w:val="28"/>
          <w:szCs w:val="28"/>
        </w:rPr>
        <w:t xml:space="preserve">Высота стоек в теплицах становиться все выше. У конструкций с широкопролетной кровлей </w:t>
      </w:r>
      <w:smartTag w:uri="urn:schemas-microsoft-com:office:smarttags" w:element="metricconverter">
        <w:smartTagPr>
          <w:attr w:name="ProductID" w:val="5 м"/>
        </w:smartTagPr>
        <w:r w:rsidR="002323BC">
          <w:rPr>
            <w:sz w:val="28"/>
            <w:szCs w:val="28"/>
          </w:rPr>
          <w:t>5 м</w:t>
        </w:r>
      </w:smartTag>
      <w:r w:rsidR="002323BC">
        <w:rPr>
          <w:sz w:val="28"/>
          <w:szCs w:val="28"/>
        </w:rPr>
        <w:t xml:space="preserve">  являются стандартом, но уже есть превышения до </w:t>
      </w:r>
      <w:smartTag w:uri="urn:schemas-microsoft-com:office:smarttags" w:element="metricconverter">
        <w:smartTagPr>
          <w:attr w:name="ProductID" w:val="6 м"/>
        </w:smartTagPr>
        <w:r w:rsidR="002323BC">
          <w:rPr>
            <w:sz w:val="28"/>
            <w:szCs w:val="28"/>
          </w:rPr>
          <w:t>6 м</w:t>
        </w:r>
      </w:smartTag>
      <w:r w:rsidR="002323BC">
        <w:rPr>
          <w:sz w:val="28"/>
          <w:szCs w:val="28"/>
        </w:rPr>
        <w:t>. выбор высоты будет  зависеть от того, будет ли использоваться досвечивание.</w:t>
      </w:r>
    </w:p>
    <w:p w:rsidR="002323BC" w:rsidRPr="00C56295" w:rsidRDefault="002323BC" w:rsidP="00A142F9">
      <w:pPr>
        <w:pStyle w:val="a3"/>
        <w:spacing w:line="360" w:lineRule="auto"/>
        <w:ind w:firstLine="709"/>
        <w:jc w:val="both"/>
        <w:rPr>
          <w:sz w:val="28"/>
          <w:szCs w:val="28"/>
        </w:rPr>
      </w:pPr>
      <w:r>
        <w:rPr>
          <w:sz w:val="28"/>
          <w:szCs w:val="28"/>
        </w:rPr>
        <w:t xml:space="preserve">Выбор определенной теплицы зависит в основном от рыночного сегмента, для которого овощевод выращивает свою продукцию, - местного рынка или </w:t>
      </w:r>
      <w:r w:rsidR="00B50899">
        <w:rPr>
          <w:sz w:val="28"/>
          <w:szCs w:val="28"/>
        </w:rPr>
        <w:t xml:space="preserve">экспорта. В последнем случае требуется высокое </w:t>
      </w:r>
      <w:r w:rsidR="00D70E1F">
        <w:rPr>
          <w:sz w:val="28"/>
          <w:szCs w:val="28"/>
        </w:rPr>
        <w:t>качество, что</w:t>
      </w:r>
      <w:r w:rsidR="00B50899">
        <w:rPr>
          <w:sz w:val="28"/>
          <w:szCs w:val="28"/>
        </w:rPr>
        <w:t xml:space="preserve"> также означает, что овощевод может больше получить за свою продукцию. Таким образом, имеется много причи</w:t>
      </w:r>
      <w:r w:rsidR="00C820E7">
        <w:rPr>
          <w:sz w:val="28"/>
          <w:szCs w:val="28"/>
        </w:rPr>
        <w:t>н делать инвестиции и получить б</w:t>
      </w:r>
      <w:r w:rsidR="00B50899">
        <w:rPr>
          <w:sz w:val="28"/>
          <w:szCs w:val="28"/>
        </w:rPr>
        <w:t>ольше возможностей,</w:t>
      </w:r>
      <w:r w:rsidR="00C820E7">
        <w:rPr>
          <w:sz w:val="28"/>
          <w:szCs w:val="28"/>
        </w:rPr>
        <w:t xml:space="preserve"> </w:t>
      </w:r>
      <w:r w:rsidR="00B50899">
        <w:rPr>
          <w:sz w:val="28"/>
          <w:szCs w:val="28"/>
        </w:rPr>
        <w:t>например,</w:t>
      </w:r>
      <w:r w:rsidR="00C820E7">
        <w:rPr>
          <w:sz w:val="28"/>
          <w:szCs w:val="28"/>
        </w:rPr>
        <w:t xml:space="preserve"> </w:t>
      </w:r>
      <w:r w:rsidR="00B50899">
        <w:rPr>
          <w:sz w:val="28"/>
          <w:szCs w:val="28"/>
        </w:rPr>
        <w:t xml:space="preserve">получать продукцию круглый год. </w:t>
      </w:r>
    </w:p>
    <w:p w:rsidR="0037716B" w:rsidRPr="00030EED" w:rsidRDefault="00624CA6" w:rsidP="00A142F9">
      <w:pPr>
        <w:spacing w:line="360" w:lineRule="auto"/>
        <w:ind w:firstLine="709"/>
        <w:jc w:val="both"/>
        <w:rPr>
          <w:b/>
          <w:sz w:val="28"/>
          <w:szCs w:val="28"/>
        </w:rPr>
      </w:pPr>
      <w:r>
        <w:rPr>
          <w:b/>
          <w:sz w:val="36"/>
          <w:szCs w:val="36"/>
        </w:rPr>
        <w:br w:type="page"/>
      </w:r>
      <w:r w:rsidR="00A012A1" w:rsidRPr="00030EED">
        <w:rPr>
          <w:b/>
          <w:sz w:val="28"/>
          <w:szCs w:val="28"/>
        </w:rPr>
        <w:t>Анализ производственной деятельности хозяйства.</w:t>
      </w:r>
    </w:p>
    <w:p w:rsidR="00A012A1" w:rsidRPr="00A012A1" w:rsidRDefault="00A012A1" w:rsidP="00A142F9">
      <w:pPr>
        <w:spacing w:line="360" w:lineRule="auto"/>
        <w:ind w:firstLine="709"/>
        <w:jc w:val="both"/>
        <w:rPr>
          <w:b/>
          <w:sz w:val="36"/>
          <w:szCs w:val="36"/>
        </w:rPr>
      </w:pPr>
    </w:p>
    <w:p w:rsidR="0075125C" w:rsidRDefault="00A142F9" w:rsidP="00A142F9">
      <w:pPr>
        <w:spacing w:line="360" w:lineRule="auto"/>
        <w:ind w:firstLine="709"/>
        <w:jc w:val="both"/>
        <w:rPr>
          <w:sz w:val="28"/>
          <w:szCs w:val="28"/>
        </w:rPr>
      </w:pPr>
      <w:r>
        <w:rPr>
          <w:sz w:val="28"/>
          <w:szCs w:val="28"/>
        </w:rPr>
        <w:t xml:space="preserve"> </w:t>
      </w:r>
      <w:r w:rsidR="002A4491">
        <w:rPr>
          <w:sz w:val="28"/>
          <w:szCs w:val="28"/>
        </w:rPr>
        <w:t xml:space="preserve">Теплицы тепличного комбината </w:t>
      </w:r>
      <w:r w:rsidR="002A4491" w:rsidRPr="002A4491">
        <w:rPr>
          <w:sz w:val="28"/>
          <w:szCs w:val="28"/>
        </w:rPr>
        <w:t>“</w:t>
      </w:r>
      <w:r w:rsidR="002A4491">
        <w:rPr>
          <w:sz w:val="28"/>
          <w:szCs w:val="28"/>
        </w:rPr>
        <w:t>Нефтекамский</w:t>
      </w:r>
      <w:r w:rsidR="002A4491" w:rsidRPr="002A4491">
        <w:rPr>
          <w:sz w:val="28"/>
          <w:szCs w:val="28"/>
        </w:rPr>
        <w:t>”</w:t>
      </w:r>
      <w:r w:rsidR="002A4491">
        <w:rPr>
          <w:sz w:val="28"/>
          <w:szCs w:val="28"/>
        </w:rPr>
        <w:t xml:space="preserve"> остекленные</w:t>
      </w:r>
      <w:r w:rsidR="001200E7">
        <w:rPr>
          <w:sz w:val="28"/>
          <w:szCs w:val="28"/>
        </w:rPr>
        <w:t>. Из 6 запланированных гектаров построено пока 3.</w:t>
      </w:r>
      <w:r w:rsidR="00AB1EFB">
        <w:rPr>
          <w:sz w:val="28"/>
          <w:szCs w:val="28"/>
        </w:rPr>
        <w:t xml:space="preserve"> Но в дальнейшем планируется достроить и остальные. Выбор стекла в качестве покровного материала объясняется суровыми климатическими условиями.</w:t>
      </w:r>
    </w:p>
    <w:p w:rsidR="00D466CC" w:rsidRDefault="00E451C0" w:rsidP="00A142F9">
      <w:pPr>
        <w:spacing w:line="360" w:lineRule="auto"/>
        <w:ind w:firstLine="709"/>
        <w:jc w:val="both"/>
        <w:rPr>
          <w:sz w:val="28"/>
          <w:szCs w:val="28"/>
        </w:rPr>
      </w:pPr>
      <w:r>
        <w:rPr>
          <w:sz w:val="28"/>
          <w:szCs w:val="28"/>
        </w:rPr>
        <w:t>Огурцы в</w:t>
      </w:r>
      <w:r w:rsidR="008216F5">
        <w:rPr>
          <w:sz w:val="28"/>
          <w:szCs w:val="28"/>
        </w:rPr>
        <w:t xml:space="preserve"> данном комбинате выращивают гидропонным методом на </w:t>
      </w:r>
      <w:r>
        <w:rPr>
          <w:sz w:val="28"/>
          <w:szCs w:val="28"/>
        </w:rPr>
        <w:t>шпалерах.</w:t>
      </w:r>
      <w:r w:rsidR="00A012A1">
        <w:rPr>
          <w:sz w:val="28"/>
          <w:szCs w:val="28"/>
        </w:rPr>
        <w:t xml:space="preserve"> В данном хозяйстве</w:t>
      </w:r>
      <w:r w:rsidR="00555693">
        <w:rPr>
          <w:sz w:val="28"/>
          <w:szCs w:val="28"/>
        </w:rPr>
        <w:t xml:space="preserve"> огурцы и томаты выращивают на субстрате под названием коковитум. Устройства для выращивания растений на почвозаменителях конструктивно различаются, но все они</w:t>
      </w:r>
      <w:r w:rsidR="00A012A1">
        <w:rPr>
          <w:sz w:val="28"/>
          <w:szCs w:val="28"/>
        </w:rPr>
        <w:t xml:space="preserve"> </w:t>
      </w:r>
      <w:r w:rsidR="00555693">
        <w:rPr>
          <w:sz w:val="28"/>
          <w:szCs w:val="28"/>
        </w:rPr>
        <w:t xml:space="preserve">имеют емкость для корнеобитаемого </w:t>
      </w:r>
      <w:r w:rsidR="00D466CC">
        <w:rPr>
          <w:sz w:val="28"/>
          <w:szCs w:val="28"/>
        </w:rPr>
        <w:t>субстрата (почвозаменителя), резервуар для питательного раствора и насосы для подачи раствора к корням растений.</w:t>
      </w:r>
    </w:p>
    <w:p w:rsidR="007360DF" w:rsidRDefault="00D466CC" w:rsidP="00A142F9">
      <w:pPr>
        <w:spacing w:line="360" w:lineRule="auto"/>
        <w:ind w:firstLine="709"/>
        <w:jc w:val="both"/>
        <w:rPr>
          <w:sz w:val="28"/>
          <w:szCs w:val="28"/>
        </w:rPr>
      </w:pPr>
      <w:r>
        <w:rPr>
          <w:sz w:val="28"/>
          <w:szCs w:val="28"/>
        </w:rPr>
        <w:t>По осевой линии вдоль каждой секции проходит канавка, покрытая шифером. Питательный раствор по этим канавкам стекает к магистральному желобу и далее в специальный резервуар для питательного раствора</w:t>
      </w:r>
      <w:r w:rsidR="0006686A">
        <w:rPr>
          <w:sz w:val="28"/>
          <w:szCs w:val="28"/>
        </w:rPr>
        <w:t>.</w:t>
      </w:r>
      <w:r>
        <w:rPr>
          <w:sz w:val="28"/>
          <w:szCs w:val="28"/>
        </w:rPr>
        <w:t xml:space="preserve"> </w:t>
      </w:r>
    </w:p>
    <w:p w:rsidR="00D466CC" w:rsidRDefault="0006686A" w:rsidP="00A142F9">
      <w:pPr>
        <w:spacing w:line="360" w:lineRule="auto"/>
        <w:ind w:firstLine="709"/>
        <w:jc w:val="both"/>
        <w:rPr>
          <w:sz w:val="28"/>
          <w:szCs w:val="28"/>
        </w:rPr>
      </w:pPr>
      <w:r>
        <w:rPr>
          <w:sz w:val="28"/>
          <w:szCs w:val="28"/>
        </w:rPr>
        <w:t>Управление перекачкой питательного раствора,</w:t>
      </w:r>
      <w:r w:rsidR="00955695">
        <w:rPr>
          <w:sz w:val="28"/>
          <w:szCs w:val="28"/>
        </w:rPr>
        <w:t xml:space="preserve"> последовательно по блокам секций, производится от пульта управления по заданной программе с помощью насоса и распределителя жидкости.</w:t>
      </w:r>
    </w:p>
    <w:p w:rsidR="00955695" w:rsidRDefault="00955695" w:rsidP="00A142F9">
      <w:pPr>
        <w:spacing w:line="360" w:lineRule="auto"/>
        <w:ind w:firstLine="709"/>
        <w:jc w:val="both"/>
        <w:rPr>
          <w:sz w:val="28"/>
          <w:szCs w:val="28"/>
        </w:rPr>
      </w:pPr>
      <w:r>
        <w:rPr>
          <w:sz w:val="28"/>
          <w:szCs w:val="28"/>
        </w:rPr>
        <w:t>Состав питательного раствора и способ его применения играют в гидропонике решающее значение. Рецепт сбалансированного раствора из чистых химических солей, т.е. такого, в котором соотношение питательных элементов соответствует их содержанию в растениях при получении высоких урожаев,</w:t>
      </w:r>
      <w:r w:rsidRPr="00955695">
        <w:rPr>
          <w:sz w:val="28"/>
          <w:szCs w:val="28"/>
        </w:rPr>
        <w:t xml:space="preserve"> </w:t>
      </w:r>
      <w:r>
        <w:rPr>
          <w:sz w:val="28"/>
          <w:szCs w:val="28"/>
        </w:rPr>
        <w:t>приведен ниже</w:t>
      </w:r>
      <w:r w:rsidRPr="00955695">
        <w:rPr>
          <w:sz w:val="28"/>
          <w:szCs w:val="28"/>
        </w:rPr>
        <w:t>:</w:t>
      </w:r>
    </w:p>
    <w:p w:rsidR="00955695" w:rsidRDefault="00955695" w:rsidP="00A142F9">
      <w:pPr>
        <w:spacing w:line="360" w:lineRule="auto"/>
        <w:ind w:firstLine="709"/>
        <w:jc w:val="both"/>
        <w:rPr>
          <w:sz w:val="28"/>
          <w:szCs w:val="28"/>
        </w:rPr>
      </w:pPr>
      <w:r>
        <w:rPr>
          <w:sz w:val="28"/>
          <w:szCs w:val="28"/>
        </w:rPr>
        <w:tab/>
      </w:r>
      <w:r>
        <w:rPr>
          <w:sz w:val="28"/>
          <w:szCs w:val="28"/>
        </w:rPr>
        <w:tab/>
        <w:t xml:space="preserve">                                                                        Содержание</w:t>
      </w:r>
      <w:r w:rsidR="00D66EEF">
        <w:rPr>
          <w:sz w:val="28"/>
          <w:szCs w:val="28"/>
        </w:rPr>
        <w:t>, г</w:t>
      </w:r>
      <w:r>
        <w:rPr>
          <w:sz w:val="28"/>
          <w:szCs w:val="28"/>
        </w:rPr>
        <w:t>/л</w:t>
      </w:r>
    </w:p>
    <w:p w:rsidR="00955695" w:rsidRDefault="00955695" w:rsidP="00A142F9">
      <w:pPr>
        <w:spacing w:line="360" w:lineRule="auto"/>
        <w:ind w:firstLine="709"/>
        <w:jc w:val="both"/>
        <w:rPr>
          <w:sz w:val="28"/>
          <w:szCs w:val="28"/>
        </w:rPr>
      </w:pPr>
      <w:r>
        <w:rPr>
          <w:sz w:val="28"/>
          <w:szCs w:val="28"/>
        </w:rPr>
        <w:tab/>
      </w:r>
      <w:r>
        <w:rPr>
          <w:sz w:val="28"/>
          <w:szCs w:val="28"/>
        </w:rPr>
        <w:tab/>
        <w:t xml:space="preserve">Кальциевая селитра                                      </w:t>
      </w:r>
      <w:r w:rsidR="00D66EEF">
        <w:rPr>
          <w:sz w:val="28"/>
          <w:szCs w:val="28"/>
        </w:rPr>
        <w:t xml:space="preserve">        0,90</w:t>
      </w:r>
    </w:p>
    <w:p w:rsidR="00D66EEF" w:rsidRDefault="00D66EEF" w:rsidP="00A142F9">
      <w:pPr>
        <w:spacing w:line="360" w:lineRule="auto"/>
        <w:ind w:firstLine="709"/>
        <w:jc w:val="both"/>
        <w:rPr>
          <w:sz w:val="28"/>
          <w:szCs w:val="28"/>
        </w:rPr>
      </w:pPr>
      <w:r>
        <w:rPr>
          <w:sz w:val="28"/>
          <w:szCs w:val="28"/>
        </w:rPr>
        <w:tab/>
      </w:r>
      <w:r>
        <w:rPr>
          <w:sz w:val="28"/>
          <w:szCs w:val="28"/>
        </w:rPr>
        <w:tab/>
        <w:t>Калийная селитра                                                  0,65</w:t>
      </w:r>
    </w:p>
    <w:p w:rsidR="00D66EEF" w:rsidRDefault="00D66EEF" w:rsidP="00A142F9">
      <w:pPr>
        <w:spacing w:line="360" w:lineRule="auto"/>
        <w:ind w:firstLine="709"/>
        <w:jc w:val="both"/>
        <w:rPr>
          <w:sz w:val="28"/>
          <w:szCs w:val="28"/>
        </w:rPr>
      </w:pPr>
      <w:r>
        <w:rPr>
          <w:sz w:val="28"/>
          <w:szCs w:val="28"/>
        </w:rPr>
        <w:tab/>
      </w:r>
      <w:r>
        <w:rPr>
          <w:sz w:val="28"/>
          <w:szCs w:val="28"/>
        </w:rPr>
        <w:tab/>
        <w:t>Аммиачная селитра                                               0,07</w:t>
      </w:r>
    </w:p>
    <w:p w:rsidR="00D66EEF" w:rsidRDefault="00D66EEF" w:rsidP="00A142F9">
      <w:pPr>
        <w:spacing w:line="360" w:lineRule="auto"/>
        <w:ind w:firstLine="709"/>
        <w:jc w:val="both"/>
        <w:rPr>
          <w:sz w:val="28"/>
          <w:szCs w:val="28"/>
        </w:rPr>
      </w:pPr>
      <w:r>
        <w:rPr>
          <w:sz w:val="28"/>
          <w:szCs w:val="28"/>
        </w:rPr>
        <w:tab/>
      </w:r>
      <w:r>
        <w:rPr>
          <w:sz w:val="28"/>
          <w:szCs w:val="28"/>
        </w:rPr>
        <w:tab/>
        <w:t>Сернокислый магний                                            0,20</w:t>
      </w:r>
    </w:p>
    <w:p w:rsidR="00D66EEF" w:rsidRDefault="00D66EEF" w:rsidP="00A142F9">
      <w:pPr>
        <w:spacing w:line="360" w:lineRule="auto"/>
        <w:ind w:firstLine="709"/>
        <w:jc w:val="both"/>
        <w:rPr>
          <w:sz w:val="28"/>
          <w:szCs w:val="28"/>
        </w:rPr>
      </w:pPr>
      <w:r>
        <w:rPr>
          <w:sz w:val="28"/>
          <w:szCs w:val="28"/>
        </w:rPr>
        <w:tab/>
      </w:r>
      <w:r>
        <w:rPr>
          <w:sz w:val="28"/>
          <w:szCs w:val="28"/>
        </w:rPr>
        <w:tab/>
        <w:t>Фосфорнокислый калий                                        0,25</w:t>
      </w:r>
    </w:p>
    <w:p w:rsidR="00300924" w:rsidRDefault="00030EED" w:rsidP="00A142F9">
      <w:pPr>
        <w:spacing w:line="360" w:lineRule="auto"/>
        <w:ind w:firstLine="709"/>
        <w:jc w:val="both"/>
        <w:rPr>
          <w:sz w:val="28"/>
          <w:szCs w:val="28"/>
        </w:rPr>
      </w:pPr>
      <w:r w:rsidRPr="00030EED">
        <w:rPr>
          <w:sz w:val="28"/>
          <w:szCs w:val="28"/>
        </w:rPr>
        <w:t xml:space="preserve"> </w:t>
      </w:r>
      <w:r w:rsidR="00300924">
        <w:rPr>
          <w:sz w:val="28"/>
          <w:szCs w:val="28"/>
        </w:rPr>
        <w:t xml:space="preserve">В </w:t>
      </w:r>
      <w:smartTag w:uri="urn:schemas-microsoft-com:office:smarttags" w:element="metricconverter">
        <w:smartTagPr>
          <w:attr w:name="ProductID" w:val="1 л"/>
        </w:smartTagPr>
        <w:r w:rsidR="00300924">
          <w:rPr>
            <w:sz w:val="28"/>
            <w:szCs w:val="28"/>
          </w:rPr>
          <w:t>1 л</w:t>
        </w:r>
      </w:smartTag>
      <w:r w:rsidR="00300924">
        <w:rPr>
          <w:sz w:val="28"/>
          <w:szCs w:val="28"/>
        </w:rPr>
        <w:t xml:space="preserve"> такого раствора содержится, мг</w:t>
      </w:r>
      <w:r w:rsidR="00ED4AB8">
        <w:rPr>
          <w:sz w:val="28"/>
          <w:szCs w:val="28"/>
        </w:rPr>
        <w:t>:</w:t>
      </w:r>
      <w:r w:rsidR="00300924">
        <w:rPr>
          <w:sz w:val="28"/>
          <w:szCs w:val="28"/>
        </w:rPr>
        <w:t xml:space="preserve"> </w:t>
      </w:r>
      <w:r w:rsidR="00300924">
        <w:rPr>
          <w:sz w:val="28"/>
          <w:szCs w:val="28"/>
          <w:lang w:val="en-US"/>
        </w:rPr>
        <w:t>N</w:t>
      </w:r>
      <w:r w:rsidR="00300924" w:rsidRPr="00300924">
        <w:rPr>
          <w:sz w:val="28"/>
          <w:szCs w:val="28"/>
        </w:rPr>
        <w:t>-</w:t>
      </w:r>
      <w:r w:rsidR="00300924">
        <w:rPr>
          <w:sz w:val="28"/>
          <w:szCs w:val="28"/>
        </w:rPr>
        <w:t>221</w:t>
      </w:r>
      <w:r w:rsidR="00300924" w:rsidRPr="00300924">
        <w:rPr>
          <w:sz w:val="28"/>
          <w:szCs w:val="28"/>
        </w:rPr>
        <w:t>;</w:t>
      </w:r>
      <w:r w:rsidR="00300924">
        <w:rPr>
          <w:sz w:val="28"/>
          <w:szCs w:val="28"/>
        </w:rPr>
        <w:t xml:space="preserve"> </w:t>
      </w:r>
      <w:r w:rsidR="00300924">
        <w:rPr>
          <w:sz w:val="28"/>
          <w:szCs w:val="28"/>
          <w:lang w:val="en-US"/>
        </w:rPr>
        <w:t>P</w:t>
      </w:r>
      <w:r w:rsidR="00300924">
        <w:rPr>
          <w:sz w:val="28"/>
          <w:szCs w:val="28"/>
        </w:rPr>
        <w:t>-57</w:t>
      </w:r>
      <w:r w:rsidR="00300924" w:rsidRPr="00300924">
        <w:rPr>
          <w:sz w:val="28"/>
          <w:szCs w:val="28"/>
        </w:rPr>
        <w:t xml:space="preserve">; </w:t>
      </w:r>
      <w:r w:rsidR="00300924">
        <w:rPr>
          <w:sz w:val="28"/>
          <w:szCs w:val="28"/>
          <w:lang w:val="en-US"/>
        </w:rPr>
        <w:t>K</w:t>
      </w:r>
      <w:r w:rsidR="00300924">
        <w:rPr>
          <w:sz w:val="28"/>
          <w:szCs w:val="28"/>
        </w:rPr>
        <w:t xml:space="preserve"> -322</w:t>
      </w:r>
      <w:r w:rsidR="00300924" w:rsidRPr="00300924">
        <w:rPr>
          <w:sz w:val="28"/>
          <w:szCs w:val="28"/>
        </w:rPr>
        <w:t xml:space="preserve">; </w:t>
      </w:r>
      <w:r w:rsidR="00300924">
        <w:rPr>
          <w:sz w:val="28"/>
          <w:szCs w:val="28"/>
          <w:lang w:val="en-US"/>
        </w:rPr>
        <w:t>Ca</w:t>
      </w:r>
      <w:r w:rsidR="00300924">
        <w:rPr>
          <w:sz w:val="28"/>
          <w:szCs w:val="28"/>
        </w:rPr>
        <w:t>-152</w:t>
      </w:r>
      <w:r w:rsidR="00300924" w:rsidRPr="00300924">
        <w:rPr>
          <w:sz w:val="28"/>
          <w:szCs w:val="28"/>
        </w:rPr>
        <w:t xml:space="preserve">; </w:t>
      </w:r>
      <w:r w:rsidR="00300924">
        <w:rPr>
          <w:sz w:val="28"/>
          <w:szCs w:val="28"/>
          <w:lang w:val="en-US"/>
        </w:rPr>
        <w:t>Mg</w:t>
      </w:r>
      <w:r w:rsidR="00300924">
        <w:rPr>
          <w:sz w:val="28"/>
          <w:szCs w:val="28"/>
        </w:rPr>
        <w:t xml:space="preserve">-19, 4.Соотношение </w:t>
      </w:r>
      <w:r w:rsidR="00300924">
        <w:rPr>
          <w:sz w:val="28"/>
          <w:szCs w:val="28"/>
          <w:lang w:val="en-US"/>
        </w:rPr>
        <w:t>N</w:t>
      </w:r>
      <w:r w:rsidR="00300924" w:rsidRPr="00300924">
        <w:rPr>
          <w:sz w:val="28"/>
          <w:szCs w:val="28"/>
        </w:rPr>
        <w:t xml:space="preserve">: </w:t>
      </w:r>
      <w:r w:rsidR="00300924">
        <w:rPr>
          <w:sz w:val="28"/>
          <w:szCs w:val="28"/>
          <w:lang w:val="en-US"/>
        </w:rPr>
        <w:t>P</w:t>
      </w:r>
      <w:r w:rsidR="00300924" w:rsidRPr="00300924">
        <w:rPr>
          <w:sz w:val="28"/>
          <w:szCs w:val="28"/>
        </w:rPr>
        <w:t xml:space="preserve">: </w:t>
      </w:r>
      <w:r w:rsidR="00300924">
        <w:rPr>
          <w:sz w:val="28"/>
          <w:szCs w:val="28"/>
          <w:lang w:val="en-US"/>
        </w:rPr>
        <w:t>K</w:t>
      </w:r>
      <w:r w:rsidR="00300924" w:rsidRPr="00300924">
        <w:rPr>
          <w:sz w:val="28"/>
          <w:szCs w:val="28"/>
        </w:rPr>
        <w:t xml:space="preserve">: </w:t>
      </w:r>
      <w:r w:rsidR="00300924">
        <w:rPr>
          <w:sz w:val="28"/>
          <w:szCs w:val="28"/>
          <w:lang w:val="en-US"/>
        </w:rPr>
        <w:t>Ca</w:t>
      </w:r>
      <w:r w:rsidR="00300924" w:rsidRPr="00300924">
        <w:rPr>
          <w:sz w:val="28"/>
          <w:szCs w:val="28"/>
        </w:rPr>
        <w:t xml:space="preserve">: </w:t>
      </w:r>
      <w:r w:rsidR="00300924">
        <w:rPr>
          <w:sz w:val="28"/>
          <w:szCs w:val="28"/>
          <w:lang w:val="en-US"/>
        </w:rPr>
        <w:t>Mg</w:t>
      </w:r>
      <w:r w:rsidR="00300924" w:rsidRPr="00300924">
        <w:rPr>
          <w:sz w:val="28"/>
          <w:szCs w:val="28"/>
        </w:rPr>
        <w:t xml:space="preserve"> </w:t>
      </w:r>
      <w:r w:rsidR="00300924">
        <w:rPr>
          <w:sz w:val="28"/>
          <w:szCs w:val="28"/>
        </w:rPr>
        <w:t>равно в нем соответственно 1</w:t>
      </w:r>
      <w:r w:rsidR="00300924" w:rsidRPr="00300924">
        <w:rPr>
          <w:sz w:val="28"/>
          <w:szCs w:val="28"/>
        </w:rPr>
        <w:t xml:space="preserve">: 0.26: 1.46: </w:t>
      </w:r>
      <w:r w:rsidR="00ED4AB8" w:rsidRPr="00ED4AB8">
        <w:rPr>
          <w:sz w:val="28"/>
          <w:szCs w:val="28"/>
        </w:rPr>
        <w:t>0.69: 0.09</w:t>
      </w:r>
      <w:r w:rsidR="00ED4AB8">
        <w:rPr>
          <w:sz w:val="28"/>
          <w:szCs w:val="28"/>
        </w:rPr>
        <w:t>.</w:t>
      </w:r>
    </w:p>
    <w:p w:rsidR="00ED4AB8" w:rsidRPr="00ED4AB8" w:rsidRDefault="00A142F9" w:rsidP="00A142F9">
      <w:pPr>
        <w:spacing w:line="360" w:lineRule="auto"/>
        <w:ind w:firstLine="709"/>
        <w:jc w:val="both"/>
        <w:rPr>
          <w:sz w:val="28"/>
          <w:szCs w:val="28"/>
        </w:rPr>
      </w:pPr>
      <w:r>
        <w:rPr>
          <w:sz w:val="28"/>
          <w:szCs w:val="28"/>
        </w:rPr>
        <w:t xml:space="preserve"> </w:t>
      </w:r>
      <w:r w:rsidR="00ED4AB8">
        <w:rPr>
          <w:sz w:val="28"/>
          <w:szCs w:val="28"/>
        </w:rPr>
        <w:t xml:space="preserve">Для устранения засоления поверхностного слоя субстрата и предупреждения растрескивания стеблей рекомендуется раз в 7….10 дней подать методом разбрызгивания воду в количестве 10…15 л на </w:t>
      </w:r>
      <w:smartTag w:uri="urn:schemas-microsoft-com:office:smarttags" w:element="metricconverter">
        <w:smartTagPr>
          <w:attr w:name="ProductID" w:val="1 м2"/>
        </w:smartTagPr>
        <w:r w:rsidR="00ED4AB8">
          <w:rPr>
            <w:sz w:val="28"/>
            <w:szCs w:val="28"/>
          </w:rPr>
          <w:t>1 м</w:t>
        </w:r>
        <w:r w:rsidR="00ED4AB8" w:rsidRPr="00ED4AB8">
          <w:rPr>
            <w:sz w:val="28"/>
            <w:szCs w:val="28"/>
            <w:vertAlign w:val="superscript"/>
          </w:rPr>
          <w:t>2</w:t>
        </w:r>
      </w:smartTag>
      <w:r w:rsidR="00ED4AB8">
        <w:rPr>
          <w:sz w:val="28"/>
          <w:szCs w:val="28"/>
        </w:rPr>
        <w:t xml:space="preserve"> поверхности субстрата. Весьма важно ежедневно компенсировать в резервуаре с питательным раствором потерю воды на транспирацию и физическое испарение с поверхности субстратов. </w:t>
      </w:r>
    </w:p>
    <w:p w:rsidR="00E451C0" w:rsidRDefault="00E451C0" w:rsidP="00A142F9">
      <w:pPr>
        <w:spacing w:line="360" w:lineRule="auto"/>
        <w:ind w:firstLine="709"/>
        <w:jc w:val="both"/>
        <w:rPr>
          <w:sz w:val="28"/>
          <w:szCs w:val="28"/>
        </w:rPr>
      </w:pPr>
      <w:r>
        <w:rPr>
          <w:sz w:val="28"/>
          <w:szCs w:val="28"/>
        </w:rPr>
        <w:t xml:space="preserve"> Система выращивания огурца на шпалере перспективна. Стабильный уровень качества плодов позволяет убирать урожай непосредственно в конечную упаковку. Одновременно увеличивается доля плодов с оптимальным весом в </w:t>
      </w:r>
      <w:smartTag w:uri="urn:schemas-microsoft-com:office:smarttags" w:element="metricconverter">
        <w:smartTagPr>
          <w:attr w:name="ProductID" w:val="400 г"/>
        </w:smartTagPr>
        <w:r>
          <w:rPr>
            <w:sz w:val="28"/>
            <w:szCs w:val="28"/>
          </w:rPr>
          <w:t>400 г</w:t>
        </w:r>
      </w:smartTag>
      <w:r>
        <w:rPr>
          <w:sz w:val="28"/>
          <w:szCs w:val="28"/>
        </w:rPr>
        <w:t>. и растет средняя цена.</w:t>
      </w:r>
    </w:p>
    <w:p w:rsidR="00E451C0" w:rsidRDefault="00A142F9" w:rsidP="00A142F9">
      <w:pPr>
        <w:spacing w:line="360" w:lineRule="auto"/>
        <w:ind w:firstLine="709"/>
        <w:jc w:val="both"/>
        <w:rPr>
          <w:sz w:val="28"/>
          <w:szCs w:val="28"/>
        </w:rPr>
      </w:pPr>
      <w:r>
        <w:rPr>
          <w:sz w:val="28"/>
          <w:szCs w:val="28"/>
        </w:rPr>
        <w:t xml:space="preserve"> </w:t>
      </w:r>
      <w:r w:rsidR="00E451C0">
        <w:rPr>
          <w:sz w:val="28"/>
          <w:szCs w:val="28"/>
        </w:rPr>
        <w:t>Ранней весной (до 1 февраля) хорошей густотой посадки являются 1,5 раст./</w:t>
      </w:r>
      <w:r w:rsidR="002C0F85">
        <w:rPr>
          <w:sz w:val="28"/>
          <w:szCs w:val="28"/>
        </w:rPr>
        <w:t>м</w:t>
      </w:r>
      <w:r w:rsidR="002C0F85" w:rsidRPr="002C0F85">
        <w:rPr>
          <w:sz w:val="28"/>
          <w:szCs w:val="28"/>
          <w:vertAlign w:val="superscript"/>
        </w:rPr>
        <w:t>2</w:t>
      </w:r>
      <w:r w:rsidR="002C0F85">
        <w:rPr>
          <w:sz w:val="28"/>
          <w:szCs w:val="28"/>
          <w:vertAlign w:val="superscript"/>
        </w:rPr>
        <w:t xml:space="preserve"> </w:t>
      </w:r>
      <w:r w:rsidR="002C0F85">
        <w:rPr>
          <w:sz w:val="28"/>
          <w:szCs w:val="28"/>
        </w:rPr>
        <w:t>.В апреле и мае густота стеблей может быть увеличена до 2,5 стеб./м</w:t>
      </w:r>
      <w:r w:rsidR="002C0F85" w:rsidRPr="002C0F85">
        <w:rPr>
          <w:sz w:val="28"/>
          <w:szCs w:val="28"/>
          <w:vertAlign w:val="superscript"/>
        </w:rPr>
        <w:t xml:space="preserve">2 </w:t>
      </w:r>
      <w:r w:rsidR="002C0F85">
        <w:rPr>
          <w:sz w:val="28"/>
          <w:szCs w:val="28"/>
        </w:rPr>
        <w:t xml:space="preserve"> за счет дополнительных стеблей. С первого февраля густоту стеблей доводят до 2,25 раст./м</w:t>
      </w:r>
      <w:r w:rsidR="002C0F85" w:rsidRPr="002C0F85">
        <w:rPr>
          <w:sz w:val="28"/>
          <w:szCs w:val="28"/>
          <w:vertAlign w:val="superscript"/>
        </w:rPr>
        <w:t>2</w:t>
      </w:r>
      <w:r w:rsidR="002C0F85">
        <w:rPr>
          <w:sz w:val="28"/>
          <w:szCs w:val="28"/>
        </w:rPr>
        <w:t>. При большом количестве листьев в растение проникает меньше света, на нижних частях растений происходит их пожелтение, и перестает  образовываться плоды.</w:t>
      </w:r>
    </w:p>
    <w:p w:rsidR="00427D33" w:rsidRDefault="00427D33" w:rsidP="00A142F9">
      <w:pPr>
        <w:spacing w:line="360" w:lineRule="auto"/>
        <w:ind w:firstLine="709"/>
        <w:jc w:val="both"/>
        <w:rPr>
          <w:sz w:val="28"/>
          <w:szCs w:val="28"/>
        </w:rPr>
      </w:pPr>
      <w:r>
        <w:rPr>
          <w:sz w:val="28"/>
          <w:szCs w:val="28"/>
        </w:rPr>
        <w:t xml:space="preserve">Выращивание огурцов на высокой шпалере требует строго планирования </w:t>
      </w:r>
    </w:p>
    <w:p w:rsidR="00427D33" w:rsidRDefault="008D05B5" w:rsidP="00A142F9">
      <w:pPr>
        <w:spacing w:line="360" w:lineRule="auto"/>
        <w:ind w:firstLine="709"/>
        <w:jc w:val="both"/>
        <w:rPr>
          <w:sz w:val="28"/>
          <w:szCs w:val="28"/>
        </w:rPr>
      </w:pPr>
      <w:r>
        <w:rPr>
          <w:sz w:val="28"/>
          <w:szCs w:val="28"/>
        </w:rPr>
        <w:t xml:space="preserve">труда </w:t>
      </w:r>
      <w:r w:rsidR="00427D33">
        <w:rPr>
          <w:sz w:val="28"/>
          <w:szCs w:val="28"/>
        </w:rPr>
        <w:t xml:space="preserve">и планомерного выращивания, потому что продуктивность растений ориентирована на количество света. </w:t>
      </w:r>
      <w:r w:rsidR="00C74B13">
        <w:rPr>
          <w:sz w:val="28"/>
          <w:szCs w:val="28"/>
        </w:rPr>
        <w:t>Если этого нет, то растения</w:t>
      </w:r>
      <w:r w:rsidR="00427D33">
        <w:rPr>
          <w:sz w:val="28"/>
          <w:szCs w:val="28"/>
        </w:rPr>
        <w:t xml:space="preserve"> </w:t>
      </w:r>
      <w:r w:rsidR="00C74B13">
        <w:rPr>
          <w:sz w:val="28"/>
          <w:szCs w:val="28"/>
        </w:rPr>
        <w:t>легко попадают в дисбаланс.</w:t>
      </w:r>
    </w:p>
    <w:p w:rsidR="00A70436" w:rsidRDefault="00A142F9" w:rsidP="00A142F9">
      <w:pPr>
        <w:spacing w:line="360" w:lineRule="auto"/>
        <w:ind w:firstLine="709"/>
        <w:jc w:val="both"/>
        <w:rPr>
          <w:sz w:val="28"/>
          <w:szCs w:val="28"/>
        </w:rPr>
      </w:pPr>
      <w:r>
        <w:rPr>
          <w:sz w:val="28"/>
          <w:szCs w:val="28"/>
        </w:rPr>
        <w:t xml:space="preserve"> </w:t>
      </w:r>
      <w:r w:rsidR="00C74B13">
        <w:rPr>
          <w:sz w:val="28"/>
          <w:szCs w:val="28"/>
        </w:rPr>
        <w:t xml:space="preserve">Уход за растениями является основой успешного выращивания. В </w:t>
      </w:r>
      <w:r w:rsidR="001C220A">
        <w:rPr>
          <w:sz w:val="28"/>
          <w:szCs w:val="28"/>
        </w:rPr>
        <w:t>теплице,</w:t>
      </w:r>
      <w:r w:rsidR="00C74B13">
        <w:rPr>
          <w:sz w:val="28"/>
          <w:szCs w:val="28"/>
        </w:rPr>
        <w:t xml:space="preserve"> где я проходил практику уход за растениями проводили </w:t>
      </w:r>
      <w:r w:rsidR="001C220A">
        <w:rPr>
          <w:sz w:val="28"/>
          <w:szCs w:val="28"/>
        </w:rPr>
        <w:t xml:space="preserve">2 </w:t>
      </w:r>
      <w:r w:rsidR="00C74B13">
        <w:rPr>
          <w:sz w:val="28"/>
          <w:szCs w:val="28"/>
        </w:rPr>
        <w:t>раза в неделю</w:t>
      </w:r>
      <w:r w:rsidR="001C220A">
        <w:rPr>
          <w:sz w:val="28"/>
          <w:szCs w:val="28"/>
        </w:rPr>
        <w:t xml:space="preserve"> (вторник, четверг). Также уход делали после каждых сборов, которые были в понедельник, среду и пятницу. На каждом участке закреплена одна </w:t>
      </w:r>
      <w:r w:rsidR="008E03F4">
        <w:rPr>
          <w:sz w:val="28"/>
          <w:szCs w:val="28"/>
        </w:rPr>
        <w:t xml:space="preserve">рабочая. Когда одна из </w:t>
      </w:r>
      <w:r w:rsidR="00E451C0">
        <w:rPr>
          <w:sz w:val="28"/>
          <w:szCs w:val="28"/>
        </w:rPr>
        <w:tab/>
      </w:r>
      <w:r w:rsidR="008E03F4">
        <w:rPr>
          <w:sz w:val="28"/>
          <w:szCs w:val="28"/>
        </w:rPr>
        <w:t xml:space="preserve">рабочих уходит в отпуск убирать урожай с ее участка приходится другим типличницам. </w:t>
      </w:r>
    </w:p>
    <w:p w:rsidR="00E451C0" w:rsidRDefault="00A142F9" w:rsidP="00A142F9">
      <w:pPr>
        <w:spacing w:line="360" w:lineRule="auto"/>
        <w:ind w:firstLine="709"/>
        <w:jc w:val="both"/>
        <w:rPr>
          <w:sz w:val="28"/>
          <w:szCs w:val="28"/>
        </w:rPr>
      </w:pPr>
      <w:r>
        <w:rPr>
          <w:sz w:val="28"/>
          <w:szCs w:val="28"/>
        </w:rPr>
        <w:t xml:space="preserve"> </w:t>
      </w:r>
      <w:r w:rsidR="00A70436">
        <w:rPr>
          <w:sz w:val="28"/>
          <w:szCs w:val="28"/>
        </w:rPr>
        <w:t>При большой длине растений воздушный буфер над ними часто бывает не большим, в результате образуется слабое движение воздуха. Повышенная относительная влажность воздуха увеличивает риск заболевания растений.</w:t>
      </w:r>
      <w:r w:rsidR="00E451C0">
        <w:rPr>
          <w:sz w:val="28"/>
          <w:szCs w:val="28"/>
        </w:rPr>
        <w:tab/>
      </w:r>
    </w:p>
    <w:p w:rsidR="0075125C" w:rsidRPr="0075125C" w:rsidRDefault="0075125C" w:rsidP="00A142F9">
      <w:pPr>
        <w:spacing w:line="360" w:lineRule="auto"/>
        <w:ind w:firstLine="709"/>
        <w:jc w:val="both"/>
        <w:rPr>
          <w:sz w:val="28"/>
          <w:szCs w:val="28"/>
        </w:rPr>
      </w:pPr>
    </w:p>
    <w:p w:rsidR="00A70436" w:rsidRPr="00030EED" w:rsidRDefault="00A70436" w:rsidP="00A142F9">
      <w:pPr>
        <w:spacing w:line="360" w:lineRule="auto"/>
        <w:ind w:firstLine="709"/>
        <w:jc w:val="both"/>
        <w:rPr>
          <w:b/>
          <w:sz w:val="28"/>
          <w:szCs w:val="28"/>
        </w:rPr>
      </w:pPr>
      <w:r w:rsidRPr="00030EED">
        <w:rPr>
          <w:b/>
          <w:sz w:val="28"/>
          <w:szCs w:val="28"/>
        </w:rPr>
        <w:t>Использование высокопродуктивных и устойчивых сортов.</w:t>
      </w:r>
    </w:p>
    <w:p w:rsidR="00A70436" w:rsidRDefault="00A70436" w:rsidP="00A142F9">
      <w:pPr>
        <w:spacing w:line="360" w:lineRule="auto"/>
        <w:ind w:firstLine="709"/>
        <w:jc w:val="both"/>
        <w:rPr>
          <w:sz w:val="36"/>
          <w:szCs w:val="36"/>
        </w:rPr>
      </w:pPr>
    </w:p>
    <w:p w:rsidR="00E734FA" w:rsidRDefault="00E734FA" w:rsidP="00A142F9">
      <w:pPr>
        <w:spacing w:line="360" w:lineRule="auto"/>
        <w:ind w:firstLine="709"/>
        <w:jc w:val="both"/>
        <w:rPr>
          <w:sz w:val="28"/>
          <w:szCs w:val="28"/>
        </w:rPr>
      </w:pPr>
      <w:r>
        <w:rPr>
          <w:sz w:val="28"/>
          <w:szCs w:val="28"/>
        </w:rPr>
        <w:t xml:space="preserve">В тепличном комбинате </w:t>
      </w:r>
      <w:r w:rsidRPr="00E734FA">
        <w:rPr>
          <w:sz w:val="28"/>
          <w:szCs w:val="28"/>
        </w:rPr>
        <w:t>“</w:t>
      </w:r>
      <w:r>
        <w:rPr>
          <w:sz w:val="28"/>
          <w:szCs w:val="28"/>
        </w:rPr>
        <w:t>Нефтекамский</w:t>
      </w:r>
      <w:r w:rsidRPr="00E734FA">
        <w:rPr>
          <w:sz w:val="28"/>
          <w:szCs w:val="28"/>
        </w:rPr>
        <w:t>”</w:t>
      </w:r>
      <w:r>
        <w:rPr>
          <w:sz w:val="28"/>
          <w:szCs w:val="28"/>
        </w:rPr>
        <w:t xml:space="preserve"> используют сорта (гибриды) огурцов Прометей, Атлет, Фарбио.</w:t>
      </w:r>
    </w:p>
    <w:p w:rsidR="00A70436" w:rsidRPr="009F56C7" w:rsidRDefault="00A70436" w:rsidP="00A142F9">
      <w:pPr>
        <w:spacing w:line="360" w:lineRule="auto"/>
        <w:ind w:firstLine="709"/>
        <w:jc w:val="both"/>
        <w:rPr>
          <w:sz w:val="28"/>
          <w:szCs w:val="28"/>
          <w:lang w:bidi="he-IL"/>
        </w:rPr>
      </w:pPr>
      <w:r w:rsidRPr="009F56C7">
        <w:rPr>
          <w:sz w:val="28"/>
          <w:szCs w:val="28"/>
        </w:rPr>
        <w:t xml:space="preserve">Долгое время предметом разногласий среди семеноводческих компаний и их потребителей являлся вопрос об оценке </w:t>
      </w:r>
      <w:r>
        <w:rPr>
          <w:sz w:val="28"/>
          <w:szCs w:val="28"/>
        </w:rPr>
        <w:t xml:space="preserve">жизнеспособности </w:t>
      </w:r>
      <w:r w:rsidRPr="009F56C7">
        <w:rPr>
          <w:sz w:val="28"/>
          <w:szCs w:val="28"/>
        </w:rPr>
        <w:t>семян</w:t>
      </w:r>
      <w:r w:rsidRPr="009F56C7">
        <w:rPr>
          <w:sz w:val="28"/>
          <w:szCs w:val="28"/>
          <w:lang w:bidi="he-IL"/>
        </w:rPr>
        <w:t xml:space="preserve">. Сегодня международными усилиями разработаны методики, пригодные для определения </w:t>
      </w:r>
      <w:r>
        <w:rPr>
          <w:sz w:val="28"/>
          <w:szCs w:val="28"/>
        </w:rPr>
        <w:t xml:space="preserve">жизнеспособности </w:t>
      </w:r>
      <w:r w:rsidRPr="009F56C7">
        <w:rPr>
          <w:sz w:val="28"/>
          <w:szCs w:val="28"/>
          <w:lang w:bidi="he-IL"/>
        </w:rPr>
        <w:t xml:space="preserve">семян. </w:t>
      </w:r>
    </w:p>
    <w:p w:rsidR="00A70436" w:rsidRPr="009F56C7" w:rsidRDefault="00A70436" w:rsidP="00A142F9">
      <w:pPr>
        <w:spacing w:line="360" w:lineRule="auto"/>
        <w:ind w:firstLine="709"/>
        <w:jc w:val="both"/>
        <w:rPr>
          <w:sz w:val="28"/>
          <w:szCs w:val="28"/>
          <w:lang w:bidi="he-IL"/>
        </w:rPr>
      </w:pPr>
      <w:r w:rsidRPr="009F56C7">
        <w:rPr>
          <w:sz w:val="28"/>
          <w:szCs w:val="28"/>
          <w:lang w:bidi="he-IL"/>
        </w:rPr>
        <w:t>Многие семеноводческие компании объедини</w:t>
      </w:r>
      <w:r>
        <w:rPr>
          <w:sz w:val="28"/>
          <w:szCs w:val="28"/>
          <w:lang w:bidi="he-IL"/>
        </w:rPr>
        <w:t>ли</w:t>
      </w:r>
      <w:r w:rsidRPr="009F56C7">
        <w:rPr>
          <w:sz w:val="28"/>
          <w:szCs w:val="28"/>
          <w:lang w:bidi="he-IL"/>
        </w:rPr>
        <w:t xml:space="preserve">сь в рамках проекта </w:t>
      </w:r>
      <w:r>
        <w:rPr>
          <w:i/>
          <w:iCs/>
          <w:sz w:val="28"/>
          <w:szCs w:val="28"/>
          <w:lang w:bidi="he-IL"/>
        </w:rPr>
        <w:t>Ме</w:t>
      </w:r>
      <w:r w:rsidRPr="009F56C7">
        <w:rPr>
          <w:i/>
          <w:iCs/>
          <w:sz w:val="28"/>
          <w:szCs w:val="28"/>
          <w:lang w:bidi="he-IL"/>
        </w:rPr>
        <w:t xml:space="preserve">ждународной инициативы по жизнеспособности семян овощных культур. </w:t>
      </w:r>
      <w:r w:rsidRPr="009F56C7">
        <w:rPr>
          <w:sz w:val="28"/>
          <w:szCs w:val="28"/>
          <w:lang w:bidi="he-IL"/>
        </w:rPr>
        <w:t>Они производят почти 75% семян овощных культур для мировых поставок. В этом направлении работают око</w:t>
      </w:r>
      <w:r w:rsidRPr="009F56C7">
        <w:rPr>
          <w:sz w:val="28"/>
          <w:szCs w:val="28"/>
          <w:lang w:bidi="he-IL"/>
        </w:rPr>
        <w:softHyphen/>
        <w:t>ло 40 фитопатологов. Страны - участницы проекта для решения национальных проблем действуют нацио</w:t>
      </w:r>
      <w:r w:rsidRPr="009F56C7">
        <w:rPr>
          <w:sz w:val="28"/>
          <w:szCs w:val="28"/>
          <w:lang w:bidi="he-IL"/>
        </w:rPr>
        <w:softHyphen/>
        <w:t>нальными группами, а интернационально они органи</w:t>
      </w:r>
      <w:r w:rsidRPr="009F56C7">
        <w:rPr>
          <w:sz w:val="28"/>
          <w:szCs w:val="28"/>
          <w:lang w:bidi="he-IL"/>
        </w:rPr>
        <w:softHyphen/>
        <w:t xml:space="preserve">зуют совместную работу в </w:t>
      </w:r>
      <w:r>
        <w:rPr>
          <w:i/>
          <w:iCs/>
          <w:sz w:val="28"/>
          <w:szCs w:val="28"/>
          <w:lang w:bidi="he-IL"/>
        </w:rPr>
        <w:t>Международных техн</w:t>
      </w:r>
      <w:r w:rsidRPr="009F56C7">
        <w:rPr>
          <w:i/>
          <w:iCs/>
          <w:sz w:val="28"/>
          <w:szCs w:val="28"/>
          <w:lang w:bidi="he-IL"/>
        </w:rPr>
        <w:t>оло</w:t>
      </w:r>
      <w:r w:rsidRPr="009F56C7">
        <w:rPr>
          <w:i/>
          <w:iCs/>
          <w:sz w:val="28"/>
          <w:szCs w:val="28"/>
          <w:lang w:bidi="he-IL"/>
        </w:rPr>
        <w:softHyphen/>
        <w:t xml:space="preserve">гических группах. </w:t>
      </w:r>
      <w:r w:rsidRPr="009F56C7">
        <w:rPr>
          <w:sz w:val="28"/>
          <w:szCs w:val="28"/>
          <w:lang w:bidi="he-IL"/>
        </w:rPr>
        <w:t>Эти группы имеют дело с болезня</w:t>
      </w:r>
      <w:r w:rsidRPr="009F56C7">
        <w:rPr>
          <w:sz w:val="28"/>
          <w:szCs w:val="28"/>
          <w:lang w:bidi="he-IL"/>
        </w:rPr>
        <w:softHyphen/>
        <w:t>ми, передающимися через семена определенных куль</w:t>
      </w:r>
      <w:r w:rsidRPr="009F56C7">
        <w:rPr>
          <w:sz w:val="28"/>
          <w:szCs w:val="28"/>
          <w:lang w:bidi="he-IL"/>
        </w:rPr>
        <w:softHyphen/>
        <w:t xml:space="preserve">тур (например, томата) </w:t>
      </w:r>
      <w:r>
        <w:rPr>
          <w:sz w:val="28"/>
          <w:szCs w:val="28"/>
          <w:lang w:bidi="he-IL"/>
        </w:rPr>
        <w:t xml:space="preserve">или </w:t>
      </w:r>
      <w:r w:rsidRPr="009F56C7">
        <w:rPr>
          <w:sz w:val="28"/>
          <w:szCs w:val="28"/>
          <w:lang w:bidi="he-IL"/>
        </w:rPr>
        <w:t xml:space="preserve">групп культур (например, </w:t>
      </w:r>
      <w:r>
        <w:rPr>
          <w:i/>
          <w:iCs/>
          <w:sz w:val="28"/>
          <w:szCs w:val="28"/>
          <w:lang w:bidi="he-IL"/>
        </w:rPr>
        <w:t>Brassic</w:t>
      </w:r>
      <w:r w:rsidRPr="009F56C7">
        <w:rPr>
          <w:i/>
          <w:iCs/>
          <w:sz w:val="28"/>
          <w:szCs w:val="28"/>
          <w:lang w:bidi="he-IL"/>
        </w:rPr>
        <w:t xml:space="preserve">aceae). </w:t>
      </w:r>
      <w:r w:rsidRPr="009F56C7">
        <w:rPr>
          <w:sz w:val="28"/>
          <w:szCs w:val="28"/>
          <w:lang w:bidi="he-IL"/>
        </w:rPr>
        <w:t xml:space="preserve">Все группы представлены в </w:t>
      </w:r>
      <w:r w:rsidRPr="009F56C7">
        <w:rPr>
          <w:i/>
          <w:iCs/>
          <w:sz w:val="28"/>
          <w:szCs w:val="28"/>
          <w:lang w:bidi="he-IL"/>
        </w:rPr>
        <w:t>Технологи</w:t>
      </w:r>
      <w:r w:rsidRPr="009F56C7">
        <w:rPr>
          <w:i/>
          <w:iCs/>
          <w:sz w:val="28"/>
          <w:szCs w:val="28"/>
          <w:lang w:bidi="he-IL"/>
        </w:rPr>
        <w:softHyphen/>
        <w:t xml:space="preserve">ческой координационной группе, </w:t>
      </w:r>
      <w:r w:rsidRPr="009F56C7">
        <w:rPr>
          <w:sz w:val="28"/>
          <w:szCs w:val="28"/>
          <w:lang w:bidi="he-IL"/>
        </w:rPr>
        <w:t>собирающейся раз в 9 мес. для обсуждения и оценки прогресса, достигнуто</w:t>
      </w:r>
      <w:r w:rsidRPr="009F56C7">
        <w:rPr>
          <w:sz w:val="28"/>
          <w:szCs w:val="28"/>
          <w:lang w:bidi="he-IL"/>
        </w:rPr>
        <w:softHyphen/>
        <w:t xml:space="preserve">го в текущих исследованиях и разработке новых тем для изучения в будущем. </w:t>
      </w:r>
    </w:p>
    <w:p w:rsidR="008D05B5" w:rsidRPr="009F56C7" w:rsidRDefault="008D05B5" w:rsidP="00A142F9">
      <w:pPr>
        <w:spacing w:line="360" w:lineRule="auto"/>
        <w:ind w:firstLine="709"/>
        <w:jc w:val="both"/>
        <w:rPr>
          <w:i/>
          <w:iCs/>
          <w:sz w:val="28"/>
          <w:szCs w:val="28"/>
          <w:lang w:bidi="he-IL"/>
        </w:rPr>
      </w:pPr>
      <w:r w:rsidRPr="009F56C7">
        <w:rPr>
          <w:sz w:val="28"/>
          <w:szCs w:val="28"/>
          <w:lang w:bidi="he-IL"/>
        </w:rPr>
        <w:t>Руководство по методам ана</w:t>
      </w:r>
      <w:r>
        <w:rPr>
          <w:sz w:val="28"/>
          <w:szCs w:val="28"/>
          <w:lang w:bidi="he-IL"/>
        </w:rPr>
        <w:t>ли</w:t>
      </w:r>
      <w:r w:rsidRPr="009F56C7">
        <w:rPr>
          <w:sz w:val="28"/>
          <w:szCs w:val="28"/>
          <w:lang w:bidi="he-IL"/>
        </w:rPr>
        <w:t>за семян дос</w:t>
      </w:r>
      <w:r w:rsidRPr="009F56C7">
        <w:rPr>
          <w:sz w:val="28"/>
          <w:szCs w:val="28"/>
          <w:lang w:bidi="he-IL"/>
        </w:rPr>
        <w:softHyphen/>
        <w:t>тупно на веб</w:t>
      </w:r>
      <w:r>
        <w:rPr>
          <w:sz w:val="28"/>
          <w:szCs w:val="28"/>
          <w:lang w:bidi="he-IL"/>
        </w:rPr>
        <w:t xml:space="preserve"> </w:t>
      </w:r>
      <w:r w:rsidRPr="009F56C7">
        <w:rPr>
          <w:sz w:val="28"/>
          <w:szCs w:val="28"/>
          <w:lang w:bidi="he-IL"/>
        </w:rPr>
        <w:t xml:space="preserve">- сайте </w:t>
      </w:r>
      <w:r w:rsidRPr="009F56C7">
        <w:rPr>
          <w:i/>
          <w:iCs/>
          <w:sz w:val="28"/>
          <w:szCs w:val="28"/>
          <w:lang w:bidi="he-IL"/>
        </w:rPr>
        <w:t>Международной федерации по се</w:t>
      </w:r>
      <w:r w:rsidRPr="009F56C7">
        <w:rPr>
          <w:i/>
          <w:iCs/>
          <w:sz w:val="28"/>
          <w:szCs w:val="28"/>
          <w:lang w:bidi="he-IL"/>
        </w:rPr>
        <w:softHyphen/>
        <w:t xml:space="preserve">менам </w:t>
      </w:r>
      <w:r w:rsidRPr="009F56C7">
        <w:rPr>
          <w:sz w:val="28"/>
          <w:szCs w:val="28"/>
          <w:u w:val="single"/>
          <w:lang w:bidi="he-IL"/>
        </w:rPr>
        <w:t>(www.worldseed.org)</w:t>
      </w:r>
      <w:r w:rsidRPr="009F56C7">
        <w:rPr>
          <w:sz w:val="28"/>
          <w:szCs w:val="28"/>
          <w:lang w:bidi="he-IL"/>
        </w:rPr>
        <w:t>.</w:t>
      </w:r>
      <w:r w:rsidRPr="009F56C7">
        <w:rPr>
          <w:i/>
          <w:iCs/>
          <w:sz w:val="28"/>
          <w:szCs w:val="28"/>
          <w:lang w:bidi="he-IL"/>
        </w:rPr>
        <w:t xml:space="preserve"> </w:t>
      </w:r>
    </w:p>
    <w:p w:rsidR="0075125C" w:rsidRPr="0075125C" w:rsidRDefault="008D05B5" w:rsidP="00A142F9">
      <w:pPr>
        <w:spacing w:line="360" w:lineRule="auto"/>
        <w:ind w:firstLine="709"/>
        <w:jc w:val="both"/>
        <w:rPr>
          <w:sz w:val="28"/>
          <w:szCs w:val="28"/>
          <w:lang w:bidi="he-IL"/>
        </w:rPr>
      </w:pPr>
      <w:r w:rsidRPr="009F56C7">
        <w:rPr>
          <w:sz w:val="28"/>
          <w:szCs w:val="28"/>
          <w:lang w:bidi="he-IL"/>
        </w:rPr>
        <w:t>В ряде с</w:t>
      </w:r>
      <w:r>
        <w:rPr>
          <w:sz w:val="28"/>
          <w:szCs w:val="28"/>
          <w:lang w:bidi="he-IL"/>
        </w:rPr>
        <w:t>т</w:t>
      </w:r>
      <w:r w:rsidRPr="009F56C7">
        <w:rPr>
          <w:sz w:val="28"/>
          <w:szCs w:val="28"/>
          <w:lang w:bidi="he-IL"/>
        </w:rPr>
        <w:t>ран сегодня ужесточаются требова</w:t>
      </w:r>
      <w:r w:rsidRPr="009F56C7">
        <w:rPr>
          <w:sz w:val="28"/>
          <w:szCs w:val="28"/>
          <w:lang w:bidi="he-IL"/>
        </w:rPr>
        <w:softHyphen/>
        <w:t xml:space="preserve">ния к импортируемым семенам. Так, с </w:t>
      </w:r>
      <w:smartTag w:uri="urn:schemas-microsoft-com:office:smarttags" w:element="metricconverter">
        <w:smartTagPr>
          <w:attr w:name="ProductID" w:val="2005 г"/>
        </w:smartTagPr>
        <w:r w:rsidRPr="009F56C7">
          <w:rPr>
            <w:sz w:val="28"/>
            <w:szCs w:val="28"/>
            <w:lang w:bidi="he-IL"/>
          </w:rPr>
          <w:t>2005 г</w:t>
        </w:r>
      </w:smartTag>
      <w:r w:rsidRPr="009F56C7">
        <w:rPr>
          <w:sz w:val="28"/>
          <w:szCs w:val="28"/>
          <w:lang w:bidi="he-IL"/>
        </w:rPr>
        <w:t>. в Ни</w:t>
      </w:r>
      <w:r w:rsidRPr="009F56C7">
        <w:rPr>
          <w:sz w:val="28"/>
          <w:szCs w:val="28"/>
          <w:lang w:bidi="he-IL"/>
        </w:rPr>
        <w:softHyphen/>
        <w:t>дерландах все импортируемые семена и черенки будут в обя</w:t>
      </w:r>
      <w:r>
        <w:rPr>
          <w:sz w:val="28"/>
          <w:szCs w:val="28"/>
          <w:lang w:bidi="he-IL"/>
        </w:rPr>
        <w:t>з</w:t>
      </w:r>
      <w:r w:rsidRPr="009F56C7">
        <w:rPr>
          <w:sz w:val="28"/>
          <w:szCs w:val="28"/>
          <w:lang w:bidi="he-IL"/>
        </w:rPr>
        <w:t xml:space="preserve">ательном порядке проходить через </w:t>
      </w:r>
      <w:r w:rsidRPr="009F56C7">
        <w:rPr>
          <w:i/>
          <w:iCs/>
          <w:sz w:val="28"/>
          <w:szCs w:val="28"/>
          <w:lang w:bidi="he-IL"/>
        </w:rPr>
        <w:t>Карантин</w:t>
      </w:r>
      <w:r w:rsidRPr="009F56C7">
        <w:rPr>
          <w:i/>
          <w:iCs/>
          <w:sz w:val="28"/>
          <w:szCs w:val="28"/>
          <w:lang w:bidi="he-IL"/>
        </w:rPr>
        <w:softHyphen/>
        <w:t xml:space="preserve">ную инспекцию растений </w:t>
      </w:r>
      <w:r w:rsidRPr="009F56C7">
        <w:rPr>
          <w:sz w:val="28"/>
          <w:szCs w:val="28"/>
          <w:lang w:bidi="he-IL"/>
        </w:rPr>
        <w:t>и оставаться под надзором на таможне до тех пор, пока не пройдут инспекцию перед таможенной очисткой. Это означает существен</w:t>
      </w:r>
      <w:r w:rsidRPr="009F56C7">
        <w:rPr>
          <w:sz w:val="28"/>
          <w:szCs w:val="28"/>
          <w:lang w:bidi="he-IL"/>
        </w:rPr>
        <w:softHyphen/>
        <w:t>ное изменение обычной практики логистики. С этого времени материал для размножения будет разрешено прямо поставлять импортерам после прохождения та</w:t>
      </w:r>
      <w:r w:rsidRPr="009F56C7">
        <w:rPr>
          <w:sz w:val="28"/>
          <w:szCs w:val="28"/>
          <w:lang w:bidi="he-IL"/>
        </w:rPr>
        <w:softHyphen/>
        <w:t xml:space="preserve">моженной очистки. </w:t>
      </w:r>
      <w:r w:rsidRPr="009F56C7">
        <w:rPr>
          <w:i/>
          <w:iCs/>
          <w:sz w:val="28"/>
          <w:szCs w:val="28"/>
          <w:lang w:bidi="he-IL"/>
        </w:rPr>
        <w:t xml:space="preserve">Карантинная ll1lспекцuя растений </w:t>
      </w:r>
      <w:r w:rsidRPr="009F56C7">
        <w:rPr>
          <w:sz w:val="28"/>
          <w:szCs w:val="28"/>
          <w:lang w:bidi="he-IL"/>
        </w:rPr>
        <w:t xml:space="preserve">будет инспектировать продукцию за счет </w:t>
      </w:r>
      <w:r>
        <w:rPr>
          <w:sz w:val="28"/>
          <w:szCs w:val="28"/>
          <w:lang w:bidi="he-IL"/>
        </w:rPr>
        <w:t>имп</w:t>
      </w:r>
      <w:r w:rsidRPr="009F56C7">
        <w:rPr>
          <w:sz w:val="28"/>
          <w:szCs w:val="28"/>
          <w:lang w:bidi="he-IL"/>
        </w:rPr>
        <w:t>ортеров</w:t>
      </w:r>
      <w:r w:rsidR="00D13232">
        <w:rPr>
          <w:sz w:val="28"/>
          <w:szCs w:val="28"/>
          <w:lang w:bidi="he-IL"/>
        </w:rPr>
        <w:t>.</w:t>
      </w:r>
    </w:p>
    <w:p w:rsidR="008A3C9C" w:rsidRPr="009F56C7" w:rsidRDefault="008A3C9C" w:rsidP="00A142F9">
      <w:pPr>
        <w:spacing w:line="360" w:lineRule="auto"/>
        <w:ind w:firstLine="709"/>
        <w:jc w:val="both"/>
        <w:rPr>
          <w:sz w:val="28"/>
          <w:szCs w:val="28"/>
          <w:lang w:bidi="he-IL"/>
        </w:rPr>
      </w:pPr>
      <w:r w:rsidRPr="009F56C7">
        <w:rPr>
          <w:sz w:val="28"/>
          <w:szCs w:val="28"/>
          <w:lang w:bidi="he-IL"/>
        </w:rPr>
        <w:t>Принятие этих инструкций вызы</w:t>
      </w:r>
      <w:r>
        <w:rPr>
          <w:sz w:val="28"/>
          <w:szCs w:val="28"/>
          <w:lang w:bidi="he-IL"/>
        </w:rPr>
        <w:t>в</w:t>
      </w:r>
      <w:r w:rsidRPr="009F56C7">
        <w:rPr>
          <w:sz w:val="28"/>
          <w:szCs w:val="28"/>
          <w:lang w:bidi="he-IL"/>
        </w:rPr>
        <w:t>ает сильные опасения у семеноводческих компаний, а также у про</w:t>
      </w:r>
      <w:r w:rsidRPr="009F56C7">
        <w:rPr>
          <w:sz w:val="28"/>
          <w:szCs w:val="28"/>
          <w:lang w:bidi="he-IL"/>
        </w:rPr>
        <w:softHyphen/>
        <w:t>изводителей черенков декоративных растений и про</w:t>
      </w:r>
      <w:r w:rsidRPr="009F56C7">
        <w:rPr>
          <w:sz w:val="28"/>
          <w:szCs w:val="28"/>
          <w:lang w:bidi="he-IL"/>
        </w:rPr>
        <w:softHyphen/>
        <w:t>изводителей молодых растений. Оба сектора проявля</w:t>
      </w:r>
      <w:r w:rsidRPr="009F56C7">
        <w:rPr>
          <w:sz w:val="28"/>
          <w:szCs w:val="28"/>
          <w:lang w:bidi="he-IL"/>
        </w:rPr>
        <w:softHyphen/>
        <w:t>ют обеспокоенность в отношении своей продукции, которой может быть нанесен ущерб. Они также опа</w:t>
      </w:r>
      <w:r w:rsidRPr="009F56C7">
        <w:rPr>
          <w:sz w:val="28"/>
          <w:szCs w:val="28"/>
          <w:lang w:bidi="he-IL"/>
        </w:rPr>
        <w:softHyphen/>
        <w:t>саются, что их продукция будет задерживаться на та</w:t>
      </w:r>
      <w:r w:rsidRPr="009F56C7">
        <w:rPr>
          <w:sz w:val="28"/>
          <w:szCs w:val="28"/>
          <w:lang w:bidi="he-IL"/>
        </w:rPr>
        <w:softHyphen/>
        <w:t>можне при пересечении границы ЕС на некоторое время. В отношении семян овощных культур опасения связаны с их непреднамеренным смеш</w:t>
      </w:r>
      <w:r>
        <w:rPr>
          <w:sz w:val="28"/>
          <w:szCs w:val="28"/>
          <w:lang w:bidi="he-IL"/>
        </w:rPr>
        <w:t>и</w:t>
      </w:r>
      <w:r w:rsidRPr="009F56C7">
        <w:rPr>
          <w:sz w:val="28"/>
          <w:szCs w:val="28"/>
          <w:lang w:bidi="he-IL"/>
        </w:rPr>
        <w:t>ванием. Такого рода риск очень высок. Сотни упаковок семян посту</w:t>
      </w:r>
      <w:r w:rsidRPr="009F56C7">
        <w:rPr>
          <w:sz w:val="28"/>
          <w:szCs w:val="28"/>
          <w:lang w:bidi="he-IL"/>
        </w:rPr>
        <w:softHyphen/>
        <w:t xml:space="preserve">пают со всего света. Все отдают себе отчет в том, что логистика должна быть превосходной. </w:t>
      </w:r>
    </w:p>
    <w:p w:rsidR="00D13232" w:rsidRDefault="00E41F77" w:rsidP="00A142F9">
      <w:pPr>
        <w:autoSpaceDE w:val="0"/>
        <w:autoSpaceDN w:val="0"/>
        <w:adjustRightInd w:val="0"/>
        <w:spacing w:line="360" w:lineRule="auto"/>
        <w:ind w:firstLine="709"/>
        <w:jc w:val="both"/>
        <w:rPr>
          <w:rFonts w:ascii="PragmaticaKMM" w:hAnsi="PragmaticaKMM" w:cs="PragmaticaKMM"/>
          <w:sz w:val="28"/>
          <w:szCs w:val="28"/>
        </w:rPr>
      </w:pPr>
      <w:r w:rsidRPr="00E41F77">
        <w:rPr>
          <w:rFonts w:ascii="PragmaticaKMM" w:hAnsi="PragmaticaKMM" w:cs="PragmaticaKMM"/>
          <w:sz w:val="28"/>
          <w:szCs w:val="28"/>
        </w:rPr>
        <w:t>ЛОГИСТИКА (от англ. logistics — материально-техническое снабжение), в предпринимательстве — контроль за всеми видами деятельности, связанными с закупкой ресурсов для производства и доставкой готовой продукции покупателю, включая необходимое информационное обеспечение этих процессов.</w:t>
      </w:r>
    </w:p>
    <w:p w:rsidR="00E41F77" w:rsidRPr="00E41F77" w:rsidRDefault="00E41F77" w:rsidP="00A142F9">
      <w:pPr>
        <w:autoSpaceDE w:val="0"/>
        <w:autoSpaceDN w:val="0"/>
        <w:adjustRightInd w:val="0"/>
        <w:spacing w:line="360" w:lineRule="auto"/>
        <w:ind w:firstLine="709"/>
        <w:jc w:val="both"/>
        <w:rPr>
          <w:rFonts w:ascii="PragmaticaKMM" w:hAnsi="PragmaticaKMM"/>
          <w:sz w:val="28"/>
          <w:szCs w:val="28"/>
        </w:rPr>
      </w:pPr>
      <w:r w:rsidRPr="00E41F77">
        <w:rPr>
          <w:rFonts w:ascii="PragmaticaKMM" w:hAnsi="PragmaticaKMM" w:cs="PragmaticaKMM"/>
          <w:sz w:val="28"/>
          <w:szCs w:val="28"/>
        </w:rPr>
        <w:t xml:space="preserve"> Логистика также координирует взаимоотношения всех членов системы снабжения и распределения. К непосредственным функциям логистики относятся: транспортировка, складирование, сбор заказов, распределение продукции, упаковка, сервисное обслуживание.</w:t>
      </w:r>
    </w:p>
    <w:p w:rsidR="00E41F77" w:rsidRPr="00E41F77" w:rsidRDefault="00E41F77" w:rsidP="00A142F9">
      <w:pPr>
        <w:autoSpaceDE w:val="0"/>
        <w:autoSpaceDN w:val="0"/>
        <w:adjustRightInd w:val="0"/>
        <w:spacing w:line="360" w:lineRule="auto"/>
        <w:ind w:firstLine="709"/>
        <w:jc w:val="both"/>
        <w:rPr>
          <w:rFonts w:ascii="PragmaticaKMM" w:hAnsi="PragmaticaKMM"/>
          <w:sz w:val="28"/>
          <w:szCs w:val="28"/>
        </w:rPr>
      </w:pPr>
      <w:r w:rsidRPr="00E41F77">
        <w:rPr>
          <w:rFonts w:ascii="PragmaticaKMM" w:hAnsi="PragmaticaKMM" w:cs="PragmaticaKMM"/>
          <w:sz w:val="28"/>
          <w:szCs w:val="28"/>
        </w:rPr>
        <w:t>Система логистики включает логистику на входе и логистику на выходе. Первая управляет всеми операциями с сырьем и материалами, начиная с выбора поставщика и заканчивая возвратом некачественного сырья; вторая контролирует распределение готовой продукции, включая ее доставку конечному потребителю.</w:t>
      </w:r>
    </w:p>
    <w:p w:rsidR="00E41F77" w:rsidRPr="00E41F77" w:rsidRDefault="00E41F77" w:rsidP="00A142F9">
      <w:pPr>
        <w:autoSpaceDE w:val="0"/>
        <w:autoSpaceDN w:val="0"/>
        <w:adjustRightInd w:val="0"/>
        <w:spacing w:line="360" w:lineRule="auto"/>
        <w:ind w:firstLine="709"/>
        <w:jc w:val="both"/>
        <w:rPr>
          <w:rFonts w:ascii="PragmaticaKMM" w:hAnsi="PragmaticaKMM"/>
          <w:sz w:val="28"/>
          <w:szCs w:val="28"/>
        </w:rPr>
      </w:pPr>
      <w:r w:rsidRPr="00E41F77">
        <w:rPr>
          <w:rFonts w:ascii="PragmaticaKMM" w:hAnsi="PragmaticaKMM" w:cs="PragmaticaKMM"/>
          <w:sz w:val="28"/>
          <w:szCs w:val="28"/>
        </w:rPr>
        <w:t>Логистика используется участниками каналов товародвижения для снижения издержек, повышения качества обслуживания покупателей и поддержания объема запасов на складе на минимальном необходимом уровне.</w:t>
      </w:r>
    </w:p>
    <w:p w:rsidR="0075125C" w:rsidRDefault="0075125C" w:rsidP="00A142F9">
      <w:pPr>
        <w:spacing w:line="360" w:lineRule="auto"/>
        <w:ind w:firstLine="709"/>
        <w:jc w:val="both"/>
        <w:rPr>
          <w:sz w:val="36"/>
          <w:szCs w:val="36"/>
        </w:rPr>
      </w:pPr>
    </w:p>
    <w:p w:rsidR="00A40D9D" w:rsidRPr="00030EED" w:rsidRDefault="00A40D9D" w:rsidP="00A142F9">
      <w:pPr>
        <w:spacing w:line="360" w:lineRule="auto"/>
        <w:ind w:firstLine="709"/>
        <w:jc w:val="both"/>
        <w:rPr>
          <w:b/>
          <w:sz w:val="28"/>
          <w:szCs w:val="28"/>
        </w:rPr>
      </w:pPr>
      <w:r w:rsidRPr="00030EED">
        <w:rPr>
          <w:b/>
          <w:sz w:val="28"/>
          <w:szCs w:val="28"/>
        </w:rPr>
        <w:t>Биологические средства защиты растений применяемые в теплице.</w:t>
      </w:r>
    </w:p>
    <w:p w:rsidR="00E41F77" w:rsidRPr="00A40D9D" w:rsidRDefault="00E41F77" w:rsidP="00A142F9">
      <w:pPr>
        <w:spacing w:line="360" w:lineRule="auto"/>
        <w:ind w:firstLine="709"/>
        <w:jc w:val="both"/>
        <w:rPr>
          <w:b/>
          <w:sz w:val="36"/>
          <w:szCs w:val="36"/>
        </w:rPr>
      </w:pPr>
    </w:p>
    <w:p w:rsidR="008D05B5" w:rsidRDefault="00FE660E" w:rsidP="00A142F9">
      <w:pPr>
        <w:spacing w:line="360" w:lineRule="auto"/>
        <w:ind w:firstLine="709"/>
        <w:jc w:val="both"/>
        <w:rPr>
          <w:sz w:val="28"/>
          <w:szCs w:val="28"/>
        </w:rPr>
      </w:pPr>
      <w:r w:rsidRPr="00FE660E">
        <w:rPr>
          <w:sz w:val="28"/>
          <w:szCs w:val="28"/>
        </w:rPr>
        <w:t xml:space="preserve">Условия закрытого грунта в </w:t>
      </w:r>
      <w:r>
        <w:rPr>
          <w:sz w:val="28"/>
          <w:szCs w:val="28"/>
        </w:rPr>
        <w:t xml:space="preserve">наибольшей степени пригодны для применения биологических средств защиты растений. Этому способствует ограниченность и замкнутость пространства, возможность регулирования условий среды (температуры, влажности, освещенности, и пр.) и соотношения полезных и вредных организмов. </w:t>
      </w:r>
    </w:p>
    <w:p w:rsidR="00E374C5" w:rsidRDefault="00E374C5" w:rsidP="00A142F9">
      <w:pPr>
        <w:spacing w:line="360" w:lineRule="auto"/>
        <w:ind w:firstLine="709"/>
        <w:jc w:val="both"/>
        <w:rPr>
          <w:sz w:val="28"/>
          <w:szCs w:val="28"/>
        </w:rPr>
      </w:pPr>
      <w:r>
        <w:rPr>
          <w:sz w:val="28"/>
          <w:szCs w:val="28"/>
        </w:rPr>
        <w:t>Биологические средства делятся на две основные группы</w:t>
      </w:r>
      <w:r w:rsidRPr="00E374C5">
        <w:rPr>
          <w:sz w:val="28"/>
          <w:szCs w:val="28"/>
        </w:rPr>
        <w:t>:</w:t>
      </w:r>
      <w:r>
        <w:rPr>
          <w:sz w:val="28"/>
          <w:szCs w:val="28"/>
        </w:rPr>
        <w:t xml:space="preserve"> микробиологические препараты и полезные членистоногие (хищники и паразиты).</w:t>
      </w:r>
    </w:p>
    <w:p w:rsidR="00662F98" w:rsidRPr="006A5484" w:rsidRDefault="00662F98" w:rsidP="00A142F9">
      <w:pPr>
        <w:spacing w:line="360" w:lineRule="auto"/>
        <w:ind w:firstLine="709"/>
        <w:jc w:val="both"/>
        <w:rPr>
          <w:sz w:val="28"/>
          <w:szCs w:val="28"/>
        </w:rPr>
      </w:pPr>
    </w:p>
    <w:p w:rsidR="00662F98" w:rsidRPr="00662F98" w:rsidRDefault="00662F98" w:rsidP="00A142F9">
      <w:pPr>
        <w:spacing w:line="360" w:lineRule="auto"/>
        <w:ind w:firstLine="709"/>
        <w:jc w:val="both"/>
        <w:rPr>
          <w:b/>
          <w:sz w:val="36"/>
          <w:szCs w:val="36"/>
        </w:rPr>
      </w:pPr>
      <w:r w:rsidRPr="006A5484">
        <w:rPr>
          <w:b/>
          <w:sz w:val="28"/>
          <w:szCs w:val="28"/>
        </w:rPr>
        <w:t>Энтомофаги и акарифаги</w:t>
      </w:r>
      <w:r w:rsidRPr="00662F98">
        <w:rPr>
          <w:b/>
          <w:sz w:val="36"/>
          <w:szCs w:val="36"/>
        </w:rPr>
        <w:t>.</w:t>
      </w:r>
    </w:p>
    <w:p w:rsidR="00F26B62" w:rsidRPr="00662F98" w:rsidRDefault="00F26B62" w:rsidP="00A142F9">
      <w:pPr>
        <w:spacing w:line="360" w:lineRule="auto"/>
        <w:ind w:firstLine="709"/>
        <w:jc w:val="both"/>
        <w:rPr>
          <w:b/>
          <w:sz w:val="36"/>
          <w:szCs w:val="36"/>
        </w:rPr>
      </w:pPr>
    </w:p>
    <w:p w:rsidR="00A142F9" w:rsidRDefault="00662F98" w:rsidP="00A142F9">
      <w:pPr>
        <w:spacing w:line="360" w:lineRule="auto"/>
        <w:ind w:firstLine="709"/>
        <w:jc w:val="both"/>
        <w:rPr>
          <w:sz w:val="28"/>
          <w:szCs w:val="28"/>
        </w:rPr>
      </w:pPr>
      <w:r>
        <w:rPr>
          <w:sz w:val="28"/>
          <w:szCs w:val="28"/>
        </w:rPr>
        <w:t xml:space="preserve">Современная защита растений в закрытом грунте немыслима без использования полезных членистоногих. Энтомофаги </w:t>
      </w:r>
      <w:r w:rsidR="00E374C5">
        <w:rPr>
          <w:sz w:val="28"/>
          <w:szCs w:val="28"/>
        </w:rPr>
        <w:t xml:space="preserve"> </w:t>
      </w:r>
      <w:r>
        <w:rPr>
          <w:sz w:val="28"/>
          <w:szCs w:val="28"/>
        </w:rPr>
        <w:t xml:space="preserve">(пожиратели насекомых) и акарифаги </w:t>
      </w:r>
      <w:r w:rsidR="00916154">
        <w:rPr>
          <w:sz w:val="28"/>
          <w:szCs w:val="28"/>
        </w:rPr>
        <w:t>(</w:t>
      </w:r>
      <w:r>
        <w:rPr>
          <w:sz w:val="28"/>
          <w:szCs w:val="28"/>
        </w:rPr>
        <w:t xml:space="preserve">пожиратели клещей) являются неотъемлемой частью любой интегрированной системы защиты растений в теплицах и оранжереях. </w:t>
      </w:r>
      <w:r w:rsidR="00916154">
        <w:rPr>
          <w:sz w:val="28"/>
          <w:szCs w:val="28"/>
        </w:rPr>
        <w:t xml:space="preserve">Видовой состав паразитических и хищных членистоногих, способных уничтожать растительноядных насекомых и клещей, весьма обширен и постоянно растет, но не все из них находят практическое применение. </w:t>
      </w:r>
    </w:p>
    <w:p w:rsidR="00E374C5" w:rsidRDefault="00916154" w:rsidP="00A142F9">
      <w:pPr>
        <w:spacing w:line="360" w:lineRule="auto"/>
        <w:ind w:firstLine="709"/>
        <w:jc w:val="both"/>
        <w:rPr>
          <w:sz w:val="28"/>
          <w:szCs w:val="28"/>
        </w:rPr>
      </w:pPr>
      <w:r>
        <w:rPr>
          <w:sz w:val="28"/>
          <w:szCs w:val="28"/>
        </w:rPr>
        <w:t xml:space="preserve">Подобно химическим средствам защиты и биологические средства периодический сменяют друг друга. На смену одним видам приходят другие, более эффективные и </w:t>
      </w:r>
      <w:r w:rsidRPr="00916154">
        <w:rPr>
          <w:sz w:val="28"/>
          <w:szCs w:val="28"/>
        </w:rPr>
        <w:t>“</w:t>
      </w:r>
      <w:r>
        <w:rPr>
          <w:sz w:val="28"/>
          <w:szCs w:val="28"/>
        </w:rPr>
        <w:t>технологичные</w:t>
      </w:r>
      <w:r w:rsidRPr="00916154">
        <w:rPr>
          <w:sz w:val="28"/>
          <w:szCs w:val="28"/>
        </w:rPr>
        <w:t>”</w:t>
      </w:r>
      <w:r>
        <w:rPr>
          <w:sz w:val="28"/>
          <w:szCs w:val="28"/>
        </w:rPr>
        <w:t xml:space="preserve">, массовое разведение которых проще и дешевле. Главный же критерий </w:t>
      </w:r>
      <w:r w:rsidRPr="00916154">
        <w:rPr>
          <w:sz w:val="28"/>
          <w:szCs w:val="28"/>
        </w:rPr>
        <w:t>“</w:t>
      </w:r>
      <w:r>
        <w:rPr>
          <w:sz w:val="28"/>
          <w:szCs w:val="28"/>
        </w:rPr>
        <w:t>долгожительства</w:t>
      </w:r>
      <w:r w:rsidRPr="00916154">
        <w:rPr>
          <w:sz w:val="28"/>
          <w:szCs w:val="28"/>
        </w:rPr>
        <w:t>”</w:t>
      </w:r>
      <w:r>
        <w:rPr>
          <w:sz w:val="28"/>
          <w:szCs w:val="28"/>
        </w:rPr>
        <w:t xml:space="preserve"> тог или иного полезного организма в арсенале средств борьбы – его биологическая и экономическая эффективность.</w:t>
      </w:r>
    </w:p>
    <w:p w:rsidR="00E374C5" w:rsidRDefault="00D13232" w:rsidP="00A142F9">
      <w:pPr>
        <w:spacing w:line="360" w:lineRule="auto"/>
        <w:ind w:firstLine="709"/>
        <w:jc w:val="both"/>
        <w:rPr>
          <w:sz w:val="28"/>
          <w:szCs w:val="28"/>
        </w:rPr>
      </w:pPr>
      <w:r>
        <w:rPr>
          <w:sz w:val="28"/>
          <w:szCs w:val="28"/>
        </w:rPr>
        <w:t xml:space="preserve">Так же как пестициды, биологические средства защиты растений нуждаются в контроле за их </w:t>
      </w:r>
      <w:r w:rsidR="00D133FA">
        <w:rPr>
          <w:sz w:val="28"/>
          <w:szCs w:val="28"/>
        </w:rPr>
        <w:t>качеством. Энтомофаги должны быть жизнеспособными, о чем в определенной мере можно судить по внешнему виду и весу о</w:t>
      </w:r>
      <w:r w:rsidR="00A142F9">
        <w:rPr>
          <w:sz w:val="28"/>
          <w:szCs w:val="28"/>
        </w:rPr>
        <w:t xml:space="preserve">бъектов. Приобретая, энтомо - </w:t>
      </w:r>
      <w:r w:rsidR="00D133FA">
        <w:rPr>
          <w:sz w:val="28"/>
          <w:szCs w:val="28"/>
        </w:rPr>
        <w:t>акарифагов, надо уметь  оценивать не только их качество, но и количество в упаковке.</w:t>
      </w:r>
      <w:r w:rsidR="00A142F9">
        <w:rPr>
          <w:sz w:val="28"/>
          <w:szCs w:val="28"/>
        </w:rPr>
        <w:t xml:space="preserve"> </w:t>
      </w:r>
      <w:r w:rsidR="00147FE5">
        <w:rPr>
          <w:sz w:val="28"/>
          <w:szCs w:val="28"/>
        </w:rPr>
        <w:t>Хозяйство, где я проходил практику разводит ес</w:t>
      </w:r>
      <w:r w:rsidR="00A142F9">
        <w:rPr>
          <w:sz w:val="28"/>
          <w:szCs w:val="28"/>
        </w:rPr>
        <w:t xml:space="preserve">тественных врагов вредителей - </w:t>
      </w:r>
      <w:r w:rsidR="00147FE5">
        <w:rPr>
          <w:sz w:val="28"/>
          <w:szCs w:val="28"/>
        </w:rPr>
        <w:t xml:space="preserve">энтомофагов. Против тепличной белокрылки они разводят представителя рода энкарзия, а точнее </w:t>
      </w:r>
      <w:r w:rsidR="00147FE5">
        <w:rPr>
          <w:i/>
          <w:sz w:val="28"/>
          <w:szCs w:val="28"/>
          <w:lang w:val="en-US"/>
        </w:rPr>
        <w:t>E</w:t>
      </w:r>
      <w:r w:rsidR="00147FE5">
        <w:rPr>
          <w:i/>
          <w:sz w:val="28"/>
          <w:szCs w:val="28"/>
        </w:rPr>
        <w:t>.</w:t>
      </w:r>
      <w:r w:rsidR="00147FE5">
        <w:rPr>
          <w:i/>
          <w:sz w:val="28"/>
          <w:szCs w:val="28"/>
          <w:lang w:val="en-US"/>
        </w:rPr>
        <w:t>formosa</w:t>
      </w:r>
      <w:r w:rsidR="005C77E6">
        <w:rPr>
          <w:i/>
          <w:sz w:val="28"/>
          <w:szCs w:val="28"/>
        </w:rPr>
        <w:t>.</w:t>
      </w:r>
    </w:p>
    <w:p w:rsidR="005C77E6" w:rsidRDefault="00A142F9" w:rsidP="00A14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line="360" w:lineRule="auto"/>
        <w:ind w:firstLine="709"/>
        <w:jc w:val="both"/>
        <w:rPr>
          <w:sz w:val="28"/>
          <w:szCs w:val="28"/>
        </w:rPr>
      </w:pPr>
      <w:r>
        <w:rPr>
          <w:sz w:val="28"/>
          <w:szCs w:val="28"/>
        </w:rPr>
        <w:t xml:space="preserve"> </w:t>
      </w:r>
      <w:r w:rsidR="005C77E6">
        <w:rPr>
          <w:sz w:val="28"/>
          <w:szCs w:val="28"/>
        </w:rPr>
        <w:t>Как мне объяснила Лениза Загировна ст. лаборант,</w:t>
      </w:r>
      <w:r w:rsidR="005C77E6" w:rsidRPr="005C77E6">
        <w:rPr>
          <w:i/>
          <w:sz w:val="28"/>
          <w:szCs w:val="28"/>
          <w:lang w:val="en-US"/>
        </w:rPr>
        <w:t>Encarsia</w:t>
      </w:r>
      <w:r w:rsidR="005C77E6" w:rsidRPr="005C77E6">
        <w:rPr>
          <w:i/>
          <w:sz w:val="28"/>
          <w:szCs w:val="28"/>
        </w:rPr>
        <w:t xml:space="preserve"> </w:t>
      </w:r>
      <w:r w:rsidR="005C77E6" w:rsidRPr="005C77E6">
        <w:rPr>
          <w:i/>
          <w:sz w:val="28"/>
          <w:szCs w:val="28"/>
          <w:lang w:val="en-US"/>
        </w:rPr>
        <w:t>formosa</w:t>
      </w:r>
      <w:r w:rsidR="005C77E6" w:rsidRPr="005C77E6">
        <w:rPr>
          <w:sz w:val="28"/>
          <w:szCs w:val="28"/>
        </w:rPr>
        <w:t xml:space="preserve"> </w:t>
      </w:r>
      <w:r w:rsidR="005C77E6">
        <w:rPr>
          <w:sz w:val="28"/>
          <w:szCs w:val="28"/>
        </w:rPr>
        <w:t xml:space="preserve">это тропический вид. Интродуцирован во многие страны, в т.ч. в Россию. </w:t>
      </w:r>
    </w:p>
    <w:p w:rsidR="005C77E6" w:rsidRDefault="005C77E6" w:rsidP="00A14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line="360" w:lineRule="auto"/>
        <w:ind w:firstLine="709"/>
        <w:jc w:val="both"/>
        <w:rPr>
          <w:sz w:val="28"/>
          <w:szCs w:val="28"/>
        </w:rPr>
      </w:pPr>
      <w:r w:rsidRPr="005C77E6">
        <w:rPr>
          <w:b/>
          <w:sz w:val="28"/>
          <w:szCs w:val="28"/>
        </w:rPr>
        <w:t xml:space="preserve">Виды мишени. </w:t>
      </w:r>
      <w:r w:rsidRPr="005C77E6">
        <w:rPr>
          <w:sz w:val="28"/>
          <w:szCs w:val="28"/>
        </w:rPr>
        <w:t>Специализированный паразит тепличной белокрылки</w:t>
      </w:r>
      <w:r>
        <w:rPr>
          <w:b/>
          <w:sz w:val="28"/>
          <w:szCs w:val="28"/>
        </w:rPr>
        <w:t>,</w:t>
      </w:r>
      <w:r w:rsidRPr="005C77E6">
        <w:rPr>
          <w:b/>
          <w:i/>
          <w:sz w:val="28"/>
          <w:szCs w:val="28"/>
        </w:rPr>
        <w:tab/>
      </w:r>
      <w:r w:rsidR="007F1278">
        <w:rPr>
          <w:sz w:val="28"/>
          <w:szCs w:val="28"/>
        </w:rPr>
        <w:t xml:space="preserve">хотя может развиваться и на ряде других видов. Широко применяют в закрытом грунте на огурце, томате и других культурах против тепличной белокрылки. </w:t>
      </w:r>
    </w:p>
    <w:p w:rsidR="00245E63" w:rsidRDefault="00A142F9" w:rsidP="00A14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line="360" w:lineRule="auto"/>
        <w:ind w:firstLine="709"/>
        <w:jc w:val="both"/>
        <w:rPr>
          <w:sz w:val="28"/>
          <w:szCs w:val="28"/>
        </w:rPr>
      </w:pPr>
      <w:r>
        <w:rPr>
          <w:sz w:val="28"/>
          <w:szCs w:val="28"/>
        </w:rPr>
        <w:t xml:space="preserve"> </w:t>
      </w:r>
      <w:r w:rsidR="007F1278">
        <w:rPr>
          <w:sz w:val="28"/>
          <w:szCs w:val="28"/>
        </w:rPr>
        <w:t>Плодовитость самок в оптимальных условиях – до 100 яиц. Суточная плодовитость – 7-15 яиц. Время жизни самки в оптимальных условиях (25-30</w:t>
      </w:r>
      <w:r w:rsidR="007F1278" w:rsidRPr="007F1278">
        <w:rPr>
          <w:sz w:val="28"/>
          <w:szCs w:val="28"/>
          <w:vertAlign w:val="superscript"/>
        </w:rPr>
        <w:t>0</w:t>
      </w:r>
      <w:r w:rsidR="007F1278">
        <w:rPr>
          <w:sz w:val="28"/>
          <w:szCs w:val="28"/>
        </w:rPr>
        <w:t>С и относительная влажность воздуха 70 %) 10-12 дней, при температуре выше 30</w:t>
      </w:r>
      <w:r w:rsidR="007F1278" w:rsidRPr="007F1278">
        <w:rPr>
          <w:sz w:val="28"/>
          <w:szCs w:val="28"/>
          <w:vertAlign w:val="superscript"/>
        </w:rPr>
        <w:t>0</w:t>
      </w:r>
      <w:r w:rsidR="007F1278">
        <w:rPr>
          <w:sz w:val="28"/>
          <w:szCs w:val="28"/>
        </w:rPr>
        <w:t xml:space="preserve"> </w:t>
      </w:r>
      <w:r w:rsidR="00B53EA6">
        <w:rPr>
          <w:sz w:val="28"/>
          <w:szCs w:val="28"/>
        </w:rPr>
        <w:t>– всего несколько дней.</w:t>
      </w:r>
    </w:p>
    <w:p w:rsidR="00245E63" w:rsidRDefault="00245E63" w:rsidP="00A142F9">
      <w:pPr>
        <w:spacing w:line="360" w:lineRule="auto"/>
        <w:ind w:firstLine="709"/>
        <w:jc w:val="both"/>
        <w:rPr>
          <w:sz w:val="28"/>
          <w:szCs w:val="28"/>
        </w:rPr>
      </w:pPr>
    </w:p>
    <w:p w:rsidR="00245E63" w:rsidRPr="00030EED" w:rsidRDefault="00030EED" w:rsidP="00A142F9">
      <w:pPr>
        <w:spacing w:line="360" w:lineRule="auto"/>
        <w:ind w:firstLine="709"/>
        <w:jc w:val="both"/>
        <w:rPr>
          <w:b/>
          <w:sz w:val="28"/>
          <w:szCs w:val="28"/>
        </w:rPr>
      </w:pPr>
      <w:r>
        <w:rPr>
          <w:b/>
          <w:sz w:val="36"/>
          <w:szCs w:val="36"/>
        </w:rPr>
        <w:br w:type="page"/>
      </w:r>
      <w:r w:rsidR="00245E63" w:rsidRPr="00030EED">
        <w:rPr>
          <w:b/>
          <w:sz w:val="28"/>
          <w:szCs w:val="28"/>
        </w:rPr>
        <w:t>Контроль и регулирования качества продукции и технологических процессов.</w:t>
      </w:r>
    </w:p>
    <w:p w:rsidR="00245E63" w:rsidRDefault="00245E63" w:rsidP="00A142F9">
      <w:pPr>
        <w:spacing w:line="360" w:lineRule="auto"/>
        <w:ind w:firstLine="709"/>
        <w:jc w:val="both"/>
        <w:rPr>
          <w:sz w:val="36"/>
          <w:szCs w:val="36"/>
        </w:rPr>
      </w:pPr>
    </w:p>
    <w:p w:rsidR="007F1278" w:rsidRDefault="00245E63" w:rsidP="00A142F9">
      <w:pPr>
        <w:spacing w:line="360" w:lineRule="auto"/>
        <w:ind w:firstLine="709"/>
        <w:jc w:val="both"/>
        <w:rPr>
          <w:sz w:val="28"/>
          <w:szCs w:val="28"/>
        </w:rPr>
      </w:pPr>
      <w:r>
        <w:rPr>
          <w:sz w:val="28"/>
          <w:szCs w:val="28"/>
        </w:rPr>
        <w:t>Уборка урожая в большинстве случаев означает удаление плодов с материнского растения: к ним прекращается подвод воды и ассимилянтов, и плод испытывает трудности.</w:t>
      </w:r>
    </w:p>
    <w:p w:rsidR="00245E63" w:rsidRDefault="00245E63" w:rsidP="00A142F9">
      <w:pPr>
        <w:spacing w:line="360" w:lineRule="auto"/>
        <w:ind w:firstLine="709"/>
        <w:jc w:val="both"/>
        <w:rPr>
          <w:sz w:val="28"/>
          <w:szCs w:val="28"/>
        </w:rPr>
      </w:pPr>
      <w:r>
        <w:rPr>
          <w:sz w:val="28"/>
          <w:szCs w:val="28"/>
        </w:rPr>
        <w:t xml:space="preserve">После уборки качество плодов больше не улучшается, и нужно сохранять то, что есть. </w:t>
      </w:r>
    </w:p>
    <w:p w:rsidR="00245E63" w:rsidRDefault="00245E63" w:rsidP="00A142F9">
      <w:pPr>
        <w:spacing w:line="360" w:lineRule="auto"/>
        <w:ind w:firstLine="709"/>
        <w:jc w:val="both"/>
        <w:rPr>
          <w:sz w:val="28"/>
          <w:szCs w:val="28"/>
        </w:rPr>
      </w:pPr>
      <w:r>
        <w:rPr>
          <w:sz w:val="28"/>
          <w:szCs w:val="28"/>
        </w:rPr>
        <w:t xml:space="preserve">Для сохранения качества мероприятия, проводимые в период </w:t>
      </w:r>
      <w:r w:rsidR="002E5049">
        <w:rPr>
          <w:sz w:val="28"/>
          <w:szCs w:val="28"/>
        </w:rPr>
        <w:t>выращивания и сразу после уборки, являются базовыми.</w:t>
      </w:r>
    </w:p>
    <w:p w:rsidR="002E5049" w:rsidRDefault="002E5049" w:rsidP="00A142F9">
      <w:pPr>
        <w:spacing w:line="360" w:lineRule="auto"/>
        <w:ind w:firstLine="709"/>
        <w:jc w:val="both"/>
        <w:rPr>
          <w:sz w:val="28"/>
          <w:szCs w:val="28"/>
        </w:rPr>
      </w:pPr>
      <w:r>
        <w:rPr>
          <w:sz w:val="28"/>
          <w:szCs w:val="28"/>
        </w:rPr>
        <w:t>В случае складирования плодов после сбора на центральной дорожке теплицы и затем в коридоре, необходимо защищать собранные плоды от перегрева путем их затенения. На месте прохождения моей практики собранные плоды сортируют там же и только после этого их отвозят на склад для продажи.</w:t>
      </w:r>
    </w:p>
    <w:p w:rsidR="002E5049" w:rsidRDefault="002E5049" w:rsidP="00A142F9">
      <w:pPr>
        <w:spacing w:line="360" w:lineRule="auto"/>
        <w:ind w:firstLine="709"/>
        <w:jc w:val="both"/>
        <w:rPr>
          <w:sz w:val="28"/>
          <w:szCs w:val="28"/>
        </w:rPr>
      </w:pPr>
      <w:r>
        <w:rPr>
          <w:sz w:val="28"/>
          <w:szCs w:val="28"/>
        </w:rPr>
        <w:t>Чтобы удовлетворить потребителя, качество и лежкость продукта должны быть оптимальными. Однако качество – трудное понятие. Оно складывается из измеряемых факторов – наружного вида, структуры, сочности, содержания сахаров, кислот и др.</w:t>
      </w:r>
    </w:p>
    <w:p w:rsidR="001842E5" w:rsidRDefault="005E62FA" w:rsidP="00A142F9">
      <w:pPr>
        <w:spacing w:line="360" w:lineRule="auto"/>
        <w:ind w:firstLine="709"/>
        <w:jc w:val="both"/>
        <w:rPr>
          <w:sz w:val="28"/>
          <w:szCs w:val="28"/>
        </w:rPr>
      </w:pPr>
      <w:r>
        <w:rPr>
          <w:sz w:val="28"/>
          <w:szCs w:val="28"/>
        </w:rPr>
        <w:t>С другой стороны, в оценке качества определенную роль всегда играют эмоции</w:t>
      </w:r>
      <w:r w:rsidRPr="005E62FA">
        <w:rPr>
          <w:sz w:val="28"/>
          <w:szCs w:val="28"/>
        </w:rPr>
        <w:t xml:space="preserve">: </w:t>
      </w:r>
      <w:r>
        <w:rPr>
          <w:sz w:val="28"/>
          <w:szCs w:val="28"/>
        </w:rPr>
        <w:t xml:space="preserve">этикеткам с указанием местного производителя покупатели отдают предпочтение, хотя продукт может быть и не местным. </w:t>
      </w:r>
    </w:p>
    <w:p w:rsidR="006A5484" w:rsidRDefault="005E62FA" w:rsidP="00A142F9">
      <w:pPr>
        <w:spacing w:line="360" w:lineRule="auto"/>
        <w:ind w:firstLine="709"/>
        <w:jc w:val="both"/>
        <w:rPr>
          <w:sz w:val="28"/>
          <w:szCs w:val="28"/>
        </w:rPr>
      </w:pPr>
      <w:r>
        <w:rPr>
          <w:sz w:val="28"/>
          <w:szCs w:val="28"/>
        </w:rPr>
        <w:t>На этом строится расчет российских тепличных хозяйств,  не производящих овощи в зимние месяцы, но вынужденные торговать без перерывов в присутствии на рынке, используя свой бренд в качестве зонтичного.</w:t>
      </w:r>
    </w:p>
    <w:p w:rsidR="002E5049" w:rsidRDefault="006A5484" w:rsidP="00A142F9">
      <w:pPr>
        <w:spacing w:line="360" w:lineRule="auto"/>
        <w:ind w:firstLine="709"/>
        <w:jc w:val="both"/>
        <w:rPr>
          <w:sz w:val="28"/>
          <w:szCs w:val="28"/>
        </w:rPr>
      </w:pPr>
      <w:r>
        <w:rPr>
          <w:sz w:val="28"/>
          <w:szCs w:val="28"/>
        </w:rPr>
        <w:t>Другое важное для плодовых овощей понятие</w:t>
      </w:r>
      <w:r w:rsidRPr="006A5484">
        <w:rPr>
          <w:sz w:val="28"/>
          <w:szCs w:val="28"/>
        </w:rPr>
        <w:t>:</w:t>
      </w:r>
      <w:r>
        <w:rPr>
          <w:sz w:val="28"/>
          <w:szCs w:val="28"/>
        </w:rPr>
        <w:t xml:space="preserve"> физиологический срок годности убранного продукта. Когда плод быстро достигает заданного объема, снижается риск, что он станет вялым, потому что физиологически он еще молодой.</w:t>
      </w:r>
    </w:p>
    <w:p w:rsidR="00EA363F" w:rsidRDefault="00EA363F" w:rsidP="00A142F9">
      <w:pPr>
        <w:spacing w:line="360" w:lineRule="auto"/>
        <w:ind w:firstLine="709"/>
        <w:jc w:val="both"/>
        <w:rPr>
          <w:sz w:val="28"/>
          <w:szCs w:val="28"/>
        </w:rPr>
      </w:pPr>
      <w:r>
        <w:rPr>
          <w:sz w:val="28"/>
          <w:szCs w:val="28"/>
        </w:rPr>
        <w:t>Когда плод огурца достигает заданного размера быстрее, он дольше остается физиологический молодым, и меньше риск его пожелтения. Рост огурцов ускоряют за счет уменьшения числа завязей на растении, уменьшения числа стеблей или увеличения количества доступных плоду ассимилянтов. Но проблема возникает, когда созревают еще молодые плоды</w:t>
      </w:r>
      <w:r w:rsidRPr="00EA363F">
        <w:rPr>
          <w:sz w:val="28"/>
          <w:szCs w:val="28"/>
        </w:rPr>
        <w:t>:</w:t>
      </w:r>
      <w:r>
        <w:rPr>
          <w:sz w:val="28"/>
          <w:szCs w:val="28"/>
        </w:rPr>
        <w:t xml:space="preserve"> в этом случае у огурцов становятся вялыми шейки.</w:t>
      </w:r>
    </w:p>
    <w:p w:rsidR="001842E5" w:rsidRDefault="00B0572E" w:rsidP="00A142F9">
      <w:pPr>
        <w:spacing w:line="360" w:lineRule="auto"/>
        <w:ind w:firstLine="709"/>
        <w:jc w:val="both"/>
        <w:rPr>
          <w:sz w:val="28"/>
          <w:szCs w:val="28"/>
        </w:rPr>
      </w:pPr>
      <w:r>
        <w:rPr>
          <w:sz w:val="28"/>
          <w:szCs w:val="28"/>
        </w:rPr>
        <w:t>Кроме хорошего баланса между испарением и влагой (водный баланс</w:t>
      </w:r>
      <w:r w:rsidR="00486E1E">
        <w:rPr>
          <w:sz w:val="28"/>
          <w:szCs w:val="28"/>
        </w:rPr>
        <w:t>)</w:t>
      </w:r>
      <w:r>
        <w:rPr>
          <w:sz w:val="28"/>
          <w:szCs w:val="28"/>
        </w:rPr>
        <w:t xml:space="preserve"> главным способом сохранения лежкости является противодействие старению. Старение – это результат взаимодействия физиологических процессов, в которых важную роль играют гормоны. Этилен – один  из известнейших  гормонов.</w:t>
      </w:r>
    </w:p>
    <w:p w:rsidR="00666EF9" w:rsidRDefault="00486E1E" w:rsidP="00A142F9">
      <w:pPr>
        <w:spacing w:line="360" w:lineRule="auto"/>
        <w:ind w:firstLine="709"/>
        <w:jc w:val="both"/>
        <w:rPr>
          <w:sz w:val="28"/>
          <w:szCs w:val="28"/>
        </w:rPr>
      </w:pPr>
      <w:r>
        <w:rPr>
          <w:sz w:val="28"/>
          <w:szCs w:val="28"/>
        </w:rPr>
        <w:t>Плоды для созревания (форма старения) нуждаются в этилене, а для цветков он не желателен (старение ускоряется – теряется</w:t>
      </w:r>
      <w:r w:rsidRPr="00486E1E">
        <w:rPr>
          <w:sz w:val="28"/>
          <w:szCs w:val="28"/>
        </w:rPr>
        <w:t xml:space="preserve"> завязываемость</w:t>
      </w:r>
      <w:r>
        <w:rPr>
          <w:sz w:val="28"/>
          <w:szCs w:val="28"/>
        </w:rPr>
        <w:t xml:space="preserve"> плодов).</w:t>
      </w:r>
    </w:p>
    <w:p w:rsidR="00000C2E" w:rsidRDefault="00000C2E" w:rsidP="00A142F9">
      <w:pPr>
        <w:spacing w:line="360" w:lineRule="auto"/>
        <w:ind w:firstLine="709"/>
        <w:jc w:val="both"/>
        <w:rPr>
          <w:sz w:val="28"/>
          <w:szCs w:val="28"/>
        </w:rPr>
      </w:pPr>
      <w:r>
        <w:rPr>
          <w:sz w:val="28"/>
          <w:szCs w:val="28"/>
        </w:rPr>
        <w:t>Методы, используемые для установления и оценки качества, быстро заменяются на неразрушающие акустические, оптические и органолептические технологий. Такие овощи, как томаты, обладают определенными пигментами, которые изменяются на стадиях выращивания и после уборочного хранения.</w:t>
      </w:r>
    </w:p>
    <w:p w:rsidR="00431088" w:rsidRDefault="00000C2E" w:rsidP="00A142F9">
      <w:pPr>
        <w:spacing w:line="360" w:lineRule="auto"/>
        <w:ind w:firstLine="709"/>
        <w:jc w:val="both"/>
        <w:rPr>
          <w:sz w:val="28"/>
          <w:szCs w:val="28"/>
        </w:rPr>
      </w:pPr>
      <w:r>
        <w:rPr>
          <w:sz w:val="28"/>
          <w:szCs w:val="28"/>
        </w:rPr>
        <w:t xml:space="preserve">Свое применение нашли приборы с использованием света, близкого к инфракрасному. Они позволяют проводить </w:t>
      </w:r>
      <w:r w:rsidR="00431088">
        <w:rPr>
          <w:sz w:val="28"/>
          <w:szCs w:val="28"/>
        </w:rPr>
        <w:t>неразрушительное определение содержания твердых растворимых соединений, плотности и кислотность плодов.</w:t>
      </w:r>
    </w:p>
    <w:p w:rsidR="00431088" w:rsidRDefault="00431088" w:rsidP="00A142F9">
      <w:pPr>
        <w:spacing w:line="360" w:lineRule="auto"/>
        <w:ind w:firstLine="709"/>
        <w:jc w:val="both"/>
        <w:rPr>
          <w:sz w:val="28"/>
          <w:szCs w:val="28"/>
        </w:rPr>
      </w:pPr>
      <w:r>
        <w:rPr>
          <w:sz w:val="28"/>
          <w:szCs w:val="28"/>
        </w:rPr>
        <w:t>Также используются приборы на основе спектроскопии отражательной способности по времени, которая измеряет запаздывание и расширение коротких импульсов лазерного света, проходящего через овощи на различных стадиях зрелости. Рассеивание света выявляет внутреннее повреждение, избыток воды в сердцевине и внутреннее побурение плодов.</w:t>
      </w:r>
    </w:p>
    <w:p w:rsidR="00030EED" w:rsidRDefault="00030EED" w:rsidP="00A142F9">
      <w:pPr>
        <w:spacing w:line="360" w:lineRule="auto"/>
        <w:ind w:firstLine="709"/>
        <w:jc w:val="both"/>
        <w:rPr>
          <w:b/>
          <w:sz w:val="36"/>
          <w:szCs w:val="36"/>
          <w:lang w:val="en-US"/>
        </w:rPr>
      </w:pPr>
    </w:p>
    <w:p w:rsidR="00431088" w:rsidRPr="00030EED" w:rsidRDefault="004F77B7" w:rsidP="00A142F9">
      <w:pPr>
        <w:spacing w:line="360" w:lineRule="auto"/>
        <w:ind w:firstLine="709"/>
        <w:jc w:val="both"/>
        <w:rPr>
          <w:b/>
          <w:sz w:val="28"/>
          <w:szCs w:val="28"/>
        </w:rPr>
      </w:pPr>
      <w:r>
        <w:rPr>
          <w:b/>
          <w:sz w:val="28"/>
          <w:szCs w:val="28"/>
        </w:rPr>
        <w:br w:type="page"/>
      </w:r>
      <w:r w:rsidR="00431088" w:rsidRPr="00030EED">
        <w:rPr>
          <w:b/>
          <w:sz w:val="28"/>
          <w:szCs w:val="28"/>
        </w:rPr>
        <w:t>Организация сбыта продукции.</w:t>
      </w:r>
    </w:p>
    <w:p w:rsidR="00431088" w:rsidRPr="00431088" w:rsidRDefault="00431088" w:rsidP="00A142F9">
      <w:pPr>
        <w:spacing w:line="360" w:lineRule="auto"/>
        <w:ind w:firstLine="709"/>
        <w:jc w:val="both"/>
        <w:rPr>
          <w:sz w:val="36"/>
          <w:szCs w:val="36"/>
        </w:rPr>
      </w:pPr>
    </w:p>
    <w:p w:rsidR="00000C2E" w:rsidRDefault="00431088" w:rsidP="00A142F9">
      <w:pPr>
        <w:spacing w:line="360" w:lineRule="auto"/>
        <w:ind w:firstLine="709"/>
        <w:jc w:val="both"/>
        <w:rPr>
          <w:sz w:val="28"/>
          <w:szCs w:val="28"/>
        </w:rPr>
      </w:pPr>
      <w:r w:rsidRPr="00431088">
        <w:rPr>
          <w:sz w:val="28"/>
          <w:szCs w:val="28"/>
        </w:rPr>
        <w:t xml:space="preserve">В тепличном комбинате </w:t>
      </w:r>
      <w:r w:rsidRPr="00530E51">
        <w:rPr>
          <w:sz w:val="28"/>
          <w:szCs w:val="28"/>
        </w:rPr>
        <w:t>“</w:t>
      </w:r>
      <w:r>
        <w:rPr>
          <w:sz w:val="28"/>
          <w:szCs w:val="28"/>
        </w:rPr>
        <w:t>Нефтекамский</w:t>
      </w:r>
      <w:r w:rsidRPr="00530E51">
        <w:rPr>
          <w:sz w:val="28"/>
          <w:szCs w:val="28"/>
        </w:rPr>
        <w:t>”</w:t>
      </w:r>
      <w:r w:rsidR="00530E51">
        <w:rPr>
          <w:sz w:val="28"/>
          <w:szCs w:val="28"/>
        </w:rPr>
        <w:t xml:space="preserve"> всю собранную продукцию продают в тот же день со склада. Цена на всю продукцию устанавливается в бухгалтерии. Из покупателей в основном выделяются лица кавказкой национальности. Продукцию продают в близ лежащих городах.</w:t>
      </w:r>
    </w:p>
    <w:p w:rsidR="00725CCD" w:rsidRDefault="00725CCD" w:rsidP="00A142F9">
      <w:pPr>
        <w:spacing w:line="360" w:lineRule="auto"/>
        <w:ind w:firstLine="709"/>
        <w:jc w:val="both"/>
        <w:rPr>
          <w:sz w:val="28"/>
          <w:szCs w:val="28"/>
        </w:rPr>
      </w:pPr>
      <w:r>
        <w:rPr>
          <w:sz w:val="28"/>
          <w:szCs w:val="28"/>
        </w:rPr>
        <w:t>Производство ориентированных на рынок продуктов означает, что потребитель готов за них заплатить. Овощеводы сначала должны знать, какие это продукты, и затем сделать все, чтобы можно было их производить в нужном объеме.</w:t>
      </w:r>
      <w:r w:rsidR="00C6622C">
        <w:rPr>
          <w:sz w:val="28"/>
          <w:szCs w:val="28"/>
        </w:rPr>
        <w:t xml:space="preserve"> Ориентация на рынок – это постоянный творческий поиск, который приносит деньги.</w:t>
      </w:r>
    </w:p>
    <w:p w:rsidR="006A537E" w:rsidRDefault="00785697" w:rsidP="00A142F9">
      <w:pPr>
        <w:spacing w:line="360" w:lineRule="auto"/>
        <w:ind w:firstLine="709"/>
        <w:jc w:val="both"/>
        <w:rPr>
          <w:sz w:val="28"/>
          <w:szCs w:val="28"/>
        </w:rPr>
      </w:pPr>
      <w:r>
        <w:rPr>
          <w:sz w:val="28"/>
          <w:szCs w:val="28"/>
        </w:rPr>
        <w:t>Вопрос, чего хочет потребитель неполный. Овощеводы должны также знать, чего потребитель</w:t>
      </w:r>
      <w:r w:rsidR="006A537E">
        <w:rPr>
          <w:sz w:val="28"/>
          <w:szCs w:val="28"/>
        </w:rPr>
        <w:t xml:space="preserve"> еще не спрашивает, но желает  иметь. Какие у него есть срытые потребности? Если знать это, то с новыми продуктами можно опередить своих конкурентов.</w:t>
      </w:r>
    </w:p>
    <w:p w:rsidR="00785697" w:rsidRDefault="006A537E" w:rsidP="00A142F9">
      <w:pPr>
        <w:spacing w:line="360" w:lineRule="auto"/>
        <w:ind w:firstLine="709"/>
        <w:jc w:val="both"/>
        <w:rPr>
          <w:sz w:val="28"/>
          <w:szCs w:val="28"/>
        </w:rPr>
      </w:pPr>
      <w:r>
        <w:rPr>
          <w:sz w:val="28"/>
          <w:szCs w:val="28"/>
        </w:rPr>
        <w:t xml:space="preserve">Чтобы иметь представления </w:t>
      </w:r>
      <w:r w:rsidR="002D2B34">
        <w:rPr>
          <w:sz w:val="28"/>
          <w:szCs w:val="28"/>
        </w:rPr>
        <w:t>обо</w:t>
      </w:r>
      <w:r>
        <w:rPr>
          <w:sz w:val="28"/>
          <w:szCs w:val="28"/>
        </w:rPr>
        <w:t xml:space="preserve"> всем этом необходимо владеть информацией.</w:t>
      </w:r>
    </w:p>
    <w:p w:rsidR="006A537E" w:rsidRDefault="006A537E" w:rsidP="00A142F9">
      <w:pPr>
        <w:spacing w:line="360" w:lineRule="auto"/>
        <w:ind w:firstLine="709"/>
        <w:jc w:val="both"/>
        <w:rPr>
          <w:sz w:val="28"/>
          <w:szCs w:val="28"/>
        </w:rPr>
      </w:pPr>
      <w:r>
        <w:rPr>
          <w:sz w:val="28"/>
          <w:szCs w:val="28"/>
        </w:rPr>
        <w:t>Важным являются опросы покупателей и знание мировых рынков, где могут появиться  новые типы овощей или методы их продвижения.</w:t>
      </w:r>
    </w:p>
    <w:p w:rsidR="006A537E" w:rsidRDefault="006A537E" w:rsidP="00A142F9">
      <w:pPr>
        <w:spacing w:line="360" w:lineRule="auto"/>
        <w:ind w:firstLine="709"/>
        <w:jc w:val="both"/>
        <w:rPr>
          <w:sz w:val="28"/>
          <w:szCs w:val="28"/>
        </w:rPr>
      </w:pPr>
      <w:r>
        <w:rPr>
          <w:sz w:val="28"/>
          <w:szCs w:val="28"/>
        </w:rPr>
        <w:t>Как правило, овощеводы мало полагаются на потребителей и тенденции</w:t>
      </w:r>
      <w:r w:rsidRPr="006A537E">
        <w:rPr>
          <w:sz w:val="28"/>
          <w:szCs w:val="28"/>
        </w:rPr>
        <w:t>:</w:t>
      </w:r>
      <w:r>
        <w:rPr>
          <w:sz w:val="28"/>
          <w:szCs w:val="28"/>
        </w:rPr>
        <w:t xml:space="preserve"> повод для инноваций в ассортименте им дают оптовая и розничная торговля</w:t>
      </w:r>
      <w:r w:rsidR="002D2B34">
        <w:rPr>
          <w:sz w:val="28"/>
          <w:szCs w:val="28"/>
        </w:rPr>
        <w:t xml:space="preserve">. </w:t>
      </w:r>
      <w:r>
        <w:rPr>
          <w:sz w:val="28"/>
          <w:szCs w:val="28"/>
        </w:rPr>
        <w:t>Если овощеводы сдают продукцию посредническим сбытовым организациям, то последние указывают направление, обусловленное договорами с торговыми предприятиями.</w:t>
      </w:r>
    </w:p>
    <w:p w:rsidR="00BF4B2A" w:rsidRDefault="00BF4B2A" w:rsidP="00A142F9">
      <w:pPr>
        <w:spacing w:line="360" w:lineRule="auto"/>
        <w:ind w:firstLine="709"/>
        <w:jc w:val="both"/>
        <w:rPr>
          <w:sz w:val="28"/>
          <w:szCs w:val="28"/>
        </w:rPr>
      </w:pPr>
      <w:r>
        <w:rPr>
          <w:sz w:val="28"/>
          <w:szCs w:val="28"/>
        </w:rPr>
        <w:t xml:space="preserve">Ориентация на рынок стимулирует развитие самих хозяйств. Прямые поставки в торговые сети вынуждают к диалогу. В долгосрочной перспективе это приводит к более эффективным маркетинговым процессам и к лучшим ответам на вопросы конечных потребителей. </w:t>
      </w:r>
    </w:p>
    <w:p w:rsidR="00BF4B2A" w:rsidRPr="006A537E" w:rsidRDefault="00BF4B2A" w:rsidP="00A142F9">
      <w:pPr>
        <w:spacing w:line="360" w:lineRule="auto"/>
        <w:ind w:firstLine="709"/>
        <w:jc w:val="both"/>
        <w:rPr>
          <w:sz w:val="28"/>
          <w:szCs w:val="28"/>
        </w:rPr>
      </w:pPr>
      <w:r>
        <w:rPr>
          <w:sz w:val="28"/>
          <w:szCs w:val="28"/>
        </w:rPr>
        <w:t xml:space="preserve">Работать, ориентируясь на рынок, не означает концентрации внимания только на обновлении продукта. Львиная доля товарооборота хозяйств приходится на овощи, поставляемых навалом. В этом сегменте рынка центральным является перенос себестоимости и сервиса на непосредственных покупателей. Ниши для продуктов эксклюзивного или нового типа составляют небольшую, но интересную часть рынка. </w:t>
      </w:r>
    </w:p>
    <w:p w:rsidR="00656752" w:rsidRDefault="00656752" w:rsidP="00A142F9">
      <w:pPr>
        <w:pStyle w:val="a3"/>
        <w:spacing w:line="360" w:lineRule="auto"/>
        <w:ind w:firstLine="709"/>
        <w:jc w:val="both"/>
        <w:rPr>
          <w:sz w:val="22"/>
          <w:szCs w:val="22"/>
        </w:rPr>
      </w:pPr>
      <w:r w:rsidRPr="00656752">
        <w:rPr>
          <w:sz w:val="28"/>
          <w:szCs w:val="28"/>
        </w:rPr>
        <w:t xml:space="preserve">При производстве массовой продукции </w:t>
      </w:r>
      <w:r>
        <w:rPr>
          <w:sz w:val="28"/>
          <w:szCs w:val="28"/>
        </w:rPr>
        <w:t>н</w:t>
      </w:r>
      <w:r w:rsidRPr="00656752">
        <w:rPr>
          <w:sz w:val="28"/>
          <w:szCs w:val="28"/>
        </w:rPr>
        <w:t xml:space="preserve">еобходимо поставлять ее требуемого качества и </w:t>
      </w:r>
      <w:r>
        <w:rPr>
          <w:sz w:val="28"/>
          <w:szCs w:val="28"/>
        </w:rPr>
        <w:t xml:space="preserve">по </w:t>
      </w:r>
      <w:r w:rsidRPr="00656752">
        <w:rPr>
          <w:sz w:val="28"/>
          <w:szCs w:val="28"/>
        </w:rPr>
        <w:t>возмож</w:t>
      </w:r>
      <w:r>
        <w:rPr>
          <w:sz w:val="28"/>
          <w:szCs w:val="28"/>
        </w:rPr>
        <w:t xml:space="preserve">но </w:t>
      </w:r>
      <w:r w:rsidRPr="00656752">
        <w:rPr>
          <w:sz w:val="28"/>
          <w:szCs w:val="28"/>
        </w:rPr>
        <w:t>низкой себестоимости. Для участ</w:t>
      </w:r>
      <w:r w:rsidRPr="00656752">
        <w:rPr>
          <w:sz w:val="28"/>
          <w:szCs w:val="28"/>
        </w:rPr>
        <w:softHyphen/>
      </w:r>
      <w:r>
        <w:rPr>
          <w:sz w:val="28"/>
          <w:szCs w:val="28"/>
        </w:rPr>
        <w:t>ников</w:t>
      </w:r>
      <w:r w:rsidRPr="00656752">
        <w:rPr>
          <w:sz w:val="28"/>
          <w:szCs w:val="28"/>
        </w:rPr>
        <w:t xml:space="preserve"> рыноч</w:t>
      </w:r>
      <w:r>
        <w:rPr>
          <w:sz w:val="28"/>
          <w:szCs w:val="28"/>
        </w:rPr>
        <w:t>н</w:t>
      </w:r>
      <w:r w:rsidRPr="00656752">
        <w:rPr>
          <w:sz w:val="28"/>
          <w:szCs w:val="28"/>
        </w:rPr>
        <w:t>ых ниш инновационн</w:t>
      </w:r>
      <w:r>
        <w:rPr>
          <w:sz w:val="28"/>
          <w:szCs w:val="28"/>
        </w:rPr>
        <w:t xml:space="preserve">ый </w:t>
      </w:r>
      <w:r w:rsidRPr="00656752">
        <w:rPr>
          <w:sz w:val="28"/>
          <w:szCs w:val="28"/>
        </w:rPr>
        <w:t xml:space="preserve"> продукт </w:t>
      </w:r>
      <w:r>
        <w:rPr>
          <w:sz w:val="28"/>
          <w:szCs w:val="28"/>
        </w:rPr>
        <w:t>явл</w:t>
      </w:r>
      <w:r w:rsidRPr="00656752">
        <w:rPr>
          <w:sz w:val="28"/>
          <w:szCs w:val="28"/>
        </w:rPr>
        <w:t>яется главным; это означает поставку овощей высшего качества или неповторимого продукта</w:t>
      </w:r>
      <w:r>
        <w:rPr>
          <w:sz w:val="28"/>
          <w:szCs w:val="28"/>
        </w:rPr>
        <w:t xml:space="preserve"> (мини - сливовидны</w:t>
      </w:r>
      <w:r w:rsidRPr="00656752">
        <w:rPr>
          <w:sz w:val="28"/>
          <w:szCs w:val="28"/>
        </w:rPr>
        <w:t xml:space="preserve">е томаты, иноцветные томаты, томаты с повышенным содержанием ликопина и др.). К </w:t>
      </w:r>
      <w:r>
        <w:rPr>
          <w:sz w:val="28"/>
          <w:szCs w:val="28"/>
        </w:rPr>
        <w:t xml:space="preserve">новым </w:t>
      </w:r>
      <w:r w:rsidRPr="00656752">
        <w:rPr>
          <w:sz w:val="28"/>
          <w:szCs w:val="28"/>
        </w:rPr>
        <w:t>продуктам можно отнести огуреч</w:t>
      </w:r>
      <w:r w:rsidRPr="00656752">
        <w:rPr>
          <w:sz w:val="28"/>
          <w:szCs w:val="28"/>
        </w:rPr>
        <w:softHyphen/>
      </w:r>
      <w:r>
        <w:rPr>
          <w:sz w:val="28"/>
          <w:szCs w:val="28"/>
        </w:rPr>
        <w:t>ный</w:t>
      </w:r>
      <w:r w:rsidRPr="00656752">
        <w:rPr>
          <w:sz w:val="28"/>
          <w:szCs w:val="28"/>
        </w:rPr>
        <w:t xml:space="preserve"> сок. Аспект цены при этом важен, однако, он менее</w:t>
      </w:r>
      <w:r>
        <w:rPr>
          <w:sz w:val="28"/>
          <w:szCs w:val="28"/>
        </w:rPr>
        <w:t xml:space="preserve"> </w:t>
      </w:r>
      <w:r w:rsidRPr="00656752">
        <w:rPr>
          <w:sz w:val="28"/>
          <w:szCs w:val="28"/>
        </w:rPr>
        <w:t>доминантный</w:t>
      </w:r>
      <w:r>
        <w:rPr>
          <w:sz w:val="28"/>
          <w:szCs w:val="28"/>
        </w:rPr>
        <w:t>.</w:t>
      </w:r>
    </w:p>
    <w:p w:rsidR="006A537E" w:rsidRPr="009C69E6" w:rsidRDefault="00656752" w:rsidP="00A142F9">
      <w:pPr>
        <w:pStyle w:val="a3"/>
        <w:spacing w:line="360" w:lineRule="auto"/>
        <w:ind w:firstLine="709"/>
        <w:jc w:val="both"/>
        <w:rPr>
          <w:sz w:val="28"/>
          <w:szCs w:val="28"/>
        </w:rPr>
      </w:pPr>
      <w:r w:rsidRPr="009C69E6">
        <w:rPr>
          <w:sz w:val="28"/>
          <w:szCs w:val="28"/>
        </w:rPr>
        <w:t xml:space="preserve"> </w:t>
      </w:r>
      <w:r w:rsidR="00532825" w:rsidRPr="009C69E6">
        <w:rPr>
          <w:sz w:val="28"/>
          <w:szCs w:val="28"/>
        </w:rPr>
        <w:t>Инновационный продукт предполагает только временное преимущество в конкуренции. Успешные инновации быстро тиражируются дру</w:t>
      </w:r>
      <w:r w:rsidR="00532825" w:rsidRPr="009C69E6">
        <w:rPr>
          <w:sz w:val="28"/>
          <w:szCs w:val="28"/>
        </w:rPr>
        <w:softHyphen/>
        <w:t>гими, и после короткого времени первоначальный продукт для ниши становится обычным. Поэтому работающие для ниш овощеводы должны посто</w:t>
      </w:r>
      <w:r w:rsidR="00532825" w:rsidRPr="009C69E6">
        <w:rPr>
          <w:sz w:val="28"/>
          <w:szCs w:val="28"/>
        </w:rPr>
        <w:softHyphen/>
        <w:t>янно находиться в поиске чего-то нового</w:t>
      </w:r>
      <w:r w:rsidR="00532825">
        <w:t>.</w:t>
      </w:r>
    </w:p>
    <w:p w:rsidR="00532825" w:rsidRPr="009C69E6" w:rsidRDefault="00532825" w:rsidP="00A142F9">
      <w:pPr>
        <w:pStyle w:val="a3"/>
        <w:spacing w:line="360" w:lineRule="auto"/>
        <w:ind w:firstLine="709"/>
        <w:jc w:val="both"/>
        <w:rPr>
          <w:sz w:val="28"/>
          <w:szCs w:val="28"/>
        </w:rPr>
      </w:pPr>
      <w:r w:rsidRPr="009C69E6">
        <w:rPr>
          <w:sz w:val="28"/>
          <w:szCs w:val="28"/>
        </w:rPr>
        <w:t>В продовольственном овощеводстве за</w:t>
      </w:r>
      <w:r w:rsidRPr="009C69E6">
        <w:rPr>
          <w:sz w:val="28"/>
          <w:szCs w:val="28"/>
        </w:rPr>
        <w:softHyphen/>
        <w:t>щищенного грунта, теперь это эксклюзивная от</w:t>
      </w:r>
      <w:r w:rsidRPr="009C69E6">
        <w:rPr>
          <w:sz w:val="28"/>
          <w:szCs w:val="28"/>
        </w:rPr>
        <w:softHyphen/>
        <w:t>расль, производящая свежие продукты, добавлен</w:t>
      </w:r>
      <w:r w:rsidRPr="009C69E6">
        <w:rPr>
          <w:sz w:val="28"/>
          <w:szCs w:val="28"/>
        </w:rPr>
        <w:softHyphen/>
        <w:t>ная стоимость реальна. Ее получают за счет вы</w:t>
      </w:r>
      <w:r w:rsidRPr="009C69E6">
        <w:rPr>
          <w:sz w:val="28"/>
          <w:szCs w:val="28"/>
        </w:rPr>
        <w:softHyphen/>
        <w:t>деления части продукции брэндом, С помощью фасовки и др. Но в подавляющем большинстве овощеводы с</w:t>
      </w:r>
      <w:r w:rsidR="009C69E6" w:rsidRPr="009C69E6">
        <w:rPr>
          <w:sz w:val="28"/>
          <w:szCs w:val="28"/>
        </w:rPr>
        <w:t>та</w:t>
      </w:r>
      <w:r w:rsidRPr="009C69E6">
        <w:rPr>
          <w:sz w:val="28"/>
          <w:szCs w:val="28"/>
        </w:rPr>
        <w:t>новятся поставщиками реализуе</w:t>
      </w:r>
      <w:r w:rsidRPr="009C69E6">
        <w:rPr>
          <w:sz w:val="28"/>
          <w:szCs w:val="28"/>
        </w:rPr>
        <w:softHyphen/>
        <w:t xml:space="preserve">мых навалом продуктов. </w:t>
      </w:r>
    </w:p>
    <w:p w:rsidR="00532825" w:rsidRPr="009C69E6" w:rsidRDefault="00532825" w:rsidP="00A142F9">
      <w:pPr>
        <w:pStyle w:val="a3"/>
        <w:spacing w:line="360" w:lineRule="auto"/>
        <w:ind w:firstLine="709"/>
        <w:jc w:val="both"/>
        <w:rPr>
          <w:sz w:val="28"/>
          <w:szCs w:val="28"/>
        </w:rPr>
      </w:pPr>
      <w:r w:rsidRPr="009C69E6">
        <w:rPr>
          <w:sz w:val="28"/>
          <w:szCs w:val="28"/>
        </w:rPr>
        <w:t>Сам по себе переход на выращивание ин</w:t>
      </w:r>
      <w:r w:rsidRPr="009C69E6">
        <w:rPr>
          <w:sz w:val="28"/>
          <w:szCs w:val="28"/>
        </w:rPr>
        <w:softHyphen/>
        <w:t>но</w:t>
      </w:r>
      <w:r w:rsidR="009C69E6" w:rsidRPr="009C69E6">
        <w:rPr>
          <w:sz w:val="28"/>
          <w:szCs w:val="28"/>
        </w:rPr>
        <w:t>вационного продукта – нетрудный.</w:t>
      </w:r>
      <w:r w:rsidRPr="009C69E6">
        <w:rPr>
          <w:sz w:val="28"/>
          <w:szCs w:val="28"/>
        </w:rPr>
        <w:t xml:space="preserve"> Искусство состоит в том, чтобы добавленная стоимость по возможности доставалась и производителю, а не только торговле. </w:t>
      </w:r>
    </w:p>
    <w:p w:rsidR="00532825" w:rsidRPr="009C69E6" w:rsidRDefault="00532825" w:rsidP="00A142F9">
      <w:pPr>
        <w:pStyle w:val="a3"/>
        <w:spacing w:line="360" w:lineRule="auto"/>
        <w:ind w:firstLine="709"/>
        <w:jc w:val="both"/>
        <w:rPr>
          <w:sz w:val="28"/>
          <w:szCs w:val="28"/>
        </w:rPr>
      </w:pPr>
      <w:r w:rsidRPr="009C69E6">
        <w:rPr>
          <w:sz w:val="28"/>
          <w:szCs w:val="28"/>
        </w:rPr>
        <w:t>Для этого нужно продумать разные реше</w:t>
      </w:r>
      <w:r w:rsidRPr="009C69E6">
        <w:rPr>
          <w:sz w:val="28"/>
          <w:szCs w:val="28"/>
        </w:rPr>
        <w:softHyphen/>
        <w:t>ния. Для кру</w:t>
      </w:r>
      <w:r w:rsidR="009C69E6" w:rsidRPr="009C69E6">
        <w:rPr>
          <w:sz w:val="28"/>
          <w:szCs w:val="28"/>
        </w:rPr>
        <w:t>пных хозяйств это - собственные</w:t>
      </w:r>
      <w:r w:rsidRPr="009C69E6">
        <w:rPr>
          <w:sz w:val="28"/>
          <w:szCs w:val="28"/>
        </w:rPr>
        <w:t xml:space="preserve"> подразделения по предпродажной подготовке продукции, можно также иметь в собственности сорта, что позволит контролировать объем произ</w:t>
      </w:r>
      <w:r w:rsidRPr="009C69E6">
        <w:rPr>
          <w:sz w:val="28"/>
          <w:szCs w:val="28"/>
        </w:rPr>
        <w:softHyphen/>
        <w:t xml:space="preserve">водства и удерживать более высокие цены. </w:t>
      </w:r>
    </w:p>
    <w:p w:rsidR="00532825" w:rsidRPr="009C69E6" w:rsidRDefault="00532825" w:rsidP="00A142F9">
      <w:pPr>
        <w:pStyle w:val="a3"/>
        <w:spacing w:line="360" w:lineRule="auto"/>
        <w:ind w:firstLine="709"/>
        <w:jc w:val="both"/>
        <w:rPr>
          <w:sz w:val="28"/>
          <w:szCs w:val="28"/>
        </w:rPr>
      </w:pPr>
      <w:r w:rsidRPr="009C69E6">
        <w:rPr>
          <w:sz w:val="28"/>
          <w:szCs w:val="28"/>
        </w:rPr>
        <w:t>По мнению многих европейских маркето</w:t>
      </w:r>
      <w:r w:rsidRPr="009C69E6">
        <w:rPr>
          <w:sz w:val="28"/>
          <w:szCs w:val="28"/>
        </w:rPr>
        <w:softHyphen/>
        <w:t>логов, большинство новых прод</w:t>
      </w:r>
      <w:r w:rsidR="009C69E6" w:rsidRPr="009C69E6">
        <w:rPr>
          <w:sz w:val="28"/>
          <w:szCs w:val="28"/>
        </w:rPr>
        <w:t>уктов еще недос</w:t>
      </w:r>
      <w:r w:rsidR="009C69E6" w:rsidRPr="009C69E6">
        <w:rPr>
          <w:sz w:val="28"/>
          <w:szCs w:val="28"/>
        </w:rPr>
        <w:softHyphen/>
        <w:t>таточно связаны</w:t>
      </w:r>
      <w:r w:rsidRPr="009C69E6">
        <w:rPr>
          <w:sz w:val="28"/>
          <w:szCs w:val="28"/>
        </w:rPr>
        <w:t xml:space="preserve"> с с</w:t>
      </w:r>
      <w:r w:rsidR="009C69E6" w:rsidRPr="009C69E6">
        <w:rPr>
          <w:sz w:val="28"/>
          <w:szCs w:val="28"/>
        </w:rPr>
        <w:t>овременным стилем жизни, который</w:t>
      </w:r>
      <w:r w:rsidRPr="009C69E6">
        <w:rPr>
          <w:sz w:val="28"/>
          <w:szCs w:val="28"/>
        </w:rPr>
        <w:t xml:space="preserve"> объединяет удобство, здоровье и насла</w:t>
      </w:r>
      <w:r w:rsidRPr="009C69E6">
        <w:rPr>
          <w:sz w:val="28"/>
          <w:szCs w:val="28"/>
        </w:rPr>
        <w:softHyphen/>
        <w:t>ждение (вкус). Если позиционировать продукт как здоровое питание, он должен не только по формату, но и по вкусу соответствовать потреб</w:t>
      </w:r>
      <w:r w:rsidRPr="009C69E6">
        <w:rPr>
          <w:sz w:val="28"/>
          <w:szCs w:val="28"/>
        </w:rPr>
        <w:softHyphen/>
        <w:t>ностям потребителя, причем молодежь предпоч</w:t>
      </w:r>
      <w:r w:rsidR="009C69E6" w:rsidRPr="009C69E6">
        <w:rPr>
          <w:sz w:val="28"/>
          <w:szCs w:val="28"/>
        </w:rPr>
        <w:t>и</w:t>
      </w:r>
      <w:r w:rsidR="009C69E6" w:rsidRPr="009C69E6">
        <w:rPr>
          <w:sz w:val="28"/>
          <w:szCs w:val="28"/>
        </w:rPr>
        <w:softHyphen/>
        <w:t xml:space="preserve">тает сладкий вкус, а пожилые </w:t>
      </w:r>
      <w:r w:rsidRPr="009C69E6">
        <w:rPr>
          <w:sz w:val="28"/>
          <w:szCs w:val="28"/>
        </w:rPr>
        <w:t xml:space="preserve">люди - соленый или острый. </w:t>
      </w:r>
    </w:p>
    <w:p w:rsidR="00532825" w:rsidRPr="009C69E6" w:rsidRDefault="00532825" w:rsidP="00A142F9">
      <w:pPr>
        <w:pStyle w:val="a3"/>
        <w:spacing w:line="360" w:lineRule="auto"/>
        <w:ind w:firstLine="709"/>
        <w:jc w:val="both"/>
        <w:rPr>
          <w:sz w:val="28"/>
          <w:szCs w:val="28"/>
        </w:rPr>
      </w:pPr>
      <w:r w:rsidRPr="009C69E6">
        <w:rPr>
          <w:sz w:val="28"/>
          <w:szCs w:val="28"/>
        </w:rPr>
        <w:t>В российски</w:t>
      </w:r>
      <w:r w:rsidR="009C69E6" w:rsidRPr="009C69E6">
        <w:rPr>
          <w:sz w:val="28"/>
          <w:szCs w:val="28"/>
        </w:rPr>
        <w:t>х тепличных хозяйствах ак</w:t>
      </w:r>
      <w:r w:rsidR="009C69E6" w:rsidRPr="009C69E6">
        <w:rPr>
          <w:sz w:val="28"/>
          <w:szCs w:val="28"/>
        </w:rPr>
        <w:softHyphen/>
        <w:t xml:space="preserve">тивньй </w:t>
      </w:r>
      <w:r w:rsidRPr="009C69E6">
        <w:rPr>
          <w:sz w:val="28"/>
          <w:szCs w:val="28"/>
        </w:rPr>
        <w:t xml:space="preserve"> маркетинг еще не получил надлежащего развития: специалисты по маркетингу есть в еди</w:t>
      </w:r>
      <w:r w:rsidRPr="009C69E6">
        <w:rPr>
          <w:sz w:val="28"/>
          <w:szCs w:val="28"/>
        </w:rPr>
        <w:softHyphen/>
        <w:t>ницах хозяйств,</w:t>
      </w:r>
      <w:r w:rsidR="009C69E6" w:rsidRPr="009C69E6">
        <w:rPr>
          <w:sz w:val="28"/>
          <w:szCs w:val="28"/>
        </w:rPr>
        <w:t xml:space="preserve"> и оценку директор делает по данным</w:t>
      </w:r>
      <w:r w:rsidRPr="009C69E6">
        <w:rPr>
          <w:sz w:val="28"/>
          <w:szCs w:val="28"/>
        </w:rPr>
        <w:t xml:space="preserve"> своего торгового подразделения. </w:t>
      </w:r>
    </w:p>
    <w:p w:rsidR="00A142F9" w:rsidRDefault="00A142F9" w:rsidP="00A142F9">
      <w:pPr>
        <w:tabs>
          <w:tab w:val="left" w:pos="1120"/>
        </w:tabs>
        <w:spacing w:line="360" w:lineRule="auto"/>
        <w:ind w:firstLine="709"/>
        <w:jc w:val="both"/>
        <w:rPr>
          <w:b/>
          <w:sz w:val="36"/>
          <w:szCs w:val="36"/>
        </w:rPr>
      </w:pPr>
    </w:p>
    <w:p w:rsidR="0090615F" w:rsidRPr="00030EED" w:rsidRDefault="00030EED" w:rsidP="00A142F9">
      <w:pPr>
        <w:tabs>
          <w:tab w:val="left" w:pos="1120"/>
        </w:tabs>
        <w:spacing w:line="360" w:lineRule="auto"/>
        <w:ind w:firstLine="709"/>
        <w:jc w:val="both"/>
        <w:rPr>
          <w:b/>
          <w:sz w:val="28"/>
          <w:szCs w:val="28"/>
        </w:rPr>
      </w:pPr>
      <w:r>
        <w:rPr>
          <w:b/>
          <w:sz w:val="36"/>
          <w:szCs w:val="36"/>
        </w:rPr>
        <w:br w:type="page"/>
      </w:r>
      <w:r w:rsidR="00AE1274" w:rsidRPr="00030EED">
        <w:rPr>
          <w:b/>
          <w:sz w:val="28"/>
          <w:szCs w:val="28"/>
        </w:rPr>
        <w:t>Результаты полевых опытов.</w:t>
      </w:r>
    </w:p>
    <w:p w:rsidR="0090615F" w:rsidRDefault="0090615F" w:rsidP="00A142F9">
      <w:pPr>
        <w:spacing w:line="360" w:lineRule="auto"/>
        <w:ind w:firstLine="709"/>
        <w:jc w:val="both"/>
        <w:rPr>
          <w:sz w:val="36"/>
          <w:szCs w:val="36"/>
        </w:rPr>
      </w:pPr>
    </w:p>
    <w:p w:rsidR="00532825" w:rsidRDefault="0090615F" w:rsidP="00A142F9">
      <w:pPr>
        <w:spacing w:line="360" w:lineRule="auto"/>
        <w:ind w:firstLine="709"/>
        <w:jc w:val="both"/>
        <w:rPr>
          <w:sz w:val="28"/>
          <w:szCs w:val="28"/>
        </w:rPr>
      </w:pPr>
      <w:r>
        <w:rPr>
          <w:sz w:val="28"/>
          <w:szCs w:val="28"/>
        </w:rPr>
        <w:t>За все время прохождения практики погодные условия были благоприятными для выращивания огурца в открытом грунте, не считая 2-3 дней с понижением температуры.</w:t>
      </w:r>
    </w:p>
    <w:p w:rsidR="00F279C9" w:rsidRDefault="00F279C9" w:rsidP="00A142F9">
      <w:pPr>
        <w:spacing w:line="360" w:lineRule="auto"/>
        <w:ind w:firstLine="709"/>
        <w:jc w:val="both"/>
        <w:rPr>
          <w:sz w:val="28"/>
          <w:szCs w:val="28"/>
        </w:rPr>
      </w:pPr>
      <w:r>
        <w:rPr>
          <w:sz w:val="28"/>
          <w:szCs w:val="28"/>
        </w:rPr>
        <w:t>Данные о температуре, влажности, и количестве осадков можно увидеть в таблице представленной ниже.</w:t>
      </w:r>
    </w:p>
    <w:p w:rsidR="00F279C9" w:rsidRDefault="00F279C9" w:rsidP="00A142F9">
      <w:pPr>
        <w:spacing w:line="360" w:lineRule="auto"/>
        <w:ind w:firstLine="709"/>
        <w:jc w:val="both"/>
        <w:rPr>
          <w:sz w:val="28"/>
          <w:szCs w:val="28"/>
        </w:rPr>
      </w:pPr>
    </w:p>
    <w:p w:rsidR="00A142F9" w:rsidRDefault="00DE23B4" w:rsidP="00A142F9">
      <w:pPr>
        <w:spacing w:line="360" w:lineRule="auto"/>
        <w:ind w:firstLine="709"/>
        <w:jc w:val="both"/>
        <w:rPr>
          <w:sz w:val="28"/>
          <w:szCs w:val="28"/>
        </w:rPr>
      </w:pPr>
      <w:r>
        <w:rPr>
          <w:sz w:val="28"/>
          <w:szCs w:val="28"/>
        </w:rPr>
        <w:t>т</w:t>
      </w:r>
      <w:r w:rsidR="00A142F9">
        <w:rPr>
          <w:sz w:val="28"/>
          <w:szCs w:val="28"/>
        </w:rPr>
        <w:t xml:space="preserve">аблица 1. </w:t>
      </w:r>
    </w:p>
    <w:p w:rsidR="00F279C9" w:rsidRDefault="00DE23B4" w:rsidP="00A142F9">
      <w:pPr>
        <w:spacing w:line="360" w:lineRule="auto"/>
        <w:ind w:firstLine="709"/>
        <w:jc w:val="both"/>
        <w:rPr>
          <w:sz w:val="28"/>
          <w:szCs w:val="28"/>
        </w:rPr>
      </w:pPr>
      <w:r>
        <w:rPr>
          <w:sz w:val="28"/>
          <w:szCs w:val="28"/>
        </w:rPr>
        <w:t>Климатические показатели.</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40"/>
        <w:gridCol w:w="2700"/>
        <w:gridCol w:w="3276"/>
      </w:tblGrid>
      <w:tr w:rsidR="00F279C9" w:rsidRPr="00624CA6" w:rsidTr="00624CA6">
        <w:trPr>
          <w:trHeight w:val="400"/>
        </w:trPr>
        <w:tc>
          <w:tcPr>
            <w:tcW w:w="1368" w:type="dxa"/>
            <w:vMerge w:val="restart"/>
          </w:tcPr>
          <w:p w:rsidR="00F279C9" w:rsidRPr="00624CA6" w:rsidRDefault="00F279C9" w:rsidP="00A142F9">
            <w:pPr>
              <w:rPr>
                <w:sz w:val="20"/>
                <w:szCs w:val="20"/>
              </w:rPr>
            </w:pPr>
          </w:p>
          <w:p w:rsidR="00F279C9" w:rsidRPr="00624CA6" w:rsidRDefault="00F279C9" w:rsidP="00A142F9">
            <w:pPr>
              <w:rPr>
                <w:sz w:val="20"/>
                <w:szCs w:val="20"/>
              </w:rPr>
            </w:pPr>
            <w:r w:rsidRPr="00624CA6">
              <w:rPr>
                <w:sz w:val="20"/>
                <w:szCs w:val="20"/>
              </w:rPr>
              <w:t>месяцы</w:t>
            </w:r>
          </w:p>
        </w:tc>
        <w:tc>
          <w:tcPr>
            <w:tcW w:w="8316" w:type="dxa"/>
            <w:gridSpan w:val="3"/>
          </w:tcPr>
          <w:p w:rsidR="00F279C9" w:rsidRPr="00624CA6" w:rsidRDefault="00F279C9" w:rsidP="00A142F9">
            <w:pPr>
              <w:rPr>
                <w:sz w:val="20"/>
                <w:szCs w:val="20"/>
              </w:rPr>
            </w:pPr>
            <w:r w:rsidRPr="00624CA6">
              <w:rPr>
                <w:sz w:val="20"/>
                <w:szCs w:val="20"/>
              </w:rPr>
              <w:t>показатели</w:t>
            </w:r>
          </w:p>
        </w:tc>
      </w:tr>
      <w:tr w:rsidR="00F279C9" w:rsidRPr="00624CA6" w:rsidTr="00624CA6">
        <w:trPr>
          <w:trHeight w:val="400"/>
        </w:trPr>
        <w:tc>
          <w:tcPr>
            <w:tcW w:w="1368" w:type="dxa"/>
            <w:vMerge/>
          </w:tcPr>
          <w:p w:rsidR="00F279C9" w:rsidRPr="00624CA6" w:rsidRDefault="00F279C9" w:rsidP="00A142F9">
            <w:pPr>
              <w:rPr>
                <w:sz w:val="20"/>
                <w:szCs w:val="20"/>
              </w:rPr>
            </w:pPr>
          </w:p>
        </w:tc>
        <w:tc>
          <w:tcPr>
            <w:tcW w:w="2340" w:type="dxa"/>
          </w:tcPr>
          <w:p w:rsidR="00F279C9" w:rsidRPr="00624CA6" w:rsidRDefault="00BB119F" w:rsidP="00A142F9">
            <w:pPr>
              <w:rPr>
                <w:sz w:val="20"/>
                <w:szCs w:val="20"/>
              </w:rPr>
            </w:pPr>
            <w:r w:rsidRPr="00624CA6">
              <w:rPr>
                <w:sz w:val="20"/>
                <w:szCs w:val="20"/>
              </w:rPr>
              <w:t>Т</w:t>
            </w:r>
            <w:r w:rsidR="00F279C9" w:rsidRPr="00624CA6">
              <w:rPr>
                <w:sz w:val="20"/>
                <w:szCs w:val="20"/>
              </w:rPr>
              <w:t>емпература</w:t>
            </w:r>
            <w:r w:rsidRPr="00624CA6">
              <w:rPr>
                <w:sz w:val="20"/>
                <w:szCs w:val="20"/>
              </w:rPr>
              <w:t xml:space="preserve">, сред. С </w:t>
            </w:r>
            <w:r w:rsidRPr="00624CA6">
              <w:rPr>
                <w:sz w:val="20"/>
                <w:szCs w:val="20"/>
                <w:vertAlign w:val="superscript"/>
              </w:rPr>
              <w:t>0</w:t>
            </w:r>
            <w:r w:rsidRPr="00624CA6">
              <w:rPr>
                <w:sz w:val="20"/>
                <w:szCs w:val="20"/>
              </w:rPr>
              <w:t>.</w:t>
            </w:r>
          </w:p>
        </w:tc>
        <w:tc>
          <w:tcPr>
            <w:tcW w:w="2700" w:type="dxa"/>
          </w:tcPr>
          <w:p w:rsidR="00F279C9" w:rsidRPr="00624CA6" w:rsidRDefault="00BB119F" w:rsidP="00A142F9">
            <w:pPr>
              <w:rPr>
                <w:sz w:val="20"/>
                <w:szCs w:val="20"/>
              </w:rPr>
            </w:pPr>
            <w:r w:rsidRPr="00624CA6">
              <w:rPr>
                <w:sz w:val="20"/>
                <w:szCs w:val="20"/>
              </w:rPr>
              <w:t>В</w:t>
            </w:r>
            <w:r w:rsidR="00F279C9" w:rsidRPr="00624CA6">
              <w:rPr>
                <w:sz w:val="20"/>
                <w:szCs w:val="20"/>
              </w:rPr>
              <w:t>лажность</w:t>
            </w:r>
            <w:r w:rsidRPr="00624CA6">
              <w:rPr>
                <w:sz w:val="20"/>
                <w:szCs w:val="20"/>
              </w:rPr>
              <w:t>, %</w:t>
            </w:r>
          </w:p>
        </w:tc>
        <w:tc>
          <w:tcPr>
            <w:tcW w:w="3276" w:type="dxa"/>
          </w:tcPr>
          <w:p w:rsidR="00F279C9" w:rsidRPr="00624CA6" w:rsidRDefault="00F279C9" w:rsidP="00A142F9">
            <w:pPr>
              <w:rPr>
                <w:sz w:val="20"/>
                <w:szCs w:val="20"/>
              </w:rPr>
            </w:pPr>
            <w:r w:rsidRPr="00624CA6">
              <w:rPr>
                <w:sz w:val="20"/>
                <w:szCs w:val="20"/>
              </w:rPr>
              <w:t>осадки</w:t>
            </w:r>
            <w:r w:rsidR="00BB119F" w:rsidRPr="00624CA6">
              <w:rPr>
                <w:sz w:val="20"/>
                <w:szCs w:val="20"/>
              </w:rPr>
              <w:t>, мм.</w:t>
            </w:r>
          </w:p>
        </w:tc>
      </w:tr>
      <w:tr w:rsidR="00F279C9" w:rsidRPr="00624CA6" w:rsidTr="00624CA6">
        <w:trPr>
          <w:trHeight w:val="1389"/>
        </w:trPr>
        <w:tc>
          <w:tcPr>
            <w:tcW w:w="1368" w:type="dxa"/>
          </w:tcPr>
          <w:p w:rsidR="00F279C9" w:rsidRPr="00624CA6" w:rsidRDefault="00F279C9" w:rsidP="00A142F9">
            <w:pPr>
              <w:rPr>
                <w:sz w:val="20"/>
                <w:szCs w:val="20"/>
              </w:rPr>
            </w:pPr>
          </w:p>
          <w:p w:rsidR="00F279C9" w:rsidRPr="00624CA6" w:rsidRDefault="00F279C9" w:rsidP="00A142F9">
            <w:pPr>
              <w:rPr>
                <w:sz w:val="20"/>
                <w:szCs w:val="20"/>
              </w:rPr>
            </w:pPr>
            <w:r w:rsidRPr="00624CA6">
              <w:rPr>
                <w:sz w:val="20"/>
                <w:szCs w:val="20"/>
              </w:rPr>
              <w:t>Январь</w:t>
            </w:r>
          </w:p>
          <w:p w:rsidR="00F279C9" w:rsidRPr="00624CA6" w:rsidRDefault="00F279C9" w:rsidP="00A142F9">
            <w:pPr>
              <w:rPr>
                <w:sz w:val="20"/>
                <w:szCs w:val="20"/>
              </w:rPr>
            </w:pPr>
            <w:r w:rsidRPr="00624CA6">
              <w:rPr>
                <w:sz w:val="20"/>
                <w:szCs w:val="20"/>
              </w:rPr>
              <w:t>Февраль</w:t>
            </w:r>
          </w:p>
          <w:p w:rsidR="00F279C9" w:rsidRPr="00624CA6" w:rsidRDefault="00F279C9" w:rsidP="00A142F9">
            <w:pPr>
              <w:rPr>
                <w:sz w:val="20"/>
                <w:szCs w:val="20"/>
              </w:rPr>
            </w:pPr>
            <w:r w:rsidRPr="00624CA6">
              <w:rPr>
                <w:sz w:val="20"/>
                <w:szCs w:val="20"/>
              </w:rPr>
              <w:t>Март</w:t>
            </w:r>
          </w:p>
          <w:p w:rsidR="00F279C9" w:rsidRPr="00624CA6" w:rsidRDefault="00BB119F" w:rsidP="00A142F9">
            <w:pPr>
              <w:rPr>
                <w:sz w:val="20"/>
                <w:szCs w:val="20"/>
              </w:rPr>
            </w:pPr>
            <w:r w:rsidRPr="00624CA6">
              <w:rPr>
                <w:sz w:val="20"/>
                <w:szCs w:val="20"/>
              </w:rPr>
              <w:t>Ап</w:t>
            </w:r>
            <w:r w:rsidR="00F279C9" w:rsidRPr="00624CA6">
              <w:rPr>
                <w:sz w:val="20"/>
                <w:szCs w:val="20"/>
              </w:rPr>
              <w:t>рель</w:t>
            </w:r>
          </w:p>
          <w:p w:rsidR="00F279C9" w:rsidRPr="00624CA6" w:rsidRDefault="00F279C9" w:rsidP="00A142F9">
            <w:pPr>
              <w:rPr>
                <w:sz w:val="20"/>
                <w:szCs w:val="20"/>
              </w:rPr>
            </w:pPr>
            <w:r w:rsidRPr="00624CA6">
              <w:rPr>
                <w:sz w:val="20"/>
                <w:szCs w:val="20"/>
              </w:rPr>
              <w:t>Май</w:t>
            </w:r>
          </w:p>
          <w:p w:rsidR="00F279C9" w:rsidRPr="00624CA6" w:rsidRDefault="00F279C9" w:rsidP="00A142F9">
            <w:pPr>
              <w:rPr>
                <w:sz w:val="20"/>
                <w:szCs w:val="20"/>
              </w:rPr>
            </w:pPr>
            <w:r w:rsidRPr="00624CA6">
              <w:rPr>
                <w:sz w:val="20"/>
                <w:szCs w:val="20"/>
              </w:rPr>
              <w:t>Июнь</w:t>
            </w:r>
          </w:p>
          <w:p w:rsidR="00F279C9" w:rsidRPr="00624CA6" w:rsidRDefault="00F279C9" w:rsidP="00A142F9">
            <w:pPr>
              <w:rPr>
                <w:sz w:val="20"/>
                <w:szCs w:val="20"/>
              </w:rPr>
            </w:pPr>
            <w:r w:rsidRPr="00624CA6">
              <w:rPr>
                <w:sz w:val="20"/>
                <w:szCs w:val="20"/>
              </w:rPr>
              <w:t>Июль</w:t>
            </w:r>
          </w:p>
          <w:p w:rsidR="00F279C9" w:rsidRPr="00624CA6" w:rsidRDefault="00F279C9" w:rsidP="00A142F9">
            <w:pPr>
              <w:rPr>
                <w:sz w:val="20"/>
                <w:szCs w:val="20"/>
              </w:rPr>
            </w:pPr>
            <w:r w:rsidRPr="00624CA6">
              <w:rPr>
                <w:sz w:val="20"/>
                <w:szCs w:val="20"/>
              </w:rPr>
              <w:t>Август</w:t>
            </w:r>
          </w:p>
          <w:p w:rsidR="00F279C9" w:rsidRPr="00624CA6" w:rsidRDefault="00F279C9" w:rsidP="00A142F9">
            <w:pPr>
              <w:rPr>
                <w:sz w:val="20"/>
                <w:szCs w:val="20"/>
              </w:rPr>
            </w:pPr>
          </w:p>
        </w:tc>
        <w:tc>
          <w:tcPr>
            <w:tcW w:w="2340" w:type="dxa"/>
          </w:tcPr>
          <w:p w:rsidR="00BB119F" w:rsidRPr="00624CA6" w:rsidRDefault="00BB119F" w:rsidP="00A142F9">
            <w:pPr>
              <w:rPr>
                <w:sz w:val="20"/>
                <w:szCs w:val="20"/>
              </w:rPr>
            </w:pPr>
          </w:p>
          <w:p w:rsidR="00F279C9" w:rsidRPr="00624CA6" w:rsidRDefault="00BB119F" w:rsidP="00A142F9">
            <w:pPr>
              <w:rPr>
                <w:sz w:val="20"/>
                <w:szCs w:val="20"/>
              </w:rPr>
            </w:pPr>
            <w:r w:rsidRPr="00624CA6">
              <w:rPr>
                <w:sz w:val="20"/>
                <w:szCs w:val="20"/>
              </w:rPr>
              <w:t>-5,0</w:t>
            </w:r>
          </w:p>
          <w:p w:rsidR="00BB119F" w:rsidRPr="00624CA6" w:rsidRDefault="00BB119F" w:rsidP="00A142F9">
            <w:pPr>
              <w:rPr>
                <w:sz w:val="20"/>
                <w:szCs w:val="20"/>
              </w:rPr>
            </w:pPr>
            <w:r w:rsidRPr="00624CA6">
              <w:rPr>
                <w:sz w:val="20"/>
                <w:szCs w:val="20"/>
              </w:rPr>
              <w:t>-16,3</w:t>
            </w:r>
          </w:p>
          <w:p w:rsidR="00BB119F" w:rsidRPr="00624CA6" w:rsidRDefault="00BB119F" w:rsidP="00A142F9">
            <w:pPr>
              <w:rPr>
                <w:sz w:val="20"/>
                <w:szCs w:val="20"/>
              </w:rPr>
            </w:pPr>
            <w:r w:rsidRPr="00624CA6">
              <w:rPr>
                <w:sz w:val="20"/>
                <w:szCs w:val="20"/>
              </w:rPr>
              <w:t>-4,9</w:t>
            </w:r>
          </w:p>
          <w:p w:rsidR="00BB119F" w:rsidRPr="00624CA6" w:rsidRDefault="00BB119F" w:rsidP="00A142F9">
            <w:pPr>
              <w:rPr>
                <w:sz w:val="20"/>
                <w:szCs w:val="20"/>
              </w:rPr>
            </w:pPr>
            <w:r w:rsidRPr="00624CA6">
              <w:rPr>
                <w:sz w:val="20"/>
                <w:szCs w:val="20"/>
              </w:rPr>
              <w:t>3,8</w:t>
            </w:r>
          </w:p>
          <w:p w:rsidR="00BB119F" w:rsidRPr="00624CA6" w:rsidRDefault="00BB119F" w:rsidP="00A142F9">
            <w:pPr>
              <w:rPr>
                <w:sz w:val="20"/>
                <w:szCs w:val="20"/>
              </w:rPr>
            </w:pPr>
            <w:r w:rsidRPr="00624CA6">
              <w:rPr>
                <w:sz w:val="20"/>
                <w:szCs w:val="20"/>
              </w:rPr>
              <w:t>13,4</w:t>
            </w:r>
          </w:p>
          <w:p w:rsidR="00BB119F" w:rsidRPr="00624CA6" w:rsidRDefault="00BB119F" w:rsidP="00A142F9">
            <w:pPr>
              <w:rPr>
                <w:sz w:val="20"/>
                <w:szCs w:val="20"/>
              </w:rPr>
            </w:pPr>
            <w:r w:rsidRPr="00624CA6">
              <w:rPr>
                <w:sz w:val="20"/>
                <w:szCs w:val="20"/>
              </w:rPr>
              <w:t>14,4</w:t>
            </w:r>
          </w:p>
          <w:p w:rsidR="00AC7751" w:rsidRPr="00624CA6" w:rsidRDefault="00BB119F" w:rsidP="00A142F9">
            <w:pPr>
              <w:rPr>
                <w:sz w:val="20"/>
                <w:szCs w:val="20"/>
              </w:rPr>
            </w:pPr>
            <w:r w:rsidRPr="00624CA6">
              <w:rPr>
                <w:sz w:val="20"/>
                <w:szCs w:val="20"/>
              </w:rPr>
              <w:t>19,2</w:t>
            </w:r>
          </w:p>
          <w:p w:rsidR="00BB119F" w:rsidRPr="00624CA6" w:rsidRDefault="00AC7751" w:rsidP="00A142F9">
            <w:pPr>
              <w:rPr>
                <w:sz w:val="20"/>
                <w:szCs w:val="20"/>
              </w:rPr>
            </w:pPr>
            <w:r w:rsidRPr="00624CA6">
              <w:rPr>
                <w:sz w:val="20"/>
                <w:szCs w:val="20"/>
              </w:rPr>
              <w:t>-</w:t>
            </w:r>
          </w:p>
        </w:tc>
        <w:tc>
          <w:tcPr>
            <w:tcW w:w="2700" w:type="dxa"/>
          </w:tcPr>
          <w:p w:rsidR="00BB119F" w:rsidRPr="00624CA6" w:rsidRDefault="00BB119F" w:rsidP="00A142F9">
            <w:pPr>
              <w:rPr>
                <w:sz w:val="20"/>
                <w:szCs w:val="20"/>
              </w:rPr>
            </w:pPr>
          </w:p>
          <w:p w:rsidR="00F279C9" w:rsidRPr="00624CA6" w:rsidRDefault="00BB119F" w:rsidP="00A142F9">
            <w:pPr>
              <w:rPr>
                <w:sz w:val="20"/>
                <w:szCs w:val="20"/>
              </w:rPr>
            </w:pPr>
            <w:r w:rsidRPr="00624CA6">
              <w:rPr>
                <w:sz w:val="20"/>
                <w:szCs w:val="20"/>
              </w:rPr>
              <w:t>89</w:t>
            </w:r>
          </w:p>
          <w:p w:rsidR="00BB119F" w:rsidRPr="00624CA6" w:rsidRDefault="00BB119F" w:rsidP="00A142F9">
            <w:pPr>
              <w:rPr>
                <w:sz w:val="20"/>
                <w:szCs w:val="20"/>
              </w:rPr>
            </w:pPr>
            <w:r w:rsidRPr="00624CA6">
              <w:rPr>
                <w:sz w:val="20"/>
                <w:szCs w:val="20"/>
              </w:rPr>
              <w:t>83</w:t>
            </w:r>
          </w:p>
          <w:p w:rsidR="00BB119F" w:rsidRPr="00624CA6" w:rsidRDefault="00BB119F" w:rsidP="00A142F9">
            <w:pPr>
              <w:rPr>
                <w:sz w:val="20"/>
                <w:szCs w:val="20"/>
              </w:rPr>
            </w:pPr>
            <w:r w:rsidRPr="00624CA6">
              <w:rPr>
                <w:sz w:val="20"/>
                <w:szCs w:val="20"/>
              </w:rPr>
              <w:t>79</w:t>
            </w:r>
          </w:p>
          <w:p w:rsidR="00BB119F" w:rsidRPr="00624CA6" w:rsidRDefault="00BB119F" w:rsidP="00A142F9">
            <w:pPr>
              <w:rPr>
                <w:sz w:val="20"/>
                <w:szCs w:val="20"/>
              </w:rPr>
            </w:pPr>
            <w:r w:rsidRPr="00624CA6">
              <w:rPr>
                <w:sz w:val="20"/>
                <w:szCs w:val="20"/>
              </w:rPr>
              <w:t>80</w:t>
            </w:r>
          </w:p>
          <w:p w:rsidR="00BB119F" w:rsidRPr="00624CA6" w:rsidRDefault="00BB119F" w:rsidP="00A142F9">
            <w:pPr>
              <w:rPr>
                <w:sz w:val="20"/>
                <w:szCs w:val="20"/>
              </w:rPr>
            </w:pPr>
            <w:r w:rsidRPr="00624CA6">
              <w:rPr>
                <w:sz w:val="20"/>
                <w:szCs w:val="20"/>
              </w:rPr>
              <w:t>70</w:t>
            </w:r>
          </w:p>
          <w:p w:rsidR="00BB119F" w:rsidRPr="00624CA6" w:rsidRDefault="00BB119F" w:rsidP="00A142F9">
            <w:pPr>
              <w:rPr>
                <w:sz w:val="20"/>
                <w:szCs w:val="20"/>
              </w:rPr>
            </w:pPr>
            <w:r w:rsidRPr="00624CA6">
              <w:rPr>
                <w:sz w:val="20"/>
                <w:szCs w:val="20"/>
              </w:rPr>
              <w:t>72</w:t>
            </w:r>
          </w:p>
          <w:p w:rsidR="00BB119F" w:rsidRPr="00624CA6" w:rsidRDefault="00BB119F" w:rsidP="00A142F9">
            <w:pPr>
              <w:rPr>
                <w:sz w:val="20"/>
                <w:szCs w:val="20"/>
              </w:rPr>
            </w:pPr>
            <w:r w:rsidRPr="00624CA6">
              <w:rPr>
                <w:sz w:val="20"/>
                <w:szCs w:val="20"/>
              </w:rPr>
              <w:t>79</w:t>
            </w:r>
          </w:p>
          <w:p w:rsidR="00BB119F" w:rsidRPr="00624CA6" w:rsidRDefault="00AC7751" w:rsidP="00A142F9">
            <w:pPr>
              <w:rPr>
                <w:sz w:val="20"/>
                <w:szCs w:val="20"/>
              </w:rPr>
            </w:pPr>
            <w:r w:rsidRPr="00624CA6">
              <w:rPr>
                <w:sz w:val="20"/>
                <w:szCs w:val="20"/>
              </w:rPr>
              <w:t>-</w:t>
            </w:r>
          </w:p>
        </w:tc>
        <w:tc>
          <w:tcPr>
            <w:tcW w:w="3276" w:type="dxa"/>
          </w:tcPr>
          <w:p w:rsidR="00BB119F" w:rsidRPr="00624CA6" w:rsidRDefault="00BB119F" w:rsidP="00A142F9">
            <w:pPr>
              <w:rPr>
                <w:sz w:val="20"/>
                <w:szCs w:val="20"/>
              </w:rPr>
            </w:pPr>
          </w:p>
          <w:p w:rsidR="00F279C9" w:rsidRPr="00624CA6" w:rsidRDefault="00BB119F" w:rsidP="00624CA6">
            <w:pPr>
              <w:tabs>
                <w:tab w:val="left" w:pos="1040"/>
              </w:tabs>
              <w:rPr>
                <w:sz w:val="20"/>
                <w:szCs w:val="20"/>
              </w:rPr>
            </w:pPr>
            <w:r w:rsidRPr="00624CA6">
              <w:rPr>
                <w:sz w:val="20"/>
                <w:szCs w:val="20"/>
              </w:rPr>
              <w:t>49,1</w:t>
            </w:r>
          </w:p>
          <w:p w:rsidR="00BB119F" w:rsidRPr="00624CA6" w:rsidRDefault="00BB119F" w:rsidP="00624CA6">
            <w:pPr>
              <w:tabs>
                <w:tab w:val="left" w:pos="1040"/>
              </w:tabs>
              <w:rPr>
                <w:sz w:val="20"/>
                <w:szCs w:val="20"/>
              </w:rPr>
            </w:pPr>
            <w:r w:rsidRPr="00624CA6">
              <w:rPr>
                <w:sz w:val="20"/>
                <w:szCs w:val="20"/>
              </w:rPr>
              <w:t>32,7</w:t>
            </w:r>
          </w:p>
          <w:p w:rsidR="00BB119F" w:rsidRPr="00624CA6" w:rsidRDefault="00BB119F" w:rsidP="00624CA6">
            <w:pPr>
              <w:tabs>
                <w:tab w:val="left" w:pos="1040"/>
              </w:tabs>
              <w:rPr>
                <w:sz w:val="20"/>
                <w:szCs w:val="20"/>
              </w:rPr>
            </w:pPr>
            <w:r w:rsidRPr="00624CA6">
              <w:rPr>
                <w:sz w:val="20"/>
                <w:szCs w:val="20"/>
              </w:rPr>
              <w:t>14,5</w:t>
            </w:r>
          </w:p>
          <w:p w:rsidR="00BB119F" w:rsidRPr="00624CA6" w:rsidRDefault="00BB119F" w:rsidP="00624CA6">
            <w:pPr>
              <w:tabs>
                <w:tab w:val="left" w:pos="1040"/>
              </w:tabs>
              <w:rPr>
                <w:sz w:val="20"/>
                <w:szCs w:val="20"/>
              </w:rPr>
            </w:pPr>
            <w:r w:rsidRPr="00624CA6">
              <w:rPr>
                <w:sz w:val="20"/>
                <w:szCs w:val="20"/>
              </w:rPr>
              <w:t>46,1</w:t>
            </w:r>
          </w:p>
          <w:p w:rsidR="00BB119F" w:rsidRPr="00624CA6" w:rsidRDefault="00BB119F" w:rsidP="00624CA6">
            <w:pPr>
              <w:tabs>
                <w:tab w:val="left" w:pos="1040"/>
              </w:tabs>
              <w:rPr>
                <w:sz w:val="20"/>
                <w:szCs w:val="20"/>
              </w:rPr>
            </w:pPr>
            <w:r w:rsidRPr="00624CA6">
              <w:rPr>
                <w:sz w:val="20"/>
                <w:szCs w:val="20"/>
              </w:rPr>
              <w:t>54,4</w:t>
            </w:r>
          </w:p>
          <w:p w:rsidR="00BB119F" w:rsidRPr="00624CA6" w:rsidRDefault="00BB119F" w:rsidP="00624CA6">
            <w:pPr>
              <w:tabs>
                <w:tab w:val="left" w:pos="1040"/>
              </w:tabs>
              <w:rPr>
                <w:sz w:val="20"/>
                <w:szCs w:val="20"/>
              </w:rPr>
            </w:pPr>
            <w:r w:rsidRPr="00624CA6">
              <w:rPr>
                <w:sz w:val="20"/>
                <w:szCs w:val="20"/>
              </w:rPr>
              <w:t>90,9</w:t>
            </w:r>
          </w:p>
          <w:p w:rsidR="00BB119F" w:rsidRPr="00624CA6" w:rsidRDefault="00BB119F" w:rsidP="00624CA6">
            <w:pPr>
              <w:tabs>
                <w:tab w:val="left" w:pos="1040"/>
              </w:tabs>
              <w:rPr>
                <w:sz w:val="20"/>
                <w:szCs w:val="20"/>
              </w:rPr>
            </w:pPr>
            <w:r w:rsidRPr="00624CA6">
              <w:rPr>
                <w:sz w:val="20"/>
                <w:szCs w:val="20"/>
              </w:rPr>
              <w:t>44,0</w:t>
            </w:r>
          </w:p>
          <w:p w:rsidR="00BB119F" w:rsidRPr="00624CA6" w:rsidRDefault="00AC7751" w:rsidP="00624CA6">
            <w:pPr>
              <w:tabs>
                <w:tab w:val="left" w:pos="1040"/>
              </w:tabs>
              <w:rPr>
                <w:sz w:val="20"/>
                <w:szCs w:val="20"/>
              </w:rPr>
            </w:pPr>
            <w:r w:rsidRPr="00624CA6">
              <w:rPr>
                <w:sz w:val="20"/>
                <w:szCs w:val="20"/>
              </w:rPr>
              <w:t>-</w:t>
            </w:r>
          </w:p>
        </w:tc>
      </w:tr>
      <w:tr w:rsidR="00F279C9" w:rsidRPr="00624CA6" w:rsidTr="00624CA6">
        <w:trPr>
          <w:trHeight w:val="511"/>
        </w:trPr>
        <w:tc>
          <w:tcPr>
            <w:tcW w:w="1368" w:type="dxa"/>
          </w:tcPr>
          <w:p w:rsidR="00F279C9" w:rsidRPr="00624CA6" w:rsidRDefault="00BB119F" w:rsidP="00A142F9">
            <w:pPr>
              <w:rPr>
                <w:sz w:val="20"/>
                <w:szCs w:val="20"/>
              </w:rPr>
            </w:pPr>
            <w:r w:rsidRPr="00624CA6">
              <w:rPr>
                <w:sz w:val="20"/>
                <w:szCs w:val="20"/>
              </w:rPr>
              <w:t>итого</w:t>
            </w:r>
          </w:p>
        </w:tc>
        <w:tc>
          <w:tcPr>
            <w:tcW w:w="2340" w:type="dxa"/>
          </w:tcPr>
          <w:p w:rsidR="00F279C9" w:rsidRPr="00624CA6" w:rsidRDefault="00F279C9" w:rsidP="00A142F9">
            <w:pPr>
              <w:rPr>
                <w:sz w:val="20"/>
                <w:szCs w:val="20"/>
              </w:rPr>
            </w:pPr>
          </w:p>
        </w:tc>
        <w:tc>
          <w:tcPr>
            <w:tcW w:w="2700" w:type="dxa"/>
          </w:tcPr>
          <w:p w:rsidR="00F279C9" w:rsidRPr="00624CA6" w:rsidRDefault="00F279C9" w:rsidP="00A142F9">
            <w:pPr>
              <w:rPr>
                <w:sz w:val="20"/>
                <w:szCs w:val="20"/>
              </w:rPr>
            </w:pPr>
          </w:p>
        </w:tc>
        <w:tc>
          <w:tcPr>
            <w:tcW w:w="3276" w:type="dxa"/>
          </w:tcPr>
          <w:p w:rsidR="00F279C9" w:rsidRPr="00624CA6" w:rsidRDefault="00F279C9" w:rsidP="00A142F9">
            <w:pPr>
              <w:rPr>
                <w:sz w:val="20"/>
                <w:szCs w:val="20"/>
              </w:rPr>
            </w:pPr>
          </w:p>
        </w:tc>
      </w:tr>
    </w:tbl>
    <w:p w:rsidR="00F279C9" w:rsidRDefault="00F279C9" w:rsidP="00A142F9">
      <w:pPr>
        <w:spacing w:line="360" w:lineRule="auto"/>
        <w:ind w:firstLine="709"/>
        <w:jc w:val="both"/>
        <w:rPr>
          <w:sz w:val="28"/>
          <w:szCs w:val="28"/>
        </w:rPr>
      </w:pPr>
    </w:p>
    <w:p w:rsidR="00F279C9" w:rsidRDefault="00BB119F" w:rsidP="00A142F9">
      <w:pPr>
        <w:spacing w:line="360" w:lineRule="auto"/>
        <w:ind w:firstLine="709"/>
        <w:jc w:val="both"/>
        <w:rPr>
          <w:sz w:val="28"/>
          <w:szCs w:val="28"/>
        </w:rPr>
      </w:pPr>
      <w:r>
        <w:rPr>
          <w:sz w:val="28"/>
          <w:szCs w:val="28"/>
        </w:rPr>
        <w:t>Выводы</w:t>
      </w:r>
      <w:r w:rsidRPr="00BB119F">
        <w:rPr>
          <w:sz w:val="28"/>
          <w:szCs w:val="28"/>
        </w:rPr>
        <w:t>:</w:t>
      </w:r>
      <w:r>
        <w:rPr>
          <w:sz w:val="28"/>
          <w:szCs w:val="28"/>
        </w:rPr>
        <w:t xml:space="preserve"> Как видно по таблице последние минусовые температуры были в марте месяце. Количество выпавших осадков за этот период равно </w:t>
      </w:r>
      <w:smartTag w:uri="urn:schemas-microsoft-com:office:smarttags" w:element="metricconverter">
        <w:smartTagPr>
          <w:attr w:name="ProductID" w:val="14,5 мм"/>
        </w:smartTagPr>
        <w:r>
          <w:rPr>
            <w:sz w:val="28"/>
            <w:szCs w:val="28"/>
          </w:rPr>
          <w:t>14,5 мм</w:t>
        </w:r>
      </w:smartTag>
      <w:r>
        <w:rPr>
          <w:sz w:val="28"/>
          <w:szCs w:val="28"/>
        </w:rPr>
        <w:t>.</w:t>
      </w:r>
      <w:r w:rsidR="00BD3E63">
        <w:rPr>
          <w:sz w:val="28"/>
          <w:szCs w:val="28"/>
        </w:rPr>
        <w:t xml:space="preserve"> Наибольшее количество осадков было в июне.</w:t>
      </w:r>
    </w:p>
    <w:p w:rsidR="00BD3E63" w:rsidRDefault="00BD3E63" w:rsidP="00A142F9">
      <w:pPr>
        <w:spacing w:line="360" w:lineRule="auto"/>
        <w:ind w:firstLine="709"/>
        <w:jc w:val="both"/>
        <w:rPr>
          <w:sz w:val="28"/>
          <w:szCs w:val="28"/>
        </w:rPr>
      </w:pPr>
      <w:r>
        <w:rPr>
          <w:sz w:val="28"/>
          <w:szCs w:val="28"/>
        </w:rPr>
        <w:t>Количество дней с температурой выше 10 С</w:t>
      </w:r>
      <w:r w:rsidRPr="00BD3E63">
        <w:rPr>
          <w:sz w:val="28"/>
          <w:szCs w:val="28"/>
          <w:vertAlign w:val="superscript"/>
        </w:rPr>
        <w:t>0</w:t>
      </w:r>
      <w:r>
        <w:rPr>
          <w:sz w:val="28"/>
          <w:szCs w:val="28"/>
          <w:vertAlign w:val="superscript"/>
        </w:rPr>
        <w:t xml:space="preserve"> </w:t>
      </w:r>
      <w:r>
        <w:rPr>
          <w:sz w:val="28"/>
          <w:szCs w:val="28"/>
        </w:rPr>
        <w:t xml:space="preserve"> - 97 дня, с температурой ниже 10 С</w:t>
      </w:r>
      <w:r w:rsidRPr="00BD3E63">
        <w:rPr>
          <w:sz w:val="28"/>
          <w:szCs w:val="28"/>
          <w:vertAlign w:val="superscript"/>
        </w:rPr>
        <w:t>0</w:t>
      </w:r>
      <w:r>
        <w:rPr>
          <w:sz w:val="28"/>
          <w:szCs w:val="28"/>
        </w:rPr>
        <w:t xml:space="preserve">  - 53 дня.</w:t>
      </w:r>
    </w:p>
    <w:p w:rsidR="00BD3E63" w:rsidRPr="00BD3E63" w:rsidRDefault="00BD3E63" w:rsidP="00A142F9">
      <w:pPr>
        <w:spacing w:line="360" w:lineRule="auto"/>
        <w:ind w:firstLine="709"/>
        <w:jc w:val="both"/>
        <w:rPr>
          <w:sz w:val="28"/>
          <w:szCs w:val="28"/>
        </w:rPr>
      </w:pPr>
      <w:r>
        <w:rPr>
          <w:sz w:val="28"/>
          <w:szCs w:val="28"/>
        </w:rPr>
        <w:t xml:space="preserve">Дата возобновления весенней вегетаций 22 апреля. Конец </w:t>
      </w:r>
      <w:r w:rsidR="00A17255">
        <w:rPr>
          <w:sz w:val="28"/>
          <w:szCs w:val="28"/>
        </w:rPr>
        <w:t>вегетаций</w:t>
      </w:r>
      <w:r>
        <w:rPr>
          <w:sz w:val="28"/>
          <w:szCs w:val="28"/>
        </w:rPr>
        <w:t xml:space="preserve"> 4 августа.</w:t>
      </w:r>
    </w:p>
    <w:p w:rsidR="0090615F" w:rsidRDefault="0090615F" w:rsidP="00A142F9">
      <w:pPr>
        <w:spacing w:line="360" w:lineRule="auto"/>
        <w:ind w:firstLine="709"/>
        <w:jc w:val="both"/>
        <w:rPr>
          <w:sz w:val="28"/>
          <w:szCs w:val="28"/>
        </w:rPr>
      </w:pPr>
      <w:r>
        <w:rPr>
          <w:sz w:val="28"/>
          <w:szCs w:val="28"/>
        </w:rPr>
        <w:t xml:space="preserve">Почвенный состав комбината представлен серыми лесными </w:t>
      </w:r>
      <w:r w:rsidR="00A3419E">
        <w:rPr>
          <w:sz w:val="28"/>
          <w:szCs w:val="28"/>
        </w:rPr>
        <w:t xml:space="preserve">почвами. Севооборота нет, на данном поле постоянно каждый год выращивают капусту. Из удобрений до посадки огурца была внесена амьячная селитра. Из обработок  было проведено фрезерование.  </w:t>
      </w:r>
      <w:r w:rsidR="004532EF">
        <w:rPr>
          <w:sz w:val="28"/>
          <w:szCs w:val="28"/>
        </w:rPr>
        <w:t xml:space="preserve">Для посадки использовал рассаду огурцов, выращенную в самой теплице. Для орошения растений огурца использовался трубопровод, предназначенный для орошения капусты. </w:t>
      </w:r>
      <w:r w:rsidR="003077DA">
        <w:rPr>
          <w:sz w:val="28"/>
          <w:szCs w:val="28"/>
        </w:rPr>
        <w:t>Вода поступает с протекающей неподалеку реки буй.</w:t>
      </w:r>
    </w:p>
    <w:p w:rsidR="004532EF" w:rsidRDefault="004532EF" w:rsidP="00A142F9">
      <w:pPr>
        <w:spacing w:line="360" w:lineRule="auto"/>
        <w:ind w:firstLine="709"/>
        <w:jc w:val="both"/>
        <w:rPr>
          <w:sz w:val="28"/>
          <w:szCs w:val="28"/>
        </w:rPr>
      </w:pPr>
      <w:r>
        <w:rPr>
          <w:sz w:val="28"/>
          <w:szCs w:val="28"/>
        </w:rPr>
        <w:t>По мере роста и развития растений огурцов появлялись также сорные растения</w:t>
      </w:r>
      <w:r w:rsidR="004051EC">
        <w:rPr>
          <w:sz w:val="28"/>
          <w:szCs w:val="28"/>
        </w:rPr>
        <w:t xml:space="preserve">. </w:t>
      </w:r>
      <w:r>
        <w:rPr>
          <w:sz w:val="28"/>
          <w:szCs w:val="28"/>
        </w:rPr>
        <w:t xml:space="preserve">Их </w:t>
      </w:r>
      <w:r w:rsidR="004051EC">
        <w:rPr>
          <w:sz w:val="28"/>
          <w:szCs w:val="28"/>
        </w:rPr>
        <w:t>видовой состав был представлен различными семействами. Преобладали такие сорняки как лопух большой, костер ржаной, чертополох</w:t>
      </w:r>
      <w:r w:rsidR="000F4BF4">
        <w:rPr>
          <w:sz w:val="28"/>
          <w:szCs w:val="28"/>
        </w:rPr>
        <w:t>,</w:t>
      </w:r>
      <w:r w:rsidR="004051EC">
        <w:rPr>
          <w:sz w:val="28"/>
          <w:szCs w:val="28"/>
        </w:rPr>
        <w:t xml:space="preserve"> пырей ползучи</w:t>
      </w:r>
      <w:r w:rsidR="000F4BF4">
        <w:rPr>
          <w:sz w:val="28"/>
          <w:szCs w:val="28"/>
        </w:rPr>
        <w:t>.</w:t>
      </w:r>
    </w:p>
    <w:p w:rsidR="00675FD9" w:rsidRDefault="0002140C" w:rsidP="00A142F9">
      <w:pPr>
        <w:tabs>
          <w:tab w:val="left" w:pos="720"/>
        </w:tabs>
        <w:spacing w:line="360" w:lineRule="auto"/>
        <w:ind w:firstLine="709"/>
        <w:jc w:val="both"/>
        <w:rPr>
          <w:sz w:val="28"/>
          <w:szCs w:val="28"/>
        </w:rPr>
      </w:pPr>
      <w:r>
        <w:rPr>
          <w:sz w:val="28"/>
          <w:szCs w:val="28"/>
        </w:rPr>
        <w:tab/>
      </w:r>
    </w:p>
    <w:p w:rsidR="00AC7751" w:rsidRPr="00030EED" w:rsidRDefault="0002140C" w:rsidP="00A142F9">
      <w:pPr>
        <w:tabs>
          <w:tab w:val="left" w:pos="720"/>
        </w:tabs>
        <w:spacing w:line="360" w:lineRule="auto"/>
        <w:ind w:firstLine="709"/>
        <w:jc w:val="both"/>
        <w:rPr>
          <w:sz w:val="28"/>
          <w:szCs w:val="28"/>
        </w:rPr>
      </w:pPr>
      <w:r w:rsidRPr="00030EED">
        <w:rPr>
          <w:sz w:val="28"/>
          <w:szCs w:val="28"/>
        </w:rPr>
        <w:t>Математический анализ</w:t>
      </w:r>
      <w:r w:rsidRPr="00030EED">
        <w:rPr>
          <w:sz w:val="28"/>
          <w:szCs w:val="28"/>
          <w:lang w:val="en-US"/>
        </w:rPr>
        <w:t>:</w:t>
      </w:r>
    </w:p>
    <w:p w:rsidR="003077DA" w:rsidRDefault="003077DA" w:rsidP="00A142F9">
      <w:pPr>
        <w:spacing w:line="360" w:lineRule="auto"/>
        <w:ind w:firstLine="709"/>
        <w:jc w:val="both"/>
        <w:rPr>
          <w:sz w:val="28"/>
          <w:szCs w:val="28"/>
        </w:rPr>
      </w:pPr>
    </w:p>
    <w:p w:rsidR="0002140C" w:rsidRDefault="0002140C" w:rsidP="00A142F9">
      <w:pPr>
        <w:spacing w:line="360" w:lineRule="auto"/>
        <w:ind w:firstLine="709"/>
        <w:jc w:val="both"/>
        <w:rPr>
          <w:sz w:val="28"/>
          <w:szCs w:val="28"/>
        </w:rPr>
      </w:pPr>
      <w:r>
        <w:rPr>
          <w:sz w:val="28"/>
          <w:szCs w:val="28"/>
          <w:lang w:val="en-US"/>
        </w:rPr>
        <w:t>I</w:t>
      </w:r>
      <w:r w:rsidRPr="0002140C">
        <w:rPr>
          <w:sz w:val="28"/>
          <w:szCs w:val="28"/>
        </w:rPr>
        <w:t>-</w:t>
      </w:r>
      <w:r>
        <w:rPr>
          <w:sz w:val="28"/>
          <w:szCs w:val="28"/>
        </w:rPr>
        <w:t xml:space="preserve"> количество вариантов.</w:t>
      </w:r>
    </w:p>
    <w:p w:rsidR="0002140C" w:rsidRDefault="0002140C" w:rsidP="00A142F9">
      <w:pPr>
        <w:spacing w:line="360" w:lineRule="auto"/>
        <w:ind w:firstLine="709"/>
        <w:jc w:val="both"/>
        <w:rPr>
          <w:sz w:val="28"/>
          <w:szCs w:val="28"/>
        </w:rPr>
      </w:pPr>
      <w:r>
        <w:rPr>
          <w:sz w:val="28"/>
          <w:szCs w:val="28"/>
          <w:lang w:val="en-US"/>
        </w:rPr>
        <w:t>n</w:t>
      </w:r>
      <w:r>
        <w:rPr>
          <w:sz w:val="28"/>
          <w:szCs w:val="28"/>
        </w:rPr>
        <w:t>-количество повторений.</w:t>
      </w:r>
    </w:p>
    <w:p w:rsidR="0002140C" w:rsidRDefault="0002140C" w:rsidP="00A142F9">
      <w:pPr>
        <w:spacing w:line="360" w:lineRule="auto"/>
        <w:ind w:firstLine="709"/>
        <w:jc w:val="both"/>
        <w:rPr>
          <w:sz w:val="28"/>
          <w:szCs w:val="28"/>
        </w:rPr>
      </w:pPr>
      <w:r>
        <w:rPr>
          <w:sz w:val="28"/>
          <w:szCs w:val="28"/>
          <w:lang w:val="en-US"/>
        </w:rPr>
        <w:t>N</w:t>
      </w:r>
      <w:r>
        <w:rPr>
          <w:sz w:val="28"/>
          <w:szCs w:val="28"/>
        </w:rPr>
        <w:t>-общее количество делянок.</w:t>
      </w:r>
    </w:p>
    <w:p w:rsidR="00675FD9" w:rsidRPr="00AC7751" w:rsidRDefault="00675FD9" w:rsidP="00A142F9">
      <w:pPr>
        <w:spacing w:line="360" w:lineRule="auto"/>
        <w:ind w:firstLine="709"/>
        <w:jc w:val="both"/>
        <w:rPr>
          <w:sz w:val="28"/>
          <w:szCs w:val="28"/>
        </w:rPr>
      </w:pPr>
    </w:p>
    <w:tbl>
      <w:tblPr>
        <w:tblpPr w:leftFromText="180" w:rightFromText="180" w:vertAnchor="text" w:tblpY="1"/>
        <w:tblOverlap w:val="never"/>
        <w:tblW w:w="4182" w:type="dxa"/>
        <w:tblLook w:val="0000" w:firstRow="0" w:lastRow="0" w:firstColumn="0" w:lastColumn="0" w:noHBand="0" w:noVBand="0"/>
      </w:tblPr>
      <w:tblGrid>
        <w:gridCol w:w="1226"/>
        <w:gridCol w:w="766"/>
        <w:gridCol w:w="898"/>
        <w:gridCol w:w="1292"/>
      </w:tblGrid>
      <w:tr w:rsidR="0002140C" w:rsidRPr="00A142F9">
        <w:trPr>
          <w:trHeight w:val="454"/>
        </w:trPr>
        <w:tc>
          <w:tcPr>
            <w:tcW w:w="1226" w:type="dxa"/>
            <w:tcBorders>
              <w:top w:val="single" w:sz="4" w:space="0" w:color="auto"/>
              <w:left w:val="single" w:sz="4" w:space="0" w:color="auto"/>
              <w:bottom w:val="single" w:sz="4" w:space="0" w:color="auto"/>
              <w:right w:val="single" w:sz="4" w:space="0" w:color="auto"/>
            </w:tcBorders>
            <w:noWrap/>
            <w:vAlign w:val="bottom"/>
          </w:tcPr>
          <w:p w:rsidR="0002140C" w:rsidRPr="00A142F9" w:rsidRDefault="0002140C" w:rsidP="00A142F9">
            <w:pPr>
              <w:spacing w:line="360" w:lineRule="auto"/>
              <w:ind w:firstLine="54"/>
              <w:jc w:val="both"/>
              <w:rPr>
                <w:rFonts w:ascii="Arial" w:hAnsi="Arial"/>
                <w:sz w:val="20"/>
                <w:szCs w:val="20"/>
              </w:rPr>
            </w:pPr>
            <w:r w:rsidRPr="00A142F9">
              <w:rPr>
                <w:rFonts w:ascii="Arial" w:hAnsi="Arial"/>
                <w:sz w:val="20"/>
                <w:szCs w:val="20"/>
              </w:rPr>
              <w:t>l=</w:t>
            </w:r>
          </w:p>
        </w:tc>
        <w:tc>
          <w:tcPr>
            <w:tcW w:w="766" w:type="dxa"/>
            <w:tcBorders>
              <w:top w:val="single" w:sz="4" w:space="0" w:color="auto"/>
              <w:left w:val="nil"/>
              <w:bottom w:val="single" w:sz="4" w:space="0" w:color="auto"/>
              <w:right w:val="single" w:sz="4" w:space="0" w:color="auto"/>
            </w:tcBorders>
            <w:noWrap/>
            <w:vAlign w:val="bottom"/>
          </w:tcPr>
          <w:p w:rsidR="0002140C" w:rsidRPr="00A142F9" w:rsidRDefault="0002140C" w:rsidP="00A142F9">
            <w:pPr>
              <w:spacing w:line="360" w:lineRule="auto"/>
              <w:ind w:firstLine="54"/>
              <w:jc w:val="both"/>
              <w:rPr>
                <w:rFonts w:ascii="Arial" w:hAnsi="Arial"/>
                <w:sz w:val="20"/>
                <w:szCs w:val="20"/>
              </w:rPr>
            </w:pPr>
            <w:r w:rsidRPr="00A142F9">
              <w:rPr>
                <w:rFonts w:ascii="Arial" w:hAnsi="Arial"/>
                <w:sz w:val="20"/>
                <w:szCs w:val="20"/>
              </w:rPr>
              <w:t>4,0</w:t>
            </w:r>
          </w:p>
        </w:tc>
        <w:tc>
          <w:tcPr>
            <w:tcW w:w="898" w:type="dxa"/>
            <w:tcBorders>
              <w:top w:val="single" w:sz="4" w:space="0" w:color="auto"/>
              <w:left w:val="nil"/>
              <w:bottom w:val="single" w:sz="4" w:space="0" w:color="auto"/>
              <w:right w:val="single" w:sz="4" w:space="0" w:color="auto"/>
            </w:tcBorders>
            <w:noWrap/>
            <w:vAlign w:val="bottom"/>
          </w:tcPr>
          <w:p w:rsidR="0002140C" w:rsidRPr="00A142F9" w:rsidRDefault="0002140C" w:rsidP="00A142F9">
            <w:pPr>
              <w:spacing w:line="360" w:lineRule="auto"/>
              <w:ind w:firstLine="54"/>
              <w:jc w:val="both"/>
              <w:rPr>
                <w:rFonts w:ascii="Arial" w:hAnsi="Arial"/>
                <w:sz w:val="20"/>
                <w:szCs w:val="20"/>
              </w:rPr>
            </w:pPr>
            <w:r w:rsidRPr="00A142F9">
              <w:rPr>
                <w:rFonts w:ascii="Arial" w:hAnsi="Arial"/>
                <w:sz w:val="20"/>
                <w:szCs w:val="20"/>
              </w:rPr>
              <w:t>N=</w:t>
            </w:r>
          </w:p>
        </w:tc>
        <w:tc>
          <w:tcPr>
            <w:tcW w:w="1292" w:type="dxa"/>
            <w:tcBorders>
              <w:top w:val="single" w:sz="4" w:space="0" w:color="auto"/>
              <w:left w:val="nil"/>
              <w:bottom w:val="single" w:sz="4" w:space="0" w:color="auto"/>
              <w:right w:val="single" w:sz="4" w:space="0" w:color="auto"/>
            </w:tcBorders>
            <w:noWrap/>
            <w:vAlign w:val="bottom"/>
          </w:tcPr>
          <w:p w:rsidR="0002140C" w:rsidRPr="00A142F9" w:rsidRDefault="0002140C" w:rsidP="00A142F9">
            <w:pPr>
              <w:spacing w:line="360" w:lineRule="auto"/>
              <w:ind w:firstLine="54"/>
              <w:jc w:val="both"/>
              <w:rPr>
                <w:rFonts w:ascii="Arial" w:hAnsi="Arial"/>
                <w:sz w:val="20"/>
                <w:szCs w:val="20"/>
              </w:rPr>
            </w:pPr>
            <w:r w:rsidRPr="00A142F9">
              <w:rPr>
                <w:rFonts w:ascii="Arial" w:hAnsi="Arial"/>
                <w:sz w:val="20"/>
                <w:szCs w:val="20"/>
              </w:rPr>
              <w:t>16,0</w:t>
            </w:r>
          </w:p>
        </w:tc>
      </w:tr>
      <w:tr w:rsidR="0002140C" w:rsidRPr="00A142F9">
        <w:trPr>
          <w:trHeight w:val="481"/>
        </w:trPr>
        <w:tc>
          <w:tcPr>
            <w:tcW w:w="1226" w:type="dxa"/>
            <w:tcBorders>
              <w:top w:val="nil"/>
              <w:left w:val="single" w:sz="4" w:space="0" w:color="auto"/>
              <w:bottom w:val="single" w:sz="4" w:space="0" w:color="auto"/>
              <w:right w:val="single" w:sz="4" w:space="0" w:color="auto"/>
            </w:tcBorders>
            <w:noWrap/>
            <w:vAlign w:val="bottom"/>
          </w:tcPr>
          <w:p w:rsidR="0002140C" w:rsidRPr="00A142F9" w:rsidRDefault="0002140C" w:rsidP="00A142F9">
            <w:pPr>
              <w:spacing w:line="360" w:lineRule="auto"/>
              <w:ind w:firstLine="54"/>
              <w:jc w:val="both"/>
              <w:rPr>
                <w:rFonts w:ascii="Arial" w:hAnsi="Arial"/>
                <w:sz w:val="20"/>
                <w:szCs w:val="20"/>
              </w:rPr>
            </w:pPr>
            <w:r w:rsidRPr="00A142F9">
              <w:rPr>
                <w:rFonts w:ascii="Arial" w:hAnsi="Arial"/>
                <w:sz w:val="20"/>
                <w:szCs w:val="20"/>
              </w:rPr>
              <w:t>n=</w:t>
            </w:r>
          </w:p>
        </w:tc>
        <w:tc>
          <w:tcPr>
            <w:tcW w:w="766" w:type="dxa"/>
            <w:tcBorders>
              <w:top w:val="nil"/>
              <w:left w:val="nil"/>
              <w:bottom w:val="single" w:sz="4" w:space="0" w:color="auto"/>
              <w:right w:val="single" w:sz="4" w:space="0" w:color="auto"/>
            </w:tcBorders>
            <w:noWrap/>
            <w:vAlign w:val="bottom"/>
          </w:tcPr>
          <w:p w:rsidR="0002140C" w:rsidRPr="00A142F9" w:rsidRDefault="0002140C" w:rsidP="00A142F9">
            <w:pPr>
              <w:spacing w:line="360" w:lineRule="auto"/>
              <w:ind w:firstLine="54"/>
              <w:jc w:val="both"/>
              <w:rPr>
                <w:rFonts w:ascii="Arial" w:hAnsi="Arial"/>
                <w:sz w:val="20"/>
                <w:szCs w:val="20"/>
              </w:rPr>
            </w:pPr>
            <w:r w:rsidRPr="00A142F9">
              <w:rPr>
                <w:rFonts w:ascii="Arial" w:hAnsi="Arial"/>
                <w:sz w:val="20"/>
                <w:szCs w:val="20"/>
              </w:rPr>
              <w:t>4,0</w:t>
            </w:r>
          </w:p>
        </w:tc>
        <w:tc>
          <w:tcPr>
            <w:tcW w:w="898" w:type="dxa"/>
            <w:tcBorders>
              <w:top w:val="nil"/>
              <w:left w:val="nil"/>
              <w:bottom w:val="single" w:sz="4" w:space="0" w:color="auto"/>
              <w:right w:val="single" w:sz="4" w:space="0" w:color="auto"/>
            </w:tcBorders>
            <w:noWrap/>
            <w:vAlign w:val="bottom"/>
          </w:tcPr>
          <w:p w:rsidR="0002140C" w:rsidRPr="00A142F9" w:rsidRDefault="0002140C" w:rsidP="00A142F9">
            <w:pPr>
              <w:spacing w:line="360" w:lineRule="auto"/>
              <w:ind w:firstLine="54"/>
              <w:jc w:val="both"/>
              <w:rPr>
                <w:rFonts w:ascii="Arial" w:hAnsi="Arial"/>
                <w:sz w:val="20"/>
                <w:szCs w:val="20"/>
              </w:rPr>
            </w:pPr>
            <w:r w:rsidRPr="00A142F9">
              <w:rPr>
                <w:rFonts w:ascii="Arial" w:hAnsi="Arial"/>
                <w:sz w:val="20"/>
                <w:szCs w:val="20"/>
              </w:rPr>
              <w:t> </w:t>
            </w:r>
          </w:p>
        </w:tc>
        <w:tc>
          <w:tcPr>
            <w:tcW w:w="1292" w:type="dxa"/>
            <w:tcBorders>
              <w:top w:val="nil"/>
              <w:left w:val="nil"/>
              <w:bottom w:val="single" w:sz="4" w:space="0" w:color="auto"/>
              <w:right w:val="single" w:sz="4" w:space="0" w:color="auto"/>
            </w:tcBorders>
            <w:noWrap/>
            <w:vAlign w:val="bottom"/>
          </w:tcPr>
          <w:p w:rsidR="0002140C" w:rsidRPr="00A142F9" w:rsidRDefault="0002140C" w:rsidP="00A142F9">
            <w:pPr>
              <w:spacing w:line="360" w:lineRule="auto"/>
              <w:ind w:firstLine="54"/>
              <w:jc w:val="both"/>
              <w:rPr>
                <w:rFonts w:ascii="Arial" w:hAnsi="Arial"/>
                <w:sz w:val="20"/>
                <w:szCs w:val="20"/>
              </w:rPr>
            </w:pPr>
            <w:r w:rsidRPr="00A142F9">
              <w:rPr>
                <w:rFonts w:ascii="Arial" w:hAnsi="Arial"/>
                <w:sz w:val="20"/>
                <w:szCs w:val="20"/>
              </w:rPr>
              <w:t> </w:t>
            </w:r>
          </w:p>
        </w:tc>
      </w:tr>
    </w:tbl>
    <w:p w:rsidR="00604B86" w:rsidRDefault="00675FD9" w:rsidP="00A142F9">
      <w:pPr>
        <w:spacing w:line="360" w:lineRule="auto"/>
        <w:ind w:firstLine="709"/>
        <w:jc w:val="both"/>
      </w:pPr>
      <w:r>
        <w:br w:type="textWrapping" w:clear="all"/>
      </w:r>
    </w:p>
    <w:p w:rsidR="0002140C" w:rsidRDefault="0002140C" w:rsidP="00A142F9">
      <w:pPr>
        <w:spacing w:line="360" w:lineRule="auto"/>
        <w:ind w:firstLine="709"/>
        <w:jc w:val="both"/>
      </w:pPr>
    </w:p>
    <w:p w:rsidR="00030EED" w:rsidRDefault="004A552B" w:rsidP="00A142F9">
      <w:pPr>
        <w:spacing w:line="360" w:lineRule="auto"/>
        <w:ind w:firstLine="709"/>
        <w:jc w:val="both"/>
        <w:rPr>
          <w:sz w:val="28"/>
          <w:szCs w:val="28"/>
          <w:lang w:val="en-US"/>
        </w:rPr>
      </w:pPr>
      <w:r>
        <w:rPr>
          <w:sz w:val="28"/>
          <w:szCs w:val="28"/>
        </w:rPr>
        <w:t>т</w:t>
      </w:r>
      <w:r w:rsidR="0002140C" w:rsidRPr="0002140C">
        <w:rPr>
          <w:sz w:val="28"/>
          <w:szCs w:val="28"/>
        </w:rPr>
        <w:t>аблица</w:t>
      </w:r>
      <w:r w:rsidR="0002140C">
        <w:rPr>
          <w:sz w:val="28"/>
          <w:szCs w:val="28"/>
        </w:rPr>
        <w:t xml:space="preserve"> </w:t>
      </w:r>
      <w:r>
        <w:rPr>
          <w:sz w:val="28"/>
          <w:szCs w:val="28"/>
        </w:rPr>
        <w:t xml:space="preserve">2. </w:t>
      </w:r>
    </w:p>
    <w:p w:rsidR="0002140C" w:rsidRDefault="004A552B" w:rsidP="00A142F9">
      <w:pPr>
        <w:spacing w:line="360" w:lineRule="auto"/>
        <w:ind w:firstLine="709"/>
        <w:jc w:val="both"/>
        <w:rPr>
          <w:sz w:val="28"/>
          <w:szCs w:val="28"/>
        </w:rPr>
      </w:pPr>
      <w:r>
        <w:rPr>
          <w:sz w:val="28"/>
          <w:szCs w:val="28"/>
        </w:rPr>
        <w:t>Зависимость урожайности огурцов от площади питания.</w:t>
      </w:r>
    </w:p>
    <w:tbl>
      <w:tblPr>
        <w:tblW w:w="9605" w:type="dxa"/>
        <w:tblInd w:w="88" w:type="dxa"/>
        <w:tblLook w:val="0000" w:firstRow="0" w:lastRow="0" w:firstColumn="0" w:lastColumn="0" w:noHBand="0" w:noVBand="0"/>
      </w:tblPr>
      <w:tblGrid>
        <w:gridCol w:w="1950"/>
        <w:gridCol w:w="1209"/>
        <w:gridCol w:w="1209"/>
        <w:gridCol w:w="1209"/>
        <w:gridCol w:w="1209"/>
        <w:gridCol w:w="1448"/>
        <w:gridCol w:w="1371"/>
      </w:tblGrid>
      <w:tr w:rsidR="0002140C" w:rsidRPr="0054367B" w:rsidTr="0054367B">
        <w:trPr>
          <w:trHeight w:val="264"/>
        </w:trPr>
        <w:tc>
          <w:tcPr>
            <w:tcW w:w="1950" w:type="dxa"/>
            <w:vMerge w:val="restart"/>
            <w:tcBorders>
              <w:top w:val="single" w:sz="8" w:space="0" w:color="auto"/>
              <w:left w:val="single" w:sz="8" w:space="0" w:color="auto"/>
              <w:bottom w:val="single" w:sz="8" w:space="0" w:color="000000"/>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вариант</w:t>
            </w:r>
          </w:p>
        </w:tc>
        <w:tc>
          <w:tcPr>
            <w:tcW w:w="4836" w:type="dxa"/>
            <w:gridSpan w:val="4"/>
            <w:tcBorders>
              <w:top w:val="single" w:sz="8" w:space="0" w:color="auto"/>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повторения</w:t>
            </w:r>
          </w:p>
        </w:tc>
        <w:tc>
          <w:tcPr>
            <w:tcW w:w="1448" w:type="dxa"/>
            <w:vMerge w:val="restart"/>
            <w:tcBorders>
              <w:top w:val="single" w:sz="8" w:space="0" w:color="auto"/>
              <w:left w:val="single" w:sz="4" w:space="0" w:color="auto"/>
              <w:bottom w:val="single" w:sz="8" w:space="0" w:color="000000"/>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сумма</w:t>
            </w:r>
          </w:p>
        </w:tc>
        <w:tc>
          <w:tcPr>
            <w:tcW w:w="1371" w:type="dxa"/>
            <w:vMerge w:val="restart"/>
            <w:tcBorders>
              <w:top w:val="single" w:sz="8" w:space="0" w:color="auto"/>
              <w:left w:val="single" w:sz="4" w:space="0" w:color="auto"/>
              <w:bottom w:val="single" w:sz="8" w:space="0" w:color="000000"/>
              <w:right w:val="single" w:sz="8" w:space="0" w:color="auto"/>
            </w:tcBorders>
            <w:vAlign w:val="bottom"/>
          </w:tcPr>
          <w:p w:rsidR="0002140C" w:rsidRPr="0054367B" w:rsidRDefault="0002140C" w:rsidP="0054367B">
            <w:pPr>
              <w:spacing w:line="360" w:lineRule="auto"/>
              <w:jc w:val="both"/>
              <w:rPr>
                <w:sz w:val="20"/>
                <w:szCs w:val="20"/>
              </w:rPr>
            </w:pPr>
            <w:r w:rsidRPr="0054367B">
              <w:rPr>
                <w:sz w:val="20"/>
                <w:szCs w:val="20"/>
              </w:rPr>
              <w:t>среднее х</w:t>
            </w:r>
          </w:p>
        </w:tc>
      </w:tr>
      <w:tr w:rsidR="0002140C" w:rsidRPr="0054367B">
        <w:trPr>
          <w:trHeight w:val="280"/>
        </w:trPr>
        <w:tc>
          <w:tcPr>
            <w:tcW w:w="1950" w:type="dxa"/>
            <w:vMerge/>
            <w:tcBorders>
              <w:top w:val="single" w:sz="8" w:space="0" w:color="auto"/>
              <w:left w:val="single" w:sz="8" w:space="0" w:color="auto"/>
              <w:bottom w:val="single" w:sz="8" w:space="0" w:color="000000"/>
              <w:right w:val="single" w:sz="4" w:space="0" w:color="auto"/>
            </w:tcBorders>
            <w:vAlign w:val="center"/>
          </w:tcPr>
          <w:p w:rsidR="0002140C" w:rsidRPr="0054367B" w:rsidRDefault="0002140C" w:rsidP="0054367B">
            <w:pPr>
              <w:spacing w:line="360" w:lineRule="auto"/>
              <w:jc w:val="both"/>
              <w:rPr>
                <w:rFonts w:ascii="Arial" w:hAnsi="Arial"/>
                <w:sz w:val="20"/>
                <w:szCs w:val="20"/>
              </w:rPr>
            </w:pPr>
          </w:p>
        </w:tc>
        <w:tc>
          <w:tcPr>
            <w:tcW w:w="1209" w:type="dxa"/>
            <w:tcBorders>
              <w:top w:val="nil"/>
              <w:left w:val="nil"/>
              <w:bottom w:val="single" w:sz="8" w:space="0" w:color="auto"/>
              <w:right w:val="single" w:sz="4" w:space="0" w:color="auto"/>
            </w:tcBorders>
            <w:noWrap/>
            <w:vAlign w:val="bottom"/>
          </w:tcPr>
          <w:p w:rsidR="0002140C" w:rsidRPr="0054367B" w:rsidRDefault="0002140C" w:rsidP="0054367B">
            <w:pPr>
              <w:spacing w:line="360" w:lineRule="auto"/>
              <w:jc w:val="both"/>
              <w:rPr>
                <w:rFonts w:ascii="Arial" w:hAnsi="Arial"/>
                <w:sz w:val="20"/>
                <w:szCs w:val="20"/>
              </w:rPr>
            </w:pPr>
            <w:r w:rsidRPr="0054367B">
              <w:rPr>
                <w:rFonts w:ascii="Arial" w:hAnsi="Arial"/>
                <w:sz w:val="20"/>
                <w:szCs w:val="20"/>
              </w:rPr>
              <w:t>1</w:t>
            </w:r>
          </w:p>
        </w:tc>
        <w:tc>
          <w:tcPr>
            <w:tcW w:w="1209" w:type="dxa"/>
            <w:tcBorders>
              <w:top w:val="nil"/>
              <w:left w:val="nil"/>
              <w:bottom w:val="single" w:sz="8" w:space="0" w:color="auto"/>
              <w:right w:val="single" w:sz="4" w:space="0" w:color="auto"/>
            </w:tcBorders>
            <w:noWrap/>
            <w:vAlign w:val="bottom"/>
          </w:tcPr>
          <w:p w:rsidR="0002140C" w:rsidRPr="0054367B" w:rsidRDefault="0002140C" w:rsidP="0054367B">
            <w:pPr>
              <w:spacing w:line="360" w:lineRule="auto"/>
              <w:jc w:val="both"/>
              <w:rPr>
                <w:rFonts w:ascii="Arial" w:hAnsi="Arial"/>
                <w:sz w:val="20"/>
                <w:szCs w:val="20"/>
              </w:rPr>
            </w:pPr>
            <w:r w:rsidRPr="0054367B">
              <w:rPr>
                <w:rFonts w:ascii="Arial" w:hAnsi="Arial"/>
                <w:sz w:val="20"/>
                <w:szCs w:val="20"/>
              </w:rPr>
              <w:t>2</w:t>
            </w:r>
          </w:p>
        </w:tc>
        <w:tc>
          <w:tcPr>
            <w:tcW w:w="1209" w:type="dxa"/>
            <w:tcBorders>
              <w:top w:val="nil"/>
              <w:left w:val="nil"/>
              <w:bottom w:val="single" w:sz="8" w:space="0" w:color="auto"/>
              <w:right w:val="single" w:sz="4" w:space="0" w:color="auto"/>
            </w:tcBorders>
            <w:noWrap/>
            <w:vAlign w:val="bottom"/>
          </w:tcPr>
          <w:p w:rsidR="0002140C" w:rsidRPr="0054367B" w:rsidRDefault="0002140C" w:rsidP="0054367B">
            <w:pPr>
              <w:spacing w:line="360" w:lineRule="auto"/>
              <w:jc w:val="both"/>
              <w:rPr>
                <w:rFonts w:ascii="Arial" w:hAnsi="Arial"/>
                <w:sz w:val="20"/>
                <w:szCs w:val="20"/>
              </w:rPr>
            </w:pPr>
            <w:r w:rsidRPr="0054367B">
              <w:rPr>
                <w:rFonts w:ascii="Arial" w:hAnsi="Arial"/>
                <w:sz w:val="20"/>
                <w:szCs w:val="20"/>
              </w:rPr>
              <w:t>3</w:t>
            </w:r>
          </w:p>
        </w:tc>
        <w:tc>
          <w:tcPr>
            <w:tcW w:w="1209" w:type="dxa"/>
            <w:tcBorders>
              <w:top w:val="nil"/>
              <w:left w:val="nil"/>
              <w:bottom w:val="single" w:sz="8" w:space="0" w:color="auto"/>
              <w:right w:val="single" w:sz="4" w:space="0" w:color="auto"/>
            </w:tcBorders>
            <w:noWrap/>
            <w:vAlign w:val="bottom"/>
          </w:tcPr>
          <w:p w:rsidR="0002140C" w:rsidRPr="0054367B" w:rsidRDefault="0002140C" w:rsidP="0054367B">
            <w:pPr>
              <w:spacing w:line="360" w:lineRule="auto"/>
              <w:jc w:val="both"/>
              <w:rPr>
                <w:rFonts w:ascii="Arial" w:hAnsi="Arial"/>
                <w:sz w:val="20"/>
                <w:szCs w:val="20"/>
              </w:rPr>
            </w:pPr>
            <w:r w:rsidRPr="0054367B">
              <w:rPr>
                <w:rFonts w:ascii="Arial" w:hAnsi="Arial"/>
                <w:sz w:val="20"/>
                <w:szCs w:val="20"/>
              </w:rPr>
              <w:t>4</w:t>
            </w:r>
          </w:p>
        </w:tc>
        <w:tc>
          <w:tcPr>
            <w:tcW w:w="1448" w:type="dxa"/>
            <w:vMerge/>
            <w:tcBorders>
              <w:top w:val="single" w:sz="8" w:space="0" w:color="auto"/>
              <w:left w:val="single" w:sz="4" w:space="0" w:color="auto"/>
              <w:bottom w:val="single" w:sz="8" w:space="0" w:color="000000"/>
              <w:right w:val="single" w:sz="4" w:space="0" w:color="auto"/>
            </w:tcBorders>
            <w:vAlign w:val="center"/>
          </w:tcPr>
          <w:p w:rsidR="0002140C" w:rsidRPr="0054367B" w:rsidRDefault="0002140C" w:rsidP="0054367B">
            <w:pPr>
              <w:spacing w:line="360" w:lineRule="auto"/>
              <w:jc w:val="both"/>
              <w:rPr>
                <w:rFonts w:ascii="Arial" w:hAnsi="Arial"/>
                <w:sz w:val="20"/>
                <w:szCs w:val="20"/>
              </w:rPr>
            </w:pPr>
          </w:p>
        </w:tc>
        <w:tc>
          <w:tcPr>
            <w:tcW w:w="1371" w:type="dxa"/>
            <w:vMerge/>
            <w:tcBorders>
              <w:top w:val="single" w:sz="8" w:space="0" w:color="auto"/>
              <w:left w:val="single" w:sz="4" w:space="0" w:color="auto"/>
              <w:bottom w:val="single" w:sz="8" w:space="0" w:color="000000"/>
              <w:right w:val="single" w:sz="8" w:space="0" w:color="auto"/>
            </w:tcBorders>
            <w:vAlign w:val="center"/>
          </w:tcPr>
          <w:p w:rsidR="0002140C" w:rsidRPr="0054367B" w:rsidRDefault="0002140C" w:rsidP="0054367B">
            <w:pPr>
              <w:spacing w:line="360" w:lineRule="auto"/>
              <w:jc w:val="both"/>
              <w:rPr>
                <w:rFonts w:ascii="Arial" w:hAnsi="Arial"/>
                <w:sz w:val="20"/>
                <w:szCs w:val="20"/>
              </w:rPr>
            </w:pPr>
          </w:p>
        </w:tc>
      </w:tr>
      <w:tr w:rsidR="0002140C" w:rsidRPr="0054367B">
        <w:trPr>
          <w:trHeight w:val="264"/>
        </w:trPr>
        <w:tc>
          <w:tcPr>
            <w:tcW w:w="1950" w:type="dxa"/>
            <w:tcBorders>
              <w:top w:val="nil"/>
              <w:left w:val="single" w:sz="4" w:space="0" w:color="auto"/>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 xml:space="preserve">феникс </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13,5</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9,2</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9,0</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9,8</w:t>
            </w:r>
          </w:p>
        </w:tc>
        <w:tc>
          <w:tcPr>
            <w:tcW w:w="1448"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41,5</w:t>
            </w:r>
          </w:p>
        </w:tc>
        <w:tc>
          <w:tcPr>
            <w:tcW w:w="1371"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10,4</w:t>
            </w:r>
          </w:p>
        </w:tc>
      </w:tr>
      <w:tr w:rsidR="0002140C" w:rsidRPr="0054367B">
        <w:trPr>
          <w:trHeight w:val="264"/>
        </w:trPr>
        <w:tc>
          <w:tcPr>
            <w:tcW w:w="1950" w:type="dxa"/>
            <w:tcBorders>
              <w:top w:val="nil"/>
              <w:left w:val="single" w:sz="4" w:space="0" w:color="auto"/>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 xml:space="preserve">кустовой </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15,1</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11,0</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10,1</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9,5</w:t>
            </w:r>
          </w:p>
        </w:tc>
        <w:tc>
          <w:tcPr>
            <w:tcW w:w="1448"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45,7</w:t>
            </w:r>
          </w:p>
        </w:tc>
        <w:tc>
          <w:tcPr>
            <w:tcW w:w="1371"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11,4</w:t>
            </w:r>
          </w:p>
        </w:tc>
      </w:tr>
      <w:tr w:rsidR="0002140C" w:rsidRPr="0054367B">
        <w:trPr>
          <w:trHeight w:val="264"/>
        </w:trPr>
        <w:tc>
          <w:tcPr>
            <w:tcW w:w="1950" w:type="dxa"/>
            <w:tcBorders>
              <w:top w:val="nil"/>
              <w:left w:val="single" w:sz="4" w:space="0" w:color="auto"/>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либелла</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12,1</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12,0</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8,9</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10,3</w:t>
            </w:r>
          </w:p>
        </w:tc>
        <w:tc>
          <w:tcPr>
            <w:tcW w:w="1448"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43,3</w:t>
            </w:r>
          </w:p>
        </w:tc>
        <w:tc>
          <w:tcPr>
            <w:tcW w:w="1371"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10,8</w:t>
            </w:r>
          </w:p>
        </w:tc>
      </w:tr>
      <w:tr w:rsidR="0002140C" w:rsidRPr="0054367B">
        <w:trPr>
          <w:trHeight w:val="264"/>
        </w:trPr>
        <w:tc>
          <w:tcPr>
            <w:tcW w:w="1950" w:type="dxa"/>
            <w:tcBorders>
              <w:top w:val="nil"/>
              <w:left w:val="single" w:sz="4" w:space="0" w:color="auto"/>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родничок</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10,5</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9,1</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10,0</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11,5</w:t>
            </w:r>
          </w:p>
        </w:tc>
        <w:tc>
          <w:tcPr>
            <w:tcW w:w="1448"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41,1</w:t>
            </w:r>
          </w:p>
        </w:tc>
        <w:tc>
          <w:tcPr>
            <w:tcW w:w="1371"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10,3</w:t>
            </w:r>
          </w:p>
        </w:tc>
      </w:tr>
      <w:tr w:rsidR="0002140C" w:rsidRPr="0054367B">
        <w:trPr>
          <w:trHeight w:val="280"/>
        </w:trPr>
        <w:tc>
          <w:tcPr>
            <w:tcW w:w="1950" w:type="dxa"/>
            <w:tcBorders>
              <w:top w:val="nil"/>
              <w:left w:val="single" w:sz="4" w:space="0" w:color="auto"/>
              <w:bottom w:val="single" w:sz="4" w:space="0" w:color="auto"/>
              <w:right w:val="single" w:sz="4" w:space="0" w:color="auto"/>
            </w:tcBorders>
            <w:noWrap/>
            <w:vAlign w:val="bottom"/>
          </w:tcPr>
          <w:p w:rsidR="0002140C" w:rsidRPr="0054367B" w:rsidRDefault="0002140C" w:rsidP="0054367B">
            <w:pPr>
              <w:spacing w:line="360" w:lineRule="auto"/>
              <w:jc w:val="both"/>
              <w:rPr>
                <w:rFonts w:ascii="Arial" w:hAnsi="Arial"/>
                <w:sz w:val="20"/>
                <w:szCs w:val="20"/>
              </w:rPr>
            </w:pPr>
            <w:r w:rsidRPr="0054367B">
              <w:rPr>
                <w:rFonts w:ascii="Arial" w:hAnsi="Arial"/>
                <w:sz w:val="20"/>
                <w:szCs w:val="20"/>
              </w:rPr>
              <w:t> </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 </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 </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 </w:t>
            </w:r>
          </w:p>
        </w:tc>
        <w:tc>
          <w:tcPr>
            <w:tcW w:w="1209"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 </w:t>
            </w:r>
          </w:p>
        </w:tc>
        <w:tc>
          <w:tcPr>
            <w:tcW w:w="1448"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 </w:t>
            </w:r>
          </w:p>
        </w:tc>
        <w:tc>
          <w:tcPr>
            <w:tcW w:w="1371" w:type="dxa"/>
            <w:tcBorders>
              <w:top w:val="nil"/>
              <w:left w:val="nil"/>
              <w:bottom w:val="single" w:sz="4" w:space="0" w:color="auto"/>
              <w:right w:val="single" w:sz="4" w:space="0" w:color="auto"/>
            </w:tcBorders>
            <w:noWrap/>
            <w:vAlign w:val="bottom"/>
          </w:tcPr>
          <w:p w:rsidR="0002140C" w:rsidRPr="0054367B" w:rsidRDefault="0002140C" w:rsidP="0054367B">
            <w:pPr>
              <w:spacing w:line="360" w:lineRule="auto"/>
              <w:jc w:val="both"/>
              <w:rPr>
                <w:sz w:val="20"/>
                <w:szCs w:val="20"/>
              </w:rPr>
            </w:pPr>
            <w:r w:rsidRPr="0054367B">
              <w:rPr>
                <w:sz w:val="20"/>
                <w:szCs w:val="20"/>
              </w:rPr>
              <w:t>11</w:t>
            </w:r>
          </w:p>
        </w:tc>
      </w:tr>
    </w:tbl>
    <w:p w:rsidR="004A552B" w:rsidRPr="00675FD9" w:rsidRDefault="0054367B" w:rsidP="00A142F9">
      <w:pPr>
        <w:spacing w:line="360" w:lineRule="auto"/>
        <w:ind w:firstLine="709"/>
        <w:jc w:val="both"/>
      </w:pPr>
      <w:r>
        <w:t xml:space="preserve"> </w:t>
      </w:r>
      <w:r w:rsidR="008B648D" w:rsidRPr="008B648D">
        <w:rPr>
          <w:sz w:val="28"/>
          <w:szCs w:val="28"/>
        </w:rPr>
        <w:t>Среднюю арифметическую</w:t>
      </w:r>
      <w:r w:rsidR="008B648D">
        <w:rPr>
          <w:sz w:val="28"/>
          <w:szCs w:val="28"/>
        </w:rPr>
        <w:t xml:space="preserve"> округляют до целого числа, берем за произвольное начало (А=11) и вычисляем отклонения каждого результата от произвольного начала</w:t>
      </w:r>
      <w:r w:rsidR="008B648D" w:rsidRPr="008B648D">
        <w:rPr>
          <w:sz w:val="28"/>
          <w:szCs w:val="28"/>
        </w:rPr>
        <w:t>:</w:t>
      </w:r>
      <w:r w:rsidR="007765D2">
        <w:rPr>
          <w:sz w:val="28"/>
          <w:szCs w:val="28"/>
        </w:rPr>
        <w:t>13,5-11=2,5</w:t>
      </w:r>
      <w:r w:rsidR="007765D2" w:rsidRPr="007765D2">
        <w:rPr>
          <w:sz w:val="28"/>
          <w:szCs w:val="28"/>
        </w:rPr>
        <w:t>;</w:t>
      </w:r>
      <w:r w:rsidR="007765D2">
        <w:rPr>
          <w:sz w:val="28"/>
          <w:szCs w:val="28"/>
        </w:rPr>
        <w:t xml:space="preserve"> 9,2-11=-1,8 и т.д. </w:t>
      </w:r>
      <w:r w:rsidR="004B4364">
        <w:rPr>
          <w:sz w:val="28"/>
          <w:szCs w:val="28"/>
        </w:rPr>
        <w:t>Составляем таблицу отклонений, в которую заносим суммы отклонений по повторениям (</w:t>
      </w:r>
      <w:r w:rsidR="004B4364">
        <w:rPr>
          <w:sz w:val="28"/>
          <w:szCs w:val="28"/>
          <w:lang w:val="en-US"/>
        </w:rPr>
        <w:t>P</w:t>
      </w:r>
      <w:r w:rsidR="004B4364">
        <w:rPr>
          <w:sz w:val="28"/>
          <w:szCs w:val="28"/>
        </w:rPr>
        <w:t>)  вариантам (</w:t>
      </w:r>
      <w:r w:rsidR="004B4364">
        <w:rPr>
          <w:sz w:val="28"/>
          <w:szCs w:val="28"/>
          <w:lang w:val="en-US"/>
        </w:rPr>
        <w:t>V</w:t>
      </w:r>
      <w:r w:rsidR="004B4364">
        <w:rPr>
          <w:sz w:val="28"/>
          <w:szCs w:val="28"/>
        </w:rPr>
        <w:t>) и всего опыта (</w:t>
      </w:r>
      <w:r w:rsidR="004B4364">
        <w:rPr>
          <w:sz w:val="28"/>
          <w:szCs w:val="28"/>
          <w:lang w:val="en-US"/>
        </w:rPr>
        <w:t>q</w:t>
      </w:r>
      <w:r w:rsidR="004B4364">
        <w:rPr>
          <w:sz w:val="28"/>
          <w:szCs w:val="28"/>
        </w:rPr>
        <w:t>).</w:t>
      </w:r>
    </w:p>
    <w:p w:rsidR="0054367B" w:rsidRDefault="00030EED" w:rsidP="00A142F9">
      <w:pPr>
        <w:spacing w:line="360" w:lineRule="auto"/>
        <w:ind w:firstLine="709"/>
        <w:jc w:val="both"/>
        <w:rPr>
          <w:sz w:val="28"/>
          <w:szCs w:val="28"/>
        </w:rPr>
      </w:pPr>
      <w:r>
        <w:rPr>
          <w:sz w:val="28"/>
          <w:szCs w:val="28"/>
        </w:rPr>
        <w:t>таблица</w:t>
      </w:r>
      <w:r w:rsidR="004A552B" w:rsidRPr="004A552B">
        <w:rPr>
          <w:sz w:val="28"/>
          <w:szCs w:val="28"/>
        </w:rPr>
        <w:t xml:space="preserve"> 3</w:t>
      </w:r>
      <w:r w:rsidR="004A552B">
        <w:rPr>
          <w:sz w:val="28"/>
          <w:szCs w:val="28"/>
        </w:rPr>
        <w:t xml:space="preserve">. </w:t>
      </w:r>
    </w:p>
    <w:p w:rsidR="004A552B" w:rsidRPr="001842E5" w:rsidRDefault="004A552B" w:rsidP="00A142F9">
      <w:pPr>
        <w:spacing w:line="360" w:lineRule="auto"/>
        <w:ind w:firstLine="709"/>
        <w:jc w:val="both"/>
      </w:pPr>
      <w:r>
        <w:rPr>
          <w:sz w:val="28"/>
          <w:szCs w:val="28"/>
        </w:rPr>
        <w:t>Отклонение результатов опыта от произвольного начала.</w:t>
      </w:r>
    </w:p>
    <w:tbl>
      <w:tblPr>
        <w:tblW w:w="9594" w:type="dxa"/>
        <w:tblInd w:w="88" w:type="dxa"/>
        <w:tblLook w:val="0000" w:firstRow="0" w:lastRow="0" w:firstColumn="0" w:lastColumn="0" w:noHBand="0" w:noVBand="0"/>
      </w:tblPr>
      <w:tblGrid>
        <w:gridCol w:w="2880"/>
        <w:gridCol w:w="1133"/>
        <w:gridCol w:w="1133"/>
        <w:gridCol w:w="1133"/>
        <w:gridCol w:w="1137"/>
        <w:gridCol w:w="2178"/>
      </w:tblGrid>
      <w:tr w:rsidR="007765D2" w:rsidRPr="0054367B">
        <w:trPr>
          <w:trHeight w:val="912"/>
        </w:trPr>
        <w:tc>
          <w:tcPr>
            <w:tcW w:w="2880" w:type="dxa"/>
            <w:vMerge w:val="restart"/>
            <w:tcBorders>
              <w:top w:val="single" w:sz="8" w:space="0" w:color="auto"/>
              <w:left w:val="single" w:sz="8" w:space="0" w:color="auto"/>
              <w:bottom w:val="single" w:sz="8" w:space="0" w:color="000000"/>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вариант</w:t>
            </w:r>
          </w:p>
        </w:tc>
        <w:tc>
          <w:tcPr>
            <w:tcW w:w="4536" w:type="dxa"/>
            <w:gridSpan w:val="4"/>
            <w:tcBorders>
              <w:top w:val="single" w:sz="8" w:space="0" w:color="auto"/>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повторения</w:t>
            </w:r>
          </w:p>
        </w:tc>
        <w:tc>
          <w:tcPr>
            <w:tcW w:w="2178" w:type="dxa"/>
            <w:vMerge w:val="restart"/>
            <w:tcBorders>
              <w:top w:val="single" w:sz="8" w:space="0" w:color="auto"/>
              <w:left w:val="single" w:sz="4" w:space="0" w:color="auto"/>
              <w:bottom w:val="single" w:sz="8" w:space="0" w:color="000000"/>
              <w:right w:val="single" w:sz="8" w:space="0" w:color="auto"/>
            </w:tcBorders>
            <w:vAlign w:val="bottom"/>
          </w:tcPr>
          <w:p w:rsidR="007765D2" w:rsidRPr="0054367B" w:rsidRDefault="007765D2" w:rsidP="0054367B">
            <w:pPr>
              <w:spacing w:line="360" w:lineRule="auto"/>
              <w:jc w:val="both"/>
              <w:rPr>
                <w:sz w:val="20"/>
                <w:szCs w:val="20"/>
              </w:rPr>
            </w:pPr>
            <w:r w:rsidRPr="0054367B">
              <w:rPr>
                <w:sz w:val="20"/>
                <w:szCs w:val="20"/>
              </w:rPr>
              <w:t>отклонения суммы.</w:t>
            </w:r>
          </w:p>
        </w:tc>
      </w:tr>
      <w:tr w:rsidR="007765D2" w:rsidRPr="0054367B" w:rsidTr="0054367B">
        <w:trPr>
          <w:trHeight w:val="323"/>
        </w:trPr>
        <w:tc>
          <w:tcPr>
            <w:tcW w:w="2880" w:type="dxa"/>
            <w:vMerge/>
            <w:tcBorders>
              <w:top w:val="single" w:sz="8" w:space="0" w:color="auto"/>
              <w:left w:val="single" w:sz="8" w:space="0" w:color="auto"/>
              <w:bottom w:val="single" w:sz="8" w:space="0" w:color="000000"/>
              <w:right w:val="single" w:sz="4" w:space="0" w:color="auto"/>
            </w:tcBorders>
            <w:vAlign w:val="center"/>
          </w:tcPr>
          <w:p w:rsidR="007765D2" w:rsidRPr="0054367B" w:rsidRDefault="007765D2" w:rsidP="0054367B">
            <w:pPr>
              <w:spacing w:line="360" w:lineRule="auto"/>
              <w:jc w:val="both"/>
              <w:rPr>
                <w:sz w:val="20"/>
                <w:szCs w:val="20"/>
              </w:rPr>
            </w:pPr>
          </w:p>
        </w:tc>
        <w:tc>
          <w:tcPr>
            <w:tcW w:w="1133" w:type="dxa"/>
            <w:tcBorders>
              <w:top w:val="nil"/>
              <w:left w:val="nil"/>
              <w:bottom w:val="single" w:sz="8"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1</w:t>
            </w:r>
          </w:p>
        </w:tc>
        <w:tc>
          <w:tcPr>
            <w:tcW w:w="1133" w:type="dxa"/>
            <w:tcBorders>
              <w:top w:val="nil"/>
              <w:left w:val="nil"/>
              <w:bottom w:val="single" w:sz="8"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2</w:t>
            </w:r>
          </w:p>
        </w:tc>
        <w:tc>
          <w:tcPr>
            <w:tcW w:w="1133" w:type="dxa"/>
            <w:tcBorders>
              <w:top w:val="nil"/>
              <w:left w:val="nil"/>
              <w:bottom w:val="single" w:sz="8"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3</w:t>
            </w:r>
          </w:p>
        </w:tc>
        <w:tc>
          <w:tcPr>
            <w:tcW w:w="1137" w:type="dxa"/>
            <w:tcBorders>
              <w:top w:val="nil"/>
              <w:left w:val="nil"/>
              <w:bottom w:val="single" w:sz="8"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4</w:t>
            </w:r>
          </w:p>
        </w:tc>
        <w:tc>
          <w:tcPr>
            <w:tcW w:w="2178" w:type="dxa"/>
            <w:vMerge/>
            <w:tcBorders>
              <w:top w:val="single" w:sz="8" w:space="0" w:color="auto"/>
              <w:left w:val="single" w:sz="4" w:space="0" w:color="auto"/>
              <w:bottom w:val="single" w:sz="8" w:space="0" w:color="000000"/>
              <w:right w:val="single" w:sz="8" w:space="0" w:color="auto"/>
            </w:tcBorders>
            <w:vAlign w:val="center"/>
          </w:tcPr>
          <w:p w:rsidR="007765D2" w:rsidRPr="0054367B" w:rsidRDefault="007765D2" w:rsidP="0054367B">
            <w:pPr>
              <w:spacing w:line="360" w:lineRule="auto"/>
              <w:jc w:val="both"/>
              <w:rPr>
                <w:sz w:val="20"/>
                <w:szCs w:val="20"/>
              </w:rPr>
            </w:pPr>
          </w:p>
        </w:tc>
      </w:tr>
      <w:tr w:rsidR="007765D2" w:rsidRPr="0054367B" w:rsidTr="0054367B">
        <w:trPr>
          <w:trHeight w:val="304"/>
        </w:trPr>
        <w:tc>
          <w:tcPr>
            <w:tcW w:w="2880" w:type="dxa"/>
            <w:tcBorders>
              <w:top w:val="nil"/>
              <w:left w:val="single" w:sz="4" w:space="0" w:color="auto"/>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феникс</w:t>
            </w:r>
          </w:p>
        </w:tc>
        <w:tc>
          <w:tcPr>
            <w:tcW w:w="1133"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2,5</w:t>
            </w:r>
          </w:p>
        </w:tc>
        <w:tc>
          <w:tcPr>
            <w:tcW w:w="1133"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-1,8</w:t>
            </w:r>
          </w:p>
        </w:tc>
        <w:tc>
          <w:tcPr>
            <w:tcW w:w="1133"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-2,0</w:t>
            </w:r>
          </w:p>
        </w:tc>
        <w:tc>
          <w:tcPr>
            <w:tcW w:w="1137"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-1,2</w:t>
            </w:r>
          </w:p>
        </w:tc>
        <w:tc>
          <w:tcPr>
            <w:tcW w:w="2178"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-2,5</w:t>
            </w:r>
          </w:p>
        </w:tc>
      </w:tr>
      <w:tr w:rsidR="007765D2" w:rsidRPr="0054367B" w:rsidTr="0054367B">
        <w:trPr>
          <w:trHeight w:val="304"/>
        </w:trPr>
        <w:tc>
          <w:tcPr>
            <w:tcW w:w="2880" w:type="dxa"/>
            <w:tcBorders>
              <w:top w:val="nil"/>
              <w:left w:val="single" w:sz="4" w:space="0" w:color="auto"/>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кустовой</w:t>
            </w:r>
          </w:p>
        </w:tc>
        <w:tc>
          <w:tcPr>
            <w:tcW w:w="1133"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4,1</w:t>
            </w:r>
          </w:p>
        </w:tc>
        <w:tc>
          <w:tcPr>
            <w:tcW w:w="1133"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0,0</w:t>
            </w:r>
          </w:p>
        </w:tc>
        <w:tc>
          <w:tcPr>
            <w:tcW w:w="1133"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-0,9</w:t>
            </w:r>
          </w:p>
        </w:tc>
        <w:tc>
          <w:tcPr>
            <w:tcW w:w="1137"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-1,5</w:t>
            </w:r>
          </w:p>
        </w:tc>
        <w:tc>
          <w:tcPr>
            <w:tcW w:w="2178"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1,7</w:t>
            </w:r>
          </w:p>
        </w:tc>
      </w:tr>
      <w:tr w:rsidR="007765D2" w:rsidRPr="0054367B" w:rsidTr="0054367B">
        <w:trPr>
          <w:trHeight w:val="304"/>
        </w:trPr>
        <w:tc>
          <w:tcPr>
            <w:tcW w:w="2880" w:type="dxa"/>
            <w:tcBorders>
              <w:top w:val="nil"/>
              <w:left w:val="single" w:sz="4" w:space="0" w:color="auto"/>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либелла</w:t>
            </w:r>
          </w:p>
        </w:tc>
        <w:tc>
          <w:tcPr>
            <w:tcW w:w="1133"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1,1</w:t>
            </w:r>
          </w:p>
        </w:tc>
        <w:tc>
          <w:tcPr>
            <w:tcW w:w="1133"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1,0</w:t>
            </w:r>
          </w:p>
        </w:tc>
        <w:tc>
          <w:tcPr>
            <w:tcW w:w="1133"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-2,1</w:t>
            </w:r>
          </w:p>
        </w:tc>
        <w:tc>
          <w:tcPr>
            <w:tcW w:w="1137"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-0,7</w:t>
            </w:r>
          </w:p>
        </w:tc>
        <w:tc>
          <w:tcPr>
            <w:tcW w:w="2178"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-0,7</w:t>
            </w:r>
          </w:p>
        </w:tc>
      </w:tr>
      <w:tr w:rsidR="007765D2" w:rsidRPr="0054367B" w:rsidTr="0054367B">
        <w:trPr>
          <w:trHeight w:val="304"/>
        </w:trPr>
        <w:tc>
          <w:tcPr>
            <w:tcW w:w="2880" w:type="dxa"/>
            <w:tcBorders>
              <w:top w:val="nil"/>
              <w:left w:val="single" w:sz="4" w:space="0" w:color="auto"/>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родничок</w:t>
            </w:r>
          </w:p>
        </w:tc>
        <w:tc>
          <w:tcPr>
            <w:tcW w:w="1133"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-0,5</w:t>
            </w:r>
          </w:p>
        </w:tc>
        <w:tc>
          <w:tcPr>
            <w:tcW w:w="1133"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-1,9</w:t>
            </w:r>
          </w:p>
        </w:tc>
        <w:tc>
          <w:tcPr>
            <w:tcW w:w="1133"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-1,0</w:t>
            </w:r>
          </w:p>
        </w:tc>
        <w:tc>
          <w:tcPr>
            <w:tcW w:w="1137"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0,5</w:t>
            </w:r>
          </w:p>
        </w:tc>
        <w:tc>
          <w:tcPr>
            <w:tcW w:w="2178"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-2,9</w:t>
            </w:r>
          </w:p>
        </w:tc>
      </w:tr>
      <w:tr w:rsidR="007765D2" w:rsidRPr="0054367B" w:rsidTr="0054367B">
        <w:trPr>
          <w:trHeight w:val="445"/>
        </w:trPr>
        <w:tc>
          <w:tcPr>
            <w:tcW w:w="2880" w:type="dxa"/>
            <w:tcBorders>
              <w:top w:val="nil"/>
              <w:left w:val="single" w:sz="4" w:space="0" w:color="auto"/>
              <w:bottom w:val="single" w:sz="4" w:space="0" w:color="auto"/>
              <w:right w:val="single" w:sz="4" w:space="0" w:color="auto"/>
            </w:tcBorders>
            <w:vAlign w:val="bottom"/>
          </w:tcPr>
          <w:p w:rsidR="007765D2" w:rsidRPr="0054367B" w:rsidRDefault="007765D2" w:rsidP="0054367B">
            <w:pPr>
              <w:spacing w:line="360" w:lineRule="auto"/>
              <w:jc w:val="both"/>
              <w:rPr>
                <w:sz w:val="20"/>
                <w:szCs w:val="20"/>
              </w:rPr>
            </w:pPr>
            <w:r w:rsidRPr="0054367B">
              <w:rPr>
                <w:sz w:val="20"/>
                <w:szCs w:val="20"/>
              </w:rPr>
              <w:t>∑ по повторениям(P)</w:t>
            </w:r>
          </w:p>
        </w:tc>
        <w:tc>
          <w:tcPr>
            <w:tcW w:w="1133"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7,2</w:t>
            </w:r>
          </w:p>
        </w:tc>
        <w:tc>
          <w:tcPr>
            <w:tcW w:w="1133"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-2,7</w:t>
            </w:r>
          </w:p>
        </w:tc>
        <w:tc>
          <w:tcPr>
            <w:tcW w:w="1133"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-6,0</w:t>
            </w:r>
          </w:p>
        </w:tc>
        <w:tc>
          <w:tcPr>
            <w:tcW w:w="1137"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-2,9</w:t>
            </w:r>
          </w:p>
        </w:tc>
        <w:tc>
          <w:tcPr>
            <w:tcW w:w="2178" w:type="dxa"/>
            <w:tcBorders>
              <w:top w:val="nil"/>
              <w:left w:val="nil"/>
              <w:bottom w:val="single" w:sz="4" w:space="0" w:color="auto"/>
              <w:right w:val="single" w:sz="4" w:space="0" w:color="auto"/>
            </w:tcBorders>
            <w:noWrap/>
            <w:vAlign w:val="bottom"/>
          </w:tcPr>
          <w:p w:rsidR="007765D2" w:rsidRPr="0054367B" w:rsidRDefault="007765D2" w:rsidP="0054367B">
            <w:pPr>
              <w:spacing w:line="360" w:lineRule="auto"/>
              <w:jc w:val="both"/>
              <w:rPr>
                <w:sz w:val="20"/>
                <w:szCs w:val="20"/>
              </w:rPr>
            </w:pPr>
            <w:r w:rsidRPr="0054367B">
              <w:rPr>
                <w:sz w:val="20"/>
                <w:szCs w:val="20"/>
              </w:rPr>
              <w:t>-4,4</w:t>
            </w:r>
          </w:p>
        </w:tc>
      </w:tr>
    </w:tbl>
    <w:p w:rsidR="004A552B" w:rsidRPr="004A552B" w:rsidRDefault="004B4364" w:rsidP="00A142F9">
      <w:pPr>
        <w:spacing w:line="360" w:lineRule="auto"/>
        <w:ind w:firstLine="709"/>
        <w:jc w:val="both"/>
        <w:rPr>
          <w:sz w:val="28"/>
          <w:szCs w:val="28"/>
        </w:rPr>
      </w:pPr>
      <w:r>
        <w:rPr>
          <w:sz w:val="28"/>
          <w:szCs w:val="28"/>
        </w:rPr>
        <w:t>Все отклонения возводим в квадрат и составляем таблицу квадратов.</w:t>
      </w:r>
    </w:p>
    <w:p w:rsidR="004B4364" w:rsidRDefault="004B4364" w:rsidP="00A142F9">
      <w:pPr>
        <w:spacing w:line="360" w:lineRule="auto"/>
        <w:ind w:firstLine="709"/>
        <w:jc w:val="both"/>
        <w:rPr>
          <w:sz w:val="28"/>
          <w:szCs w:val="28"/>
        </w:rPr>
      </w:pPr>
    </w:p>
    <w:p w:rsidR="0054367B" w:rsidRDefault="004A552B" w:rsidP="00A142F9">
      <w:pPr>
        <w:spacing w:line="360" w:lineRule="auto"/>
        <w:ind w:firstLine="709"/>
        <w:jc w:val="both"/>
        <w:rPr>
          <w:sz w:val="28"/>
          <w:szCs w:val="28"/>
        </w:rPr>
      </w:pPr>
      <w:r>
        <w:rPr>
          <w:sz w:val="28"/>
          <w:szCs w:val="28"/>
        </w:rPr>
        <w:t xml:space="preserve">таблица 4. </w:t>
      </w:r>
    </w:p>
    <w:p w:rsidR="004A552B" w:rsidRDefault="004A552B" w:rsidP="00A142F9">
      <w:pPr>
        <w:spacing w:line="360" w:lineRule="auto"/>
        <w:ind w:firstLine="709"/>
        <w:jc w:val="both"/>
        <w:rPr>
          <w:sz w:val="28"/>
          <w:szCs w:val="28"/>
        </w:rPr>
      </w:pPr>
      <w:r>
        <w:rPr>
          <w:sz w:val="28"/>
          <w:szCs w:val="28"/>
        </w:rPr>
        <w:t>Квадраты отклонений и их суммы.</w:t>
      </w:r>
    </w:p>
    <w:tbl>
      <w:tblPr>
        <w:tblW w:w="9594" w:type="dxa"/>
        <w:tblInd w:w="88" w:type="dxa"/>
        <w:tblLook w:val="0000" w:firstRow="0" w:lastRow="0" w:firstColumn="0" w:lastColumn="0" w:noHBand="0" w:noVBand="0"/>
      </w:tblPr>
      <w:tblGrid>
        <w:gridCol w:w="1815"/>
        <w:gridCol w:w="1538"/>
        <w:gridCol w:w="1136"/>
        <w:gridCol w:w="1538"/>
        <w:gridCol w:w="1136"/>
        <w:gridCol w:w="1232"/>
        <w:gridCol w:w="1199"/>
      </w:tblGrid>
      <w:tr w:rsidR="007765D2" w:rsidRPr="0054367B" w:rsidTr="0054367B">
        <w:trPr>
          <w:trHeight w:val="762"/>
        </w:trPr>
        <w:tc>
          <w:tcPr>
            <w:tcW w:w="1815" w:type="dxa"/>
            <w:vMerge w:val="restart"/>
            <w:tcBorders>
              <w:top w:val="single" w:sz="8" w:space="0" w:color="auto"/>
              <w:left w:val="single" w:sz="8" w:space="0" w:color="auto"/>
              <w:bottom w:val="single" w:sz="8" w:space="0" w:color="000000"/>
              <w:right w:val="single" w:sz="4" w:space="0" w:color="auto"/>
            </w:tcBorders>
            <w:noWrap/>
            <w:vAlign w:val="bottom"/>
          </w:tcPr>
          <w:p w:rsidR="007765D2" w:rsidRPr="0054367B" w:rsidRDefault="007765D2" w:rsidP="0054367B">
            <w:pPr>
              <w:rPr>
                <w:sz w:val="20"/>
                <w:szCs w:val="20"/>
              </w:rPr>
            </w:pPr>
            <w:r w:rsidRPr="0054367B">
              <w:rPr>
                <w:sz w:val="20"/>
                <w:szCs w:val="20"/>
              </w:rPr>
              <w:t>вариант</w:t>
            </w:r>
          </w:p>
        </w:tc>
        <w:tc>
          <w:tcPr>
            <w:tcW w:w="5348" w:type="dxa"/>
            <w:gridSpan w:val="4"/>
            <w:tcBorders>
              <w:top w:val="single" w:sz="8" w:space="0" w:color="auto"/>
              <w:left w:val="nil"/>
              <w:bottom w:val="single" w:sz="4" w:space="0" w:color="auto"/>
              <w:right w:val="single" w:sz="8" w:space="0" w:color="000000"/>
            </w:tcBorders>
            <w:noWrap/>
            <w:vAlign w:val="bottom"/>
          </w:tcPr>
          <w:p w:rsidR="007765D2" w:rsidRPr="0054367B" w:rsidRDefault="007765D2" w:rsidP="0054367B">
            <w:pPr>
              <w:rPr>
                <w:sz w:val="20"/>
                <w:szCs w:val="20"/>
              </w:rPr>
            </w:pPr>
            <w:r w:rsidRPr="0054367B">
              <w:rPr>
                <w:sz w:val="20"/>
                <w:szCs w:val="20"/>
              </w:rPr>
              <w:t>повторения</w:t>
            </w:r>
          </w:p>
        </w:tc>
        <w:tc>
          <w:tcPr>
            <w:tcW w:w="1232" w:type="dxa"/>
            <w:vMerge w:val="restart"/>
            <w:tcBorders>
              <w:top w:val="single" w:sz="8" w:space="0" w:color="auto"/>
              <w:left w:val="single" w:sz="8" w:space="0" w:color="auto"/>
              <w:bottom w:val="single" w:sz="8" w:space="0" w:color="000000"/>
              <w:right w:val="nil"/>
            </w:tcBorders>
            <w:noWrap/>
            <w:vAlign w:val="bottom"/>
          </w:tcPr>
          <w:p w:rsidR="007765D2" w:rsidRPr="0054367B" w:rsidRDefault="007765D2" w:rsidP="0054367B">
            <w:pPr>
              <w:rPr>
                <w:sz w:val="20"/>
                <w:szCs w:val="20"/>
              </w:rPr>
            </w:pPr>
            <w:r w:rsidRPr="0054367B">
              <w:rPr>
                <w:sz w:val="20"/>
                <w:szCs w:val="20"/>
              </w:rPr>
              <w:t>∑a</w:t>
            </w:r>
            <w:r w:rsidRPr="0054367B">
              <w:rPr>
                <w:sz w:val="20"/>
                <w:szCs w:val="20"/>
                <w:vertAlign w:val="subscript"/>
              </w:rPr>
              <w:t>s</w:t>
            </w:r>
            <w:r w:rsidRPr="0054367B">
              <w:rPr>
                <w:sz w:val="20"/>
                <w:szCs w:val="20"/>
                <w:vertAlign w:val="superscript"/>
              </w:rPr>
              <w:t>2</w:t>
            </w:r>
          </w:p>
        </w:tc>
        <w:tc>
          <w:tcPr>
            <w:tcW w:w="1199" w:type="dxa"/>
            <w:vMerge w:val="restart"/>
            <w:tcBorders>
              <w:top w:val="single" w:sz="8" w:space="0" w:color="auto"/>
              <w:left w:val="nil"/>
              <w:bottom w:val="single" w:sz="8" w:space="0" w:color="000000"/>
              <w:right w:val="single" w:sz="8" w:space="0" w:color="auto"/>
            </w:tcBorders>
            <w:noWrap/>
            <w:vAlign w:val="bottom"/>
          </w:tcPr>
          <w:p w:rsidR="007765D2" w:rsidRPr="0054367B" w:rsidRDefault="007765D2" w:rsidP="0054367B">
            <w:pPr>
              <w:rPr>
                <w:sz w:val="20"/>
                <w:szCs w:val="20"/>
              </w:rPr>
            </w:pPr>
            <w:r w:rsidRPr="0054367B">
              <w:rPr>
                <w:sz w:val="20"/>
                <w:szCs w:val="20"/>
              </w:rPr>
              <w:t>s</w:t>
            </w:r>
            <w:r w:rsidRPr="0054367B">
              <w:rPr>
                <w:sz w:val="20"/>
                <w:szCs w:val="20"/>
                <w:vertAlign w:val="superscript"/>
              </w:rPr>
              <w:t>2</w:t>
            </w:r>
          </w:p>
        </w:tc>
      </w:tr>
      <w:tr w:rsidR="007765D2" w:rsidRPr="0054367B">
        <w:trPr>
          <w:trHeight w:val="269"/>
        </w:trPr>
        <w:tc>
          <w:tcPr>
            <w:tcW w:w="1815" w:type="dxa"/>
            <w:vMerge/>
            <w:tcBorders>
              <w:top w:val="single" w:sz="8" w:space="0" w:color="auto"/>
              <w:left w:val="single" w:sz="8" w:space="0" w:color="auto"/>
              <w:bottom w:val="single" w:sz="8" w:space="0" w:color="000000"/>
              <w:right w:val="single" w:sz="4" w:space="0" w:color="auto"/>
            </w:tcBorders>
            <w:vAlign w:val="center"/>
          </w:tcPr>
          <w:p w:rsidR="007765D2" w:rsidRPr="0054367B" w:rsidRDefault="007765D2" w:rsidP="0054367B">
            <w:pPr>
              <w:rPr>
                <w:sz w:val="20"/>
                <w:szCs w:val="20"/>
              </w:rPr>
            </w:pPr>
          </w:p>
        </w:tc>
        <w:tc>
          <w:tcPr>
            <w:tcW w:w="1538" w:type="dxa"/>
            <w:tcBorders>
              <w:top w:val="nil"/>
              <w:left w:val="nil"/>
              <w:bottom w:val="single" w:sz="8" w:space="0" w:color="auto"/>
              <w:right w:val="single" w:sz="4" w:space="0" w:color="auto"/>
            </w:tcBorders>
            <w:noWrap/>
            <w:vAlign w:val="bottom"/>
          </w:tcPr>
          <w:p w:rsidR="007765D2" w:rsidRPr="0054367B" w:rsidRDefault="007765D2" w:rsidP="0054367B">
            <w:pPr>
              <w:rPr>
                <w:sz w:val="20"/>
                <w:szCs w:val="20"/>
              </w:rPr>
            </w:pPr>
            <w:r w:rsidRPr="0054367B">
              <w:rPr>
                <w:sz w:val="20"/>
                <w:szCs w:val="20"/>
              </w:rPr>
              <w:t>1</w:t>
            </w:r>
          </w:p>
        </w:tc>
        <w:tc>
          <w:tcPr>
            <w:tcW w:w="1136" w:type="dxa"/>
            <w:tcBorders>
              <w:top w:val="nil"/>
              <w:left w:val="nil"/>
              <w:bottom w:val="single" w:sz="8" w:space="0" w:color="auto"/>
              <w:right w:val="single" w:sz="4" w:space="0" w:color="auto"/>
            </w:tcBorders>
            <w:noWrap/>
            <w:vAlign w:val="bottom"/>
          </w:tcPr>
          <w:p w:rsidR="007765D2" w:rsidRPr="0054367B" w:rsidRDefault="007765D2" w:rsidP="0054367B">
            <w:pPr>
              <w:rPr>
                <w:sz w:val="20"/>
                <w:szCs w:val="20"/>
              </w:rPr>
            </w:pPr>
            <w:r w:rsidRPr="0054367B">
              <w:rPr>
                <w:sz w:val="20"/>
                <w:szCs w:val="20"/>
              </w:rPr>
              <w:t>2</w:t>
            </w:r>
          </w:p>
        </w:tc>
        <w:tc>
          <w:tcPr>
            <w:tcW w:w="1538" w:type="dxa"/>
            <w:tcBorders>
              <w:top w:val="nil"/>
              <w:left w:val="nil"/>
              <w:bottom w:val="single" w:sz="8" w:space="0" w:color="auto"/>
              <w:right w:val="single" w:sz="4" w:space="0" w:color="auto"/>
            </w:tcBorders>
            <w:noWrap/>
            <w:vAlign w:val="bottom"/>
          </w:tcPr>
          <w:p w:rsidR="007765D2" w:rsidRPr="0054367B" w:rsidRDefault="007765D2" w:rsidP="0054367B">
            <w:pPr>
              <w:rPr>
                <w:sz w:val="20"/>
                <w:szCs w:val="20"/>
              </w:rPr>
            </w:pPr>
            <w:r w:rsidRPr="0054367B">
              <w:rPr>
                <w:sz w:val="20"/>
                <w:szCs w:val="20"/>
              </w:rPr>
              <w:t>3</w:t>
            </w:r>
          </w:p>
        </w:tc>
        <w:tc>
          <w:tcPr>
            <w:tcW w:w="1136" w:type="dxa"/>
            <w:tcBorders>
              <w:top w:val="nil"/>
              <w:left w:val="nil"/>
              <w:bottom w:val="single" w:sz="8" w:space="0" w:color="auto"/>
              <w:right w:val="single" w:sz="8" w:space="0" w:color="auto"/>
            </w:tcBorders>
            <w:noWrap/>
            <w:vAlign w:val="bottom"/>
          </w:tcPr>
          <w:p w:rsidR="007765D2" w:rsidRPr="0054367B" w:rsidRDefault="007765D2" w:rsidP="0054367B">
            <w:pPr>
              <w:rPr>
                <w:sz w:val="20"/>
                <w:szCs w:val="20"/>
              </w:rPr>
            </w:pPr>
            <w:r w:rsidRPr="0054367B">
              <w:rPr>
                <w:sz w:val="20"/>
                <w:szCs w:val="20"/>
              </w:rPr>
              <w:t>4</w:t>
            </w:r>
          </w:p>
        </w:tc>
        <w:tc>
          <w:tcPr>
            <w:tcW w:w="1232" w:type="dxa"/>
            <w:vMerge/>
            <w:tcBorders>
              <w:top w:val="single" w:sz="8" w:space="0" w:color="auto"/>
              <w:left w:val="single" w:sz="8" w:space="0" w:color="auto"/>
              <w:bottom w:val="single" w:sz="8" w:space="0" w:color="000000"/>
              <w:right w:val="nil"/>
            </w:tcBorders>
            <w:vAlign w:val="center"/>
          </w:tcPr>
          <w:p w:rsidR="007765D2" w:rsidRPr="0054367B" w:rsidRDefault="007765D2" w:rsidP="0054367B">
            <w:pPr>
              <w:rPr>
                <w:sz w:val="20"/>
                <w:szCs w:val="20"/>
              </w:rPr>
            </w:pPr>
          </w:p>
        </w:tc>
        <w:tc>
          <w:tcPr>
            <w:tcW w:w="1199" w:type="dxa"/>
            <w:vMerge/>
            <w:tcBorders>
              <w:top w:val="single" w:sz="8" w:space="0" w:color="auto"/>
              <w:left w:val="nil"/>
              <w:bottom w:val="single" w:sz="8" w:space="0" w:color="000000"/>
              <w:right w:val="single" w:sz="8" w:space="0" w:color="auto"/>
            </w:tcBorders>
            <w:vAlign w:val="center"/>
          </w:tcPr>
          <w:p w:rsidR="007765D2" w:rsidRPr="0054367B" w:rsidRDefault="007765D2" w:rsidP="0054367B">
            <w:pPr>
              <w:rPr>
                <w:sz w:val="20"/>
                <w:szCs w:val="20"/>
              </w:rPr>
            </w:pPr>
          </w:p>
        </w:tc>
      </w:tr>
      <w:tr w:rsidR="007765D2" w:rsidRPr="0054367B">
        <w:trPr>
          <w:trHeight w:val="254"/>
        </w:trPr>
        <w:tc>
          <w:tcPr>
            <w:tcW w:w="1815" w:type="dxa"/>
            <w:tcBorders>
              <w:top w:val="nil"/>
              <w:left w:val="single" w:sz="4" w:space="0" w:color="auto"/>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феникс</w:t>
            </w:r>
          </w:p>
        </w:tc>
        <w:tc>
          <w:tcPr>
            <w:tcW w:w="1538"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6,3</w:t>
            </w:r>
          </w:p>
        </w:tc>
        <w:tc>
          <w:tcPr>
            <w:tcW w:w="1136"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3,2</w:t>
            </w:r>
          </w:p>
        </w:tc>
        <w:tc>
          <w:tcPr>
            <w:tcW w:w="1538"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4,0</w:t>
            </w:r>
          </w:p>
        </w:tc>
        <w:tc>
          <w:tcPr>
            <w:tcW w:w="1136"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1,4</w:t>
            </w:r>
          </w:p>
        </w:tc>
        <w:tc>
          <w:tcPr>
            <w:tcW w:w="1232"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14,9</w:t>
            </w:r>
          </w:p>
        </w:tc>
        <w:tc>
          <w:tcPr>
            <w:tcW w:w="1199"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6,3</w:t>
            </w:r>
          </w:p>
        </w:tc>
      </w:tr>
      <w:tr w:rsidR="007765D2" w:rsidRPr="0054367B">
        <w:trPr>
          <w:trHeight w:val="254"/>
        </w:trPr>
        <w:tc>
          <w:tcPr>
            <w:tcW w:w="1815" w:type="dxa"/>
            <w:tcBorders>
              <w:top w:val="nil"/>
              <w:left w:val="single" w:sz="4" w:space="0" w:color="auto"/>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кустовой</w:t>
            </w:r>
          </w:p>
        </w:tc>
        <w:tc>
          <w:tcPr>
            <w:tcW w:w="1538"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16,8</w:t>
            </w:r>
          </w:p>
        </w:tc>
        <w:tc>
          <w:tcPr>
            <w:tcW w:w="1136"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0,0</w:t>
            </w:r>
          </w:p>
        </w:tc>
        <w:tc>
          <w:tcPr>
            <w:tcW w:w="1538"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0,8</w:t>
            </w:r>
          </w:p>
        </w:tc>
        <w:tc>
          <w:tcPr>
            <w:tcW w:w="1136"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2,3</w:t>
            </w:r>
          </w:p>
        </w:tc>
        <w:tc>
          <w:tcPr>
            <w:tcW w:w="1232"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19,9</w:t>
            </w:r>
          </w:p>
        </w:tc>
        <w:tc>
          <w:tcPr>
            <w:tcW w:w="1199"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2,9</w:t>
            </w:r>
          </w:p>
        </w:tc>
      </w:tr>
      <w:tr w:rsidR="007765D2" w:rsidRPr="0054367B">
        <w:trPr>
          <w:trHeight w:val="254"/>
        </w:trPr>
        <w:tc>
          <w:tcPr>
            <w:tcW w:w="1815" w:type="dxa"/>
            <w:tcBorders>
              <w:top w:val="nil"/>
              <w:left w:val="single" w:sz="4" w:space="0" w:color="auto"/>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либелла</w:t>
            </w:r>
          </w:p>
        </w:tc>
        <w:tc>
          <w:tcPr>
            <w:tcW w:w="1538"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1,2</w:t>
            </w:r>
          </w:p>
        </w:tc>
        <w:tc>
          <w:tcPr>
            <w:tcW w:w="1136"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1,0</w:t>
            </w:r>
          </w:p>
        </w:tc>
        <w:tc>
          <w:tcPr>
            <w:tcW w:w="1538"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4,4</w:t>
            </w:r>
          </w:p>
        </w:tc>
        <w:tc>
          <w:tcPr>
            <w:tcW w:w="1136"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0,5</w:t>
            </w:r>
          </w:p>
        </w:tc>
        <w:tc>
          <w:tcPr>
            <w:tcW w:w="1232"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7,1</w:t>
            </w:r>
          </w:p>
        </w:tc>
        <w:tc>
          <w:tcPr>
            <w:tcW w:w="1199"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0,5</w:t>
            </w:r>
          </w:p>
        </w:tc>
      </w:tr>
      <w:tr w:rsidR="007765D2" w:rsidRPr="0054367B">
        <w:trPr>
          <w:trHeight w:val="254"/>
        </w:trPr>
        <w:tc>
          <w:tcPr>
            <w:tcW w:w="1815" w:type="dxa"/>
            <w:tcBorders>
              <w:top w:val="nil"/>
              <w:left w:val="single" w:sz="4" w:space="0" w:color="auto"/>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родничок</w:t>
            </w:r>
          </w:p>
        </w:tc>
        <w:tc>
          <w:tcPr>
            <w:tcW w:w="1538"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0,3</w:t>
            </w:r>
          </w:p>
        </w:tc>
        <w:tc>
          <w:tcPr>
            <w:tcW w:w="1136"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3,6</w:t>
            </w:r>
          </w:p>
        </w:tc>
        <w:tc>
          <w:tcPr>
            <w:tcW w:w="1538"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1,0</w:t>
            </w:r>
          </w:p>
        </w:tc>
        <w:tc>
          <w:tcPr>
            <w:tcW w:w="1136"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0,3</w:t>
            </w:r>
          </w:p>
        </w:tc>
        <w:tc>
          <w:tcPr>
            <w:tcW w:w="1232"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5,1</w:t>
            </w:r>
          </w:p>
        </w:tc>
        <w:tc>
          <w:tcPr>
            <w:tcW w:w="1199"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8,4</w:t>
            </w:r>
          </w:p>
        </w:tc>
      </w:tr>
      <w:tr w:rsidR="007765D2" w:rsidRPr="0054367B" w:rsidTr="0054367B">
        <w:trPr>
          <w:trHeight w:val="346"/>
        </w:trPr>
        <w:tc>
          <w:tcPr>
            <w:tcW w:w="1815" w:type="dxa"/>
            <w:tcBorders>
              <w:top w:val="nil"/>
              <w:left w:val="single" w:sz="4" w:space="0" w:color="auto"/>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итого</w:t>
            </w:r>
          </w:p>
        </w:tc>
        <w:tc>
          <w:tcPr>
            <w:tcW w:w="1538"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24,5</w:t>
            </w:r>
          </w:p>
        </w:tc>
        <w:tc>
          <w:tcPr>
            <w:tcW w:w="1136"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7,9</w:t>
            </w:r>
          </w:p>
        </w:tc>
        <w:tc>
          <w:tcPr>
            <w:tcW w:w="1538"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10,2</w:t>
            </w:r>
          </w:p>
        </w:tc>
        <w:tc>
          <w:tcPr>
            <w:tcW w:w="1136"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4,4</w:t>
            </w:r>
          </w:p>
        </w:tc>
        <w:tc>
          <w:tcPr>
            <w:tcW w:w="1232"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47,0</w:t>
            </w:r>
          </w:p>
        </w:tc>
        <w:tc>
          <w:tcPr>
            <w:tcW w:w="1199"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18,0</w:t>
            </w:r>
          </w:p>
        </w:tc>
      </w:tr>
      <w:tr w:rsidR="007765D2" w:rsidRPr="0054367B">
        <w:trPr>
          <w:trHeight w:val="284"/>
        </w:trPr>
        <w:tc>
          <w:tcPr>
            <w:tcW w:w="1815" w:type="dxa"/>
            <w:tcBorders>
              <w:top w:val="nil"/>
              <w:left w:val="single" w:sz="4" w:space="0" w:color="auto"/>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p</w:t>
            </w:r>
            <w:r w:rsidRPr="0054367B">
              <w:rPr>
                <w:sz w:val="20"/>
                <w:szCs w:val="20"/>
                <w:vertAlign w:val="superscript"/>
              </w:rPr>
              <w:t>2</w:t>
            </w:r>
          </w:p>
        </w:tc>
        <w:tc>
          <w:tcPr>
            <w:tcW w:w="1538"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51,8</w:t>
            </w:r>
          </w:p>
        </w:tc>
        <w:tc>
          <w:tcPr>
            <w:tcW w:w="1136"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7,3</w:t>
            </w:r>
          </w:p>
        </w:tc>
        <w:tc>
          <w:tcPr>
            <w:tcW w:w="1538"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36,0</w:t>
            </w:r>
          </w:p>
        </w:tc>
        <w:tc>
          <w:tcPr>
            <w:tcW w:w="1136"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8,4</w:t>
            </w:r>
          </w:p>
        </w:tc>
        <w:tc>
          <w:tcPr>
            <w:tcW w:w="1232"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103,5</w:t>
            </w:r>
          </w:p>
        </w:tc>
        <w:tc>
          <w:tcPr>
            <w:tcW w:w="1199" w:type="dxa"/>
            <w:tcBorders>
              <w:top w:val="nil"/>
              <w:left w:val="nil"/>
              <w:bottom w:val="single" w:sz="4" w:space="0" w:color="auto"/>
              <w:right w:val="single" w:sz="4" w:space="0" w:color="auto"/>
            </w:tcBorders>
            <w:noWrap/>
            <w:vAlign w:val="bottom"/>
          </w:tcPr>
          <w:p w:rsidR="007765D2" w:rsidRPr="0054367B" w:rsidRDefault="007765D2" w:rsidP="0054367B">
            <w:pPr>
              <w:rPr>
                <w:sz w:val="20"/>
                <w:szCs w:val="20"/>
              </w:rPr>
            </w:pPr>
            <w:r w:rsidRPr="0054367B">
              <w:rPr>
                <w:sz w:val="20"/>
                <w:szCs w:val="20"/>
              </w:rPr>
              <w:t>19,4</w:t>
            </w:r>
          </w:p>
        </w:tc>
      </w:tr>
    </w:tbl>
    <w:p w:rsidR="004A552B" w:rsidRDefault="004A552B" w:rsidP="00A142F9">
      <w:pPr>
        <w:spacing w:line="360" w:lineRule="auto"/>
        <w:ind w:firstLine="709"/>
        <w:jc w:val="both"/>
        <w:rPr>
          <w:sz w:val="28"/>
          <w:szCs w:val="28"/>
        </w:rPr>
      </w:pPr>
    </w:p>
    <w:p w:rsidR="00DE23B4" w:rsidRPr="00F56E3E" w:rsidRDefault="00675FD9" w:rsidP="00A142F9">
      <w:pPr>
        <w:spacing w:line="360" w:lineRule="auto"/>
        <w:ind w:firstLine="709"/>
        <w:jc w:val="both"/>
        <w:rPr>
          <w:sz w:val="28"/>
          <w:szCs w:val="28"/>
        </w:rPr>
      </w:pPr>
      <w:r>
        <w:rPr>
          <w:sz w:val="28"/>
          <w:szCs w:val="28"/>
        </w:rPr>
        <w:t>Среднеарифметическая всего опыта вычисляется по формуле</w:t>
      </w:r>
      <w:r w:rsidRPr="00675FD9">
        <w:rPr>
          <w:sz w:val="28"/>
          <w:szCs w:val="28"/>
        </w:rPr>
        <w:t>:</w:t>
      </w:r>
      <w:r>
        <w:rPr>
          <w:sz w:val="28"/>
          <w:szCs w:val="28"/>
        </w:rPr>
        <w:t xml:space="preserve"> х</w:t>
      </w:r>
      <w:r w:rsidRPr="00675FD9">
        <w:rPr>
          <w:sz w:val="28"/>
          <w:szCs w:val="28"/>
          <w:vertAlign w:val="subscript"/>
          <w:lang w:val="en-US"/>
        </w:rPr>
        <w:t>N</w:t>
      </w:r>
      <w:r w:rsidRPr="00675FD9">
        <w:rPr>
          <w:sz w:val="28"/>
          <w:szCs w:val="28"/>
        </w:rPr>
        <w:t>=</w:t>
      </w:r>
      <w:r>
        <w:rPr>
          <w:sz w:val="28"/>
          <w:szCs w:val="28"/>
        </w:rPr>
        <w:t>∑</w:t>
      </w:r>
      <w:r>
        <w:rPr>
          <w:sz w:val="28"/>
          <w:szCs w:val="28"/>
          <w:lang w:val="en-US"/>
        </w:rPr>
        <w:t>X</w:t>
      </w:r>
      <w:r w:rsidRPr="00675FD9">
        <w:rPr>
          <w:sz w:val="28"/>
          <w:szCs w:val="28"/>
        </w:rPr>
        <w:t>/</w:t>
      </w:r>
      <w:r>
        <w:rPr>
          <w:sz w:val="28"/>
          <w:szCs w:val="28"/>
          <w:lang w:val="en-US"/>
        </w:rPr>
        <w:t>N</w:t>
      </w:r>
      <w:r w:rsidRPr="00675FD9">
        <w:rPr>
          <w:sz w:val="28"/>
          <w:szCs w:val="28"/>
        </w:rPr>
        <w:t>;</w:t>
      </w:r>
    </w:p>
    <w:p w:rsidR="00675FD9" w:rsidRPr="00F56E3E" w:rsidRDefault="00675FD9" w:rsidP="00A142F9">
      <w:pPr>
        <w:spacing w:line="360" w:lineRule="auto"/>
        <w:ind w:firstLine="709"/>
        <w:jc w:val="both"/>
        <w:rPr>
          <w:sz w:val="28"/>
          <w:szCs w:val="28"/>
        </w:rPr>
      </w:pPr>
    </w:p>
    <w:tbl>
      <w:tblPr>
        <w:tblW w:w="9605" w:type="dxa"/>
        <w:tblInd w:w="88" w:type="dxa"/>
        <w:tblLook w:val="0000" w:firstRow="0" w:lastRow="0" w:firstColumn="0" w:lastColumn="0" w:noHBand="0" w:noVBand="0"/>
      </w:tblPr>
      <w:tblGrid>
        <w:gridCol w:w="6598"/>
        <w:gridCol w:w="1526"/>
        <w:gridCol w:w="1481"/>
      </w:tblGrid>
      <w:tr w:rsidR="00DE23B4">
        <w:trPr>
          <w:trHeight w:val="325"/>
        </w:trPr>
        <w:tc>
          <w:tcPr>
            <w:tcW w:w="6598" w:type="dxa"/>
            <w:vAlign w:val="bottom"/>
          </w:tcPr>
          <w:p w:rsidR="00DE23B4" w:rsidRPr="00DE23B4" w:rsidRDefault="00DE23B4" w:rsidP="00A142F9">
            <w:pPr>
              <w:spacing w:line="360" w:lineRule="auto"/>
              <w:ind w:firstLine="709"/>
              <w:jc w:val="both"/>
              <w:rPr>
                <w:sz w:val="28"/>
                <w:szCs w:val="28"/>
              </w:rPr>
            </w:pPr>
            <w:r w:rsidRPr="00DE23B4">
              <w:rPr>
                <w:sz w:val="28"/>
                <w:szCs w:val="28"/>
              </w:rPr>
              <w:t xml:space="preserve">среднеарифметическая всего </w:t>
            </w:r>
            <w:r w:rsidR="008459F5" w:rsidRPr="00DE23B4">
              <w:rPr>
                <w:sz w:val="28"/>
                <w:szCs w:val="28"/>
              </w:rPr>
              <w:t>опыта</w:t>
            </w:r>
            <w:r w:rsidR="008459F5">
              <w:rPr>
                <w:sz w:val="28"/>
                <w:szCs w:val="28"/>
              </w:rPr>
              <w:t xml:space="preserve"> = </w:t>
            </w:r>
          </w:p>
        </w:tc>
        <w:tc>
          <w:tcPr>
            <w:tcW w:w="1526" w:type="dxa"/>
            <w:noWrap/>
            <w:vAlign w:val="bottom"/>
          </w:tcPr>
          <w:p w:rsidR="00DE23B4" w:rsidRPr="00DE23B4" w:rsidRDefault="00DE23B4" w:rsidP="00A142F9">
            <w:pPr>
              <w:spacing w:line="360" w:lineRule="auto"/>
              <w:ind w:firstLine="709"/>
              <w:jc w:val="both"/>
              <w:rPr>
                <w:sz w:val="28"/>
                <w:szCs w:val="28"/>
              </w:rPr>
            </w:pPr>
            <w:r w:rsidRPr="00DE23B4">
              <w:rPr>
                <w:sz w:val="28"/>
                <w:szCs w:val="28"/>
              </w:rPr>
              <w:t>10,7</w:t>
            </w:r>
          </w:p>
        </w:tc>
        <w:tc>
          <w:tcPr>
            <w:tcW w:w="1481" w:type="dxa"/>
            <w:noWrap/>
            <w:vAlign w:val="bottom"/>
          </w:tcPr>
          <w:p w:rsidR="00DE23B4" w:rsidRPr="00DE23B4" w:rsidRDefault="00DE23B4" w:rsidP="00A142F9">
            <w:pPr>
              <w:spacing w:line="360" w:lineRule="auto"/>
              <w:ind w:firstLine="709"/>
              <w:jc w:val="both"/>
              <w:rPr>
                <w:sz w:val="28"/>
                <w:szCs w:val="28"/>
              </w:rPr>
            </w:pPr>
          </w:p>
        </w:tc>
      </w:tr>
    </w:tbl>
    <w:p w:rsidR="008459F5" w:rsidRDefault="008459F5" w:rsidP="00A142F9">
      <w:pPr>
        <w:spacing w:line="360" w:lineRule="auto"/>
        <w:ind w:firstLine="709"/>
        <w:jc w:val="both"/>
        <w:rPr>
          <w:sz w:val="28"/>
          <w:szCs w:val="28"/>
        </w:rPr>
      </w:pPr>
    </w:p>
    <w:p w:rsidR="00DE23B4" w:rsidRDefault="005F1D5A" w:rsidP="00A142F9">
      <w:pPr>
        <w:spacing w:line="360" w:lineRule="auto"/>
        <w:ind w:firstLine="709"/>
        <w:jc w:val="both"/>
        <w:rPr>
          <w:sz w:val="28"/>
          <w:szCs w:val="28"/>
        </w:rPr>
      </w:pPr>
      <w:r>
        <w:rPr>
          <w:sz w:val="28"/>
          <w:szCs w:val="28"/>
        </w:rPr>
        <w:t>таблица 5.</w:t>
      </w:r>
    </w:p>
    <w:p w:rsidR="00DE23B4" w:rsidRDefault="00DE23B4" w:rsidP="00A142F9">
      <w:pPr>
        <w:spacing w:line="360" w:lineRule="auto"/>
        <w:ind w:firstLine="709"/>
        <w:jc w:val="both"/>
        <w:rPr>
          <w:sz w:val="28"/>
          <w:szCs w:val="28"/>
        </w:rPr>
      </w:pPr>
    </w:p>
    <w:tbl>
      <w:tblPr>
        <w:tblW w:w="9597" w:type="dxa"/>
        <w:tblInd w:w="88" w:type="dxa"/>
        <w:tblLook w:val="0000" w:firstRow="0" w:lastRow="0" w:firstColumn="0" w:lastColumn="0" w:noHBand="0" w:noVBand="0"/>
      </w:tblPr>
      <w:tblGrid>
        <w:gridCol w:w="3227"/>
        <w:gridCol w:w="3361"/>
        <w:gridCol w:w="975"/>
        <w:gridCol w:w="975"/>
        <w:gridCol w:w="975"/>
        <w:gridCol w:w="975"/>
      </w:tblGrid>
      <w:tr w:rsidR="009D4580" w:rsidRPr="0054367B">
        <w:trPr>
          <w:trHeight w:val="483"/>
        </w:trPr>
        <w:tc>
          <w:tcPr>
            <w:tcW w:w="9597" w:type="dxa"/>
            <w:gridSpan w:val="6"/>
            <w:vMerge w:val="restart"/>
            <w:tcBorders>
              <w:top w:val="single" w:sz="4" w:space="0" w:color="auto"/>
              <w:left w:val="single" w:sz="4" w:space="0" w:color="auto"/>
              <w:bottom w:val="single" w:sz="4" w:space="0" w:color="auto"/>
              <w:right w:val="single" w:sz="4" w:space="0" w:color="auto"/>
            </w:tcBorders>
            <w:vAlign w:val="bottom"/>
          </w:tcPr>
          <w:p w:rsidR="009D4580" w:rsidRPr="0054367B" w:rsidRDefault="009D4580" w:rsidP="00A142F9">
            <w:pPr>
              <w:spacing w:line="360" w:lineRule="auto"/>
              <w:ind w:firstLine="709"/>
              <w:jc w:val="both"/>
              <w:rPr>
                <w:sz w:val="20"/>
                <w:szCs w:val="20"/>
              </w:rPr>
            </w:pPr>
            <w:r w:rsidRPr="0054367B">
              <w:rPr>
                <w:sz w:val="20"/>
                <w:szCs w:val="20"/>
              </w:rPr>
              <w:t xml:space="preserve">суммы квадратов рассеиваний общего (Су), повторений (Cp),вариантов (Cv),и ошибки (Cz) </w:t>
            </w:r>
          </w:p>
        </w:tc>
      </w:tr>
      <w:tr w:rsidR="009D4580" w:rsidRPr="0054367B">
        <w:trPr>
          <w:trHeight w:val="483"/>
        </w:trPr>
        <w:tc>
          <w:tcPr>
            <w:tcW w:w="9597" w:type="dxa"/>
            <w:gridSpan w:val="6"/>
            <w:vMerge/>
            <w:tcBorders>
              <w:top w:val="single" w:sz="4" w:space="0" w:color="auto"/>
              <w:left w:val="single" w:sz="4" w:space="0" w:color="auto"/>
              <w:bottom w:val="single" w:sz="4" w:space="0" w:color="auto"/>
              <w:right w:val="single" w:sz="4" w:space="0" w:color="auto"/>
            </w:tcBorders>
            <w:vAlign w:val="center"/>
          </w:tcPr>
          <w:p w:rsidR="009D4580" w:rsidRPr="0054367B" w:rsidRDefault="009D4580" w:rsidP="00A142F9">
            <w:pPr>
              <w:spacing w:line="360" w:lineRule="auto"/>
              <w:ind w:firstLine="709"/>
              <w:jc w:val="both"/>
              <w:rPr>
                <w:sz w:val="20"/>
                <w:szCs w:val="20"/>
              </w:rPr>
            </w:pPr>
          </w:p>
        </w:tc>
      </w:tr>
      <w:tr w:rsidR="009D4580" w:rsidRPr="0054367B">
        <w:trPr>
          <w:trHeight w:val="273"/>
        </w:trPr>
        <w:tc>
          <w:tcPr>
            <w:tcW w:w="3227" w:type="dxa"/>
            <w:tcBorders>
              <w:top w:val="nil"/>
              <w:left w:val="single" w:sz="4" w:space="0" w:color="auto"/>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Су=</w:t>
            </w:r>
          </w:p>
        </w:tc>
        <w:tc>
          <w:tcPr>
            <w:tcW w:w="3361"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45,8</w:t>
            </w:r>
          </w:p>
        </w:tc>
        <w:tc>
          <w:tcPr>
            <w:tcW w:w="752"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 </w:t>
            </w:r>
          </w:p>
        </w:tc>
        <w:tc>
          <w:tcPr>
            <w:tcW w:w="752"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 </w:t>
            </w:r>
          </w:p>
        </w:tc>
        <w:tc>
          <w:tcPr>
            <w:tcW w:w="752"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 </w:t>
            </w:r>
          </w:p>
        </w:tc>
        <w:tc>
          <w:tcPr>
            <w:tcW w:w="752"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 </w:t>
            </w:r>
          </w:p>
        </w:tc>
      </w:tr>
      <w:tr w:rsidR="009D4580" w:rsidRPr="0054367B">
        <w:trPr>
          <w:trHeight w:val="273"/>
        </w:trPr>
        <w:tc>
          <w:tcPr>
            <w:tcW w:w="3227" w:type="dxa"/>
            <w:tcBorders>
              <w:top w:val="nil"/>
              <w:left w:val="single" w:sz="4" w:space="0" w:color="auto"/>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Cp=</w:t>
            </w:r>
          </w:p>
        </w:tc>
        <w:tc>
          <w:tcPr>
            <w:tcW w:w="3361"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24,7</w:t>
            </w:r>
          </w:p>
        </w:tc>
        <w:tc>
          <w:tcPr>
            <w:tcW w:w="752"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 </w:t>
            </w:r>
          </w:p>
        </w:tc>
        <w:tc>
          <w:tcPr>
            <w:tcW w:w="752"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 </w:t>
            </w:r>
          </w:p>
        </w:tc>
        <w:tc>
          <w:tcPr>
            <w:tcW w:w="752"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 </w:t>
            </w:r>
          </w:p>
        </w:tc>
        <w:tc>
          <w:tcPr>
            <w:tcW w:w="752"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 </w:t>
            </w:r>
          </w:p>
        </w:tc>
      </w:tr>
      <w:tr w:rsidR="009D4580" w:rsidRPr="0054367B">
        <w:trPr>
          <w:trHeight w:val="273"/>
        </w:trPr>
        <w:tc>
          <w:tcPr>
            <w:tcW w:w="3227" w:type="dxa"/>
            <w:tcBorders>
              <w:top w:val="nil"/>
              <w:left w:val="single" w:sz="4" w:space="0" w:color="auto"/>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Cv=</w:t>
            </w:r>
          </w:p>
        </w:tc>
        <w:tc>
          <w:tcPr>
            <w:tcW w:w="3361"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3,3</w:t>
            </w:r>
          </w:p>
        </w:tc>
        <w:tc>
          <w:tcPr>
            <w:tcW w:w="752"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 </w:t>
            </w:r>
          </w:p>
        </w:tc>
        <w:tc>
          <w:tcPr>
            <w:tcW w:w="752"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 </w:t>
            </w:r>
          </w:p>
        </w:tc>
        <w:tc>
          <w:tcPr>
            <w:tcW w:w="752"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 </w:t>
            </w:r>
          </w:p>
        </w:tc>
        <w:tc>
          <w:tcPr>
            <w:tcW w:w="752"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 </w:t>
            </w:r>
          </w:p>
        </w:tc>
      </w:tr>
      <w:tr w:rsidR="009D4580" w:rsidRPr="0054367B">
        <w:trPr>
          <w:trHeight w:val="273"/>
        </w:trPr>
        <w:tc>
          <w:tcPr>
            <w:tcW w:w="3227" w:type="dxa"/>
            <w:tcBorders>
              <w:top w:val="nil"/>
              <w:left w:val="single" w:sz="4" w:space="0" w:color="auto"/>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Cz=</w:t>
            </w:r>
          </w:p>
        </w:tc>
        <w:tc>
          <w:tcPr>
            <w:tcW w:w="3361"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17,8</w:t>
            </w:r>
          </w:p>
        </w:tc>
        <w:tc>
          <w:tcPr>
            <w:tcW w:w="752"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 </w:t>
            </w:r>
          </w:p>
        </w:tc>
        <w:tc>
          <w:tcPr>
            <w:tcW w:w="752"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 </w:t>
            </w:r>
          </w:p>
        </w:tc>
        <w:tc>
          <w:tcPr>
            <w:tcW w:w="752"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 </w:t>
            </w:r>
          </w:p>
        </w:tc>
        <w:tc>
          <w:tcPr>
            <w:tcW w:w="752" w:type="dxa"/>
            <w:tcBorders>
              <w:top w:val="nil"/>
              <w:left w:val="nil"/>
              <w:bottom w:val="single" w:sz="4" w:space="0" w:color="auto"/>
              <w:right w:val="single" w:sz="4" w:space="0" w:color="auto"/>
            </w:tcBorders>
            <w:noWrap/>
            <w:vAlign w:val="bottom"/>
          </w:tcPr>
          <w:p w:rsidR="009D4580" w:rsidRPr="0054367B" w:rsidRDefault="009D4580" w:rsidP="00A142F9">
            <w:pPr>
              <w:spacing w:line="360" w:lineRule="auto"/>
              <w:ind w:firstLine="709"/>
              <w:jc w:val="both"/>
              <w:rPr>
                <w:sz w:val="20"/>
                <w:szCs w:val="20"/>
              </w:rPr>
            </w:pPr>
            <w:r w:rsidRPr="0054367B">
              <w:rPr>
                <w:sz w:val="20"/>
                <w:szCs w:val="20"/>
              </w:rPr>
              <w:t> </w:t>
            </w:r>
          </w:p>
        </w:tc>
      </w:tr>
    </w:tbl>
    <w:p w:rsidR="0054367B" w:rsidRDefault="0054367B" w:rsidP="00A142F9">
      <w:pPr>
        <w:spacing w:line="360" w:lineRule="auto"/>
        <w:ind w:firstLine="709"/>
        <w:jc w:val="both"/>
        <w:rPr>
          <w:sz w:val="28"/>
          <w:szCs w:val="28"/>
        </w:rPr>
      </w:pPr>
    </w:p>
    <w:p w:rsidR="005F1D5A" w:rsidRDefault="005F1D5A" w:rsidP="00A142F9">
      <w:pPr>
        <w:spacing w:line="360" w:lineRule="auto"/>
        <w:ind w:firstLine="709"/>
        <w:jc w:val="both"/>
        <w:rPr>
          <w:sz w:val="28"/>
          <w:szCs w:val="28"/>
        </w:rPr>
      </w:pPr>
      <w:r>
        <w:rPr>
          <w:sz w:val="28"/>
          <w:szCs w:val="28"/>
        </w:rPr>
        <w:t>таблица 6.</w:t>
      </w:r>
    </w:p>
    <w:p w:rsidR="008459F5" w:rsidRDefault="008459F5" w:rsidP="00A142F9">
      <w:pPr>
        <w:spacing w:line="360" w:lineRule="auto"/>
        <w:ind w:firstLine="709"/>
        <w:jc w:val="both"/>
        <w:rPr>
          <w:sz w:val="28"/>
          <w:szCs w:val="28"/>
        </w:rPr>
      </w:pPr>
    </w:p>
    <w:tbl>
      <w:tblPr>
        <w:tblW w:w="9603" w:type="dxa"/>
        <w:tblInd w:w="88" w:type="dxa"/>
        <w:tblLook w:val="0000" w:firstRow="0" w:lastRow="0" w:firstColumn="0" w:lastColumn="0" w:noHBand="0" w:noVBand="0"/>
      </w:tblPr>
      <w:tblGrid>
        <w:gridCol w:w="538"/>
        <w:gridCol w:w="1399"/>
        <w:gridCol w:w="1134"/>
        <w:gridCol w:w="1066"/>
        <w:gridCol w:w="262"/>
        <w:gridCol w:w="276"/>
        <w:gridCol w:w="3852"/>
        <w:gridCol w:w="538"/>
        <w:gridCol w:w="538"/>
      </w:tblGrid>
      <w:tr w:rsidR="008459F5" w:rsidRPr="0054367B" w:rsidTr="0054367B">
        <w:trPr>
          <w:trHeight w:val="483"/>
        </w:trPr>
        <w:tc>
          <w:tcPr>
            <w:tcW w:w="9603" w:type="dxa"/>
            <w:gridSpan w:val="9"/>
            <w:vMerge w:val="restart"/>
            <w:tcBorders>
              <w:top w:val="single" w:sz="4" w:space="0" w:color="auto"/>
              <w:left w:val="single" w:sz="4" w:space="0" w:color="auto"/>
              <w:bottom w:val="single" w:sz="4" w:space="0" w:color="auto"/>
              <w:right w:val="single" w:sz="4" w:space="0" w:color="auto"/>
            </w:tcBorders>
            <w:vAlign w:val="bottom"/>
          </w:tcPr>
          <w:p w:rsidR="008459F5" w:rsidRPr="0054367B" w:rsidRDefault="008459F5" w:rsidP="00A142F9">
            <w:pPr>
              <w:spacing w:line="360" w:lineRule="auto"/>
              <w:ind w:firstLine="709"/>
              <w:jc w:val="both"/>
              <w:rPr>
                <w:sz w:val="20"/>
                <w:szCs w:val="20"/>
              </w:rPr>
            </w:pPr>
            <w:r w:rsidRPr="0054367B">
              <w:rPr>
                <w:sz w:val="20"/>
                <w:szCs w:val="20"/>
              </w:rPr>
              <w:t xml:space="preserve">число степеней свободы общего рассеивания, повторений, вариантов, остатка. </w:t>
            </w:r>
          </w:p>
        </w:tc>
      </w:tr>
      <w:tr w:rsidR="008459F5" w:rsidRPr="0054367B" w:rsidTr="0054367B">
        <w:trPr>
          <w:trHeight w:val="483"/>
        </w:trPr>
        <w:tc>
          <w:tcPr>
            <w:tcW w:w="9603" w:type="dxa"/>
            <w:gridSpan w:val="9"/>
            <w:vMerge/>
            <w:tcBorders>
              <w:top w:val="single" w:sz="4" w:space="0" w:color="auto"/>
              <w:left w:val="single" w:sz="4" w:space="0" w:color="auto"/>
              <w:bottom w:val="single" w:sz="4" w:space="0" w:color="auto"/>
              <w:right w:val="single" w:sz="4" w:space="0" w:color="auto"/>
            </w:tcBorders>
            <w:vAlign w:val="center"/>
          </w:tcPr>
          <w:p w:rsidR="008459F5" w:rsidRPr="0054367B" w:rsidRDefault="008459F5" w:rsidP="00A142F9">
            <w:pPr>
              <w:spacing w:line="360" w:lineRule="auto"/>
              <w:ind w:firstLine="709"/>
              <w:jc w:val="both"/>
              <w:rPr>
                <w:sz w:val="20"/>
                <w:szCs w:val="20"/>
              </w:rPr>
            </w:pPr>
          </w:p>
        </w:tc>
      </w:tr>
      <w:tr w:rsidR="008459F5" w:rsidRPr="0054367B" w:rsidTr="0054367B">
        <w:trPr>
          <w:trHeight w:val="343"/>
        </w:trPr>
        <w:tc>
          <w:tcPr>
            <w:tcW w:w="538" w:type="dxa"/>
            <w:tcBorders>
              <w:top w:val="nil"/>
              <w:left w:val="nil"/>
              <w:bottom w:val="nil"/>
              <w:right w:val="nil"/>
            </w:tcBorders>
            <w:noWrap/>
            <w:vAlign w:val="bottom"/>
          </w:tcPr>
          <w:p w:rsidR="008459F5" w:rsidRPr="0054367B" w:rsidRDefault="008459F5" w:rsidP="00A142F9">
            <w:pPr>
              <w:spacing w:line="360" w:lineRule="auto"/>
              <w:ind w:firstLine="709"/>
              <w:jc w:val="both"/>
              <w:rPr>
                <w:rFonts w:ascii="Arial" w:hAnsi="Arial"/>
                <w:sz w:val="20"/>
                <w:szCs w:val="20"/>
              </w:rPr>
            </w:pPr>
          </w:p>
        </w:tc>
        <w:tc>
          <w:tcPr>
            <w:tcW w:w="3599" w:type="dxa"/>
            <w:gridSpan w:val="3"/>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r w:rsidRPr="0054367B">
              <w:rPr>
                <w:sz w:val="20"/>
                <w:szCs w:val="20"/>
              </w:rPr>
              <w:t>Vу=</w:t>
            </w:r>
          </w:p>
        </w:tc>
        <w:tc>
          <w:tcPr>
            <w:tcW w:w="538" w:type="dxa"/>
            <w:gridSpan w:val="2"/>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p>
        </w:tc>
        <w:tc>
          <w:tcPr>
            <w:tcW w:w="3852" w:type="dxa"/>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r w:rsidRPr="0054367B">
              <w:rPr>
                <w:sz w:val="20"/>
                <w:szCs w:val="20"/>
              </w:rPr>
              <w:t>15,0</w:t>
            </w:r>
          </w:p>
        </w:tc>
        <w:tc>
          <w:tcPr>
            <w:tcW w:w="538" w:type="dxa"/>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p>
        </w:tc>
        <w:tc>
          <w:tcPr>
            <w:tcW w:w="538" w:type="dxa"/>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p>
        </w:tc>
      </w:tr>
      <w:tr w:rsidR="008459F5" w:rsidRPr="0054367B" w:rsidTr="0054367B">
        <w:trPr>
          <w:trHeight w:val="343"/>
        </w:trPr>
        <w:tc>
          <w:tcPr>
            <w:tcW w:w="538" w:type="dxa"/>
            <w:tcBorders>
              <w:top w:val="nil"/>
              <w:left w:val="nil"/>
              <w:bottom w:val="nil"/>
              <w:right w:val="nil"/>
            </w:tcBorders>
            <w:noWrap/>
            <w:vAlign w:val="bottom"/>
          </w:tcPr>
          <w:p w:rsidR="008459F5" w:rsidRPr="0054367B" w:rsidRDefault="008459F5" w:rsidP="00A142F9">
            <w:pPr>
              <w:spacing w:line="360" w:lineRule="auto"/>
              <w:ind w:firstLine="709"/>
              <w:jc w:val="both"/>
              <w:rPr>
                <w:rFonts w:ascii="Arial" w:hAnsi="Arial"/>
                <w:sz w:val="20"/>
                <w:szCs w:val="20"/>
              </w:rPr>
            </w:pPr>
          </w:p>
        </w:tc>
        <w:tc>
          <w:tcPr>
            <w:tcW w:w="3599" w:type="dxa"/>
            <w:gridSpan w:val="3"/>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r w:rsidRPr="0054367B">
              <w:rPr>
                <w:sz w:val="20"/>
                <w:szCs w:val="20"/>
              </w:rPr>
              <w:t>Vp=</w:t>
            </w:r>
          </w:p>
        </w:tc>
        <w:tc>
          <w:tcPr>
            <w:tcW w:w="538" w:type="dxa"/>
            <w:gridSpan w:val="2"/>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p>
        </w:tc>
        <w:tc>
          <w:tcPr>
            <w:tcW w:w="3852" w:type="dxa"/>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r w:rsidRPr="0054367B">
              <w:rPr>
                <w:sz w:val="20"/>
                <w:szCs w:val="20"/>
              </w:rPr>
              <w:t>3,0</w:t>
            </w:r>
          </w:p>
        </w:tc>
        <w:tc>
          <w:tcPr>
            <w:tcW w:w="538" w:type="dxa"/>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p>
        </w:tc>
        <w:tc>
          <w:tcPr>
            <w:tcW w:w="538" w:type="dxa"/>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p>
        </w:tc>
      </w:tr>
      <w:tr w:rsidR="008459F5" w:rsidRPr="0054367B" w:rsidTr="0054367B">
        <w:trPr>
          <w:trHeight w:val="277"/>
        </w:trPr>
        <w:tc>
          <w:tcPr>
            <w:tcW w:w="538" w:type="dxa"/>
            <w:tcBorders>
              <w:top w:val="nil"/>
              <w:left w:val="nil"/>
              <w:bottom w:val="nil"/>
              <w:right w:val="nil"/>
            </w:tcBorders>
            <w:noWrap/>
            <w:vAlign w:val="bottom"/>
          </w:tcPr>
          <w:p w:rsidR="008459F5" w:rsidRPr="0054367B" w:rsidRDefault="008459F5" w:rsidP="00A142F9">
            <w:pPr>
              <w:spacing w:line="360" w:lineRule="auto"/>
              <w:ind w:firstLine="709"/>
              <w:jc w:val="both"/>
              <w:rPr>
                <w:rFonts w:ascii="Arial" w:hAnsi="Arial"/>
                <w:sz w:val="20"/>
                <w:szCs w:val="20"/>
              </w:rPr>
            </w:pPr>
          </w:p>
        </w:tc>
        <w:tc>
          <w:tcPr>
            <w:tcW w:w="3599" w:type="dxa"/>
            <w:gridSpan w:val="3"/>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r w:rsidRPr="0054367B">
              <w:rPr>
                <w:sz w:val="20"/>
                <w:szCs w:val="20"/>
              </w:rPr>
              <w:t>Vv=</w:t>
            </w:r>
          </w:p>
        </w:tc>
        <w:tc>
          <w:tcPr>
            <w:tcW w:w="538" w:type="dxa"/>
            <w:gridSpan w:val="2"/>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p>
        </w:tc>
        <w:tc>
          <w:tcPr>
            <w:tcW w:w="3852" w:type="dxa"/>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r w:rsidRPr="0054367B">
              <w:rPr>
                <w:sz w:val="20"/>
                <w:szCs w:val="20"/>
              </w:rPr>
              <w:t>3,0</w:t>
            </w:r>
          </w:p>
        </w:tc>
        <w:tc>
          <w:tcPr>
            <w:tcW w:w="538" w:type="dxa"/>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p>
        </w:tc>
        <w:tc>
          <w:tcPr>
            <w:tcW w:w="538" w:type="dxa"/>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p>
        </w:tc>
      </w:tr>
      <w:tr w:rsidR="008459F5" w:rsidRPr="0054367B" w:rsidTr="0054367B">
        <w:trPr>
          <w:trHeight w:val="310"/>
        </w:trPr>
        <w:tc>
          <w:tcPr>
            <w:tcW w:w="538" w:type="dxa"/>
            <w:tcBorders>
              <w:top w:val="nil"/>
              <w:left w:val="nil"/>
              <w:bottom w:val="nil"/>
              <w:right w:val="nil"/>
            </w:tcBorders>
            <w:noWrap/>
            <w:vAlign w:val="bottom"/>
          </w:tcPr>
          <w:p w:rsidR="008459F5" w:rsidRPr="0054367B" w:rsidRDefault="008459F5" w:rsidP="00A142F9">
            <w:pPr>
              <w:spacing w:line="360" w:lineRule="auto"/>
              <w:ind w:firstLine="709"/>
              <w:jc w:val="both"/>
              <w:rPr>
                <w:rFonts w:ascii="Arial" w:hAnsi="Arial"/>
                <w:sz w:val="20"/>
                <w:szCs w:val="20"/>
              </w:rPr>
            </w:pPr>
          </w:p>
        </w:tc>
        <w:tc>
          <w:tcPr>
            <w:tcW w:w="3599" w:type="dxa"/>
            <w:gridSpan w:val="3"/>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r w:rsidRPr="0054367B">
              <w:rPr>
                <w:sz w:val="20"/>
                <w:szCs w:val="20"/>
              </w:rPr>
              <w:t>Vz=</w:t>
            </w:r>
          </w:p>
        </w:tc>
        <w:tc>
          <w:tcPr>
            <w:tcW w:w="538" w:type="dxa"/>
            <w:gridSpan w:val="2"/>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p>
        </w:tc>
        <w:tc>
          <w:tcPr>
            <w:tcW w:w="3852" w:type="dxa"/>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r w:rsidRPr="0054367B">
              <w:rPr>
                <w:sz w:val="20"/>
                <w:szCs w:val="20"/>
              </w:rPr>
              <w:t>9,0</w:t>
            </w:r>
          </w:p>
        </w:tc>
        <w:tc>
          <w:tcPr>
            <w:tcW w:w="538" w:type="dxa"/>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p>
        </w:tc>
        <w:tc>
          <w:tcPr>
            <w:tcW w:w="538" w:type="dxa"/>
            <w:tcBorders>
              <w:top w:val="nil"/>
              <w:left w:val="nil"/>
              <w:bottom w:val="nil"/>
              <w:right w:val="nil"/>
            </w:tcBorders>
            <w:noWrap/>
            <w:vAlign w:val="bottom"/>
          </w:tcPr>
          <w:p w:rsidR="008459F5" w:rsidRPr="0054367B" w:rsidRDefault="008459F5" w:rsidP="00A142F9">
            <w:pPr>
              <w:spacing w:line="360" w:lineRule="auto"/>
              <w:ind w:firstLine="709"/>
              <w:jc w:val="both"/>
              <w:rPr>
                <w:sz w:val="20"/>
                <w:szCs w:val="20"/>
              </w:rPr>
            </w:pPr>
          </w:p>
        </w:tc>
      </w:tr>
      <w:tr w:rsidR="009D4580" w:rsidRPr="0054367B" w:rsidTr="0054367B">
        <w:trPr>
          <w:gridAfter w:val="4"/>
          <w:wAfter w:w="5204" w:type="dxa"/>
          <w:trHeight w:val="584"/>
        </w:trPr>
        <w:tc>
          <w:tcPr>
            <w:tcW w:w="1937" w:type="dxa"/>
            <w:gridSpan w:val="2"/>
            <w:tcBorders>
              <w:top w:val="single" w:sz="4" w:space="0" w:color="auto"/>
              <w:left w:val="single" w:sz="4" w:space="0" w:color="auto"/>
              <w:bottom w:val="single" w:sz="4" w:space="0" w:color="auto"/>
              <w:right w:val="single" w:sz="4" w:space="0" w:color="auto"/>
            </w:tcBorders>
            <w:noWrap/>
            <w:vAlign w:val="bottom"/>
          </w:tcPr>
          <w:p w:rsidR="009D4580" w:rsidRPr="0054367B" w:rsidRDefault="009D4580" w:rsidP="0054367B">
            <w:pPr>
              <w:ind w:firstLine="709"/>
              <w:rPr>
                <w:sz w:val="20"/>
                <w:szCs w:val="20"/>
              </w:rPr>
            </w:pPr>
            <w:r w:rsidRPr="0054367B">
              <w:rPr>
                <w:sz w:val="20"/>
                <w:szCs w:val="20"/>
              </w:rPr>
              <w:t>Дисперсия</w:t>
            </w:r>
            <w:r w:rsidRPr="0054367B">
              <w:rPr>
                <w:sz w:val="20"/>
                <w:szCs w:val="20"/>
                <w:lang w:val="en-US"/>
              </w:rPr>
              <w:t>:</w:t>
            </w:r>
          </w:p>
        </w:tc>
        <w:tc>
          <w:tcPr>
            <w:tcW w:w="1134" w:type="dxa"/>
            <w:tcBorders>
              <w:top w:val="single" w:sz="4" w:space="0" w:color="auto"/>
              <w:left w:val="nil"/>
              <w:bottom w:val="single" w:sz="4" w:space="0" w:color="auto"/>
              <w:right w:val="single" w:sz="4" w:space="0" w:color="auto"/>
            </w:tcBorders>
            <w:noWrap/>
            <w:vAlign w:val="bottom"/>
          </w:tcPr>
          <w:p w:rsidR="009D4580" w:rsidRPr="0054367B" w:rsidRDefault="009D4580" w:rsidP="0054367B">
            <w:pPr>
              <w:ind w:firstLine="709"/>
              <w:rPr>
                <w:sz w:val="20"/>
                <w:szCs w:val="20"/>
              </w:rPr>
            </w:pPr>
            <w:r w:rsidRPr="0054367B">
              <w:rPr>
                <w:sz w:val="20"/>
                <w:szCs w:val="20"/>
              </w:rPr>
              <w:t>s</w:t>
            </w:r>
            <w:r w:rsidRPr="0054367B">
              <w:rPr>
                <w:sz w:val="20"/>
                <w:szCs w:val="20"/>
                <w:vertAlign w:val="superscript"/>
              </w:rPr>
              <w:t>2</w:t>
            </w:r>
            <w:r w:rsidRPr="0054367B">
              <w:rPr>
                <w:sz w:val="20"/>
                <w:szCs w:val="20"/>
                <w:vertAlign w:val="subscript"/>
              </w:rPr>
              <w:t>v</w:t>
            </w:r>
          </w:p>
        </w:tc>
        <w:tc>
          <w:tcPr>
            <w:tcW w:w="1328" w:type="dxa"/>
            <w:gridSpan w:val="2"/>
            <w:tcBorders>
              <w:top w:val="single" w:sz="4" w:space="0" w:color="auto"/>
              <w:left w:val="nil"/>
              <w:bottom w:val="single" w:sz="4" w:space="0" w:color="auto"/>
              <w:right w:val="single" w:sz="4" w:space="0" w:color="auto"/>
            </w:tcBorders>
            <w:noWrap/>
            <w:vAlign w:val="bottom"/>
          </w:tcPr>
          <w:p w:rsidR="009D4580" w:rsidRPr="0054367B" w:rsidRDefault="009D4580" w:rsidP="0054367B">
            <w:pPr>
              <w:ind w:firstLine="709"/>
              <w:rPr>
                <w:sz w:val="20"/>
                <w:szCs w:val="20"/>
              </w:rPr>
            </w:pPr>
            <w:r w:rsidRPr="0054367B">
              <w:rPr>
                <w:sz w:val="20"/>
                <w:szCs w:val="20"/>
              </w:rPr>
              <w:t>1,1</w:t>
            </w:r>
          </w:p>
        </w:tc>
      </w:tr>
      <w:tr w:rsidR="009D4580" w:rsidRPr="0054367B" w:rsidTr="0054367B">
        <w:trPr>
          <w:gridAfter w:val="4"/>
          <w:wAfter w:w="5204" w:type="dxa"/>
          <w:trHeight w:val="584"/>
        </w:trPr>
        <w:tc>
          <w:tcPr>
            <w:tcW w:w="1937" w:type="dxa"/>
            <w:gridSpan w:val="2"/>
            <w:tcBorders>
              <w:top w:val="nil"/>
              <w:left w:val="single" w:sz="4" w:space="0" w:color="auto"/>
              <w:bottom w:val="single" w:sz="4" w:space="0" w:color="auto"/>
              <w:right w:val="single" w:sz="4" w:space="0" w:color="auto"/>
            </w:tcBorders>
            <w:noWrap/>
            <w:vAlign w:val="bottom"/>
          </w:tcPr>
          <w:p w:rsidR="009D4580" w:rsidRPr="0054367B" w:rsidRDefault="009D4580" w:rsidP="0054367B">
            <w:pPr>
              <w:ind w:firstLine="709"/>
              <w:rPr>
                <w:sz w:val="20"/>
                <w:szCs w:val="20"/>
              </w:rPr>
            </w:pPr>
            <w:r w:rsidRPr="0054367B">
              <w:rPr>
                <w:sz w:val="20"/>
                <w:szCs w:val="20"/>
              </w:rPr>
              <w:t> </w:t>
            </w:r>
          </w:p>
        </w:tc>
        <w:tc>
          <w:tcPr>
            <w:tcW w:w="1134" w:type="dxa"/>
            <w:tcBorders>
              <w:top w:val="nil"/>
              <w:left w:val="nil"/>
              <w:bottom w:val="single" w:sz="4" w:space="0" w:color="auto"/>
              <w:right w:val="single" w:sz="4" w:space="0" w:color="auto"/>
            </w:tcBorders>
            <w:noWrap/>
            <w:vAlign w:val="bottom"/>
          </w:tcPr>
          <w:p w:rsidR="009D4580" w:rsidRPr="0054367B" w:rsidRDefault="009D4580" w:rsidP="0054367B">
            <w:pPr>
              <w:ind w:firstLine="709"/>
              <w:rPr>
                <w:sz w:val="20"/>
                <w:szCs w:val="20"/>
              </w:rPr>
            </w:pPr>
            <w:r w:rsidRPr="0054367B">
              <w:rPr>
                <w:sz w:val="20"/>
                <w:szCs w:val="20"/>
              </w:rPr>
              <w:t>s</w:t>
            </w:r>
            <w:r w:rsidRPr="0054367B">
              <w:rPr>
                <w:sz w:val="20"/>
                <w:szCs w:val="20"/>
                <w:vertAlign w:val="superscript"/>
              </w:rPr>
              <w:t>2</w:t>
            </w:r>
            <w:r w:rsidRPr="0054367B">
              <w:rPr>
                <w:sz w:val="20"/>
                <w:szCs w:val="20"/>
                <w:vertAlign w:val="subscript"/>
              </w:rPr>
              <w:t>z</w:t>
            </w:r>
          </w:p>
        </w:tc>
        <w:tc>
          <w:tcPr>
            <w:tcW w:w="1328" w:type="dxa"/>
            <w:gridSpan w:val="2"/>
            <w:tcBorders>
              <w:top w:val="nil"/>
              <w:left w:val="nil"/>
              <w:bottom w:val="single" w:sz="4" w:space="0" w:color="auto"/>
              <w:right w:val="single" w:sz="4" w:space="0" w:color="auto"/>
            </w:tcBorders>
            <w:noWrap/>
            <w:vAlign w:val="bottom"/>
          </w:tcPr>
          <w:p w:rsidR="009D4580" w:rsidRPr="0054367B" w:rsidRDefault="009D4580" w:rsidP="0054367B">
            <w:pPr>
              <w:ind w:firstLine="709"/>
              <w:rPr>
                <w:sz w:val="20"/>
                <w:szCs w:val="20"/>
              </w:rPr>
            </w:pPr>
            <w:r w:rsidRPr="0054367B">
              <w:rPr>
                <w:sz w:val="20"/>
                <w:szCs w:val="20"/>
              </w:rPr>
              <w:t>2,0</w:t>
            </w:r>
          </w:p>
        </w:tc>
      </w:tr>
    </w:tbl>
    <w:p w:rsidR="008204B2" w:rsidRDefault="008204B2" w:rsidP="00A142F9">
      <w:pPr>
        <w:spacing w:line="360" w:lineRule="auto"/>
        <w:ind w:firstLine="709"/>
        <w:jc w:val="both"/>
        <w:rPr>
          <w:sz w:val="28"/>
          <w:szCs w:val="28"/>
        </w:rPr>
      </w:pPr>
    </w:p>
    <w:p w:rsidR="00DE23B4" w:rsidRDefault="008204B2" w:rsidP="00A142F9">
      <w:pPr>
        <w:spacing w:line="360" w:lineRule="auto"/>
        <w:ind w:firstLine="709"/>
        <w:jc w:val="both"/>
        <w:rPr>
          <w:sz w:val="28"/>
          <w:szCs w:val="28"/>
        </w:rPr>
      </w:pPr>
      <w:r>
        <w:rPr>
          <w:sz w:val="28"/>
          <w:szCs w:val="28"/>
        </w:rPr>
        <w:t xml:space="preserve">таблица </w:t>
      </w:r>
      <w:r w:rsidR="005F1D5A">
        <w:rPr>
          <w:sz w:val="28"/>
          <w:szCs w:val="28"/>
        </w:rPr>
        <w:t>7</w:t>
      </w:r>
      <w:r>
        <w:rPr>
          <w:sz w:val="28"/>
          <w:szCs w:val="28"/>
        </w:rPr>
        <w:t>.Результаты дисперсионного анализа.</w:t>
      </w:r>
    </w:p>
    <w:p w:rsidR="00DE23B4" w:rsidRDefault="00DE23B4" w:rsidP="00A142F9">
      <w:pPr>
        <w:spacing w:line="360" w:lineRule="auto"/>
        <w:ind w:firstLine="709"/>
        <w:jc w:val="both"/>
        <w:rPr>
          <w:sz w:val="28"/>
          <w:szCs w:val="28"/>
        </w:rPr>
      </w:pPr>
    </w:p>
    <w:tbl>
      <w:tblPr>
        <w:tblW w:w="9608" w:type="dxa"/>
        <w:tblInd w:w="88" w:type="dxa"/>
        <w:tblLook w:val="0000" w:firstRow="0" w:lastRow="0" w:firstColumn="0" w:lastColumn="0" w:noHBand="0" w:noVBand="0"/>
      </w:tblPr>
      <w:tblGrid>
        <w:gridCol w:w="2151"/>
        <w:gridCol w:w="1271"/>
        <w:gridCol w:w="1215"/>
        <w:gridCol w:w="1722"/>
        <w:gridCol w:w="1022"/>
        <w:gridCol w:w="1128"/>
        <w:gridCol w:w="1099"/>
      </w:tblGrid>
      <w:tr w:rsidR="009D4580" w:rsidRPr="0054367B">
        <w:trPr>
          <w:trHeight w:val="307"/>
        </w:trPr>
        <w:tc>
          <w:tcPr>
            <w:tcW w:w="2151" w:type="dxa"/>
            <w:vMerge w:val="restart"/>
            <w:tcBorders>
              <w:top w:val="single" w:sz="4" w:space="0" w:color="auto"/>
              <w:left w:val="single" w:sz="4" w:space="0" w:color="auto"/>
              <w:bottom w:val="single" w:sz="4" w:space="0" w:color="auto"/>
              <w:right w:val="single" w:sz="4" w:space="0" w:color="auto"/>
            </w:tcBorders>
            <w:vAlign w:val="bottom"/>
          </w:tcPr>
          <w:p w:rsidR="009D4580" w:rsidRPr="0054367B" w:rsidRDefault="009D4580" w:rsidP="0054367B">
            <w:pPr>
              <w:spacing w:line="360" w:lineRule="auto"/>
              <w:jc w:val="both"/>
              <w:rPr>
                <w:sz w:val="20"/>
                <w:szCs w:val="20"/>
              </w:rPr>
            </w:pPr>
            <w:r w:rsidRPr="0054367B">
              <w:rPr>
                <w:sz w:val="20"/>
                <w:szCs w:val="20"/>
              </w:rPr>
              <w:t>рассеивание</w:t>
            </w:r>
          </w:p>
        </w:tc>
        <w:tc>
          <w:tcPr>
            <w:tcW w:w="1271" w:type="dxa"/>
            <w:vMerge w:val="restart"/>
            <w:tcBorders>
              <w:top w:val="single" w:sz="4" w:space="0" w:color="auto"/>
              <w:left w:val="single" w:sz="4" w:space="0" w:color="auto"/>
              <w:bottom w:val="single" w:sz="4" w:space="0" w:color="auto"/>
              <w:right w:val="single" w:sz="4" w:space="0" w:color="auto"/>
            </w:tcBorders>
            <w:vAlign w:val="bottom"/>
          </w:tcPr>
          <w:p w:rsidR="009D4580" w:rsidRPr="0054367B" w:rsidRDefault="009D4580" w:rsidP="0054367B">
            <w:pPr>
              <w:spacing w:line="360" w:lineRule="auto"/>
              <w:jc w:val="both"/>
              <w:rPr>
                <w:sz w:val="20"/>
                <w:szCs w:val="20"/>
              </w:rPr>
            </w:pPr>
            <w:r w:rsidRPr="0054367B">
              <w:rPr>
                <w:sz w:val="20"/>
                <w:szCs w:val="20"/>
              </w:rPr>
              <w:t>суммы квадр.</w:t>
            </w:r>
          </w:p>
        </w:tc>
        <w:tc>
          <w:tcPr>
            <w:tcW w:w="1215" w:type="dxa"/>
            <w:vMerge w:val="restart"/>
            <w:tcBorders>
              <w:top w:val="single" w:sz="4" w:space="0" w:color="auto"/>
              <w:left w:val="single" w:sz="4" w:space="0" w:color="auto"/>
              <w:bottom w:val="single" w:sz="4" w:space="0" w:color="auto"/>
              <w:right w:val="single" w:sz="4" w:space="0" w:color="auto"/>
            </w:tcBorders>
            <w:vAlign w:val="bottom"/>
          </w:tcPr>
          <w:p w:rsidR="009D4580" w:rsidRPr="0054367B" w:rsidRDefault="009D4580" w:rsidP="0054367B">
            <w:pPr>
              <w:spacing w:line="360" w:lineRule="auto"/>
              <w:jc w:val="both"/>
              <w:rPr>
                <w:sz w:val="20"/>
                <w:szCs w:val="20"/>
              </w:rPr>
            </w:pPr>
            <w:r w:rsidRPr="0054367B">
              <w:rPr>
                <w:sz w:val="20"/>
                <w:szCs w:val="20"/>
              </w:rPr>
              <w:t>V</w:t>
            </w:r>
          </w:p>
        </w:tc>
        <w:tc>
          <w:tcPr>
            <w:tcW w:w="1722" w:type="dxa"/>
            <w:vMerge w:val="restart"/>
            <w:tcBorders>
              <w:top w:val="single" w:sz="4" w:space="0" w:color="auto"/>
              <w:left w:val="single" w:sz="4" w:space="0" w:color="auto"/>
              <w:bottom w:val="single" w:sz="4" w:space="0" w:color="auto"/>
              <w:right w:val="single" w:sz="4" w:space="0" w:color="auto"/>
            </w:tcBorders>
            <w:vAlign w:val="bottom"/>
          </w:tcPr>
          <w:p w:rsidR="009D4580" w:rsidRPr="0054367B" w:rsidRDefault="009D4580" w:rsidP="0054367B">
            <w:pPr>
              <w:spacing w:line="360" w:lineRule="auto"/>
              <w:jc w:val="both"/>
              <w:rPr>
                <w:sz w:val="20"/>
                <w:szCs w:val="20"/>
              </w:rPr>
            </w:pPr>
            <w:r w:rsidRPr="0054367B">
              <w:rPr>
                <w:sz w:val="20"/>
                <w:szCs w:val="20"/>
              </w:rPr>
              <w:t>s</w:t>
            </w:r>
            <w:r w:rsidRPr="0054367B">
              <w:rPr>
                <w:sz w:val="20"/>
                <w:szCs w:val="20"/>
                <w:vertAlign w:val="superscript"/>
              </w:rPr>
              <w:t>2</w:t>
            </w:r>
          </w:p>
        </w:tc>
        <w:tc>
          <w:tcPr>
            <w:tcW w:w="1022" w:type="dxa"/>
            <w:vMerge w:val="restart"/>
            <w:tcBorders>
              <w:top w:val="single" w:sz="4" w:space="0" w:color="auto"/>
              <w:left w:val="single" w:sz="4" w:space="0" w:color="auto"/>
              <w:bottom w:val="single" w:sz="4" w:space="0" w:color="auto"/>
              <w:right w:val="single" w:sz="4" w:space="0" w:color="auto"/>
            </w:tcBorders>
            <w:vAlign w:val="bottom"/>
          </w:tcPr>
          <w:p w:rsidR="009D4580" w:rsidRPr="0054367B" w:rsidRDefault="009D4580" w:rsidP="0054367B">
            <w:pPr>
              <w:spacing w:line="360" w:lineRule="auto"/>
              <w:jc w:val="both"/>
              <w:rPr>
                <w:sz w:val="20"/>
                <w:szCs w:val="20"/>
              </w:rPr>
            </w:pPr>
            <w:r w:rsidRPr="0054367B">
              <w:rPr>
                <w:sz w:val="20"/>
                <w:szCs w:val="20"/>
              </w:rPr>
              <w:t>F</w:t>
            </w:r>
            <w:r w:rsidRPr="0054367B">
              <w:rPr>
                <w:sz w:val="20"/>
                <w:szCs w:val="20"/>
                <w:vertAlign w:val="subscript"/>
              </w:rPr>
              <w:t>факт.</w:t>
            </w:r>
          </w:p>
        </w:tc>
        <w:tc>
          <w:tcPr>
            <w:tcW w:w="2227" w:type="dxa"/>
            <w:gridSpan w:val="2"/>
            <w:tcBorders>
              <w:top w:val="single" w:sz="4" w:space="0" w:color="auto"/>
              <w:left w:val="nil"/>
              <w:bottom w:val="single" w:sz="4" w:space="0" w:color="auto"/>
              <w:right w:val="single" w:sz="4" w:space="0" w:color="auto"/>
            </w:tcBorders>
            <w:vAlign w:val="bottom"/>
          </w:tcPr>
          <w:p w:rsidR="009D4580" w:rsidRPr="0054367B" w:rsidRDefault="009D4580" w:rsidP="0054367B">
            <w:pPr>
              <w:spacing w:line="360" w:lineRule="auto"/>
              <w:jc w:val="both"/>
              <w:rPr>
                <w:sz w:val="20"/>
                <w:szCs w:val="20"/>
              </w:rPr>
            </w:pPr>
            <w:r w:rsidRPr="0054367B">
              <w:rPr>
                <w:sz w:val="20"/>
                <w:szCs w:val="20"/>
              </w:rPr>
              <w:t>F</w:t>
            </w:r>
            <w:r w:rsidRPr="0054367B">
              <w:rPr>
                <w:sz w:val="20"/>
                <w:szCs w:val="20"/>
                <w:vertAlign w:val="subscript"/>
              </w:rPr>
              <w:t>теор</w:t>
            </w:r>
            <w:r w:rsidRPr="0054367B">
              <w:rPr>
                <w:sz w:val="20"/>
                <w:szCs w:val="20"/>
              </w:rPr>
              <w:t>.</w:t>
            </w:r>
          </w:p>
        </w:tc>
      </w:tr>
      <w:tr w:rsidR="009D4580" w:rsidRPr="0054367B">
        <w:trPr>
          <w:trHeight w:val="275"/>
        </w:trPr>
        <w:tc>
          <w:tcPr>
            <w:tcW w:w="2151" w:type="dxa"/>
            <w:vMerge/>
            <w:tcBorders>
              <w:top w:val="single" w:sz="4" w:space="0" w:color="auto"/>
              <w:left w:val="single" w:sz="4" w:space="0" w:color="auto"/>
              <w:bottom w:val="single" w:sz="4" w:space="0" w:color="auto"/>
              <w:right w:val="single" w:sz="4" w:space="0" w:color="auto"/>
            </w:tcBorders>
            <w:vAlign w:val="center"/>
          </w:tcPr>
          <w:p w:rsidR="009D4580" w:rsidRPr="0054367B" w:rsidRDefault="009D4580" w:rsidP="0054367B">
            <w:pPr>
              <w:spacing w:line="360" w:lineRule="auto"/>
              <w:jc w:val="both"/>
              <w:rPr>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9D4580" w:rsidRPr="0054367B" w:rsidRDefault="009D4580" w:rsidP="0054367B">
            <w:pPr>
              <w:spacing w:line="360" w:lineRule="auto"/>
              <w:jc w:val="both"/>
              <w:rPr>
                <w:sz w:val="20"/>
                <w:szCs w:val="20"/>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9D4580" w:rsidRPr="0054367B" w:rsidRDefault="009D4580" w:rsidP="0054367B">
            <w:pPr>
              <w:spacing w:line="360" w:lineRule="auto"/>
              <w:jc w:val="both"/>
              <w:rPr>
                <w:sz w:val="20"/>
                <w:szCs w:val="20"/>
              </w:rPr>
            </w:pPr>
          </w:p>
        </w:tc>
        <w:tc>
          <w:tcPr>
            <w:tcW w:w="1722" w:type="dxa"/>
            <w:vMerge/>
            <w:tcBorders>
              <w:top w:val="single" w:sz="4" w:space="0" w:color="auto"/>
              <w:left w:val="single" w:sz="4" w:space="0" w:color="auto"/>
              <w:bottom w:val="single" w:sz="4" w:space="0" w:color="auto"/>
              <w:right w:val="single" w:sz="4" w:space="0" w:color="auto"/>
            </w:tcBorders>
            <w:vAlign w:val="center"/>
          </w:tcPr>
          <w:p w:rsidR="009D4580" w:rsidRPr="0054367B" w:rsidRDefault="009D4580" w:rsidP="0054367B">
            <w:pPr>
              <w:spacing w:line="360" w:lineRule="auto"/>
              <w:jc w:val="both"/>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9D4580" w:rsidRPr="0054367B" w:rsidRDefault="009D4580" w:rsidP="0054367B">
            <w:pPr>
              <w:spacing w:line="360" w:lineRule="auto"/>
              <w:jc w:val="both"/>
              <w:rPr>
                <w:sz w:val="20"/>
                <w:szCs w:val="20"/>
              </w:rPr>
            </w:pPr>
          </w:p>
        </w:tc>
        <w:tc>
          <w:tcPr>
            <w:tcW w:w="1128" w:type="dxa"/>
            <w:tcBorders>
              <w:top w:val="nil"/>
              <w:left w:val="nil"/>
              <w:bottom w:val="single" w:sz="4" w:space="0" w:color="auto"/>
              <w:right w:val="single" w:sz="4" w:space="0" w:color="auto"/>
            </w:tcBorders>
            <w:vAlign w:val="bottom"/>
          </w:tcPr>
          <w:p w:rsidR="009D4580" w:rsidRPr="0054367B" w:rsidRDefault="009D4580" w:rsidP="0054367B">
            <w:pPr>
              <w:spacing w:line="360" w:lineRule="auto"/>
              <w:jc w:val="both"/>
              <w:rPr>
                <w:sz w:val="20"/>
                <w:szCs w:val="20"/>
              </w:rPr>
            </w:pPr>
            <w:r w:rsidRPr="0054367B">
              <w:rPr>
                <w:sz w:val="20"/>
                <w:szCs w:val="20"/>
              </w:rPr>
              <w:t> </w:t>
            </w:r>
          </w:p>
        </w:tc>
        <w:tc>
          <w:tcPr>
            <w:tcW w:w="1099" w:type="dxa"/>
            <w:tcBorders>
              <w:top w:val="nil"/>
              <w:left w:val="nil"/>
              <w:bottom w:val="single" w:sz="4" w:space="0" w:color="auto"/>
              <w:right w:val="single" w:sz="4" w:space="0" w:color="auto"/>
            </w:tcBorders>
            <w:vAlign w:val="bottom"/>
          </w:tcPr>
          <w:p w:rsidR="009D4580" w:rsidRPr="0054367B" w:rsidRDefault="009D4580" w:rsidP="0054367B">
            <w:pPr>
              <w:spacing w:line="360" w:lineRule="auto"/>
              <w:jc w:val="both"/>
              <w:rPr>
                <w:sz w:val="20"/>
                <w:szCs w:val="20"/>
              </w:rPr>
            </w:pPr>
            <w:r w:rsidRPr="0054367B">
              <w:rPr>
                <w:sz w:val="20"/>
                <w:szCs w:val="20"/>
              </w:rPr>
              <w:t> </w:t>
            </w:r>
          </w:p>
        </w:tc>
      </w:tr>
      <w:tr w:rsidR="009D4580" w:rsidRPr="0054367B">
        <w:trPr>
          <w:trHeight w:val="275"/>
        </w:trPr>
        <w:tc>
          <w:tcPr>
            <w:tcW w:w="2151" w:type="dxa"/>
            <w:tcBorders>
              <w:top w:val="nil"/>
              <w:left w:val="single" w:sz="4" w:space="0" w:color="auto"/>
              <w:bottom w:val="single" w:sz="4" w:space="0" w:color="auto"/>
              <w:right w:val="single" w:sz="4" w:space="0" w:color="auto"/>
            </w:tcBorders>
            <w:vAlign w:val="bottom"/>
          </w:tcPr>
          <w:p w:rsidR="009D4580" w:rsidRPr="0054367B" w:rsidRDefault="009D4580" w:rsidP="0054367B">
            <w:pPr>
              <w:spacing w:line="360" w:lineRule="auto"/>
              <w:jc w:val="both"/>
              <w:rPr>
                <w:sz w:val="20"/>
                <w:szCs w:val="20"/>
              </w:rPr>
            </w:pPr>
            <w:r w:rsidRPr="0054367B">
              <w:rPr>
                <w:sz w:val="20"/>
                <w:szCs w:val="20"/>
              </w:rPr>
              <w:t>общее</w:t>
            </w:r>
          </w:p>
        </w:tc>
        <w:tc>
          <w:tcPr>
            <w:tcW w:w="1271"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45,8</w:t>
            </w:r>
          </w:p>
        </w:tc>
        <w:tc>
          <w:tcPr>
            <w:tcW w:w="1215"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15,0</w:t>
            </w:r>
          </w:p>
        </w:tc>
        <w:tc>
          <w:tcPr>
            <w:tcW w:w="1722"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 </w:t>
            </w:r>
          </w:p>
        </w:tc>
        <w:tc>
          <w:tcPr>
            <w:tcW w:w="1022"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 </w:t>
            </w:r>
          </w:p>
        </w:tc>
        <w:tc>
          <w:tcPr>
            <w:tcW w:w="1128"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 </w:t>
            </w:r>
          </w:p>
        </w:tc>
        <w:tc>
          <w:tcPr>
            <w:tcW w:w="1099"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 </w:t>
            </w:r>
          </w:p>
        </w:tc>
      </w:tr>
      <w:tr w:rsidR="009D4580" w:rsidRPr="0054367B">
        <w:trPr>
          <w:trHeight w:val="275"/>
        </w:trPr>
        <w:tc>
          <w:tcPr>
            <w:tcW w:w="2151" w:type="dxa"/>
            <w:tcBorders>
              <w:top w:val="nil"/>
              <w:left w:val="single" w:sz="4" w:space="0" w:color="auto"/>
              <w:bottom w:val="single" w:sz="4" w:space="0" w:color="auto"/>
              <w:right w:val="single" w:sz="4" w:space="0" w:color="auto"/>
            </w:tcBorders>
            <w:vAlign w:val="bottom"/>
          </w:tcPr>
          <w:p w:rsidR="009D4580" w:rsidRPr="0054367B" w:rsidRDefault="009D4580" w:rsidP="0054367B">
            <w:pPr>
              <w:spacing w:line="360" w:lineRule="auto"/>
              <w:jc w:val="both"/>
              <w:rPr>
                <w:sz w:val="20"/>
                <w:szCs w:val="20"/>
              </w:rPr>
            </w:pPr>
            <w:r w:rsidRPr="0054367B">
              <w:rPr>
                <w:sz w:val="20"/>
                <w:szCs w:val="20"/>
              </w:rPr>
              <w:t>повторений</w:t>
            </w:r>
          </w:p>
        </w:tc>
        <w:tc>
          <w:tcPr>
            <w:tcW w:w="1271"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24,7</w:t>
            </w:r>
          </w:p>
        </w:tc>
        <w:tc>
          <w:tcPr>
            <w:tcW w:w="1215"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3,0</w:t>
            </w:r>
          </w:p>
        </w:tc>
        <w:tc>
          <w:tcPr>
            <w:tcW w:w="1722"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 </w:t>
            </w:r>
          </w:p>
        </w:tc>
        <w:tc>
          <w:tcPr>
            <w:tcW w:w="1022"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0,6</w:t>
            </w:r>
          </w:p>
        </w:tc>
        <w:tc>
          <w:tcPr>
            <w:tcW w:w="1128"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3,86</w:t>
            </w:r>
          </w:p>
        </w:tc>
        <w:tc>
          <w:tcPr>
            <w:tcW w:w="1099"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6,99</w:t>
            </w:r>
          </w:p>
        </w:tc>
      </w:tr>
      <w:tr w:rsidR="009D4580" w:rsidRPr="0054367B">
        <w:trPr>
          <w:trHeight w:val="275"/>
        </w:trPr>
        <w:tc>
          <w:tcPr>
            <w:tcW w:w="2151" w:type="dxa"/>
            <w:tcBorders>
              <w:top w:val="nil"/>
              <w:left w:val="single" w:sz="4" w:space="0" w:color="auto"/>
              <w:bottom w:val="single" w:sz="4" w:space="0" w:color="auto"/>
              <w:right w:val="single" w:sz="4" w:space="0" w:color="auto"/>
            </w:tcBorders>
            <w:vAlign w:val="bottom"/>
          </w:tcPr>
          <w:p w:rsidR="009D4580" w:rsidRPr="0054367B" w:rsidRDefault="009D4580" w:rsidP="0054367B">
            <w:pPr>
              <w:spacing w:line="360" w:lineRule="auto"/>
              <w:jc w:val="both"/>
              <w:rPr>
                <w:sz w:val="20"/>
                <w:szCs w:val="20"/>
              </w:rPr>
            </w:pPr>
            <w:r w:rsidRPr="0054367B">
              <w:rPr>
                <w:sz w:val="20"/>
                <w:szCs w:val="20"/>
              </w:rPr>
              <w:t>вариантов</w:t>
            </w:r>
          </w:p>
        </w:tc>
        <w:tc>
          <w:tcPr>
            <w:tcW w:w="1271"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3,3</w:t>
            </w:r>
          </w:p>
        </w:tc>
        <w:tc>
          <w:tcPr>
            <w:tcW w:w="1215"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3,0</w:t>
            </w:r>
          </w:p>
        </w:tc>
        <w:tc>
          <w:tcPr>
            <w:tcW w:w="1722"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1,1</w:t>
            </w:r>
          </w:p>
        </w:tc>
        <w:tc>
          <w:tcPr>
            <w:tcW w:w="1022"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 </w:t>
            </w:r>
          </w:p>
        </w:tc>
        <w:tc>
          <w:tcPr>
            <w:tcW w:w="1128"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 </w:t>
            </w:r>
          </w:p>
        </w:tc>
        <w:tc>
          <w:tcPr>
            <w:tcW w:w="1099"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 </w:t>
            </w:r>
          </w:p>
        </w:tc>
      </w:tr>
      <w:tr w:rsidR="009D4580" w:rsidRPr="0054367B">
        <w:trPr>
          <w:trHeight w:val="275"/>
        </w:trPr>
        <w:tc>
          <w:tcPr>
            <w:tcW w:w="2151" w:type="dxa"/>
            <w:tcBorders>
              <w:top w:val="nil"/>
              <w:left w:val="single" w:sz="4" w:space="0" w:color="auto"/>
              <w:bottom w:val="single" w:sz="4" w:space="0" w:color="auto"/>
              <w:right w:val="single" w:sz="4" w:space="0" w:color="auto"/>
            </w:tcBorders>
            <w:vAlign w:val="bottom"/>
          </w:tcPr>
          <w:p w:rsidR="009D4580" w:rsidRPr="0054367B" w:rsidRDefault="009D4580" w:rsidP="0054367B">
            <w:pPr>
              <w:spacing w:line="360" w:lineRule="auto"/>
              <w:jc w:val="both"/>
              <w:rPr>
                <w:sz w:val="20"/>
                <w:szCs w:val="20"/>
              </w:rPr>
            </w:pPr>
            <w:r w:rsidRPr="0054367B">
              <w:rPr>
                <w:sz w:val="20"/>
                <w:szCs w:val="20"/>
              </w:rPr>
              <w:t>остатка</w:t>
            </w:r>
          </w:p>
        </w:tc>
        <w:tc>
          <w:tcPr>
            <w:tcW w:w="1271"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17,8</w:t>
            </w:r>
          </w:p>
        </w:tc>
        <w:tc>
          <w:tcPr>
            <w:tcW w:w="1215"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9,0</w:t>
            </w:r>
          </w:p>
        </w:tc>
        <w:tc>
          <w:tcPr>
            <w:tcW w:w="1722"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2,0</w:t>
            </w:r>
          </w:p>
        </w:tc>
        <w:tc>
          <w:tcPr>
            <w:tcW w:w="1022"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 </w:t>
            </w:r>
          </w:p>
        </w:tc>
        <w:tc>
          <w:tcPr>
            <w:tcW w:w="1128"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 </w:t>
            </w:r>
          </w:p>
        </w:tc>
        <w:tc>
          <w:tcPr>
            <w:tcW w:w="1099" w:type="dxa"/>
            <w:tcBorders>
              <w:top w:val="nil"/>
              <w:left w:val="nil"/>
              <w:bottom w:val="single" w:sz="4" w:space="0" w:color="auto"/>
              <w:right w:val="single" w:sz="4" w:space="0" w:color="auto"/>
            </w:tcBorders>
            <w:noWrap/>
            <w:vAlign w:val="bottom"/>
          </w:tcPr>
          <w:p w:rsidR="009D4580" w:rsidRPr="0054367B" w:rsidRDefault="009D4580" w:rsidP="0054367B">
            <w:pPr>
              <w:spacing w:line="360" w:lineRule="auto"/>
              <w:jc w:val="both"/>
              <w:rPr>
                <w:sz w:val="20"/>
                <w:szCs w:val="20"/>
              </w:rPr>
            </w:pPr>
            <w:r w:rsidRPr="0054367B">
              <w:rPr>
                <w:sz w:val="20"/>
                <w:szCs w:val="20"/>
              </w:rPr>
              <w:t> </w:t>
            </w:r>
          </w:p>
        </w:tc>
      </w:tr>
    </w:tbl>
    <w:p w:rsidR="0054367B" w:rsidRDefault="00322E76" w:rsidP="00A142F9">
      <w:pPr>
        <w:spacing w:line="360" w:lineRule="auto"/>
        <w:ind w:firstLine="709"/>
        <w:jc w:val="both"/>
        <w:rPr>
          <w:sz w:val="28"/>
          <w:szCs w:val="28"/>
        </w:rPr>
      </w:pPr>
      <w:r>
        <w:rPr>
          <w:sz w:val="28"/>
          <w:szCs w:val="28"/>
        </w:rPr>
        <w:t xml:space="preserve">таблица 6. </w:t>
      </w:r>
    </w:p>
    <w:p w:rsidR="00322E76" w:rsidRDefault="00322E76" w:rsidP="00A142F9">
      <w:pPr>
        <w:spacing w:line="360" w:lineRule="auto"/>
        <w:ind w:firstLine="709"/>
        <w:jc w:val="both"/>
        <w:rPr>
          <w:sz w:val="28"/>
          <w:szCs w:val="28"/>
        </w:rPr>
      </w:pPr>
      <w:r>
        <w:rPr>
          <w:sz w:val="28"/>
          <w:szCs w:val="28"/>
        </w:rPr>
        <w:t>Итоговая таблица дисперсионного анализа.</w:t>
      </w:r>
    </w:p>
    <w:p w:rsidR="00322E76" w:rsidRDefault="00322E76" w:rsidP="00A142F9">
      <w:pPr>
        <w:spacing w:line="360" w:lineRule="auto"/>
        <w:ind w:firstLine="709"/>
        <w:jc w:val="both"/>
        <w:rPr>
          <w:sz w:val="28"/>
          <w:szCs w:val="28"/>
        </w:rPr>
      </w:pPr>
    </w:p>
    <w:tbl>
      <w:tblPr>
        <w:tblW w:w="9620" w:type="dxa"/>
        <w:tblInd w:w="88" w:type="dxa"/>
        <w:tblLook w:val="0000" w:firstRow="0" w:lastRow="0" w:firstColumn="0" w:lastColumn="0" w:noHBand="0" w:noVBand="0"/>
      </w:tblPr>
      <w:tblGrid>
        <w:gridCol w:w="2422"/>
        <w:gridCol w:w="1514"/>
        <w:gridCol w:w="2163"/>
        <w:gridCol w:w="2163"/>
        <w:gridCol w:w="1358"/>
      </w:tblGrid>
      <w:tr w:rsidR="00011D63" w:rsidRPr="0054367B">
        <w:trPr>
          <w:trHeight w:val="282"/>
        </w:trPr>
        <w:tc>
          <w:tcPr>
            <w:tcW w:w="2422" w:type="dxa"/>
            <w:vMerge w:val="restart"/>
            <w:tcBorders>
              <w:top w:val="single" w:sz="4" w:space="0" w:color="auto"/>
              <w:left w:val="single" w:sz="4" w:space="0" w:color="auto"/>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варианты</w:t>
            </w:r>
          </w:p>
        </w:tc>
        <w:tc>
          <w:tcPr>
            <w:tcW w:w="1514" w:type="dxa"/>
            <w:vMerge w:val="restart"/>
            <w:tcBorders>
              <w:top w:val="single" w:sz="4" w:space="0" w:color="auto"/>
              <w:left w:val="single" w:sz="4" w:space="0" w:color="auto"/>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X</w:t>
            </w:r>
          </w:p>
        </w:tc>
        <w:tc>
          <w:tcPr>
            <w:tcW w:w="4326" w:type="dxa"/>
            <w:gridSpan w:val="2"/>
            <w:tcBorders>
              <w:top w:val="single" w:sz="4" w:space="0" w:color="auto"/>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НСР</w:t>
            </w:r>
          </w:p>
        </w:tc>
        <w:tc>
          <w:tcPr>
            <w:tcW w:w="1358" w:type="dxa"/>
            <w:vMerge w:val="restart"/>
            <w:tcBorders>
              <w:top w:val="single" w:sz="4" w:space="0" w:color="auto"/>
              <w:left w:val="single" w:sz="4" w:space="0" w:color="auto"/>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Sx%</w:t>
            </w:r>
          </w:p>
        </w:tc>
      </w:tr>
      <w:tr w:rsidR="00011D63" w:rsidRPr="0054367B">
        <w:trPr>
          <w:trHeight w:val="282"/>
        </w:trPr>
        <w:tc>
          <w:tcPr>
            <w:tcW w:w="2422" w:type="dxa"/>
            <w:vMerge/>
            <w:tcBorders>
              <w:top w:val="single" w:sz="4" w:space="0" w:color="auto"/>
              <w:left w:val="single" w:sz="4" w:space="0" w:color="auto"/>
              <w:bottom w:val="single" w:sz="4" w:space="0" w:color="auto"/>
              <w:right w:val="single" w:sz="4" w:space="0" w:color="auto"/>
            </w:tcBorders>
            <w:vAlign w:val="center"/>
          </w:tcPr>
          <w:p w:rsidR="00011D63" w:rsidRPr="0054367B" w:rsidRDefault="00011D63" w:rsidP="0054367B">
            <w:pPr>
              <w:spacing w:line="360" w:lineRule="auto"/>
              <w:ind w:hanging="88"/>
              <w:jc w:val="both"/>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011D63" w:rsidRPr="0054367B" w:rsidRDefault="00011D63" w:rsidP="0054367B">
            <w:pPr>
              <w:spacing w:line="360" w:lineRule="auto"/>
              <w:ind w:hanging="88"/>
              <w:jc w:val="both"/>
              <w:rPr>
                <w:sz w:val="20"/>
                <w:szCs w:val="20"/>
              </w:rPr>
            </w:pPr>
          </w:p>
        </w:tc>
        <w:tc>
          <w:tcPr>
            <w:tcW w:w="2163"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0,95</w:t>
            </w:r>
          </w:p>
        </w:tc>
        <w:tc>
          <w:tcPr>
            <w:tcW w:w="2163"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0,99</w:t>
            </w:r>
          </w:p>
        </w:tc>
        <w:tc>
          <w:tcPr>
            <w:tcW w:w="1358" w:type="dxa"/>
            <w:vMerge/>
            <w:tcBorders>
              <w:top w:val="single" w:sz="4" w:space="0" w:color="auto"/>
              <w:left w:val="single" w:sz="4" w:space="0" w:color="auto"/>
              <w:bottom w:val="single" w:sz="4" w:space="0" w:color="auto"/>
              <w:right w:val="single" w:sz="4" w:space="0" w:color="auto"/>
            </w:tcBorders>
            <w:vAlign w:val="center"/>
          </w:tcPr>
          <w:p w:rsidR="00011D63" w:rsidRPr="0054367B" w:rsidRDefault="00011D63" w:rsidP="0054367B">
            <w:pPr>
              <w:spacing w:line="360" w:lineRule="auto"/>
              <w:ind w:hanging="88"/>
              <w:jc w:val="both"/>
              <w:rPr>
                <w:sz w:val="20"/>
                <w:szCs w:val="20"/>
              </w:rPr>
            </w:pPr>
          </w:p>
        </w:tc>
      </w:tr>
      <w:tr w:rsidR="00011D63" w:rsidRPr="0054367B">
        <w:trPr>
          <w:trHeight w:val="282"/>
        </w:trPr>
        <w:tc>
          <w:tcPr>
            <w:tcW w:w="2422" w:type="dxa"/>
            <w:tcBorders>
              <w:top w:val="nil"/>
              <w:left w:val="single" w:sz="4" w:space="0" w:color="auto"/>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феникс</w:t>
            </w:r>
          </w:p>
        </w:tc>
        <w:tc>
          <w:tcPr>
            <w:tcW w:w="1514"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10,4</w:t>
            </w:r>
          </w:p>
        </w:tc>
        <w:tc>
          <w:tcPr>
            <w:tcW w:w="2163"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 </w:t>
            </w:r>
          </w:p>
        </w:tc>
        <w:tc>
          <w:tcPr>
            <w:tcW w:w="2163"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 </w:t>
            </w:r>
          </w:p>
        </w:tc>
        <w:tc>
          <w:tcPr>
            <w:tcW w:w="1358"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 </w:t>
            </w:r>
          </w:p>
        </w:tc>
      </w:tr>
      <w:tr w:rsidR="00011D63" w:rsidRPr="0054367B">
        <w:trPr>
          <w:trHeight w:val="282"/>
        </w:trPr>
        <w:tc>
          <w:tcPr>
            <w:tcW w:w="2422" w:type="dxa"/>
            <w:tcBorders>
              <w:top w:val="nil"/>
              <w:left w:val="single" w:sz="4" w:space="0" w:color="auto"/>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кустовой</w:t>
            </w:r>
          </w:p>
        </w:tc>
        <w:tc>
          <w:tcPr>
            <w:tcW w:w="1514"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11,4</w:t>
            </w:r>
          </w:p>
        </w:tc>
        <w:tc>
          <w:tcPr>
            <w:tcW w:w="2163"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 </w:t>
            </w:r>
          </w:p>
        </w:tc>
        <w:tc>
          <w:tcPr>
            <w:tcW w:w="2163"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 </w:t>
            </w:r>
          </w:p>
        </w:tc>
        <w:tc>
          <w:tcPr>
            <w:tcW w:w="1358"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 </w:t>
            </w:r>
          </w:p>
        </w:tc>
      </w:tr>
      <w:tr w:rsidR="00011D63" w:rsidRPr="0054367B">
        <w:trPr>
          <w:trHeight w:val="282"/>
        </w:trPr>
        <w:tc>
          <w:tcPr>
            <w:tcW w:w="2422" w:type="dxa"/>
            <w:tcBorders>
              <w:top w:val="nil"/>
              <w:left w:val="single" w:sz="4" w:space="0" w:color="auto"/>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либелла</w:t>
            </w:r>
          </w:p>
        </w:tc>
        <w:tc>
          <w:tcPr>
            <w:tcW w:w="1514"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10,8</w:t>
            </w:r>
          </w:p>
        </w:tc>
        <w:tc>
          <w:tcPr>
            <w:tcW w:w="2163"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2,2</w:t>
            </w:r>
          </w:p>
        </w:tc>
        <w:tc>
          <w:tcPr>
            <w:tcW w:w="2163"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3,2</w:t>
            </w:r>
          </w:p>
        </w:tc>
        <w:tc>
          <w:tcPr>
            <w:tcW w:w="1358"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6,6</w:t>
            </w:r>
          </w:p>
        </w:tc>
      </w:tr>
      <w:tr w:rsidR="00011D63" w:rsidRPr="0054367B">
        <w:trPr>
          <w:trHeight w:val="282"/>
        </w:trPr>
        <w:tc>
          <w:tcPr>
            <w:tcW w:w="2422" w:type="dxa"/>
            <w:tcBorders>
              <w:top w:val="nil"/>
              <w:left w:val="single" w:sz="4" w:space="0" w:color="auto"/>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родничок</w:t>
            </w:r>
          </w:p>
        </w:tc>
        <w:tc>
          <w:tcPr>
            <w:tcW w:w="1514"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10,3</w:t>
            </w:r>
          </w:p>
        </w:tc>
        <w:tc>
          <w:tcPr>
            <w:tcW w:w="2163"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 </w:t>
            </w:r>
          </w:p>
        </w:tc>
        <w:tc>
          <w:tcPr>
            <w:tcW w:w="2163"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 </w:t>
            </w:r>
          </w:p>
        </w:tc>
        <w:tc>
          <w:tcPr>
            <w:tcW w:w="1358" w:type="dxa"/>
            <w:tcBorders>
              <w:top w:val="nil"/>
              <w:left w:val="nil"/>
              <w:bottom w:val="single" w:sz="4" w:space="0" w:color="auto"/>
              <w:right w:val="single" w:sz="4" w:space="0" w:color="auto"/>
            </w:tcBorders>
            <w:noWrap/>
            <w:vAlign w:val="bottom"/>
          </w:tcPr>
          <w:p w:rsidR="00011D63" w:rsidRPr="0054367B" w:rsidRDefault="00011D63" w:rsidP="0054367B">
            <w:pPr>
              <w:spacing w:line="360" w:lineRule="auto"/>
              <w:ind w:hanging="88"/>
              <w:jc w:val="both"/>
              <w:rPr>
                <w:sz w:val="20"/>
                <w:szCs w:val="20"/>
              </w:rPr>
            </w:pPr>
            <w:r w:rsidRPr="0054367B">
              <w:rPr>
                <w:sz w:val="20"/>
                <w:szCs w:val="20"/>
              </w:rPr>
              <w:t> </w:t>
            </w:r>
          </w:p>
        </w:tc>
      </w:tr>
    </w:tbl>
    <w:p w:rsidR="0054367B" w:rsidRDefault="0054367B" w:rsidP="00A142F9">
      <w:pPr>
        <w:tabs>
          <w:tab w:val="left" w:pos="1080"/>
        </w:tabs>
        <w:spacing w:line="360" w:lineRule="auto"/>
        <w:ind w:firstLine="709"/>
        <w:jc w:val="both"/>
        <w:rPr>
          <w:sz w:val="28"/>
          <w:szCs w:val="28"/>
        </w:rPr>
      </w:pPr>
    </w:p>
    <w:p w:rsidR="00FF5C5D" w:rsidRPr="00030EED" w:rsidRDefault="0054367B" w:rsidP="00A142F9">
      <w:pPr>
        <w:tabs>
          <w:tab w:val="left" w:pos="1080"/>
        </w:tabs>
        <w:spacing w:line="360" w:lineRule="auto"/>
        <w:ind w:firstLine="709"/>
        <w:jc w:val="both"/>
        <w:rPr>
          <w:sz w:val="28"/>
          <w:szCs w:val="28"/>
        </w:rPr>
      </w:pPr>
      <w:r>
        <w:rPr>
          <w:sz w:val="28"/>
          <w:szCs w:val="28"/>
        </w:rPr>
        <w:br w:type="page"/>
      </w:r>
      <w:r w:rsidR="00FF5C5D" w:rsidRPr="00030EED">
        <w:rPr>
          <w:sz w:val="28"/>
          <w:szCs w:val="28"/>
        </w:rPr>
        <w:t>Выводы и предложения.</w:t>
      </w:r>
    </w:p>
    <w:p w:rsidR="00FF5C5D" w:rsidRPr="00FF5C5D" w:rsidRDefault="00FF5C5D" w:rsidP="00A142F9">
      <w:pPr>
        <w:spacing w:line="360" w:lineRule="auto"/>
        <w:ind w:firstLine="709"/>
        <w:jc w:val="both"/>
        <w:rPr>
          <w:sz w:val="40"/>
          <w:szCs w:val="40"/>
        </w:rPr>
      </w:pPr>
    </w:p>
    <w:p w:rsidR="001842E5" w:rsidRDefault="00FF5C5D" w:rsidP="00A142F9">
      <w:pPr>
        <w:spacing w:line="360" w:lineRule="auto"/>
        <w:ind w:firstLine="709"/>
        <w:jc w:val="both"/>
        <w:rPr>
          <w:sz w:val="28"/>
          <w:szCs w:val="28"/>
        </w:rPr>
      </w:pPr>
      <w:r>
        <w:rPr>
          <w:sz w:val="28"/>
          <w:szCs w:val="28"/>
        </w:rPr>
        <w:t xml:space="preserve">Практика, начатая мной 3 мая, была закончена 31 августа. Каждый день моей практики был под контролем руководителя,  назначенным мне главным агрономом. После каждого рабочего дня в журнале ставилась отметка о моем присутствии на рабочем месте. </w:t>
      </w:r>
    </w:p>
    <w:p w:rsidR="00683FD4" w:rsidRDefault="00683FD4" w:rsidP="00A142F9">
      <w:pPr>
        <w:spacing w:line="360" w:lineRule="auto"/>
        <w:ind w:firstLine="709"/>
        <w:jc w:val="both"/>
        <w:rPr>
          <w:sz w:val="28"/>
          <w:szCs w:val="28"/>
        </w:rPr>
      </w:pPr>
      <w:r>
        <w:rPr>
          <w:sz w:val="28"/>
          <w:szCs w:val="28"/>
        </w:rPr>
        <w:t>Так как каждый рабочий день был насыщен различными событиями и новыми, ранее не известными мне видами деятельности, на работу я шел с большой радостью. Даже когда мне приходилось идти пешком, а это не мног</w:t>
      </w:r>
      <w:r w:rsidR="001853E4">
        <w:rPr>
          <w:sz w:val="28"/>
          <w:szCs w:val="28"/>
        </w:rPr>
        <w:t>о -</w:t>
      </w:r>
      <w:r>
        <w:rPr>
          <w:sz w:val="28"/>
          <w:szCs w:val="28"/>
        </w:rPr>
        <w:t xml:space="preserve"> не мало почти </w:t>
      </w:r>
      <w:smartTag w:uri="urn:schemas-microsoft-com:office:smarttags" w:element="metricconverter">
        <w:smartTagPr>
          <w:attr w:name="ProductID" w:val="9 км"/>
        </w:smartTagPr>
        <w:r>
          <w:rPr>
            <w:sz w:val="28"/>
            <w:szCs w:val="28"/>
          </w:rPr>
          <w:t>9 км</w:t>
        </w:r>
      </w:smartTag>
      <w:r w:rsidR="00733C38">
        <w:rPr>
          <w:sz w:val="28"/>
          <w:szCs w:val="28"/>
        </w:rPr>
        <w:t xml:space="preserve"> в один конец.</w:t>
      </w:r>
    </w:p>
    <w:p w:rsidR="001842E5" w:rsidRDefault="00733C38" w:rsidP="00A142F9">
      <w:pPr>
        <w:spacing w:line="360" w:lineRule="auto"/>
        <w:ind w:firstLine="709"/>
        <w:jc w:val="both"/>
        <w:rPr>
          <w:sz w:val="28"/>
          <w:szCs w:val="28"/>
        </w:rPr>
      </w:pPr>
      <w:r>
        <w:rPr>
          <w:sz w:val="28"/>
          <w:szCs w:val="28"/>
        </w:rPr>
        <w:t>Несмотря на то, что темой моей дипломной работы был огурец, на производстве мне поручали работы и на капусте и на помидорах и многое др.</w:t>
      </w:r>
    </w:p>
    <w:p w:rsidR="000112B3" w:rsidRDefault="001853E4" w:rsidP="00A142F9">
      <w:pPr>
        <w:spacing w:line="360" w:lineRule="auto"/>
        <w:ind w:firstLine="709"/>
        <w:jc w:val="both"/>
        <w:rPr>
          <w:sz w:val="28"/>
          <w:szCs w:val="28"/>
        </w:rPr>
      </w:pPr>
      <w:r>
        <w:rPr>
          <w:sz w:val="28"/>
          <w:szCs w:val="28"/>
        </w:rPr>
        <w:t xml:space="preserve"> П</w:t>
      </w:r>
      <w:r w:rsidR="000112B3">
        <w:rPr>
          <w:sz w:val="28"/>
          <w:szCs w:val="28"/>
        </w:rPr>
        <w:t xml:space="preserve">роизводство огурцов в теплицах приносит большую </w:t>
      </w:r>
      <w:r>
        <w:rPr>
          <w:sz w:val="28"/>
          <w:szCs w:val="28"/>
        </w:rPr>
        <w:t>прибыль, но</w:t>
      </w:r>
      <w:r w:rsidR="000112B3">
        <w:rPr>
          <w:sz w:val="28"/>
          <w:szCs w:val="28"/>
        </w:rPr>
        <w:t xml:space="preserve"> оно также является и высоко затратным. На каждом цикле произ</w:t>
      </w:r>
      <w:r>
        <w:rPr>
          <w:sz w:val="28"/>
          <w:szCs w:val="28"/>
        </w:rPr>
        <w:t xml:space="preserve">водства, по мере возможности, стараются использовать современные приборы. Что само собой требует наличия высоко квалифицированных кадров. В теплице применяются различные химические средства, и микроудобрения при работе с которыми необходимо соблюдать определенные правила техники безопасности. </w:t>
      </w:r>
    </w:p>
    <w:p w:rsidR="001842E5" w:rsidRPr="001842E5" w:rsidRDefault="0054367B" w:rsidP="00A142F9">
      <w:pPr>
        <w:spacing w:line="360" w:lineRule="auto"/>
        <w:ind w:firstLine="709"/>
        <w:jc w:val="both"/>
        <w:rPr>
          <w:sz w:val="28"/>
          <w:szCs w:val="28"/>
        </w:rPr>
      </w:pPr>
      <w:r>
        <w:rPr>
          <w:sz w:val="28"/>
          <w:szCs w:val="28"/>
        </w:rPr>
        <w:t xml:space="preserve"> </w:t>
      </w:r>
      <w:r w:rsidR="00060903">
        <w:rPr>
          <w:sz w:val="28"/>
          <w:szCs w:val="28"/>
        </w:rPr>
        <w:t xml:space="preserve">За все время работы коллектив теплицы, а это в основном женский персонал, проявлял себя только с положительной стороны. Что само собой заставляло идти на работу с большой радостью. За все время учебы мне приходилось работать с разными людьми и в разных </w:t>
      </w:r>
      <w:r w:rsidR="00860748">
        <w:rPr>
          <w:sz w:val="28"/>
          <w:szCs w:val="28"/>
        </w:rPr>
        <w:t>хозяйствах, но</w:t>
      </w:r>
      <w:r w:rsidR="00060903">
        <w:rPr>
          <w:sz w:val="28"/>
          <w:szCs w:val="28"/>
        </w:rPr>
        <w:t xml:space="preserve"> эта практика мне запомниться как самая лучшая.</w:t>
      </w:r>
      <w:bookmarkStart w:id="0" w:name="_GoBack"/>
      <w:bookmarkEnd w:id="0"/>
    </w:p>
    <w:sectPr w:rsidR="001842E5" w:rsidRPr="001842E5" w:rsidSect="00A142F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KMM">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C1A00"/>
    <w:multiLevelType w:val="hybridMultilevel"/>
    <w:tmpl w:val="40849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3A73930"/>
    <w:multiLevelType w:val="hybridMultilevel"/>
    <w:tmpl w:val="27461D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F9A"/>
    <w:rsid w:val="00000C2E"/>
    <w:rsid w:val="000112B3"/>
    <w:rsid w:val="000116E7"/>
    <w:rsid w:val="00011D63"/>
    <w:rsid w:val="0002140C"/>
    <w:rsid w:val="00030EED"/>
    <w:rsid w:val="00060903"/>
    <w:rsid w:val="0006686A"/>
    <w:rsid w:val="0008592E"/>
    <w:rsid w:val="000E415E"/>
    <w:rsid w:val="000F4BF4"/>
    <w:rsid w:val="001200E7"/>
    <w:rsid w:val="00147FE5"/>
    <w:rsid w:val="001842E5"/>
    <w:rsid w:val="001853E4"/>
    <w:rsid w:val="001C220A"/>
    <w:rsid w:val="002323BC"/>
    <w:rsid w:val="00245E63"/>
    <w:rsid w:val="0027233C"/>
    <w:rsid w:val="00290708"/>
    <w:rsid w:val="002A2C77"/>
    <w:rsid w:val="002A4491"/>
    <w:rsid w:val="002C0F85"/>
    <w:rsid w:val="002D2B34"/>
    <w:rsid w:val="002E5049"/>
    <w:rsid w:val="00300924"/>
    <w:rsid w:val="003077DA"/>
    <w:rsid w:val="00322E76"/>
    <w:rsid w:val="0037716B"/>
    <w:rsid w:val="003848AD"/>
    <w:rsid w:val="004051EC"/>
    <w:rsid w:val="00427D33"/>
    <w:rsid w:val="00431088"/>
    <w:rsid w:val="004532EF"/>
    <w:rsid w:val="00486E1E"/>
    <w:rsid w:val="004A552B"/>
    <w:rsid w:val="004B4364"/>
    <w:rsid w:val="004B6844"/>
    <w:rsid w:val="004F77B7"/>
    <w:rsid w:val="00530E51"/>
    <w:rsid w:val="00532825"/>
    <w:rsid w:val="0054367B"/>
    <w:rsid w:val="00555693"/>
    <w:rsid w:val="005714E1"/>
    <w:rsid w:val="00590BE7"/>
    <w:rsid w:val="005C77E6"/>
    <w:rsid w:val="005E62FA"/>
    <w:rsid w:val="005F1D5A"/>
    <w:rsid w:val="00604B86"/>
    <w:rsid w:val="00624CA6"/>
    <w:rsid w:val="00656752"/>
    <w:rsid w:val="00662F98"/>
    <w:rsid w:val="00666EF9"/>
    <w:rsid w:val="00675FD9"/>
    <w:rsid w:val="00683FD4"/>
    <w:rsid w:val="006A537E"/>
    <w:rsid w:val="006A5484"/>
    <w:rsid w:val="00712AE1"/>
    <w:rsid w:val="00725CCD"/>
    <w:rsid w:val="00733C38"/>
    <w:rsid w:val="007360DF"/>
    <w:rsid w:val="0075125C"/>
    <w:rsid w:val="007765D2"/>
    <w:rsid w:val="00785697"/>
    <w:rsid w:val="007F1278"/>
    <w:rsid w:val="007F7B82"/>
    <w:rsid w:val="008204B2"/>
    <w:rsid w:val="008216F5"/>
    <w:rsid w:val="008459F5"/>
    <w:rsid w:val="00860748"/>
    <w:rsid w:val="00881A30"/>
    <w:rsid w:val="008A3C9C"/>
    <w:rsid w:val="008B648D"/>
    <w:rsid w:val="008C6AC4"/>
    <w:rsid w:val="008D05B5"/>
    <w:rsid w:val="008E03F4"/>
    <w:rsid w:val="0090615F"/>
    <w:rsid w:val="00916154"/>
    <w:rsid w:val="00955695"/>
    <w:rsid w:val="00964272"/>
    <w:rsid w:val="009C69E6"/>
    <w:rsid w:val="009D4580"/>
    <w:rsid w:val="009F4392"/>
    <w:rsid w:val="009F56C7"/>
    <w:rsid w:val="00A012A1"/>
    <w:rsid w:val="00A142F9"/>
    <w:rsid w:val="00A17255"/>
    <w:rsid w:val="00A3419E"/>
    <w:rsid w:val="00A40D9D"/>
    <w:rsid w:val="00A70436"/>
    <w:rsid w:val="00AB1EFB"/>
    <w:rsid w:val="00AC7751"/>
    <w:rsid w:val="00AE1274"/>
    <w:rsid w:val="00B0572E"/>
    <w:rsid w:val="00B16E6F"/>
    <w:rsid w:val="00B50899"/>
    <w:rsid w:val="00B53EA6"/>
    <w:rsid w:val="00B95E4C"/>
    <w:rsid w:val="00BB119F"/>
    <w:rsid w:val="00BD3E63"/>
    <w:rsid w:val="00BF4B2A"/>
    <w:rsid w:val="00C2557B"/>
    <w:rsid w:val="00C43EF6"/>
    <w:rsid w:val="00C56295"/>
    <w:rsid w:val="00C604C7"/>
    <w:rsid w:val="00C6622C"/>
    <w:rsid w:val="00C74B13"/>
    <w:rsid w:val="00C820E7"/>
    <w:rsid w:val="00CB173A"/>
    <w:rsid w:val="00CD7C1D"/>
    <w:rsid w:val="00CE0964"/>
    <w:rsid w:val="00D06F9A"/>
    <w:rsid w:val="00D13232"/>
    <w:rsid w:val="00D133FA"/>
    <w:rsid w:val="00D42513"/>
    <w:rsid w:val="00D466CC"/>
    <w:rsid w:val="00D66EEF"/>
    <w:rsid w:val="00D70E1F"/>
    <w:rsid w:val="00DA5044"/>
    <w:rsid w:val="00DA70B6"/>
    <w:rsid w:val="00DE23B4"/>
    <w:rsid w:val="00E374C5"/>
    <w:rsid w:val="00E41F77"/>
    <w:rsid w:val="00E440DA"/>
    <w:rsid w:val="00E451C0"/>
    <w:rsid w:val="00E734FA"/>
    <w:rsid w:val="00EA363F"/>
    <w:rsid w:val="00ED4AB8"/>
    <w:rsid w:val="00EF42BC"/>
    <w:rsid w:val="00F257EE"/>
    <w:rsid w:val="00F26B62"/>
    <w:rsid w:val="00F279C9"/>
    <w:rsid w:val="00F41D18"/>
    <w:rsid w:val="00F56E3E"/>
    <w:rsid w:val="00FE660E"/>
    <w:rsid w:val="00FF5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B674A77-AFEE-4405-BF61-87FC7EAD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D06F9A"/>
    <w:pPr>
      <w:widowControl w:val="0"/>
      <w:autoSpaceDE w:val="0"/>
      <w:autoSpaceDN w:val="0"/>
      <w:adjustRightInd w:val="0"/>
    </w:pPr>
    <w:rPr>
      <w:sz w:val="24"/>
      <w:szCs w:val="24"/>
    </w:rPr>
  </w:style>
  <w:style w:type="table" w:styleId="a4">
    <w:name w:val="Table Grid"/>
    <w:basedOn w:val="a1"/>
    <w:uiPriority w:val="99"/>
    <w:rsid w:val="00F27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443583">
      <w:marLeft w:val="0"/>
      <w:marRight w:val="0"/>
      <w:marTop w:val="0"/>
      <w:marBottom w:val="0"/>
      <w:divBdr>
        <w:top w:val="none" w:sz="0" w:space="0" w:color="auto"/>
        <w:left w:val="none" w:sz="0" w:space="0" w:color="auto"/>
        <w:bottom w:val="none" w:sz="0" w:space="0" w:color="auto"/>
        <w:right w:val="none" w:sz="0" w:space="0" w:color="auto"/>
      </w:divBdr>
    </w:div>
    <w:div w:id="1795443584">
      <w:marLeft w:val="0"/>
      <w:marRight w:val="0"/>
      <w:marTop w:val="0"/>
      <w:marBottom w:val="0"/>
      <w:divBdr>
        <w:top w:val="none" w:sz="0" w:space="0" w:color="auto"/>
        <w:left w:val="none" w:sz="0" w:space="0" w:color="auto"/>
        <w:bottom w:val="none" w:sz="0" w:space="0" w:color="auto"/>
        <w:right w:val="none" w:sz="0" w:space="0" w:color="auto"/>
      </w:divBdr>
    </w:div>
    <w:div w:id="1795443585">
      <w:marLeft w:val="0"/>
      <w:marRight w:val="0"/>
      <w:marTop w:val="0"/>
      <w:marBottom w:val="0"/>
      <w:divBdr>
        <w:top w:val="none" w:sz="0" w:space="0" w:color="auto"/>
        <w:left w:val="none" w:sz="0" w:space="0" w:color="auto"/>
        <w:bottom w:val="none" w:sz="0" w:space="0" w:color="auto"/>
        <w:right w:val="none" w:sz="0" w:space="0" w:color="auto"/>
      </w:divBdr>
    </w:div>
    <w:div w:id="1795443586">
      <w:marLeft w:val="0"/>
      <w:marRight w:val="0"/>
      <w:marTop w:val="0"/>
      <w:marBottom w:val="0"/>
      <w:divBdr>
        <w:top w:val="none" w:sz="0" w:space="0" w:color="auto"/>
        <w:left w:val="none" w:sz="0" w:space="0" w:color="auto"/>
        <w:bottom w:val="none" w:sz="0" w:space="0" w:color="auto"/>
        <w:right w:val="none" w:sz="0" w:space="0" w:color="auto"/>
      </w:divBdr>
    </w:div>
    <w:div w:id="1795443587">
      <w:marLeft w:val="0"/>
      <w:marRight w:val="0"/>
      <w:marTop w:val="0"/>
      <w:marBottom w:val="0"/>
      <w:divBdr>
        <w:top w:val="none" w:sz="0" w:space="0" w:color="auto"/>
        <w:left w:val="none" w:sz="0" w:space="0" w:color="auto"/>
        <w:bottom w:val="none" w:sz="0" w:space="0" w:color="auto"/>
        <w:right w:val="none" w:sz="0" w:space="0" w:color="auto"/>
      </w:divBdr>
    </w:div>
    <w:div w:id="1795443588">
      <w:marLeft w:val="0"/>
      <w:marRight w:val="0"/>
      <w:marTop w:val="0"/>
      <w:marBottom w:val="0"/>
      <w:divBdr>
        <w:top w:val="none" w:sz="0" w:space="0" w:color="auto"/>
        <w:left w:val="none" w:sz="0" w:space="0" w:color="auto"/>
        <w:bottom w:val="none" w:sz="0" w:space="0" w:color="auto"/>
        <w:right w:val="none" w:sz="0" w:space="0" w:color="auto"/>
      </w:divBdr>
    </w:div>
    <w:div w:id="1795443589">
      <w:marLeft w:val="0"/>
      <w:marRight w:val="0"/>
      <w:marTop w:val="0"/>
      <w:marBottom w:val="0"/>
      <w:divBdr>
        <w:top w:val="none" w:sz="0" w:space="0" w:color="auto"/>
        <w:left w:val="none" w:sz="0" w:space="0" w:color="auto"/>
        <w:bottom w:val="none" w:sz="0" w:space="0" w:color="auto"/>
        <w:right w:val="none" w:sz="0" w:space="0" w:color="auto"/>
      </w:divBdr>
    </w:div>
    <w:div w:id="1795443590">
      <w:marLeft w:val="0"/>
      <w:marRight w:val="0"/>
      <w:marTop w:val="0"/>
      <w:marBottom w:val="0"/>
      <w:divBdr>
        <w:top w:val="none" w:sz="0" w:space="0" w:color="auto"/>
        <w:left w:val="none" w:sz="0" w:space="0" w:color="auto"/>
        <w:bottom w:val="none" w:sz="0" w:space="0" w:color="auto"/>
        <w:right w:val="none" w:sz="0" w:space="0" w:color="auto"/>
      </w:divBdr>
    </w:div>
    <w:div w:id="1795443591">
      <w:marLeft w:val="0"/>
      <w:marRight w:val="0"/>
      <w:marTop w:val="0"/>
      <w:marBottom w:val="0"/>
      <w:divBdr>
        <w:top w:val="none" w:sz="0" w:space="0" w:color="auto"/>
        <w:left w:val="none" w:sz="0" w:space="0" w:color="auto"/>
        <w:bottom w:val="none" w:sz="0" w:space="0" w:color="auto"/>
        <w:right w:val="none" w:sz="0" w:space="0" w:color="auto"/>
      </w:divBdr>
    </w:div>
    <w:div w:id="1795443592">
      <w:marLeft w:val="0"/>
      <w:marRight w:val="0"/>
      <w:marTop w:val="0"/>
      <w:marBottom w:val="0"/>
      <w:divBdr>
        <w:top w:val="none" w:sz="0" w:space="0" w:color="auto"/>
        <w:left w:val="none" w:sz="0" w:space="0" w:color="auto"/>
        <w:bottom w:val="none" w:sz="0" w:space="0" w:color="auto"/>
        <w:right w:val="none" w:sz="0" w:space="0" w:color="auto"/>
      </w:divBdr>
    </w:div>
    <w:div w:id="1795443593">
      <w:marLeft w:val="0"/>
      <w:marRight w:val="0"/>
      <w:marTop w:val="0"/>
      <w:marBottom w:val="0"/>
      <w:divBdr>
        <w:top w:val="none" w:sz="0" w:space="0" w:color="auto"/>
        <w:left w:val="none" w:sz="0" w:space="0" w:color="auto"/>
        <w:bottom w:val="none" w:sz="0" w:space="0" w:color="auto"/>
        <w:right w:val="none" w:sz="0" w:space="0" w:color="auto"/>
      </w:divBdr>
    </w:div>
    <w:div w:id="1795443594">
      <w:marLeft w:val="0"/>
      <w:marRight w:val="0"/>
      <w:marTop w:val="0"/>
      <w:marBottom w:val="0"/>
      <w:divBdr>
        <w:top w:val="none" w:sz="0" w:space="0" w:color="auto"/>
        <w:left w:val="none" w:sz="0" w:space="0" w:color="auto"/>
        <w:bottom w:val="none" w:sz="0" w:space="0" w:color="auto"/>
        <w:right w:val="none" w:sz="0" w:space="0" w:color="auto"/>
      </w:divBdr>
    </w:div>
    <w:div w:id="1795443595">
      <w:marLeft w:val="0"/>
      <w:marRight w:val="0"/>
      <w:marTop w:val="0"/>
      <w:marBottom w:val="0"/>
      <w:divBdr>
        <w:top w:val="none" w:sz="0" w:space="0" w:color="auto"/>
        <w:left w:val="none" w:sz="0" w:space="0" w:color="auto"/>
        <w:bottom w:val="none" w:sz="0" w:space="0" w:color="auto"/>
        <w:right w:val="none" w:sz="0" w:space="0" w:color="auto"/>
      </w:divBdr>
    </w:div>
    <w:div w:id="1795443596">
      <w:marLeft w:val="0"/>
      <w:marRight w:val="0"/>
      <w:marTop w:val="0"/>
      <w:marBottom w:val="0"/>
      <w:divBdr>
        <w:top w:val="none" w:sz="0" w:space="0" w:color="auto"/>
        <w:left w:val="none" w:sz="0" w:space="0" w:color="auto"/>
        <w:bottom w:val="none" w:sz="0" w:space="0" w:color="auto"/>
        <w:right w:val="none" w:sz="0" w:space="0" w:color="auto"/>
      </w:divBdr>
    </w:div>
    <w:div w:id="1795443597">
      <w:marLeft w:val="0"/>
      <w:marRight w:val="0"/>
      <w:marTop w:val="0"/>
      <w:marBottom w:val="0"/>
      <w:divBdr>
        <w:top w:val="none" w:sz="0" w:space="0" w:color="auto"/>
        <w:left w:val="none" w:sz="0" w:space="0" w:color="auto"/>
        <w:bottom w:val="none" w:sz="0" w:space="0" w:color="auto"/>
        <w:right w:val="none" w:sz="0" w:space="0" w:color="auto"/>
      </w:divBdr>
    </w:div>
    <w:div w:id="1795443598">
      <w:marLeft w:val="0"/>
      <w:marRight w:val="0"/>
      <w:marTop w:val="0"/>
      <w:marBottom w:val="0"/>
      <w:divBdr>
        <w:top w:val="none" w:sz="0" w:space="0" w:color="auto"/>
        <w:left w:val="none" w:sz="0" w:space="0" w:color="auto"/>
        <w:bottom w:val="none" w:sz="0" w:space="0" w:color="auto"/>
        <w:right w:val="none" w:sz="0" w:space="0" w:color="auto"/>
      </w:divBdr>
    </w:div>
    <w:div w:id="1795443599">
      <w:marLeft w:val="0"/>
      <w:marRight w:val="0"/>
      <w:marTop w:val="0"/>
      <w:marBottom w:val="0"/>
      <w:divBdr>
        <w:top w:val="none" w:sz="0" w:space="0" w:color="auto"/>
        <w:left w:val="none" w:sz="0" w:space="0" w:color="auto"/>
        <w:bottom w:val="none" w:sz="0" w:space="0" w:color="auto"/>
        <w:right w:val="none" w:sz="0" w:space="0" w:color="auto"/>
      </w:divBdr>
    </w:div>
    <w:div w:id="1795443600">
      <w:marLeft w:val="0"/>
      <w:marRight w:val="0"/>
      <w:marTop w:val="0"/>
      <w:marBottom w:val="0"/>
      <w:divBdr>
        <w:top w:val="none" w:sz="0" w:space="0" w:color="auto"/>
        <w:left w:val="none" w:sz="0" w:space="0" w:color="auto"/>
        <w:bottom w:val="none" w:sz="0" w:space="0" w:color="auto"/>
        <w:right w:val="none" w:sz="0" w:space="0" w:color="auto"/>
      </w:divBdr>
    </w:div>
    <w:div w:id="1795443601">
      <w:marLeft w:val="0"/>
      <w:marRight w:val="0"/>
      <w:marTop w:val="0"/>
      <w:marBottom w:val="0"/>
      <w:divBdr>
        <w:top w:val="none" w:sz="0" w:space="0" w:color="auto"/>
        <w:left w:val="none" w:sz="0" w:space="0" w:color="auto"/>
        <w:bottom w:val="none" w:sz="0" w:space="0" w:color="auto"/>
        <w:right w:val="none" w:sz="0" w:space="0" w:color="auto"/>
      </w:divBdr>
    </w:div>
    <w:div w:id="1795443602">
      <w:marLeft w:val="0"/>
      <w:marRight w:val="0"/>
      <w:marTop w:val="0"/>
      <w:marBottom w:val="0"/>
      <w:divBdr>
        <w:top w:val="none" w:sz="0" w:space="0" w:color="auto"/>
        <w:left w:val="none" w:sz="0" w:space="0" w:color="auto"/>
        <w:bottom w:val="none" w:sz="0" w:space="0" w:color="auto"/>
        <w:right w:val="none" w:sz="0" w:space="0" w:color="auto"/>
      </w:divBdr>
    </w:div>
    <w:div w:id="17954436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3922</Words>
  <Characters>22360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 настоящее время в мире до 95% тепличных культур выращиваются в пластиковых теплицах, и только 5 %- в остекленных</vt:lpstr>
    </vt:vector>
  </TitlesOfParts>
  <Company>Home</Company>
  <LinksUpToDate>false</LinksUpToDate>
  <CharactersWithSpaces>26230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в мире до 95% тепличных культур выращиваются в пластиковых теплицах, и только 5 %- в остекленных</dc:title>
  <dc:subject/>
  <dc:creator>Narkic</dc:creator>
  <cp:keywords/>
  <dc:description/>
  <cp:lastModifiedBy>admin</cp:lastModifiedBy>
  <cp:revision>2</cp:revision>
  <dcterms:created xsi:type="dcterms:W3CDTF">2014-03-07T17:16:00Z</dcterms:created>
  <dcterms:modified xsi:type="dcterms:W3CDTF">2014-03-07T17:16:00Z</dcterms:modified>
</cp:coreProperties>
</file>