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01" w:rsidRPr="00E60862" w:rsidRDefault="0045583B" w:rsidP="0045583B">
      <w:pPr>
        <w:tabs>
          <w:tab w:val="left" w:pos="4710"/>
          <w:tab w:val="left" w:pos="9090"/>
        </w:tabs>
        <w:autoSpaceDE w:val="0"/>
        <w:snapToGrid/>
        <w:spacing w:line="360" w:lineRule="auto"/>
        <w:ind w:firstLine="709"/>
        <w:rPr>
          <w:noProof/>
          <w:color w:val="000000"/>
          <w:sz w:val="28"/>
          <w:szCs w:val="24"/>
        </w:rPr>
      </w:pPr>
      <w:r w:rsidRPr="00E60862">
        <w:rPr>
          <w:noProof/>
          <w:color w:val="000000"/>
          <w:sz w:val="28"/>
          <w:szCs w:val="24"/>
        </w:rPr>
        <w:t>Введение</w:t>
      </w:r>
    </w:p>
    <w:p w:rsidR="008D5601" w:rsidRPr="00E60862" w:rsidRDefault="008D5601" w:rsidP="0045583B">
      <w:pPr>
        <w:tabs>
          <w:tab w:val="left" w:pos="9090"/>
        </w:tabs>
        <w:autoSpaceDE w:val="0"/>
        <w:snapToGrid/>
        <w:spacing w:line="360" w:lineRule="auto"/>
        <w:ind w:firstLine="709"/>
        <w:rPr>
          <w:b/>
          <w:bCs/>
          <w:noProof/>
          <w:color w:val="000000"/>
          <w:sz w:val="28"/>
          <w:szCs w:val="24"/>
        </w:rPr>
      </w:pP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Базовым предприятием для прохо</w:t>
      </w:r>
      <w:r w:rsidR="00296543" w:rsidRPr="00E60862">
        <w:rPr>
          <w:noProof/>
          <w:color w:val="000000"/>
          <w:sz w:val="28"/>
          <w:szCs w:val="24"/>
        </w:rPr>
        <w:t>ждения практики в период с</w:t>
      </w:r>
      <w:r w:rsidRPr="00E60862">
        <w:rPr>
          <w:noProof/>
          <w:color w:val="000000"/>
          <w:sz w:val="28"/>
          <w:szCs w:val="24"/>
        </w:rPr>
        <w:t xml:space="preserve"> </w:t>
      </w:r>
      <w:r w:rsidR="00B304B5" w:rsidRPr="00E60862">
        <w:rPr>
          <w:noProof/>
          <w:color w:val="000000"/>
          <w:sz w:val="28"/>
          <w:szCs w:val="24"/>
        </w:rPr>
        <w:t>01</w:t>
      </w:r>
      <w:r w:rsidRPr="00E60862">
        <w:rPr>
          <w:noProof/>
          <w:color w:val="000000"/>
          <w:sz w:val="28"/>
          <w:szCs w:val="24"/>
        </w:rPr>
        <w:t xml:space="preserve"> </w:t>
      </w:r>
      <w:r w:rsidR="00B304B5" w:rsidRPr="00E60862">
        <w:rPr>
          <w:noProof/>
          <w:color w:val="000000"/>
          <w:sz w:val="28"/>
          <w:szCs w:val="24"/>
        </w:rPr>
        <w:t>сентября</w:t>
      </w:r>
      <w:r w:rsidRPr="00E60862">
        <w:rPr>
          <w:noProof/>
          <w:color w:val="000000"/>
          <w:sz w:val="28"/>
          <w:szCs w:val="24"/>
        </w:rPr>
        <w:t xml:space="preserve"> по </w:t>
      </w:r>
      <w:r w:rsidR="00B304B5" w:rsidRPr="00E60862">
        <w:rPr>
          <w:noProof/>
          <w:color w:val="000000"/>
          <w:sz w:val="28"/>
          <w:szCs w:val="24"/>
        </w:rPr>
        <w:t>13</w:t>
      </w:r>
      <w:r w:rsidRPr="00E60862">
        <w:rPr>
          <w:noProof/>
          <w:color w:val="000000"/>
          <w:sz w:val="28"/>
          <w:szCs w:val="24"/>
        </w:rPr>
        <w:t xml:space="preserve"> </w:t>
      </w:r>
      <w:r w:rsidR="00B304B5" w:rsidRPr="00E60862">
        <w:rPr>
          <w:noProof/>
          <w:color w:val="000000"/>
          <w:sz w:val="28"/>
          <w:szCs w:val="24"/>
        </w:rPr>
        <w:t>сентября 2010</w:t>
      </w:r>
      <w:r w:rsidRPr="00E60862">
        <w:rPr>
          <w:noProof/>
          <w:color w:val="000000"/>
          <w:sz w:val="28"/>
          <w:szCs w:val="24"/>
        </w:rPr>
        <w:t xml:space="preserve"> года является Инспекция Федеральной налоговой службы по городу Мурманску.</w:t>
      </w:r>
      <w:r w:rsidR="00B304B5" w:rsidRPr="00E60862">
        <w:rPr>
          <w:noProof/>
          <w:color w:val="000000"/>
          <w:sz w:val="28"/>
          <w:szCs w:val="24"/>
        </w:rPr>
        <w:t xml:space="preserve"> </w:t>
      </w:r>
      <w:r w:rsidRPr="00E60862">
        <w:rPr>
          <w:noProof/>
          <w:color w:val="000000"/>
          <w:sz w:val="28"/>
          <w:szCs w:val="24"/>
        </w:rPr>
        <w:t>Отделом кадров</w:t>
      </w:r>
      <w:r w:rsidR="0045583B" w:rsidRPr="00E60862">
        <w:rPr>
          <w:noProof/>
          <w:color w:val="000000"/>
          <w:sz w:val="28"/>
          <w:szCs w:val="24"/>
        </w:rPr>
        <w:t xml:space="preserve"> </w:t>
      </w:r>
      <w:r w:rsidRPr="00E60862">
        <w:rPr>
          <w:noProof/>
          <w:color w:val="000000"/>
          <w:sz w:val="28"/>
          <w:szCs w:val="24"/>
        </w:rPr>
        <w:t>для прохождения практики была направлена в отдел</w:t>
      </w:r>
      <w:r w:rsidR="00B304B5" w:rsidRPr="00E60862">
        <w:rPr>
          <w:noProof/>
          <w:color w:val="000000"/>
          <w:sz w:val="28"/>
          <w:szCs w:val="24"/>
        </w:rPr>
        <w:t xml:space="preserve"> общего хозяйственного обеспечения</w:t>
      </w:r>
      <w:r w:rsidRPr="00E60862">
        <w:rPr>
          <w:noProof/>
          <w:color w:val="000000"/>
          <w:sz w:val="28"/>
          <w:szCs w:val="24"/>
        </w:rPr>
        <w:t xml:space="preserve">. </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Юридический и почтовый адрес организации — 183038, г. Мурманск, ул. Комсомольская, д. 2.</w:t>
      </w:r>
    </w:p>
    <w:p w:rsidR="00BB4E63"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Основной целью прохождения практики для получения первичных профессиональных навыков является закрепление и совершенствование теоретических знаний, полученных в процессе изучения дисциплин, предусмотренных учебным планом, в том числе дисциплин налоговое право, бухгалтерский учёт, налоги и налогообложение</w:t>
      </w:r>
      <w:r w:rsidR="00BB4E63" w:rsidRPr="00E60862">
        <w:rPr>
          <w:noProof/>
          <w:color w:val="000000"/>
          <w:sz w:val="28"/>
          <w:szCs w:val="24"/>
        </w:rPr>
        <w:t>, а также документационное обеспечение управления</w:t>
      </w:r>
      <w:r w:rsidRPr="00E60862">
        <w:rPr>
          <w:noProof/>
          <w:color w:val="000000"/>
          <w:sz w:val="28"/>
          <w:szCs w:val="24"/>
        </w:rPr>
        <w:t xml:space="preserve">. </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Задачи практики – изучить структуру, задачи, права и обязанности налоговых органов РФ, порядок осуществления налогового контроля; работу с налогоплательщиками, проведение камеральных</w:t>
      </w:r>
      <w:r w:rsidR="0045583B" w:rsidRPr="00E60862">
        <w:rPr>
          <w:noProof/>
          <w:color w:val="000000"/>
          <w:sz w:val="28"/>
          <w:szCs w:val="24"/>
        </w:rPr>
        <w:t xml:space="preserve"> </w:t>
      </w:r>
      <w:r w:rsidRPr="00E60862">
        <w:rPr>
          <w:noProof/>
          <w:color w:val="000000"/>
          <w:sz w:val="28"/>
          <w:szCs w:val="24"/>
        </w:rPr>
        <w:t>и выездных налоговых проверок,</w:t>
      </w:r>
      <w:r w:rsidR="0045583B" w:rsidRPr="00E60862">
        <w:rPr>
          <w:noProof/>
          <w:color w:val="000000"/>
          <w:sz w:val="28"/>
          <w:szCs w:val="24"/>
        </w:rPr>
        <w:t xml:space="preserve"> </w:t>
      </w:r>
      <w:r w:rsidRPr="00E60862">
        <w:rPr>
          <w:noProof/>
          <w:color w:val="000000"/>
          <w:sz w:val="28"/>
          <w:szCs w:val="24"/>
        </w:rPr>
        <w:t>взыскание налогов, сборов, пени с налогоплательщиков, способы обеспечения исполнения обязанностей по уплате налогов и сборов, ответственность за совершение налоговых правонарушений.</w:t>
      </w:r>
    </w:p>
    <w:p w:rsidR="008D5601" w:rsidRPr="00E60862" w:rsidRDefault="008D5601" w:rsidP="0045583B">
      <w:pPr>
        <w:tabs>
          <w:tab w:val="left" w:pos="9090"/>
        </w:tabs>
        <w:spacing w:line="360" w:lineRule="auto"/>
        <w:ind w:firstLine="709"/>
        <w:rPr>
          <w:noProof/>
          <w:color w:val="000000"/>
          <w:sz w:val="28"/>
          <w:szCs w:val="24"/>
        </w:rPr>
      </w:pPr>
      <w:r w:rsidRPr="00E60862">
        <w:rPr>
          <w:noProof/>
          <w:color w:val="000000"/>
          <w:sz w:val="28"/>
          <w:szCs w:val="24"/>
        </w:rPr>
        <w:t>Экономическая сущность налогов заключается в изъятии государством части валового внутреннего продукта, создаваемого в стране, с целью формирования единого фонда денежных средств для финансового обеспечения задач и функций государства.</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Взимание налогов является одним из основных условий существования государства и развития общества. В связи с этим, огромное значение приобретает рационально организованная и эффективно действующая налоговая служба.</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Официальным днем образования Государственной налоговой службы России является 21 ноября 1991 года. Служба состояла из Главной Государственной налоговой инспекции Минфина СССР, государственных налоговых инспекций по автономным республикам, краям, областям, округам, городам и районам в городах.</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Реформирование системы налогов и создание новой налоговой службы было обусловлено экономическими преобразованиями в России, переходом от административно-командной модели развития экономики к рыночным отношениям, потребовавших не только изменения налогового законодательства, но и реорганизации налоговых органов.</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 xml:space="preserve">Налоговыми органами в Российской Федерации являются Федеральная налоговая служба России и её подразделения в Российской Федерации. Ранее налоговая служба России осуществляла свою деятельность как Министерство Российской Федерации по налогам и сборам. Указом Президента Российской Федерации от 9 марта 2004 г. № 314 «О системе и структуре федеральных органов исполнительной власти» Министерство Российской Федерации по налогам и сборам преобразовано в Федеральную налоговую службу России. </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Федеральная налоговая служба находится в ведении Министерства финансов Российской Федерации.</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Минфин России осуществляет функции по выработке государственной политики и правовому регулированию в сфере бюджетной, налоговой, страховой, валютной, банковской, аудиторской деятельности; а также по вопросам государственного долга.</w:t>
      </w: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Минфин России даёт письменное разъяснение по вопросам применения налогового законодательства, утверждает формы налоговых деклараций, а также порядок их заполнения.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Федеральная налоговая служба и ее территориальные органы - управления по субъектам Российской Федерации, межрегиональные инспекции, инспекции по районам, районам в городах, городам</w:t>
      </w:r>
      <w:r w:rsidR="0045583B" w:rsidRPr="00E60862">
        <w:rPr>
          <w:noProof/>
          <w:color w:val="000000"/>
          <w:sz w:val="28"/>
          <w:szCs w:val="24"/>
        </w:rPr>
        <w:t xml:space="preserve"> </w:t>
      </w:r>
      <w:r w:rsidRPr="00E60862">
        <w:rPr>
          <w:noProof/>
          <w:color w:val="000000"/>
          <w:sz w:val="28"/>
          <w:szCs w:val="24"/>
        </w:rPr>
        <w:t>безрайонного деления, инспекции межрайонного уровня составляют единую централизованную систему налоговых органов РФ.</w:t>
      </w:r>
    </w:p>
    <w:p w:rsidR="008D5601" w:rsidRPr="00E60862" w:rsidRDefault="008D5601" w:rsidP="0045583B">
      <w:pPr>
        <w:tabs>
          <w:tab w:val="left" w:pos="9090"/>
        </w:tabs>
        <w:autoSpaceDE w:val="0"/>
        <w:snapToGrid/>
        <w:spacing w:line="360" w:lineRule="auto"/>
        <w:ind w:firstLine="709"/>
        <w:rPr>
          <w:noProof/>
          <w:color w:val="000000"/>
          <w:sz w:val="28"/>
          <w:szCs w:val="24"/>
        </w:rPr>
      </w:pPr>
    </w:p>
    <w:p w:rsidR="008D5601" w:rsidRPr="00E60862" w:rsidRDefault="00B304B5"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br w:type="page"/>
      </w:r>
      <w:r w:rsidR="008D5601" w:rsidRPr="00E60862">
        <w:rPr>
          <w:noProof/>
          <w:color w:val="000000"/>
          <w:sz w:val="28"/>
          <w:szCs w:val="24"/>
        </w:rPr>
        <w:t xml:space="preserve">1. </w:t>
      </w:r>
      <w:r w:rsidR="0045583B" w:rsidRPr="00E60862">
        <w:rPr>
          <w:noProof/>
          <w:color w:val="000000"/>
          <w:sz w:val="28"/>
          <w:szCs w:val="24"/>
        </w:rPr>
        <w:t>Налоговые органы в</w:t>
      </w:r>
      <w:r w:rsidR="008D5601" w:rsidRPr="00E60862">
        <w:rPr>
          <w:noProof/>
          <w:color w:val="000000"/>
          <w:sz w:val="28"/>
          <w:szCs w:val="24"/>
        </w:rPr>
        <w:t xml:space="preserve"> РФ</w:t>
      </w:r>
    </w:p>
    <w:p w:rsidR="0045583B" w:rsidRPr="00E60862" w:rsidRDefault="0045583B" w:rsidP="0045583B">
      <w:pPr>
        <w:tabs>
          <w:tab w:val="left" w:pos="9090"/>
        </w:tabs>
        <w:autoSpaceDE w:val="0"/>
        <w:snapToGrid/>
        <w:spacing w:line="360" w:lineRule="auto"/>
        <w:ind w:firstLine="709"/>
        <w:rPr>
          <w:noProof/>
          <w:color w:val="000000"/>
          <w:sz w:val="28"/>
          <w:szCs w:val="24"/>
        </w:rPr>
      </w:pP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1.1 Структура Федеральной налоговой службы РФ</w:t>
      </w:r>
    </w:p>
    <w:p w:rsidR="00FC5EE9" w:rsidRPr="00E60862" w:rsidRDefault="00FC5EE9" w:rsidP="0045583B">
      <w:pPr>
        <w:tabs>
          <w:tab w:val="left" w:pos="9090"/>
        </w:tabs>
        <w:autoSpaceDE w:val="0"/>
        <w:snapToGrid/>
        <w:spacing w:line="360" w:lineRule="auto"/>
        <w:ind w:firstLine="709"/>
        <w:rPr>
          <w:noProof/>
          <w:color w:val="000000"/>
          <w:sz w:val="28"/>
          <w:szCs w:val="24"/>
        </w:rPr>
      </w:pP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Налоговые органы составляют единую централизованную систему контроля за соблюдением законодательства о налогах и сборах, правильностью исчисления, полнотой и своевременностью внесения в соответствующий бюджет налогов и сборов.</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Налоговыми органами являются Федеральная налоговая служба и ее территориальные органы. Вышестоящие налоговые органы вправе отменять решение, которое было вынесено нижестоящими органами в случае несоответствия указанного решения законодательству о налогах и сборах.</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Федеральную налоговую службу возглавляет руководитель, который назначается на должность и освобождается от должности Правительством Российской Федерации по представлению Министра финансов Российской Федерации.</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Федеральная налоговая служба осуществляет контроль и надзор: за соблюдением законодательства о налогах и сборах; соблюдением требований к контрольно-кассовой технике, порядком и условиями ее регистрации и применения; полнотой учета выручки денежных средств в организациях и у индивидуальных предпринимателей. Так же на</w:t>
      </w:r>
      <w:r w:rsidR="002B1EB1" w:rsidRPr="00E60862">
        <w:rPr>
          <w:noProof/>
          <w:color w:val="000000"/>
          <w:sz w:val="28"/>
          <w:szCs w:val="24"/>
        </w:rPr>
        <w:t xml:space="preserve">логовая служба выдает лицензии </w:t>
      </w:r>
      <w:r w:rsidRPr="00E60862">
        <w:rPr>
          <w:noProof/>
          <w:color w:val="000000"/>
          <w:sz w:val="28"/>
          <w:szCs w:val="24"/>
        </w:rPr>
        <w:t>на производство, хранение и оборот этилового спирта, спиртосодержащей продукции, производство табачных изделий.</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Федеральная налоговая служба обязана бесплатно информировать налогоплательщиков о действующих налогах и сборах, порядке их исчисления и уплаты, правах и обязанностях налогоплательщиков.</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Федеральная налоговая служба имеет право организовывать проведение необходимых исследований, экспертиз, анализов и оценок, а так же осуществлять контроль за деятельностью территориальных органов службы и подведомственных организаций.</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 Федеральную налоговую службу Российской Федерации возложена обязанность по осуществлению государственной регистрации юридических лиц и индивидуальных предпринимателей, а также</w:t>
      </w:r>
      <w:r w:rsidRPr="00E60862">
        <w:rPr>
          <w:bCs/>
          <w:noProof/>
          <w:color w:val="000000"/>
          <w:sz w:val="28"/>
          <w:szCs w:val="24"/>
        </w:rPr>
        <w:t xml:space="preserve"> </w:t>
      </w:r>
      <w:r w:rsidRPr="00E60862">
        <w:rPr>
          <w:noProof/>
          <w:color w:val="000000"/>
          <w:sz w:val="28"/>
          <w:szCs w:val="24"/>
        </w:rPr>
        <w:t>ведению Единого государственного реестра юридических лиц и Единого государственного реестра индивидуальных предпринимателей.</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федерального бюджета.</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Федеральная налоговая служба и ее территориальные органы являются юридическими лицами, в связи, с чем они имеют бланк и печать с изображением Государственного герба Российской Федерации и со своим наименованием, а так же эмблему, иные печати, штампы, бланки установленного образца и счета, открываемые в соответствии с законодательством Российской Федерации.</w:t>
      </w:r>
    </w:p>
    <w:p w:rsidR="008D5601" w:rsidRPr="00E60862" w:rsidRDefault="008D5601" w:rsidP="0045583B">
      <w:pPr>
        <w:widowControl/>
        <w:autoSpaceDE w:val="0"/>
        <w:snapToGrid/>
        <w:spacing w:line="360" w:lineRule="auto"/>
        <w:ind w:firstLine="709"/>
        <w:rPr>
          <w:noProof/>
          <w:color w:val="000000"/>
          <w:sz w:val="28"/>
          <w:szCs w:val="24"/>
        </w:rPr>
      </w:pPr>
    </w:p>
    <w:p w:rsidR="008D5601" w:rsidRPr="00E60862" w:rsidRDefault="008D5601" w:rsidP="0045583B">
      <w:pPr>
        <w:tabs>
          <w:tab w:val="left" w:pos="9090"/>
        </w:tabs>
        <w:autoSpaceDE w:val="0"/>
        <w:snapToGrid/>
        <w:spacing w:line="360" w:lineRule="auto"/>
        <w:ind w:firstLine="709"/>
        <w:rPr>
          <w:noProof/>
          <w:color w:val="000000"/>
          <w:sz w:val="28"/>
          <w:szCs w:val="24"/>
        </w:rPr>
      </w:pPr>
      <w:r w:rsidRPr="00E60862">
        <w:rPr>
          <w:noProof/>
          <w:color w:val="000000"/>
          <w:sz w:val="28"/>
          <w:szCs w:val="24"/>
        </w:rPr>
        <w:t>1.2 Структура Управления Федеральной налоговой службы по Мурманской области</w:t>
      </w:r>
    </w:p>
    <w:p w:rsidR="00FC5EE9" w:rsidRPr="00E60862" w:rsidRDefault="00FC5EE9" w:rsidP="0045583B">
      <w:pPr>
        <w:tabs>
          <w:tab w:val="left" w:pos="9090"/>
        </w:tabs>
        <w:autoSpaceDE w:val="0"/>
        <w:snapToGrid/>
        <w:spacing w:line="360" w:lineRule="auto"/>
        <w:ind w:firstLine="709"/>
        <w:rPr>
          <w:noProof/>
          <w:color w:val="000000"/>
          <w:sz w:val="28"/>
          <w:szCs w:val="24"/>
        </w:rPr>
      </w:pP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Управление Федеральной налоговой службы по Мурманской области является территориальным органом Федеральной налоговой службы и входит в единую централизованную систему налоговых органов.</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Управление</w:t>
      </w:r>
      <w:r w:rsidR="0045583B" w:rsidRPr="00E60862">
        <w:rPr>
          <w:noProof/>
          <w:color w:val="000000"/>
          <w:sz w:val="28"/>
          <w:szCs w:val="24"/>
        </w:rPr>
        <w:t xml:space="preserve"> </w:t>
      </w:r>
      <w:r w:rsidRPr="00E60862">
        <w:rPr>
          <w:noProof/>
          <w:color w:val="000000"/>
          <w:sz w:val="28"/>
          <w:szCs w:val="24"/>
        </w:rPr>
        <w:t>находится в непосредственном подчинении ФНС России и ей подконтрольно.</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Управление имеет сокращённое название УФНС России по Мурманской области.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Осуществляет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также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Управление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ФНС России.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Руководитель Управления несёт полную ответственность за выполнение возложенных на Управление задач и функций.</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Имеет заместителей, назначаемых и освобождаемых от должности руководителем ФНС России по представлению руководителя Управления.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Руководитель Управления:</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Организует и осуществляет на принципах единоначалия общее руководство и контроль за деятельностью Управления.</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Распределяет обязанности между своими заместителями.</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Представляет на утверждение в ФНС России структуру Управления и смету доходов и расходов на его содержание.</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Утверждает в пределах установленной численности и фонда оплаты труда штатное расписание, положения о структурных подразделениях аппарата Управления, должностные инструкции его работников.</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Издаёт приказы, распоряжения и даёт указания по вопросам деятельности Управления, обязательные для исполнения всеми работниками Управления и нижестоящими налоговыми органами.</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Представляет в ФНС России проект ежегодного плана и прогнозные показатели деятельности Управления, а также</w:t>
      </w:r>
      <w:r w:rsidR="0045583B" w:rsidRPr="00E60862">
        <w:rPr>
          <w:noProof/>
          <w:color w:val="000000"/>
          <w:sz w:val="28"/>
          <w:szCs w:val="24"/>
        </w:rPr>
        <w:t xml:space="preserve"> </w:t>
      </w:r>
      <w:r w:rsidRPr="00E60862">
        <w:rPr>
          <w:noProof/>
          <w:color w:val="000000"/>
          <w:sz w:val="28"/>
          <w:szCs w:val="24"/>
        </w:rPr>
        <w:t>отчёты об их исполнении.</w:t>
      </w:r>
    </w:p>
    <w:p w:rsidR="008D5601" w:rsidRPr="00E60862" w:rsidRDefault="008D5601" w:rsidP="0045583B">
      <w:pPr>
        <w:numPr>
          <w:ilvl w:val="0"/>
          <w:numId w:val="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И другое.</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Финансирование расходов на содержание Управления осуществляется за счёт средств, предусмотренных в федеральном бюджете.</w:t>
      </w:r>
    </w:p>
    <w:p w:rsidR="008D5601" w:rsidRPr="00E60862" w:rsidRDefault="008D5601" w:rsidP="0045583B">
      <w:pPr>
        <w:tabs>
          <w:tab w:val="left" w:pos="691"/>
        </w:tabs>
        <w:autoSpaceDE w:val="0"/>
        <w:snapToGrid/>
        <w:spacing w:line="360" w:lineRule="auto"/>
        <w:ind w:firstLine="709"/>
        <w:rPr>
          <w:noProof/>
          <w:color w:val="000000"/>
          <w:sz w:val="28"/>
          <w:szCs w:val="24"/>
        </w:rPr>
      </w:pPr>
      <w:r w:rsidRPr="00E60862">
        <w:rPr>
          <w:noProof/>
          <w:color w:val="000000"/>
          <w:sz w:val="28"/>
          <w:szCs w:val="24"/>
        </w:rPr>
        <w:t>Управление является юридическим лицом, имеет бланк и печать с изображением Государственного герба РФ со своим полным и сокращённым наименованием, иные печати, штампы и бланки установленного образца, счета, открываемые в соответствии с законодательством Российской Федерации.</w:t>
      </w:r>
    </w:p>
    <w:p w:rsidR="008D5601" w:rsidRPr="00E60862" w:rsidRDefault="008D5601" w:rsidP="0045583B">
      <w:pPr>
        <w:tabs>
          <w:tab w:val="left" w:pos="691"/>
        </w:tabs>
        <w:autoSpaceDE w:val="0"/>
        <w:snapToGrid/>
        <w:spacing w:line="360" w:lineRule="auto"/>
        <w:ind w:firstLine="709"/>
        <w:rPr>
          <w:noProof/>
          <w:color w:val="000000"/>
          <w:sz w:val="28"/>
          <w:szCs w:val="24"/>
        </w:rPr>
      </w:pPr>
      <w:r w:rsidRPr="00E60862">
        <w:rPr>
          <w:noProof/>
          <w:color w:val="000000"/>
          <w:sz w:val="28"/>
          <w:szCs w:val="24"/>
        </w:rPr>
        <w:t>Место нахождения Управления: 183032, г. Мурманск, улица</w:t>
      </w:r>
      <w:r w:rsidR="0045583B" w:rsidRPr="00E60862">
        <w:rPr>
          <w:noProof/>
          <w:color w:val="000000"/>
          <w:sz w:val="28"/>
          <w:szCs w:val="24"/>
        </w:rPr>
        <w:t xml:space="preserve"> </w:t>
      </w:r>
      <w:r w:rsidRPr="00E60862">
        <w:rPr>
          <w:noProof/>
          <w:color w:val="000000"/>
          <w:sz w:val="28"/>
          <w:szCs w:val="24"/>
        </w:rPr>
        <w:t>Заводская, дом 7.</w:t>
      </w:r>
    </w:p>
    <w:p w:rsidR="00FC5EE9" w:rsidRPr="00E60862" w:rsidRDefault="00FC5EE9" w:rsidP="0045583B">
      <w:pPr>
        <w:tabs>
          <w:tab w:val="left" w:pos="691"/>
        </w:tabs>
        <w:autoSpaceDE w:val="0"/>
        <w:snapToGrid/>
        <w:spacing w:line="360" w:lineRule="auto"/>
        <w:ind w:firstLine="709"/>
        <w:rPr>
          <w:noProof/>
          <w:color w:val="000000"/>
          <w:sz w:val="28"/>
          <w:szCs w:val="24"/>
        </w:rPr>
      </w:pPr>
    </w:p>
    <w:p w:rsidR="008D5601" w:rsidRPr="00E60862" w:rsidRDefault="008D5601" w:rsidP="0045583B">
      <w:pPr>
        <w:tabs>
          <w:tab w:val="left" w:pos="691"/>
        </w:tabs>
        <w:autoSpaceDE w:val="0"/>
        <w:snapToGrid/>
        <w:spacing w:line="360" w:lineRule="auto"/>
        <w:ind w:firstLine="709"/>
        <w:rPr>
          <w:noProof/>
          <w:color w:val="000000"/>
          <w:sz w:val="28"/>
          <w:szCs w:val="24"/>
        </w:rPr>
      </w:pPr>
      <w:r w:rsidRPr="00E60862">
        <w:rPr>
          <w:noProof/>
          <w:color w:val="000000"/>
          <w:sz w:val="28"/>
          <w:szCs w:val="24"/>
        </w:rPr>
        <w:t>1.3 Структура Инспекции Федеральной налоговой службы по городу Мурманску</w:t>
      </w:r>
    </w:p>
    <w:p w:rsidR="00FC5EE9" w:rsidRPr="00E60862" w:rsidRDefault="00FC5EE9" w:rsidP="0045583B">
      <w:pPr>
        <w:tabs>
          <w:tab w:val="left" w:pos="691"/>
        </w:tabs>
        <w:autoSpaceDE w:val="0"/>
        <w:snapToGrid/>
        <w:spacing w:line="360" w:lineRule="auto"/>
        <w:ind w:firstLine="709"/>
        <w:rPr>
          <w:noProof/>
          <w:color w:val="000000"/>
          <w:sz w:val="28"/>
          <w:szCs w:val="24"/>
        </w:rPr>
      </w:pPr>
    </w:p>
    <w:p w:rsidR="008D5601" w:rsidRPr="00E60862" w:rsidRDefault="008D5601" w:rsidP="0045583B">
      <w:pPr>
        <w:pStyle w:val="210"/>
        <w:spacing w:after="0" w:line="360" w:lineRule="auto"/>
        <w:ind w:left="0" w:firstLine="709"/>
        <w:jc w:val="both"/>
        <w:rPr>
          <w:noProof/>
          <w:color w:val="000000"/>
          <w:szCs w:val="24"/>
        </w:rPr>
      </w:pPr>
      <w:r w:rsidRPr="00E60862">
        <w:rPr>
          <w:noProof/>
          <w:color w:val="000000"/>
          <w:szCs w:val="24"/>
        </w:rPr>
        <w:t>Руководитель Инспекции Федеральной налоговой службы РФ по городу Мурманску назначается руководителем Управления Министерства Российской Федерации по налогам и сборам по Мурманской области по согласованию с Министерством РФ по налогам и сборам. Заместители руководителя Инспекции Федеральной налоговой службы РФ назначаются руководителем Управления Министерства РФ по налогам и сборам по Мурманской области</w:t>
      </w:r>
      <w:r w:rsidR="0045583B" w:rsidRPr="00E60862">
        <w:rPr>
          <w:noProof/>
          <w:color w:val="000000"/>
          <w:szCs w:val="24"/>
        </w:rPr>
        <w:t xml:space="preserve"> </w:t>
      </w:r>
      <w:r w:rsidRPr="00E60862">
        <w:rPr>
          <w:noProof/>
          <w:color w:val="000000"/>
          <w:szCs w:val="24"/>
        </w:rPr>
        <w:t>по представлению руководителя Инспекции Министерства РФ по г. Мурманску. Прием и увольнение на работу других сотрудников Инспекции Федеральной налоговой службы РФ производится ее руководителем.</w:t>
      </w:r>
    </w:p>
    <w:p w:rsidR="008D5601" w:rsidRPr="00E60862" w:rsidRDefault="008D5601" w:rsidP="0045583B">
      <w:pPr>
        <w:pStyle w:val="210"/>
        <w:spacing w:after="0" w:line="360" w:lineRule="auto"/>
        <w:ind w:left="0" w:firstLine="709"/>
        <w:jc w:val="both"/>
        <w:rPr>
          <w:noProof/>
          <w:color w:val="000000"/>
          <w:szCs w:val="24"/>
        </w:rPr>
      </w:pPr>
      <w:r w:rsidRPr="00E60862">
        <w:rPr>
          <w:noProof/>
          <w:color w:val="000000"/>
          <w:szCs w:val="24"/>
        </w:rPr>
        <w:t>Структура Инспекции Федеральной налоговой службы РФ утверждается руководителем Управления Министерства Российской Федерации по налогам и сборам по Мурманской области, а штатное расписание – руководителем Инспекции Федеральной налоговой службы РФ по городу в пределах установленной Управлением Министерства РФ по Мурманской области штатной численности и фонда оплаты труда.</w:t>
      </w:r>
    </w:p>
    <w:p w:rsidR="008D5601" w:rsidRPr="00E60862" w:rsidRDefault="008D5601" w:rsidP="0045583B">
      <w:pPr>
        <w:pStyle w:val="210"/>
        <w:spacing w:after="0" w:line="360" w:lineRule="auto"/>
        <w:ind w:left="0" w:firstLine="709"/>
        <w:jc w:val="both"/>
        <w:rPr>
          <w:noProof/>
          <w:color w:val="000000"/>
          <w:szCs w:val="24"/>
        </w:rPr>
      </w:pPr>
      <w:r w:rsidRPr="00E60862">
        <w:rPr>
          <w:noProof/>
          <w:color w:val="000000"/>
          <w:szCs w:val="24"/>
        </w:rPr>
        <w:t>Структура и штатная численность инспекции утверждена руководителем Управления на основании социально-демографических, экономических и географических характеристик города, объема выполняемой работы и других факторов, учитываемых при определении количества сотрудников и создании внутриструктурных подразделений, в пределах установленного им фонда оплаты труда.</w:t>
      </w:r>
    </w:p>
    <w:p w:rsidR="008D5601" w:rsidRPr="00E60862" w:rsidRDefault="008D5601" w:rsidP="0045583B">
      <w:pPr>
        <w:pStyle w:val="210"/>
        <w:spacing w:after="0" w:line="360" w:lineRule="auto"/>
        <w:ind w:left="0" w:firstLine="709"/>
        <w:jc w:val="both"/>
        <w:rPr>
          <w:noProof/>
          <w:color w:val="000000"/>
          <w:szCs w:val="24"/>
        </w:rPr>
      </w:pPr>
      <w:r w:rsidRPr="00E60862">
        <w:rPr>
          <w:noProof/>
          <w:color w:val="000000"/>
          <w:szCs w:val="24"/>
        </w:rPr>
        <w:t>Согласно штатной численности и структуре Инспекции Федеральной налоговой службы РФ г. Мурманска в ее состав входят: руководитель, шесть заместителей руководителя, начальники отделов, главные государственные налоговые инспекторы, старшие государственные налоговые инспекторы, государственные налоговые инспекторы, работники бухгалтерии и вспомогательного аппарата.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Вновь принятые работники представляются к классному чину инспектора налоговой службы III ранга при наличии высшего или среднего специального образования и стажа работы в налоговых органах не менее одного года. В отдельных случаях за примерное исполнение служебных обязанностей и высокие показатели в работе начальник вышестоящей налоговой инспекции вправе присвоить классный чин и до истечения этого срока.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Структура Инспекции Федеральной налоговой службы РФ г. Мурманска состоит из следующих отделов:</w:t>
      </w:r>
    </w:p>
    <w:p w:rsidR="008D5601" w:rsidRPr="00E60862" w:rsidRDefault="008D5601"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Отдел работы с налогоплательщиками.</w:t>
      </w:r>
    </w:p>
    <w:p w:rsidR="00FC5EE9" w:rsidRPr="00E60862" w:rsidRDefault="00FC5EE9"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Отделы выездных проверок.</w:t>
      </w:r>
    </w:p>
    <w:p w:rsidR="008D5601" w:rsidRPr="00E60862" w:rsidRDefault="00FC5EE9"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Отделы камеральных проверок</w:t>
      </w:r>
      <w:r w:rsidR="008D5601" w:rsidRPr="00E60862">
        <w:rPr>
          <w:noProof/>
          <w:color w:val="000000"/>
          <w:sz w:val="28"/>
          <w:szCs w:val="24"/>
        </w:rPr>
        <w:t xml:space="preserve">. </w:t>
      </w:r>
    </w:p>
    <w:p w:rsidR="008D5601" w:rsidRPr="00E60862" w:rsidRDefault="008D5601"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Отделы урегулирования задолженности.</w:t>
      </w:r>
    </w:p>
    <w:p w:rsidR="008D5601" w:rsidRPr="00E60862" w:rsidRDefault="008D5601"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Отдел информационных технологий.</w:t>
      </w:r>
    </w:p>
    <w:p w:rsidR="008D5601" w:rsidRPr="00E60862" w:rsidRDefault="008D5601"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Юридический отдел.</w:t>
      </w:r>
    </w:p>
    <w:p w:rsidR="008D5601" w:rsidRPr="00E60862" w:rsidRDefault="008D5601" w:rsidP="0045583B">
      <w:pPr>
        <w:widowControl/>
        <w:numPr>
          <w:ilvl w:val="0"/>
          <w:numId w:val="2"/>
        </w:numPr>
        <w:tabs>
          <w:tab w:val="left" w:pos="0"/>
        </w:tabs>
        <w:snapToGrid/>
        <w:spacing w:line="360" w:lineRule="auto"/>
        <w:rPr>
          <w:noProof/>
          <w:color w:val="000000"/>
          <w:sz w:val="28"/>
          <w:szCs w:val="24"/>
        </w:rPr>
      </w:pPr>
      <w:r w:rsidRPr="00E60862">
        <w:rPr>
          <w:noProof/>
          <w:color w:val="000000"/>
          <w:sz w:val="28"/>
          <w:szCs w:val="24"/>
        </w:rPr>
        <w:t>Отдел финансового обеспечения.</w:t>
      </w:r>
    </w:p>
    <w:p w:rsidR="0045583B" w:rsidRPr="00E60862" w:rsidRDefault="008D5601" w:rsidP="0045583B">
      <w:pPr>
        <w:pStyle w:val="211"/>
        <w:numPr>
          <w:ilvl w:val="0"/>
          <w:numId w:val="2"/>
        </w:numPr>
        <w:tabs>
          <w:tab w:val="left" w:pos="0"/>
        </w:tabs>
        <w:spacing w:line="360" w:lineRule="auto"/>
        <w:ind w:left="0"/>
        <w:jc w:val="both"/>
        <w:rPr>
          <w:noProof/>
          <w:color w:val="000000"/>
          <w:szCs w:val="24"/>
        </w:rPr>
      </w:pPr>
      <w:r w:rsidRPr="00E60862">
        <w:rPr>
          <w:noProof/>
          <w:color w:val="000000"/>
          <w:szCs w:val="24"/>
        </w:rPr>
        <w:t>Отдел учета, отчетности и анализа.</w:t>
      </w:r>
    </w:p>
    <w:p w:rsidR="008D5601" w:rsidRPr="00E60862" w:rsidRDefault="008D5601" w:rsidP="0045583B">
      <w:pPr>
        <w:numPr>
          <w:ilvl w:val="0"/>
          <w:numId w:val="2"/>
        </w:numPr>
        <w:tabs>
          <w:tab w:val="left" w:pos="0"/>
        </w:tabs>
        <w:autoSpaceDE w:val="0"/>
        <w:snapToGrid/>
        <w:spacing w:line="360" w:lineRule="auto"/>
        <w:rPr>
          <w:noProof/>
          <w:color w:val="000000"/>
          <w:sz w:val="28"/>
          <w:szCs w:val="24"/>
        </w:rPr>
      </w:pPr>
      <w:r w:rsidRPr="00E60862">
        <w:rPr>
          <w:noProof/>
          <w:color w:val="000000"/>
          <w:sz w:val="28"/>
          <w:szCs w:val="24"/>
        </w:rPr>
        <w:t>Отдел кадрового обеспечения и безопасности.</w:t>
      </w:r>
    </w:p>
    <w:p w:rsidR="008D5601" w:rsidRPr="00E60862" w:rsidRDefault="008D5601" w:rsidP="0045583B">
      <w:pPr>
        <w:numPr>
          <w:ilvl w:val="0"/>
          <w:numId w:val="2"/>
        </w:numPr>
        <w:tabs>
          <w:tab w:val="left" w:pos="0"/>
        </w:tabs>
        <w:autoSpaceDE w:val="0"/>
        <w:snapToGrid/>
        <w:spacing w:line="360" w:lineRule="auto"/>
        <w:rPr>
          <w:noProof/>
          <w:color w:val="000000"/>
          <w:sz w:val="28"/>
          <w:szCs w:val="24"/>
        </w:rPr>
      </w:pPr>
      <w:r w:rsidRPr="00E60862">
        <w:rPr>
          <w:noProof/>
          <w:color w:val="000000"/>
          <w:sz w:val="28"/>
          <w:szCs w:val="24"/>
        </w:rPr>
        <w:t>Отдел</w:t>
      </w:r>
      <w:r w:rsidR="0045583B" w:rsidRPr="00E60862">
        <w:rPr>
          <w:noProof/>
          <w:color w:val="000000"/>
          <w:sz w:val="28"/>
          <w:szCs w:val="24"/>
        </w:rPr>
        <w:t xml:space="preserve"> </w:t>
      </w:r>
      <w:r w:rsidRPr="00E60862">
        <w:rPr>
          <w:noProof/>
          <w:color w:val="000000"/>
          <w:sz w:val="28"/>
          <w:szCs w:val="24"/>
        </w:rPr>
        <w:t>ввода и обработки данных.</w:t>
      </w:r>
    </w:p>
    <w:p w:rsidR="008D5601" w:rsidRPr="00E60862" w:rsidRDefault="008D5601" w:rsidP="0045583B">
      <w:pPr>
        <w:numPr>
          <w:ilvl w:val="0"/>
          <w:numId w:val="2"/>
        </w:numPr>
        <w:tabs>
          <w:tab w:val="left" w:pos="0"/>
        </w:tabs>
        <w:autoSpaceDE w:val="0"/>
        <w:snapToGrid/>
        <w:spacing w:line="360" w:lineRule="auto"/>
        <w:rPr>
          <w:noProof/>
          <w:color w:val="000000"/>
          <w:sz w:val="28"/>
          <w:szCs w:val="24"/>
        </w:rPr>
      </w:pPr>
      <w:r w:rsidRPr="00E60862">
        <w:rPr>
          <w:noProof/>
          <w:color w:val="000000"/>
          <w:sz w:val="28"/>
          <w:szCs w:val="24"/>
        </w:rPr>
        <w:t>Отдел налогового аудита.</w:t>
      </w:r>
    </w:p>
    <w:p w:rsidR="008D5601" w:rsidRPr="00E60862" w:rsidRDefault="008D5601" w:rsidP="0045583B">
      <w:pPr>
        <w:numPr>
          <w:ilvl w:val="0"/>
          <w:numId w:val="2"/>
        </w:numPr>
        <w:tabs>
          <w:tab w:val="left" w:pos="0"/>
        </w:tabs>
        <w:autoSpaceDE w:val="0"/>
        <w:snapToGrid/>
        <w:spacing w:line="360" w:lineRule="auto"/>
        <w:rPr>
          <w:noProof/>
          <w:color w:val="000000"/>
          <w:sz w:val="28"/>
          <w:szCs w:val="24"/>
        </w:rPr>
      </w:pPr>
      <w:r w:rsidRPr="00E60862">
        <w:rPr>
          <w:noProof/>
          <w:color w:val="000000"/>
          <w:sz w:val="28"/>
          <w:szCs w:val="24"/>
        </w:rPr>
        <w:t>Оперативный отдел.</w:t>
      </w:r>
    </w:p>
    <w:p w:rsidR="00FC5EE9" w:rsidRPr="00E60862" w:rsidRDefault="00FC5EE9" w:rsidP="0045583B">
      <w:pPr>
        <w:numPr>
          <w:ilvl w:val="0"/>
          <w:numId w:val="2"/>
        </w:numPr>
        <w:tabs>
          <w:tab w:val="left" w:pos="0"/>
        </w:tabs>
        <w:autoSpaceDE w:val="0"/>
        <w:snapToGrid/>
        <w:spacing w:line="360" w:lineRule="auto"/>
        <w:rPr>
          <w:noProof/>
          <w:color w:val="000000"/>
          <w:sz w:val="28"/>
          <w:szCs w:val="24"/>
        </w:rPr>
      </w:pPr>
      <w:r w:rsidRPr="00E60862">
        <w:rPr>
          <w:noProof/>
          <w:color w:val="000000"/>
          <w:sz w:val="28"/>
          <w:szCs w:val="24"/>
        </w:rPr>
        <w:t>Отдел общего хозяйственного обеспечения.</w:t>
      </w:r>
    </w:p>
    <w:p w:rsidR="008D5601" w:rsidRPr="00E60862" w:rsidRDefault="008D5601" w:rsidP="0045583B">
      <w:pPr>
        <w:tabs>
          <w:tab w:val="left" w:pos="720"/>
        </w:tabs>
        <w:autoSpaceDE w:val="0"/>
        <w:snapToGrid/>
        <w:spacing w:line="360" w:lineRule="auto"/>
        <w:ind w:firstLine="709"/>
        <w:rPr>
          <w:noProof/>
          <w:color w:val="000000"/>
          <w:sz w:val="28"/>
          <w:szCs w:val="24"/>
        </w:rPr>
      </w:pPr>
      <w:r w:rsidRPr="00E60862">
        <w:rPr>
          <w:noProof/>
          <w:color w:val="000000"/>
          <w:sz w:val="28"/>
          <w:szCs w:val="24"/>
        </w:rPr>
        <w:t xml:space="preserve">Основными задачами </w:t>
      </w:r>
      <w:r w:rsidR="00FC5EE9" w:rsidRPr="00E60862">
        <w:rPr>
          <w:noProof/>
          <w:color w:val="000000"/>
          <w:sz w:val="28"/>
          <w:szCs w:val="24"/>
        </w:rPr>
        <w:t>отдела общего хозяйственного обеспечения</w:t>
      </w:r>
      <w:r w:rsidRPr="00E60862">
        <w:rPr>
          <w:noProof/>
          <w:color w:val="000000"/>
          <w:sz w:val="28"/>
          <w:szCs w:val="24"/>
        </w:rPr>
        <w:t xml:space="preserve"> являются:</w:t>
      </w:r>
      <w:r w:rsidR="00FC5EE9" w:rsidRPr="00E60862">
        <w:rPr>
          <w:noProof/>
          <w:color w:val="000000"/>
          <w:sz w:val="28"/>
          <w:szCs w:val="24"/>
        </w:rPr>
        <w:t xml:space="preserve"> выявление и обеспечение основных отделений материалами, нужными для успешной и продуктивной работы ИФНС, а также с</w:t>
      </w:r>
      <w:r w:rsidRPr="00E60862">
        <w:rPr>
          <w:noProof/>
          <w:color w:val="000000"/>
          <w:sz w:val="28"/>
          <w:szCs w:val="24"/>
        </w:rPr>
        <w:t xml:space="preserve">оставление </w:t>
      </w:r>
      <w:r w:rsidR="00FC5EE9" w:rsidRPr="00E60862">
        <w:rPr>
          <w:noProof/>
          <w:color w:val="000000"/>
          <w:sz w:val="28"/>
          <w:szCs w:val="24"/>
        </w:rPr>
        <w:t>внутренних описей для дальнейшей отправки в архивный отдел. Рабочее время работы сотрудников отдела общего хозяйственного обеспечения: с 08.30 до 16.45.</w:t>
      </w:r>
    </w:p>
    <w:p w:rsidR="008D5601" w:rsidRPr="00E60862" w:rsidRDefault="008D5601" w:rsidP="0045583B">
      <w:pPr>
        <w:widowControl/>
        <w:snapToGrid/>
        <w:spacing w:line="360" w:lineRule="auto"/>
        <w:ind w:firstLine="709"/>
        <w:rPr>
          <w:noProof/>
          <w:color w:val="000000"/>
          <w:sz w:val="28"/>
          <w:szCs w:val="24"/>
        </w:rPr>
      </w:pPr>
      <w:r w:rsidRPr="00E60862">
        <w:rPr>
          <w:noProof/>
          <w:color w:val="000000"/>
          <w:sz w:val="28"/>
          <w:szCs w:val="24"/>
        </w:rPr>
        <w:t>Одним из основных напра</w:t>
      </w:r>
      <w:r w:rsidR="00FC5EE9" w:rsidRPr="00E60862">
        <w:rPr>
          <w:noProof/>
          <w:color w:val="000000"/>
          <w:sz w:val="28"/>
          <w:szCs w:val="24"/>
        </w:rPr>
        <w:t>в</w:t>
      </w:r>
      <w:r w:rsidRPr="00E60862">
        <w:rPr>
          <w:noProof/>
          <w:color w:val="000000"/>
          <w:sz w:val="28"/>
          <w:szCs w:val="24"/>
        </w:rPr>
        <w:t>лений деятельности ИФНС России по городу Мурманску является работа с налогоплательщиками.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Отдел в своей деятельности руководствуется инструкциями на рабочие места, утвержденными Инспекцией Федеральной налоговой службы РФ.</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Основные задачи отдела по работе с налогоплательщиками:</w:t>
      </w:r>
    </w:p>
    <w:p w:rsidR="008D5601" w:rsidRPr="00E60862" w:rsidRDefault="008D5601" w:rsidP="0045583B">
      <w:pPr>
        <w:numPr>
          <w:ilvl w:val="0"/>
          <w:numId w:val="4"/>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Проведение приема, регистрации и оперативной передачи на обработку в соответствующие подразделения инспекции</w:t>
      </w:r>
      <w:r w:rsidR="0045583B" w:rsidRPr="00E60862">
        <w:rPr>
          <w:noProof/>
          <w:color w:val="000000"/>
          <w:sz w:val="28"/>
          <w:szCs w:val="24"/>
        </w:rPr>
        <w:t xml:space="preserve"> </w:t>
      </w:r>
      <w:r w:rsidRPr="00E60862">
        <w:rPr>
          <w:noProof/>
          <w:color w:val="000000"/>
          <w:sz w:val="28"/>
          <w:szCs w:val="24"/>
        </w:rPr>
        <w:t>документов от организаций и физических лиц.</w:t>
      </w:r>
    </w:p>
    <w:p w:rsidR="008D5601" w:rsidRPr="00E60862" w:rsidRDefault="008D5601" w:rsidP="0045583B">
      <w:pPr>
        <w:numPr>
          <w:ilvl w:val="0"/>
          <w:numId w:val="4"/>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Выдача налогоплательщиками документов по вопросам, относящимся к компетенции ИФНС России.</w:t>
      </w:r>
    </w:p>
    <w:p w:rsidR="008D5601" w:rsidRPr="00E60862" w:rsidRDefault="008D5601" w:rsidP="0045583B">
      <w:pPr>
        <w:numPr>
          <w:ilvl w:val="0"/>
          <w:numId w:val="4"/>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Информирование налогоплательщиков о состоянии их расчетов с бюджетной системой Российской Федерации.</w:t>
      </w:r>
    </w:p>
    <w:p w:rsidR="008D5601" w:rsidRPr="00E60862" w:rsidRDefault="008D5601" w:rsidP="0045583B">
      <w:pPr>
        <w:numPr>
          <w:ilvl w:val="0"/>
          <w:numId w:val="4"/>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Организация персонального и публичного информирования налогоплательщиков о действующем законодательстве Российской Федерации.</w:t>
      </w:r>
    </w:p>
    <w:p w:rsidR="008D5601" w:rsidRPr="00E60862" w:rsidRDefault="008D5601" w:rsidP="0045583B">
      <w:pPr>
        <w:widowControl/>
        <w:numPr>
          <w:ilvl w:val="0"/>
          <w:numId w:val="4"/>
        </w:numPr>
        <w:tabs>
          <w:tab w:val="left" w:pos="720"/>
        </w:tabs>
        <w:snapToGrid/>
        <w:spacing w:line="360" w:lineRule="auto"/>
        <w:ind w:left="0" w:firstLine="709"/>
        <w:rPr>
          <w:noProof/>
          <w:color w:val="000000"/>
          <w:sz w:val="28"/>
          <w:szCs w:val="24"/>
        </w:rPr>
      </w:pPr>
      <w:r w:rsidRPr="00E60862">
        <w:rPr>
          <w:noProof/>
          <w:color w:val="000000"/>
          <w:sz w:val="28"/>
          <w:szCs w:val="24"/>
        </w:rPr>
        <w:t>Осуществление взаимодействия со средствами массовой информации и общественностью.</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Консультирование физических лиц и индивидуальных предпринимателей налоговой инспекцией осуществляется по адресу: г. Мурманск, ул. Комсомольскя, д.2.</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Консультирование</w:t>
      </w:r>
      <w:r w:rsidR="0045583B" w:rsidRPr="00E60862">
        <w:rPr>
          <w:noProof/>
          <w:color w:val="000000"/>
          <w:sz w:val="28"/>
          <w:szCs w:val="24"/>
        </w:rPr>
        <w:t xml:space="preserve"> </w:t>
      </w:r>
      <w:r w:rsidRPr="00E60862">
        <w:rPr>
          <w:noProof/>
          <w:color w:val="000000"/>
          <w:sz w:val="28"/>
          <w:szCs w:val="24"/>
        </w:rPr>
        <w:t>физических лиц</w:t>
      </w:r>
      <w:r w:rsidR="0045583B" w:rsidRPr="00E60862">
        <w:rPr>
          <w:noProof/>
          <w:color w:val="000000"/>
          <w:sz w:val="28"/>
          <w:szCs w:val="24"/>
        </w:rPr>
        <w:t xml:space="preserve"> </w:t>
      </w:r>
      <w:r w:rsidRPr="00E60862">
        <w:rPr>
          <w:noProof/>
          <w:color w:val="000000"/>
          <w:sz w:val="28"/>
          <w:szCs w:val="24"/>
        </w:rPr>
        <w:t>по вопросам исчисления налога на имущество, переходящего в порядке наследования; налога на имущество физических лиц, земельного и транспортного налога проводится: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кабинет №108, окно 16;</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понедельник, среда, пятница – с 8.30 до 12.30;</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четверг – с 13.30 до 16.45.</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Консультирование индивидуальных предпринимателей и лиц, приравненных к ним, о порядке исчисления налога на добавленную стоимость проводится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кабинет №108, окно 16;</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вторник – с 13.30 до 16.45.</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Консультирование индивидуальных предпринимателей и лиц, приравненных к ним, по вопросам:</w:t>
      </w:r>
    </w:p>
    <w:p w:rsidR="008D5601" w:rsidRPr="00E60862" w:rsidRDefault="008D5601" w:rsidP="0045583B">
      <w:pPr>
        <w:numPr>
          <w:ilvl w:val="0"/>
          <w:numId w:val="6"/>
        </w:numPr>
        <w:tabs>
          <w:tab w:val="left" w:pos="1418"/>
        </w:tabs>
        <w:autoSpaceDE w:val="0"/>
        <w:snapToGrid/>
        <w:spacing w:line="360" w:lineRule="auto"/>
        <w:ind w:left="0" w:firstLine="709"/>
        <w:rPr>
          <w:noProof/>
          <w:color w:val="000000"/>
          <w:sz w:val="28"/>
          <w:szCs w:val="24"/>
        </w:rPr>
      </w:pPr>
      <w:r w:rsidRPr="00E60862">
        <w:rPr>
          <w:noProof/>
          <w:color w:val="000000"/>
          <w:sz w:val="28"/>
          <w:szCs w:val="24"/>
        </w:rPr>
        <w:t>О порядке исчисления налога на доходы физических лиц.</w:t>
      </w:r>
    </w:p>
    <w:p w:rsidR="008D5601" w:rsidRPr="00E60862" w:rsidRDefault="008D5601" w:rsidP="0045583B">
      <w:pPr>
        <w:numPr>
          <w:ilvl w:val="0"/>
          <w:numId w:val="6"/>
        </w:numPr>
        <w:tabs>
          <w:tab w:val="left" w:pos="1418"/>
        </w:tabs>
        <w:autoSpaceDE w:val="0"/>
        <w:snapToGrid/>
        <w:spacing w:line="360" w:lineRule="auto"/>
        <w:ind w:left="0" w:firstLine="709"/>
        <w:rPr>
          <w:noProof/>
          <w:color w:val="000000"/>
          <w:sz w:val="28"/>
          <w:szCs w:val="24"/>
        </w:rPr>
      </w:pPr>
      <w:r w:rsidRPr="00E60862">
        <w:rPr>
          <w:noProof/>
          <w:color w:val="000000"/>
          <w:sz w:val="28"/>
          <w:szCs w:val="24"/>
        </w:rPr>
        <w:t>Единого налога на временный доход.</w:t>
      </w:r>
    </w:p>
    <w:p w:rsidR="008D5601" w:rsidRPr="00E60862" w:rsidRDefault="008D5601" w:rsidP="0045583B">
      <w:pPr>
        <w:numPr>
          <w:ilvl w:val="0"/>
          <w:numId w:val="6"/>
        </w:numPr>
        <w:tabs>
          <w:tab w:val="left" w:pos="1418"/>
        </w:tabs>
        <w:autoSpaceDE w:val="0"/>
        <w:snapToGrid/>
        <w:spacing w:line="360" w:lineRule="auto"/>
        <w:ind w:left="0" w:firstLine="709"/>
        <w:rPr>
          <w:noProof/>
          <w:color w:val="000000"/>
          <w:sz w:val="28"/>
          <w:szCs w:val="24"/>
        </w:rPr>
      </w:pPr>
      <w:r w:rsidRPr="00E60862">
        <w:rPr>
          <w:noProof/>
          <w:color w:val="000000"/>
          <w:sz w:val="28"/>
          <w:szCs w:val="24"/>
        </w:rPr>
        <w:t>Упрощенной системы налогообложения проводится: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кабинет №108, окно 15;</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вторник – с 12.30 до 16.45;</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четверг – с 8.30 до 12.30.</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Консультирование индивидуальных предпринимателей и лиц, приравненных к ним о порядке исчисления единого социального налога и обязательного пенсионного страхования, проводится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кабинет №108, окно 15;</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пятница – с 8.30 до 12.30.</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Для обеспечения налогоплательщиков необходимой информацией</w:t>
      </w:r>
      <w:r w:rsidR="0045583B" w:rsidRPr="00E60862">
        <w:rPr>
          <w:noProof/>
          <w:color w:val="000000"/>
          <w:sz w:val="28"/>
          <w:szCs w:val="24"/>
        </w:rPr>
        <w:t xml:space="preserve"> </w:t>
      </w:r>
      <w:r w:rsidRPr="00E60862">
        <w:rPr>
          <w:noProof/>
          <w:color w:val="000000"/>
          <w:sz w:val="28"/>
          <w:szCs w:val="24"/>
        </w:rPr>
        <w:t>установлен компьютер с возможностью самостоятельной записи информации на носители налогоплательщиками.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Отдел по работе с налогоплательщиками ведет также и публичное информирование налогоплательщиков, которое осуществляется с помощью информационных стендов.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Информационные стенды делятся на стенды с постоянной информацией и стенды с изменяемой информацией.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Инспекция Федеральной налоговой службы РФ г. Мурманска, находящаяся по адресу ул. Комсомольская, д.2, размещает на своих стендах следующую информацию:</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Справочная информация.</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Информация о порядке предоставления отчетности.</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Реквизиты по уплате налогов и Коды Бюджетной Классификации.</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Информация по упрощенной системе налогообложения.</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Информация по налогу на прибыль.</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Информация об администрировании госпошлины.</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Информация о налоге на добавленную стоимость.</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Информация по единому налогу на временный доход.</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Образцы заполнения деклараций по налогам.</w:t>
      </w:r>
    </w:p>
    <w:p w:rsidR="008D5601" w:rsidRPr="00E60862" w:rsidRDefault="008D5601" w:rsidP="0045583B">
      <w:pPr>
        <w:numPr>
          <w:ilvl w:val="0"/>
          <w:numId w:val="5"/>
        </w:numPr>
        <w:tabs>
          <w:tab w:val="left" w:pos="0"/>
        </w:tabs>
        <w:autoSpaceDE w:val="0"/>
        <w:snapToGrid/>
        <w:spacing w:line="360" w:lineRule="auto"/>
        <w:rPr>
          <w:noProof/>
          <w:color w:val="000000"/>
          <w:sz w:val="28"/>
          <w:szCs w:val="24"/>
        </w:rPr>
      </w:pPr>
      <w:r w:rsidRPr="00E60862">
        <w:rPr>
          <w:noProof/>
          <w:color w:val="000000"/>
          <w:sz w:val="28"/>
          <w:szCs w:val="24"/>
        </w:rPr>
        <w:t>Образцы заполнения заявлений.</w:t>
      </w:r>
    </w:p>
    <w:p w:rsidR="008D5601" w:rsidRPr="00E60862" w:rsidRDefault="008D5601" w:rsidP="0045583B">
      <w:pPr>
        <w:widowControl/>
        <w:numPr>
          <w:ilvl w:val="0"/>
          <w:numId w:val="5"/>
        </w:numPr>
        <w:tabs>
          <w:tab w:val="left" w:pos="0"/>
        </w:tabs>
        <w:snapToGrid/>
        <w:spacing w:line="360" w:lineRule="auto"/>
        <w:rPr>
          <w:noProof/>
          <w:color w:val="000000"/>
          <w:sz w:val="28"/>
          <w:szCs w:val="24"/>
        </w:rPr>
      </w:pPr>
      <w:r w:rsidRPr="00E60862">
        <w:rPr>
          <w:noProof/>
          <w:color w:val="000000"/>
          <w:sz w:val="28"/>
          <w:szCs w:val="24"/>
        </w:rPr>
        <w:t>Графики проведения семинаров.</w:t>
      </w:r>
    </w:p>
    <w:p w:rsidR="008D5601" w:rsidRPr="00E60862" w:rsidRDefault="008D5601" w:rsidP="0045583B">
      <w:pPr>
        <w:widowControl/>
        <w:snapToGrid/>
        <w:spacing w:line="360" w:lineRule="auto"/>
        <w:ind w:firstLine="709"/>
        <w:rPr>
          <w:noProof/>
          <w:color w:val="000000"/>
          <w:sz w:val="28"/>
          <w:szCs w:val="24"/>
        </w:rPr>
      </w:pPr>
    </w:p>
    <w:p w:rsidR="008D5601" w:rsidRPr="00E60862" w:rsidRDefault="008D5601" w:rsidP="0045583B">
      <w:pPr>
        <w:widowControl/>
        <w:snapToGrid/>
        <w:spacing w:line="360" w:lineRule="auto"/>
        <w:ind w:firstLine="709"/>
        <w:rPr>
          <w:noProof/>
          <w:color w:val="000000"/>
          <w:sz w:val="28"/>
          <w:szCs w:val="24"/>
        </w:rPr>
      </w:pPr>
      <w:r w:rsidRPr="00E60862">
        <w:rPr>
          <w:noProof/>
          <w:color w:val="000000"/>
          <w:sz w:val="28"/>
          <w:szCs w:val="24"/>
        </w:rPr>
        <w:t>1.4 Права и обязанности налоговых органов</w:t>
      </w:r>
    </w:p>
    <w:p w:rsidR="0001547A" w:rsidRPr="00E60862" w:rsidRDefault="0001547A" w:rsidP="0045583B">
      <w:pPr>
        <w:widowControl/>
        <w:snapToGrid/>
        <w:spacing w:line="360" w:lineRule="auto"/>
        <w:ind w:firstLine="709"/>
        <w:rPr>
          <w:noProof/>
          <w:color w:val="000000"/>
          <w:sz w:val="28"/>
          <w:szCs w:val="24"/>
        </w:rPr>
      </w:pPr>
    </w:p>
    <w:p w:rsidR="008D5601" w:rsidRPr="00E60862" w:rsidRDefault="008D5601" w:rsidP="0045583B">
      <w:pPr>
        <w:tabs>
          <w:tab w:val="left" w:pos="2655"/>
        </w:tabs>
        <w:autoSpaceDE w:val="0"/>
        <w:snapToGrid/>
        <w:spacing w:line="360" w:lineRule="auto"/>
        <w:ind w:firstLine="709"/>
        <w:rPr>
          <w:noProof/>
          <w:color w:val="000000"/>
          <w:sz w:val="28"/>
          <w:szCs w:val="24"/>
        </w:rPr>
      </w:pPr>
      <w:r w:rsidRPr="00E60862">
        <w:rPr>
          <w:noProof/>
          <w:color w:val="000000"/>
          <w:sz w:val="28"/>
          <w:szCs w:val="24"/>
        </w:rPr>
        <w:t>Налоговые органы вправе:</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w:t>
      </w:r>
      <w:r w:rsidR="0045583B" w:rsidRPr="00E60862">
        <w:rPr>
          <w:noProof/>
          <w:color w:val="000000"/>
          <w:sz w:val="28"/>
          <w:szCs w:val="24"/>
        </w:rPr>
        <w:t xml:space="preserve"> </w:t>
      </w:r>
      <w:r w:rsidRPr="00E60862">
        <w:rPr>
          <w:noProof/>
          <w:color w:val="000000"/>
          <w:sz w:val="28"/>
          <w:szCs w:val="24"/>
        </w:rPr>
        <w:t>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Проводить налоговые проверки в порядке, установленном Налоговым кодексом Российской Федерации.</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Вызывать на основании письменного уведомления в налоговые органы налогоплательщиков, плательщиков сборов или налоговых агентов для д</w:t>
      </w:r>
      <w:r w:rsidR="00A07B33" w:rsidRPr="00E60862">
        <w:rPr>
          <w:noProof/>
          <w:color w:val="000000"/>
          <w:sz w:val="28"/>
          <w:szCs w:val="24"/>
        </w:rPr>
        <w:t xml:space="preserve">ачи пояснений в связи с уплатой, </w:t>
      </w:r>
      <w:r w:rsidRPr="00E60862">
        <w:rPr>
          <w:noProof/>
          <w:color w:val="000000"/>
          <w:sz w:val="28"/>
          <w:szCs w:val="24"/>
        </w:rPr>
        <w:t>удержанием и перечислением ими налогов либо в связи</w:t>
      </w:r>
      <w:r w:rsidR="0045583B" w:rsidRPr="00E60862">
        <w:rPr>
          <w:noProof/>
          <w:color w:val="000000"/>
          <w:sz w:val="28"/>
          <w:szCs w:val="24"/>
        </w:rPr>
        <w:t xml:space="preserve"> </w:t>
      </w:r>
      <w:r w:rsidRPr="00E60862">
        <w:rPr>
          <w:noProof/>
          <w:color w:val="000000"/>
          <w:sz w:val="28"/>
          <w:szCs w:val="24"/>
        </w:rPr>
        <w:t>с налоговой проверкой, а также в иных случаях, связанных с исполнением ими законодательства о налогах и сборах.</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Налоговым кодексом Российской Федерации.</w:t>
      </w:r>
    </w:p>
    <w:p w:rsidR="008D5601" w:rsidRPr="00E60862" w:rsidRDefault="00A07B33"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Осматривать</w:t>
      </w:r>
      <w:r w:rsidR="008D5601" w:rsidRPr="00E60862">
        <w:rPr>
          <w:noProof/>
          <w:color w:val="000000"/>
          <w:sz w:val="28"/>
          <w:szCs w:val="24"/>
        </w:rPr>
        <w:t xml:space="preserve">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Взыскивать недоимки по налогам и сборам, а также взыскивать пени в порядке, установленном Налоговым кодексом Российской Федерации.</w:t>
      </w:r>
    </w:p>
    <w:p w:rsidR="008D5601" w:rsidRPr="00E60862" w:rsidRDefault="008D5601" w:rsidP="0045583B">
      <w:pPr>
        <w:numPr>
          <w:ilvl w:val="0"/>
          <w:numId w:val="7"/>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Предъявлять в суды общей юрисдикции или арбитражные суды иски.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Вышестоящие налоговые органы вправе отменять решения нижестоящих налоговых органов в случае несоответствия указанных решений законодательству о налогах и сборах.</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Налоговые органы РФ обязаны:</w:t>
      </w:r>
    </w:p>
    <w:p w:rsidR="008D5601" w:rsidRPr="00E60862" w:rsidRDefault="008D5601" w:rsidP="0045583B">
      <w:pPr>
        <w:numPr>
          <w:ilvl w:val="0"/>
          <w:numId w:val="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Соблюдать законодательство о налогах и сборах.</w:t>
      </w:r>
    </w:p>
    <w:p w:rsidR="008D5601" w:rsidRPr="00E60862" w:rsidRDefault="008D5601" w:rsidP="0045583B">
      <w:pPr>
        <w:numPr>
          <w:ilvl w:val="0"/>
          <w:numId w:val="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Осуществлять контроль за соблюдением законодательства о налогах и сборах, а также принятых в соответствии с ним нормативных правовых актов.</w:t>
      </w:r>
    </w:p>
    <w:p w:rsidR="008D5601" w:rsidRPr="00E60862" w:rsidRDefault="008D5601" w:rsidP="0045583B">
      <w:pPr>
        <w:numPr>
          <w:ilvl w:val="0"/>
          <w:numId w:val="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Вести в установленном порядке учет налогоплательщиков.</w:t>
      </w:r>
    </w:p>
    <w:p w:rsidR="008D5601" w:rsidRPr="00E60862" w:rsidRDefault="008D5601" w:rsidP="0045583B">
      <w:pPr>
        <w:numPr>
          <w:ilvl w:val="0"/>
          <w:numId w:val="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Соблюдать налоговую тайну.</w:t>
      </w:r>
    </w:p>
    <w:p w:rsidR="008D5601" w:rsidRPr="00E60862" w:rsidRDefault="008D5601" w:rsidP="0045583B">
      <w:pPr>
        <w:numPr>
          <w:ilvl w:val="0"/>
          <w:numId w:val="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Другие обязанности.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Налоговые органы несут также другие обязанности, предусмотренные Налоговым кодексом Российской Федерации и иными федеральными законами.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Должностные лица налоговых органов обязаны:</w:t>
      </w:r>
    </w:p>
    <w:p w:rsidR="008D5601" w:rsidRPr="00E60862" w:rsidRDefault="008D5601" w:rsidP="0045583B">
      <w:pPr>
        <w:numPr>
          <w:ilvl w:val="0"/>
          <w:numId w:val="9"/>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Действовать в строгом соответствии с Налоговым кодексом Российской Федерации и иными федеральными законами.</w:t>
      </w:r>
    </w:p>
    <w:p w:rsidR="008D5601" w:rsidRPr="00E60862" w:rsidRDefault="008D5601" w:rsidP="0045583B">
      <w:pPr>
        <w:numPr>
          <w:ilvl w:val="0"/>
          <w:numId w:val="9"/>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Реализовывать в пределах своей компетенции права и обязанности налоговых органов.</w:t>
      </w:r>
    </w:p>
    <w:p w:rsidR="008D5601" w:rsidRPr="00E60862" w:rsidRDefault="008D5601" w:rsidP="0045583B">
      <w:pPr>
        <w:widowControl/>
        <w:snapToGrid/>
        <w:spacing w:line="360" w:lineRule="auto"/>
        <w:ind w:firstLine="709"/>
        <w:rPr>
          <w:noProof/>
          <w:color w:val="000000"/>
          <w:sz w:val="28"/>
          <w:szCs w:val="24"/>
        </w:rPr>
      </w:pPr>
      <w:r w:rsidRPr="00E60862">
        <w:rPr>
          <w:noProof/>
          <w:color w:val="000000"/>
          <w:sz w:val="28"/>
          <w:szCs w:val="24"/>
        </w:rPr>
        <w:t>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w:t>
      </w:r>
      <w:r w:rsidR="0045583B" w:rsidRPr="00E60862">
        <w:rPr>
          <w:noProof/>
          <w:color w:val="000000"/>
          <w:sz w:val="28"/>
          <w:szCs w:val="24"/>
        </w:rPr>
        <w:t xml:space="preserve"> </w:t>
      </w:r>
      <w:r w:rsidRPr="00E60862">
        <w:rPr>
          <w:noProof/>
          <w:color w:val="000000"/>
          <w:sz w:val="28"/>
          <w:szCs w:val="24"/>
        </w:rPr>
        <w:t>со дня выявления указанных обстоятельств направить материалы в органы внутренних дел.</w:t>
      </w:r>
    </w:p>
    <w:p w:rsidR="0045583B" w:rsidRPr="00E60862" w:rsidRDefault="0045583B" w:rsidP="0045583B">
      <w:pPr>
        <w:widowControl/>
        <w:snapToGrid/>
        <w:spacing w:line="360" w:lineRule="auto"/>
        <w:ind w:firstLine="709"/>
        <w:rPr>
          <w:noProof/>
          <w:color w:val="000000"/>
          <w:sz w:val="28"/>
          <w:szCs w:val="24"/>
        </w:rPr>
      </w:pPr>
    </w:p>
    <w:p w:rsidR="008D5601" w:rsidRPr="00E60862" w:rsidRDefault="0001547A" w:rsidP="0045583B">
      <w:pPr>
        <w:widowControl/>
        <w:snapToGrid/>
        <w:spacing w:line="360" w:lineRule="auto"/>
        <w:ind w:firstLine="709"/>
        <w:rPr>
          <w:noProof/>
          <w:color w:val="000000"/>
          <w:sz w:val="28"/>
          <w:szCs w:val="24"/>
        </w:rPr>
      </w:pPr>
      <w:r w:rsidRPr="00E60862">
        <w:rPr>
          <w:noProof/>
          <w:color w:val="000000"/>
          <w:sz w:val="28"/>
          <w:szCs w:val="24"/>
        </w:rPr>
        <w:br w:type="page"/>
      </w:r>
      <w:r w:rsidR="0045583B" w:rsidRPr="00E60862">
        <w:rPr>
          <w:noProof/>
          <w:color w:val="000000"/>
          <w:sz w:val="28"/>
          <w:szCs w:val="24"/>
        </w:rPr>
        <w:t>2. Налоговый контроль</w:t>
      </w:r>
    </w:p>
    <w:p w:rsidR="0045583B" w:rsidRPr="00E60862" w:rsidRDefault="0045583B" w:rsidP="0045583B">
      <w:pPr>
        <w:widowControl/>
        <w:snapToGrid/>
        <w:spacing w:line="360" w:lineRule="auto"/>
        <w:ind w:firstLine="709"/>
        <w:rPr>
          <w:noProof/>
          <w:color w:val="000000"/>
          <w:sz w:val="28"/>
          <w:szCs w:val="24"/>
        </w:rPr>
      </w:pPr>
    </w:p>
    <w:p w:rsidR="008D5601" w:rsidRPr="00E60862" w:rsidRDefault="008D5601" w:rsidP="0045583B">
      <w:pPr>
        <w:widowControl/>
        <w:snapToGrid/>
        <w:spacing w:line="360" w:lineRule="auto"/>
        <w:ind w:firstLine="709"/>
        <w:rPr>
          <w:noProof/>
          <w:color w:val="000000"/>
          <w:sz w:val="28"/>
          <w:szCs w:val="24"/>
        </w:rPr>
      </w:pPr>
      <w:r w:rsidRPr="00E60862">
        <w:rPr>
          <w:noProof/>
          <w:color w:val="000000"/>
          <w:sz w:val="28"/>
          <w:szCs w:val="24"/>
        </w:rPr>
        <w:t>2.1 Понятия и виды налогового контроля</w:t>
      </w:r>
    </w:p>
    <w:p w:rsidR="008D5601" w:rsidRPr="00E60862" w:rsidRDefault="008D5601" w:rsidP="0045583B">
      <w:pPr>
        <w:widowControl/>
        <w:snapToGrid/>
        <w:spacing w:line="360" w:lineRule="auto"/>
        <w:ind w:firstLine="709"/>
        <w:rPr>
          <w:noProof/>
          <w:color w:val="000000"/>
          <w:sz w:val="28"/>
          <w:szCs w:val="24"/>
        </w:rPr>
      </w:pP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Налоговый контроль — это установленная правовыми актами совокупность приёмов и способов по обеспечению соблюдения налогового законодательства и налогового права.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Налоговый контроль включает в себя:</w:t>
      </w:r>
    </w:p>
    <w:p w:rsidR="008D5601" w:rsidRPr="00E60862" w:rsidRDefault="008D5601" w:rsidP="0045583B">
      <w:pPr>
        <w:numPr>
          <w:ilvl w:val="0"/>
          <w:numId w:val="1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Наблюдение за подконтрольными объектами.</w:t>
      </w:r>
    </w:p>
    <w:p w:rsidR="008D5601" w:rsidRPr="00E60862" w:rsidRDefault="008D5601" w:rsidP="0045583B">
      <w:pPr>
        <w:numPr>
          <w:ilvl w:val="0"/>
          <w:numId w:val="1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Прогнозирование, планирование, учёт и анализ тенденций в налоговой сфере.</w:t>
      </w:r>
    </w:p>
    <w:p w:rsidR="008D5601" w:rsidRPr="00E60862" w:rsidRDefault="008D5601" w:rsidP="0045583B">
      <w:pPr>
        <w:numPr>
          <w:ilvl w:val="0"/>
          <w:numId w:val="1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Принятие мер по предотвращению и пресечению налоговых нарушений.</w:t>
      </w:r>
    </w:p>
    <w:p w:rsidR="008D5601" w:rsidRPr="00E60862" w:rsidRDefault="008D5601" w:rsidP="0045583B">
      <w:pPr>
        <w:numPr>
          <w:ilvl w:val="0"/>
          <w:numId w:val="1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Выявление виновных и привлечение их к ответственности.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Различают государственный и негосударственный контроль.</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Формами проведения государственного налогового контроля являются:</w:t>
      </w:r>
    </w:p>
    <w:p w:rsidR="008D5601" w:rsidRPr="00E60862" w:rsidRDefault="008D5601" w:rsidP="0045583B">
      <w:pPr>
        <w:numPr>
          <w:ilvl w:val="0"/>
          <w:numId w:val="10"/>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Налоговые проверки.</w:t>
      </w:r>
    </w:p>
    <w:p w:rsidR="008D5601" w:rsidRPr="00E60862" w:rsidRDefault="008D5601" w:rsidP="0045583B">
      <w:pPr>
        <w:numPr>
          <w:ilvl w:val="0"/>
          <w:numId w:val="10"/>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Получение объяснений налогоплательщиков, налоговых агентов и плательщиков сборов.</w:t>
      </w:r>
    </w:p>
    <w:p w:rsidR="008D5601" w:rsidRPr="00E60862" w:rsidRDefault="008D5601" w:rsidP="0045583B">
      <w:pPr>
        <w:numPr>
          <w:ilvl w:val="0"/>
          <w:numId w:val="10"/>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Проверка данных учёта и отчётности.</w:t>
      </w:r>
    </w:p>
    <w:p w:rsidR="008D5601" w:rsidRPr="00E60862" w:rsidRDefault="008D5601" w:rsidP="0045583B">
      <w:pPr>
        <w:numPr>
          <w:ilvl w:val="0"/>
          <w:numId w:val="10"/>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 xml:space="preserve">Осмотр помещений и территорий, </w:t>
      </w:r>
      <w:r w:rsidR="0001547A" w:rsidRPr="00E60862">
        <w:rPr>
          <w:noProof/>
          <w:color w:val="000000"/>
          <w:sz w:val="28"/>
          <w:szCs w:val="24"/>
        </w:rPr>
        <w:t>используемых</w:t>
      </w:r>
      <w:r w:rsidRPr="00E60862">
        <w:rPr>
          <w:noProof/>
          <w:color w:val="000000"/>
          <w:sz w:val="28"/>
          <w:szCs w:val="24"/>
        </w:rPr>
        <w:t xml:space="preserve"> для извлечения дохода и другое.</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Виды налогового контроля:</w:t>
      </w:r>
    </w:p>
    <w:p w:rsidR="008D5601" w:rsidRPr="00E60862" w:rsidRDefault="008D5601" w:rsidP="0045583B">
      <w:pPr>
        <w:numPr>
          <w:ilvl w:val="0"/>
          <w:numId w:val="1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Оперативный — проверка в пределах отчётного периода по окончании контролируемой операции.</w:t>
      </w:r>
    </w:p>
    <w:p w:rsidR="008D5601" w:rsidRPr="00E60862" w:rsidRDefault="008D5601" w:rsidP="0045583B">
      <w:pPr>
        <w:numPr>
          <w:ilvl w:val="0"/>
          <w:numId w:val="1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Периодический — проверка по итогам определённого отчётного периода с целью установления соблюдения требований налогового законодательства, своевременности и полноты уплаты налогов; вскрытия нарушений и принятия мер по их устранению.</w:t>
      </w:r>
    </w:p>
    <w:p w:rsidR="008D5601" w:rsidRPr="00E60862" w:rsidRDefault="008D5601" w:rsidP="0045583B">
      <w:pPr>
        <w:numPr>
          <w:ilvl w:val="0"/>
          <w:numId w:val="1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Документальный — проверка соответствия проверяемого объекта установленным нормативам.</w:t>
      </w:r>
    </w:p>
    <w:p w:rsidR="008D5601" w:rsidRPr="00E60862" w:rsidRDefault="008D5601" w:rsidP="0045583B">
      <w:pPr>
        <w:numPr>
          <w:ilvl w:val="0"/>
          <w:numId w:val="1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Фактический — проверка, при которой состояние проверяемого объекта выявляется на основании осмотра.</w:t>
      </w:r>
    </w:p>
    <w:p w:rsidR="008D5601" w:rsidRPr="00E60862" w:rsidRDefault="008D5601" w:rsidP="0045583B">
      <w:pPr>
        <w:numPr>
          <w:ilvl w:val="0"/>
          <w:numId w:val="18"/>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Аудит — это предпринимательская деятельность по независимой проверке бухгалтерского учёта и финансовой отчётности организаций и индивидуальных предпринимателей.</w:t>
      </w:r>
    </w:p>
    <w:p w:rsidR="008D5601" w:rsidRPr="00E60862" w:rsidRDefault="008D5601" w:rsidP="0045583B">
      <w:pPr>
        <w:tabs>
          <w:tab w:val="left" w:pos="1008"/>
          <w:tab w:val="left" w:pos="1224"/>
        </w:tabs>
        <w:autoSpaceDE w:val="0"/>
        <w:snapToGrid/>
        <w:spacing w:line="360" w:lineRule="auto"/>
        <w:ind w:firstLine="709"/>
        <w:rPr>
          <w:noProof/>
          <w:color w:val="000000"/>
          <w:sz w:val="28"/>
          <w:szCs w:val="24"/>
        </w:rPr>
      </w:pPr>
      <w:r w:rsidRPr="00E60862">
        <w:rPr>
          <w:noProof/>
          <w:color w:val="000000"/>
          <w:sz w:val="28"/>
          <w:szCs w:val="24"/>
        </w:rPr>
        <w:t>5.1. Внутренний аудит — это первичный контроль, осуществляемый на уровне работников бухгалтерских и финансовых служб предприятия; он предусматривает обеспечение достоверности учёта налогооблагаемых объектов и уплаченных в бюджет налоговых платежей, а также качество составления налоговых расчётов и отчётов.</w:t>
      </w:r>
    </w:p>
    <w:p w:rsidR="008D5601" w:rsidRPr="00E60862" w:rsidRDefault="008D5601" w:rsidP="0045583B">
      <w:pPr>
        <w:widowControl/>
        <w:tabs>
          <w:tab w:val="left" w:pos="1008"/>
          <w:tab w:val="left" w:pos="1224"/>
        </w:tabs>
        <w:snapToGrid/>
        <w:spacing w:line="360" w:lineRule="auto"/>
        <w:ind w:firstLine="709"/>
        <w:rPr>
          <w:noProof/>
          <w:color w:val="000000"/>
          <w:sz w:val="28"/>
          <w:szCs w:val="24"/>
        </w:rPr>
      </w:pPr>
      <w:r w:rsidRPr="00E60862">
        <w:rPr>
          <w:noProof/>
          <w:color w:val="000000"/>
          <w:sz w:val="28"/>
          <w:szCs w:val="24"/>
        </w:rPr>
        <w:t>5.2. Внешний аудит — негосдарственный налоговый контроль со стороны специализированных фирм и аудиторов, получивших на это соответствующее разрешение.</w:t>
      </w:r>
    </w:p>
    <w:p w:rsidR="0001547A" w:rsidRPr="00E60862" w:rsidRDefault="0001547A" w:rsidP="0045583B">
      <w:pPr>
        <w:widowControl/>
        <w:tabs>
          <w:tab w:val="left" w:pos="288"/>
          <w:tab w:val="left" w:pos="504"/>
        </w:tabs>
        <w:snapToGrid/>
        <w:spacing w:line="360" w:lineRule="auto"/>
        <w:ind w:firstLine="709"/>
        <w:rPr>
          <w:noProof/>
          <w:color w:val="000000"/>
          <w:sz w:val="28"/>
          <w:szCs w:val="24"/>
        </w:rPr>
      </w:pPr>
    </w:p>
    <w:p w:rsidR="0045583B" w:rsidRPr="00E60862" w:rsidRDefault="008D5601" w:rsidP="0045583B">
      <w:pPr>
        <w:widowControl/>
        <w:tabs>
          <w:tab w:val="left" w:pos="288"/>
          <w:tab w:val="left" w:pos="504"/>
        </w:tabs>
        <w:snapToGrid/>
        <w:spacing w:line="360" w:lineRule="auto"/>
        <w:ind w:firstLine="709"/>
        <w:rPr>
          <w:noProof/>
          <w:color w:val="000000"/>
          <w:sz w:val="28"/>
          <w:szCs w:val="24"/>
        </w:rPr>
      </w:pPr>
      <w:r w:rsidRPr="00E60862">
        <w:rPr>
          <w:noProof/>
          <w:color w:val="000000"/>
          <w:sz w:val="28"/>
          <w:szCs w:val="24"/>
        </w:rPr>
        <w:t>2.2 Порядок осуществления налогового контроля</w:t>
      </w:r>
    </w:p>
    <w:p w:rsidR="0045583B" w:rsidRPr="00E60862" w:rsidRDefault="0045583B" w:rsidP="0045583B">
      <w:pPr>
        <w:widowControl/>
        <w:tabs>
          <w:tab w:val="left" w:pos="288"/>
          <w:tab w:val="left" w:pos="504"/>
        </w:tabs>
        <w:snapToGrid/>
        <w:spacing w:line="360" w:lineRule="auto"/>
        <w:ind w:firstLine="709"/>
        <w:rPr>
          <w:noProof/>
          <w:color w:val="000000"/>
          <w:sz w:val="28"/>
          <w:szCs w:val="24"/>
        </w:rPr>
      </w:pPr>
    </w:p>
    <w:p w:rsidR="008D5601" w:rsidRPr="00E60862" w:rsidRDefault="008D5601" w:rsidP="0045583B">
      <w:pPr>
        <w:widowControl/>
        <w:tabs>
          <w:tab w:val="left" w:pos="288"/>
          <w:tab w:val="left" w:pos="504"/>
        </w:tabs>
        <w:snapToGrid/>
        <w:spacing w:line="360" w:lineRule="auto"/>
        <w:ind w:firstLine="709"/>
        <w:rPr>
          <w:noProof/>
          <w:color w:val="000000"/>
          <w:sz w:val="28"/>
          <w:szCs w:val="24"/>
        </w:rPr>
      </w:pPr>
      <w:r w:rsidRPr="00E60862">
        <w:rPr>
          <w:noProof/>
          <w:color w:val="000000"/>
          <w:sz w:val="28"/>
          <w:szCs w:val="24"/>
        </w:rPr>
        <w:t>2.2.1</w:t>
      </w:r>
      <w:r w:rsidR="0045583B" w:rsidRPr="00E60862">
        <w:rPr>
          <w:noProof/>
          <w:color w:val="000000"/>
          <w:sz w:val="28"/>
          <w:szCs w:val="24"/>
        </w:rPr>
        <w:t xml:space="preserve"> Учёт налогоплательщиков</w:t>
      </w:r>
    </w:p>
    <w:p w:rsidR="008D5601" w:rsidRPr="00E60862" w:rsidRDefault="008D5601" w:rsidP="0045583B">
      <w:pPr>
        <w:pStyle w:val="a6"/>
        <w:widowControl/>
        <w:spacing w:after="0" w:line="360" w:lineRule="auto"/>
        <w:ind w:firstLine="709"/>
        <w:jc w:val="both"/>
        <w:rPr>
          <w:noProof/>
          <w:color w:val="000000"/>
          <w:sz w:val="28"/>
          <w:szCs w:val="24"/>
        </w:rPr>
      </w:pPr>
      <w:r w:rsidRPr="00E60862">
        <w:rPr>
          <w:noProof/>
          <w:color w:val="000000"/>
          <w:sz w:val="28"/>
          <w:szCs w:val="24"/>
        </w:rPr>
        <w:t>Налоговый контроль проводится должностными лицами налоговых органов в пределах своей компетенции посредством налоговых проверок, в ходе которых составляется решение о проведении дополнительных мероприятий налогового контроля,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w:t>
      </w:r>
    </w:p>
    <w:p w:rsidR="008D5601" w:rsidRPr="00E60862" w:rsidRDefault="008D5601" w:rsidP="0045583B">
      <w:pPr>
        <w:widowControl/>
        <w:autoSpaceDE w:val="0"/>
        <w:snapToGrid/>
        <w:spacing w:line="360" w:lineRule="auto"/>
        <w:ind w:firstLine="709"/>
        <w:rPr>
          <w:noProof/>
          <w:color w:val="000000"/>
          <w:sz w:val="28"/>
          <w:szCs w:val="24"/>
        </w:rPr>
      </w:pPr>
      <w:r w:rsidRPr="00E60862">
        <w:rPr>
          <w:noProof/>
          <w:color w:val="000000"/>
          <w:sz w:val="28"/>
          <w:szCs w:val="24"/>
        </w:rPr>
        <w:t>Если налогоплательщик изменил место нахождения или место жительства, снятие с учета налогоплательщика осуществляется налоговым органом, в котором налогоплательщик состоял на учете:</w:t>
      </w:r>
    </w:p>
    <w:p w:rsidR="008D5601" w:rsidRPr="00E60862" w:rsidRDefault="008D5601" w:rsidP="0045583B">
      <w:pPr>
        <w:pStyle w:val="211"/>
        <w:numPr>
          <w:ilvl w:val="0"/>
          <w:numId w:val="12"/>
        </w:numPr>
        <w:tabs>
          <w:tab w:val="left" w:pos="720"/>
        </w:tabs>
        <w:spacing w:line="360" w:lineRule="auto"/>
        <w:ind w:left="0" w:firstLine="709"/>
        <w:jc w:val="both"/>
        <w:rPr>
          <w:noProof/>
          <w:color w:val="000000"/>
          <w:szCs w:val="24"/>
        </w:rPr>
      </w:pPr>
      <w:r w:rsidRPr="00E60862">
        <w:rPr>
          <w:noProof/>
          <w:color w:val="000000"/>
          <w:szCs w:val="24"/>
        </w:rPr>
        <w:t>Организации или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8D5601" w:rsidRPr="00E60862" w:rsidRDefault="008D5601" w:rsidP="0045583B">
      <w:pPr>
        <w:pStyle w:val="211"/>
        <w:numPr>
          <w:ilvl w:val="0"/>
          <w:numId w:val="12"/>
        </w:numPr>
        <w:tabs>
          <w:tab w:val="left" w:pos="720"/>
        </w:tabs>
        <w:spacing w:line="360" w:lineRule="auto"/>
        <w:ind w:left="0" w:firstLine="709"/>
        <w:jc w:val="both"/>
        <w:rPr>
          <w:noProof/>
          <w:color w:val="000000"/>
          <w:szCs w:val="24"/>
        </w:rPr>
      </w:pPr>
      <w:r w:rsidRPr="00E60862">
        <w:rPr>
          <w:noProof/>
          <w:color w:val="000000"/>
          <w:szCs w:val="24"/>
        </w:rPr>
        <w:t>Физического лица, не относящегося к индивидуальным предпринимателям, в течение пяти дней со дня получения сведений о факте регистрации.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случае принятия организацией решения о прекращении деятельности через свое обособленное подразделение снятие с учета осуществляется налоговым органом по заявлению налогоплательщика в течение 14 дней со дня подачи такого заявления.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При проведении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и по иным основаниям.</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Организация, в состав которой входят обособленные подразделения, расположенные на территории Российской Федерации, обязана встать на учет в налоговом органе по месту нахождения каждого своего обособленного подразделения.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Министерство финансов Российской Федерации вправе определять особенности постановки на учет крупнейших налогоплательщиков и устанавливать особенности учета иностранных организаций.</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Постановка на учет в налоговом органе в качестве налогоплательщика организации и индивидуальных предпринимателей осуществляется независимо от наличия обстоятельств и обязанности по уплате того или иного налога.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При осуществлении деятельности в Российской Федерации через обособленное подразделение,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Постановка на учет, снятие с учета организации или физического лица в налоговом органе по месту нахождения принадлежащего им недвижимого имущества и (или) транспортных средств осуществляются на основании сведений сообщаемых органами. Организация подлежит постановке на учет в налоговых органах по месту нахождения движимого имущества, принадлежащего ей на праве собственности, праве хозяйственного ведения или оперативного управления.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Местом нахождения имущества признается:</w:t>
      </w:r>
    </w:p>
    <w:p w:rsidR="008D5601" w:rsidRPr="00E60862" w:rsidRDefault="008D5601" w:rsidP="0045583B">
      <w:pPr>
        <w:numPr>
          <w:ilvl w:val="0"/>
          <w:numId w:val="13"/>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 xml:space="preserve">Для морских, речных и воздушных транспортных средств - место (порт) приписки или место государственной регистрации, а при отсутствии таковых место нахождения (жительства) собственника имущества; </w:t>
      </w:r>
    </w:p>
    <w:p w:rsidR="008D5601" w:rsidRPr="00E60862" w:rsidRDefault="008D5601" w:rsidP="0045583B">
      <w:pPr>
        <w:numPr>
          <w:ilvl w:val="0"/>
          <w:numId w:val="13"/>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 xml:space="preserve">Для транспортных средств - место государственной регистрации, а при отсутствии такового - место нахождения (жительства) собственника имущества; </w:t>
      </w:r>
    </w:p>
    <w:p w:rsidR="008D5601" w:rsidRPr="00E60862" w:rsidRDefault="008D5601" w:rsidP="0045583B">
      <w:pPr>
        <w:numPr>
          <w:ilvl w:val="0"/>
          <w:numId w:val="13"/>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Для иного недвижимого имущества - место фактического нахождения имущества.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Постановка на учет частного нотариуса осуществляется налоговым органом по месту его жительства на основании сведений, сообщаемых органами.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Постановка на учет адвоката осуществляется налоговым органом по месту его жительства на основании сведений, сообщаемых советом адвокатской палаты субъекта Российской.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Постановка на учет в налоговых органах физических лиц, не относящихся к индивидуальным предпринимателям, осуществляется</w:t>
      </w:r>
      <w:r w:rsidR="0001547A" w:rsidRPr="00E60862">
        <w:rPr>
          <w:noProof/>
          <w:color w:val="000000"/>
          <w:sz w:val="28"/>
          <w:szCs w:val="24"/>
        </w:rPr>
        <w:t xml:space="preserve"> </w:t>
      </w:r>
      <w:r w:rsidRPr="00E60862">
        <w:rPr>
          <w:noProof/>
          <w:color w:val="000000"/>
          <w:sz w:val="28"/>
          <w:szCs w:val="24"/>
        </w:rPr>
        <w:t>по месту жительства физического лица на основе информации, предоставляемой органами.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8D5601" w:rsidRPr="00E60862" w:rsidRDefault="008D5601" w:rsidP="0045583B">
      <w:pPr>
        <w:widowControl/>
        <w:tabs>
          <w:tab w:val="left" w:pos="288"/>
          <w:tab w:val="left" w:pos="504"/>
        </w:tabs>
        <w:snapToGrid/>
        <w:spacing w:line="360" w:lineRule="auto"/>
        <w:ind w:firstLine="709"/>
        <w:rPr>
          <w:noProof/>
          <w:color w:val="000000"/>
          <w:sz w:val="28"/>
          <w:szCs w:val="24"/>
        </w:rPr>
      </w:pPr>
      <w:r w:rsidRPr="00E60862">
        <w:rPr>
          <w:noProof/>
          <w:color w:val="000000"/>
          <w:sz w:val="28"/>
          <w:szCs w:val="24"/>
        </w:rPr>
        <w:t>Налоговые органы на основе имеющихся данных и сведений о налогоплательщиках обязаны обеспечить постановку их на учет.</w:t>
      </w:r>
    </w:p>
    <w:p w:rsidR="008D5601" w:rsidRPr="00E60862" w:rsidRDefault="008D5601" w:rsidP="0045583B">
      <w:pPr>
        <w:widowControl/>
        <w:tabs>
          <w:tab w:val="left" w:pos="288"/>
          <w:tab w:val="left" w:pos="504"/>
        </w:tabs>
        <w:snapToGrid/>
        <w:spacing w:line="360" w:lineRule="auto"/>
        <w:ind w:firstLine="709"/>
        <w:rPr>
          <w:noProof/>
          <w:color w:val="000000"/>
          <w:sz w:val="28"/>
          <w:szCs w:val="24"/>
        </w:rPr>
      </w:pPr>
    </w:p>
    <w:p w:rsidR="008D5601" w:rsidRPr="00E60862" w:rsidRDefault="008D5601" w:rsidP="0045583B">
      <w:pPr>
        <w:widowControl/>
        <w:tabs>
          <w:tab w:val="left" w:pos="288"/>
          <w:tab w:val="left" w:pos="504"/>
        </w:tabs>
        <w:snapToGrid/>
        <w:spacing w:line="360" w:lineRule="auto"/>
        <w:ind w:firstLine="709"/>
        <w:rPr>
          <w:noProof/>
          <w:color w:val="000000"/>
          <w:sz w:val="28"/>
          <w:szCs w:val="24"/>
        </w:rPr>
      </w:pPr>
      <w:r w:rsidRPr="00E60862">
        <w:rPr>
          <w:noProof/>
          <w:color w:val="000000"/>
          <w:sz w:val="28"/>
          <w:szCs w:val="24"/>
        </w:rPr>
        <w:t>2.2.2 Идентификационный номер налогоплательщика. Код причины постановки на учёт</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постановке на учет каждому налогоплательщику присваивается единый по всем видам налогов и сборов идентификационный номер налогоплательщика.</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Идентификационный номер налогоплательщика (ИНН) присваивается налоговым органом по месту нахождения при постановке на учет организации при ее создании, в том числе путем реорганизации.</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Постановка на учет организации в налоговом органе по месту нахождения осуществляется на основании сведений, внесенных в Единый государственный реестр юридических лиц, а для внесения сведений в Единый государственный реестр налогоплательщиков также используется выписка из Единого государственный реестра юридических лиц.</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Налоговый орган по месту нахождения юридического лица обязан осуществить его постановку на учет с присвоением идентификационного номера налогоплательщика и кода причины постановки на учет (КПП), внести сведения в Единый государственный реестр налогоплательщиков не позднее пяти рабочих дней со дня представления документов для государственной регистрации и выдать заявителю свидетельство о постановке на учет в налоговом органе одновременно со свидетельством о государственной регистрации юридического лица.</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Датой постановки на учет юридического лица является дата внесения в Единый государственный реестр юридических лиц записи о государственной регистрации при создании юридического лица (путем реорганизации).</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Физическому лицу идентификационный номер налогоплательщика</w:t>
      </w:r>
      <w:r w:rsidR="0045583B" w:rsidRPr="00E60862">
        <w:rPr>
          <w:rFonts w:ascii="Times New Roman" w:hAnsi="Times New Roman" w:cs="Times New Roman"/>
          <w:noProof/>
          <w:color w:val="000000"/>
          <w:sz w:val="28"/>
          <w:szCs w:val="24"/>
        </w:rPr>
        <w:t xml:space="preserve"> </w:t>
      </w:r>
      <w:r w:rsidRPr="00E60862">
        <w:rPr>
          <w:rFonts w:ascii="Times New Roman" w:hAnsi="Times New Roman" w:cs="Times New Roman"/>
          <w:noProof/>
          <w:color w:val="000000"/>
          <w:sz w:val="28"/>
          <w:szCs w:val="24"/>
        </w:rPr>
        <w:t>присваивается налоговым органом по месту его жительства при постановке на учет физического лица или учете сведений о физическом лице. Постановка на учет физических лиц, зарегистрированных в качестве индивидуальных предпринимателей, в налоговом органе по месту их жительства осуществляется на основании сведений, содержащихся в Едином государственном реестре индивидуальных предпринимателей, а также для внесения сведений в Единый государственный реестр налогоплательщиков используется выписка из Единого государственного реестра индивидуальных предпринимателей.</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Налоговый орган обязан осуществить его постановку на учет с присвоением идентификационного номера налогоплательщика, внести сведения в Единый государственный реестр налогоплательщиков не позднее пяти рабочих дней со дня представления документов для государственной регистрации физического лица в качестве индивидуального предпринимателя и выдать Свидетельство и Уведомление о постановке на учет физического лица в налоговом органе по месту жительства одновременно со Свидетельством о государственной регистрации физического лица в качестве индивидуального предпринимателя.</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Сведения об идентификационном номере налогоплательщика</w:t>
      </w:r>
      <w:r w:rsidR="0045583B" w:rsidRPr="00E60862">
        <w:rPr>
          <w:rFonts w:ascii="Times New Roman" w:hAnsi="Times New Roman" w:cs="Times New Roman"/>
          <w:noProof/>
          <w:color w:val="000000"/>
          <w:sz w:val="28"/>
          <w:szCs w:val="24"/>
        </w:rPr>
        <w:t xml:space="preserve"> </w:t>
      </w:r>
      <w:r w:rsidRPr="00E60862">
        <w:rPr>
          <w:rFonts w:ascii="Times New Roman" w:hAnsi="Times New Roman" w:cs="Times New Roman"/>
          <w:noProof/>
          <w:color w:val="000000"/>
          <w:sz w:val="28"/>
          <w:szCs w:val="24"/>
        </w:rPr>
        <w:t>организации вместе с кодом причины постановки на учет или физического лица, зарегистрированного в качестве индивидуального предпринимателя, а также дате постановки организации и индивидуального предпринимателя</w:t>
      </w:r>
      <w:r w:rsidR="0045583B" w:rsidRPr="00E60862">
        <w:rPr>
          <w:rFonts w:ascii="Times New Roman" w:hAnsi="Times New Roman" w:cs="Times New Roman"/>
          <w:noProof/>
          <w:color w:val="000000"/>
          <w:sz w:val="28"/>
          <w:szCs w:val="24"/>
        </w:rPr>
        <w:t xml:space="preserve"> </w:t>
      </w:r>
      <w:r w:rsidRPr="00E60862">
        <w:rPr>
          <w:rFonts w:ascii="Times New Roman" w:hAnsi="Times New Roman" w:cs="Times New Roman"/>
          <w:noProof/>
          <w:color w:val="000000"/>
          <w:sz w:val="28"/>
          <w:szCs w:val="24"/>
        </w:rPr>
        <w:t>на учет в качестве налогоплательщика включаются соответственно в Единый государственный реестр юридических лиц или Единый государственный реестр индивидуальных предпринимателей на основании сведений, содержащихся в Едином государственном реестре налогоплательщиков, не позднее рабочего дня, следующего за днем постановки на учет организации или физического лица, зарегистрированного в качестве индивидуального предпринимателя.</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Структура идентификационного номера налогоплательщика</w:t>
      </w:r>
      <w:r w:rsidR="0045583B" w:rsidRPr="00E60862">
        <w:rPr>
          <w:rFonts w:ascii="Times New Roman" w:hAnsi="Times New Roman" w:cs="Times New Roman"/>
          <w:noProof/>
          <w:color w:val="000000"/>
          <w:sz w:val="28"/>
          <w:szCs w:val="24"/>
        </w:rPr>
        <w:t xml:space="preserve"> </w:t>
      </w:r>
      <w:r w:rsidRPr="00E60862">
        <w:rPr>
          <w:rFonts w:ascii="Times New Roman" w:hAnsi="Times New Roman" w:cs="Times New Roman"/>
          <w:noProof/>
          <w:color w:val="000000"/>
          <w:sz w:val="28"/>
          <w:szCs w:val="24"/>
        </w:rPr>
        <w:t>представляет собой:</w:t>
      </w:r>
    </w:p>
    <w:p w:rsidR="0045583B" w:rsidRPr="00E60862" w:rsidRDefault="0045583B" w:rsidP="0045583B">
      <w:pPr>
        <w:pStyle w:val="ConsNormal"/>
        <w:spacing w:line="360" w:lineRule="auto"/>
        <w:ind w:firstLine="709"/>
        <w:jc w:val="both"/>
        <w:rPr>
          <w:rFonts w:ascii="Times New Roman" w:hAnsi="Times New Roman" w:cs="Times New Roman"/>
          <w:noProof/>
          <w:color w:val="000000"/>
          <w:sz w:val="28"/>
          <w:szCs w:val="24"/>
        </w:rPr>
      </w:pP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для организации - десятизначный цифровой код: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2"/>
        <w:gridCol w:w="952"/>
        <w:gridCol w:w="951"/>
        <w:gridCol w:w="951"/>
        <w:gridCol w:w="951"/>
        <w:gridCol w:w="951"/>
        <w:gridCol w:w="951"/>
        <w:gridCol w:w="951"/>
        <w:gridCol w:w="951"/>
        <w:gridCol w:w="1009"/>
      </w:tblGrid>
      <w:tr w:rsidR="0045583B" w:rsidRPr="00BA77FB" w:rsidTr="00BA77FB">
        <w:trPr>
          <w:trHeight w:val="23"/>
        </w:trPr>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N</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N</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N</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N</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X</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X</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X</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X</w:t>
            </w:r>
          </w:p>
        </w:tc>
        <w:tc>
          <w:tcPr>
            <w:tcW w:w="497"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X</w:t>
            </w:r>
          </w:p>
        </w:tc>
        <w:tc>
          <w:tcPr>
            <w:tcW w:w="529" w:type="pct"/>
            <w:shd w:val="clear" w:color="auto" w:fill="auto"/>
          </w:tcPr>
          <w:p w:rsidR="008D5601" w:rsidRPr="00BA77FB" w:rsidRDefault="0045583B"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 xml:space="preserve"> </w:t>
            </w:r>
            <w:r w:rsidR="008D5601" w:rsidRPr="00BA77FB">
              <w:rPr>
                <w:rFonts w:ascii="Times New Roman" w:hAnsi="Times New Roman" w:cs="Times New Roman"/>
                <w:noProof/>
                <w:color w:val="000000"/>
                <w:szCs w:val="24"/>
              </w:rPr>
              <w:t>C</w:t>
            </w:r>
          </w:p>
        </w:tc>
      </w:tr>
    </w:tbl>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для физического лица - двенадцатизначный цифровой код: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7"/>
        <w:gridCol w:w="797"/>
        <w:gridCol w:w="798"/>
        <w:gridCol w:w="796"/>
        <w:gridCol w:w="798"/>
        <w:gridCol w:w="796"/>
        <w:gridCol w:w="796"/>
        <w:gridCol w:w="798"/>
        <w:gridCol w:w="796"/>
        <w:gridCol w:w="798"/>
        <w:gridCol w:w="796"/>
        <w:gridCol w:w="804"/>
      </w:tblGrid>
      <w:tr w:rsidR="0045583B" w:rsidRPr="00BA77FB" w:rsidTr="00BA77FB">
        <w:trPr>
          <w:trHeight w:val="23"/>
        </w:trPr>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N</w:t>
            </w:r>
          </w:p>
        </w:tc>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N</w:t>
            </w:r>
          </w:p>
        </w:tc>
        <w:tc>
          <w:tcPr>
            <w:tcW w:w="417"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N</w:t>
            </w:r>
          </w:p>
        </w:tc>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N</w:t>
            </w:r>
          </w:p>
        </w:tc>
        <w:tc>
          <w:tcPr>
            <w:tcW w:w="417"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X</w:t>
            </w:r>
          </w:p>
        </w:tc>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X</w:t>
            </w:r>
          </w:p>
        </w:tc>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X</w:t>
            </w:r>
          </w:p>
        </w:tc>
        <w:tc>
          <w:tcPr>
            <w:tcW w:w="417"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X</w:t>
            </w:r>
          </w:p>
        </w:tc>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X</w:t>
            </w:r>
          </w:p>
        </w:tc>
        <w:tc>
          <w:tcPr>
            <w:tcW w:w="417"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X</w:t>
            </w:r>
          </w:p>
        </w:tc>
        <w:tc>
          <w:tcPr>
            <w:tcW w:w="416"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C</w:t>
            </w:r>
          </w:p>
        </w:tc>
        <w:tc>
          <w:tcPr>
            <w:tcW w:w="422" w:type="pct"/>
            <w:shd w:val="clear" w:color="auto" w:fill="auto"/>
          </w:tcPr>
          <w:p w:rsidR="008D5601" w:rsidRPr="00BA77FB" w:rsidRDefault="008D5601" w:rsidP="00BA77FB">
            <w:pPr>
              <w:pStyle w:val="af"/>
              <w:snapToGrid w:val="0"/>
              <w:spacing w:line="360" w:lineRule="auto"/>
              <w:jc w:val="both"/>
              <w:rPr>
                <w:noProof/>
                <w:color w:val="000000"/>
                <w:szCs w:val="24"/>
              </w:rPr>
            </w:pPr>
            <w:r w:rsidRPr="00BA77FB">
              <w:rPr>
                <w:noProof/>
                <w:color w:val="000000"/>
                <w:szCs w:val="24"/>
              </w:rPr>
              <w:t>C</w:t>
            </w:r>
          </w:p>
        </w:tc>
      </w:tr>
    </w:tbl>
    <w:p w:rsidR="008D5601" w:rsidRPr="00E60862" w:rsidRDefault="008D5601" w:rsidP="0045583B">
      <w:pPr>
        <w:autoSpaceDE w:val="0"/>
        <w:snapToGrid/>
        <w:spacing w:line="360" w:lineRule="auto"/>
        <w:ind w:firstLine="709"/>
        <w:rPr>
          <w:noProof/>
          <w:color w:val="000000"/>
          <w:sz w:val="28"/>
        </w:rPr>
      </w:pP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 xml:space="preserve">Идентификационный номер налогоплательщика подлежит изменению в случае внесения изменений в нормативные правовые акты Российской Федерации либо изменения его структуры. </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Также идентификационные номера налогоплательщиков могут быть признаны недействительными в случае:</w:t>
      </w:r>
    </w:p>
    <w:p w:rsidR="008D5601" w:rsidRPr="00E60862" w:rsidRDefault="008D5601" w:rsidP="0045583B">
      <w:pPr>
        <w:pStyle w:val="211"/>
        <w:numPr>
          <w:ilvl w:val="0"/>
          <w:numId w:val="15"/>
        </w:numPr>
        <w:tabs>
          <w:tab w:val="left" w:pos="720"/>
        </w:tabs>
        <w:spacing w:line="360" w:lineRule="auto"/>
        <w:ind w:left="0" w:firstLine="709"/>
        <w:jc w:val="both"/>
        <w:rPr>
          <w:noProof/>
          <w:color w:val="000000"/>
          <w:szCs w:val="24"/>
        </w:rPr>
      </w:pPr>
      <w:r w:rsidRPr="00E60862">
        <w:rPr>
          <w:noProof/>
          <w:color w:val="000000"/>
          <w:szCs w:val="24"/>
        </w:rPr>
        <w:t>Внесения изменений в нормативные правовые акты Российской Федерации.</w:t>
      </w:r>
    </w:p>
    <w:p w:rsidR="008D5601" w:rsidRPr="00E60862" w:rsidRDefault="008D5601" w:rsidP="0045583B">
      <w:pPr>
        <w:pStyle w:val="211"/>
        <w:numPr>
          <w:ilvl w:val="0"/>
          <w:numId w:val="15"/>
        </w:numPr>
        <w:tabs>
          <w:tab w:val="left" w:pos="720"/>
        </w:tabs>
        <w:spacing w:line="360" w:lineRule="auto"/>
        <w:ind w:left="0" w:firstLine="709"/>
        <w:jc w:val="both"/>
        <w:rPr>
          <w:noProof/>
          <w:color w:val="000000"/>
          <w:szCs w:val="24"/>
        </w:rPr>
      </w:pPr>
      <w:r w:rsidRPr="00E60862">
        <w:rPr>
          <w:noProof/>
          <w:color w:val="000000"/>
          <w:szCs w:val="24"/>
        </w:rPr>
        <w:t>При снятии организации с учета в налоговом органе в случае ликвидации.</w:t>
      </w:r>
    </w:p>
    <w:p w:rsidR="008D5601" w:rsidRPr="00E60862" w:rsidRDefault="008D5601" w:rsidP="0045583B">
      <w:pPr>
        <w:pStyle w:val="211"/>
        <w:numPr>
          <w:ilvl w:val="0"/>
          <w:numId w:val="15"/>
        </w:numPr>
        <w:tabs>
          <w:tab w:val="left" w:pos="720"/>
        </w:tabs>
        <w:spacing w:line="360" w:lineRule="auto"/>
        <w:ind w:left="0" w:firstLine="709"/>
        <w:jc w:val="both"/>
        <w:rPr>
          <w:noProof/>
          <w:color w:val="000000"/>
          <w:szCs w:val="24"/>
        </w:rPr>
      </w:pPr>
      <w:r w:rsidRPr="00E60862">
        <w:rPr>
          <w:noProof/>
          <w:color w:val="000000"/>
          <w:szCs w:val="24"/>
        </w:rPr>
        <w:t>При снятии организаций с учета в случае прекращения деятельности в результате реорганизации в форме слияния, разделения и преобразования.</w:t>
      </w:r>
    </w:p>
    <w:p w:rsidR="008D5601" w:rsidRPr="00E60862" w:rsidRDefault="008D5601" w:rsidP="0045583B">
      <w:pPr>
        <w:pStyle w:val="211"/>
        <w:numPr>
          <w:ilvl w:val="0"/>
          <w:numId w:val="15"/>
        </w:numPr>
        <w:tabs>
          <w:tab w:val="left" w:pos="720"/>
        </w:tabs>
        <w:spacing w:line="360" w:lineRule="auto"/>
        <w:ind w:left="0" w:firstLine="709"/>
        <w:jc w:val="both"/>
        <w:rPr>
          <w:noProof/>
          <w:color w:val="000000"/>
          <w:szCs w:val="24"/>
        </w:rPr>
      </w:pPr>
      <w:r w:rsidRPr="00E60862">
        <w:rPr>
          <w:noProof/>
          <w:color w:val="000000"/>
          <w:szCs w:val="24"/>
        </w:rPr>
        <w:t>При снятии присоединяемой организации с учета в связи с прекращением деятельности в результате реорганизации.</w:t>
      </w:r>
    </w:p>
    <w:p w:rsidR="008D5601" w:rsidRPr="00E60862" w:rsidRDefault="008D5601" w:rsidP="0045583B">
      <w:pPr>
        <w:pStyle w:val="211"/>
        <w:numPr>
          <w:ilvl w:val="0"/>
          <w:numId w:val="15"/>
        </w:numPr>
        <w:tabs>
          <w:tab w:val="left" w:pos="720"/>
        </w:tabs>
        <w:spacing w:line="360" w:lineRule="auto"/>
        <w:ind w:left="0" w:firstLine="709"/>
        <w:jc w:val="both"/>
        <w:rPr>
          <w:noProof/>
          <w:color w:val="000000"/>
          <w:szCs w:val="24"/>
        </w:rPr>
      </w:pPr>
      <w:r w:rsidRPr="00E60862">
        <w:rPr>
          <w:noProof/>
          <w:color w:val="000000"/>
          <w:szCs w:val="24"/>
        </w:rPr>
        <w:t>При снятии с учета физического лица в связи с его смертью.</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Присвоенный организации или физическому лицу идентификационный номер налогоплательщика (ИНН) не может быть повторно присвоен другой организации или другому физическому лицу. Также не может быть присвоен другому налогоплательщику идентификационный номер, признанный недействительным.</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Перечень идентификационных номеров налогоплательщиков, признанных недействительными, а также перечень серий и номеров свидетельств о постановке на учет в налоговых органах, признанных недействительными, могут быть предоставлены заинтересованным лицам в порядке, установленном Министерством Российской Федерации по налогам и сборам.</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Идентификационный номер налогоплательщика используется налоговым органом в качестве номера учетного дела организации и физического лица.</w:t>
      </w:r>
      <w:r w:rsidR="00BC7904" w:rsidRPr="00E60862">
        <w:rPr>
          <w:rFonts w:ascii="Times New Roman" w:hAnsi="Times New Roman" w:cs="Times New Roman"/>
          <w:noProof/>
          <w:color w:val="000000"/>
          <w:sz w:val="28"/>
          <w:szCs w:val="24"/>
        </w:rPr>
        <w:t xml:space="preserve"> (</w:t>
      </w:r>
      <w:r w:rsidR="00AF3EC2" w:rsidRPr="00E60862">
        <w:rPr>
          <w:rFonts w:ascii="Times New Roman" w:hAnsi="Times New Roman" w:cs="Times New Roman"/>
          <w:noProof/>
          <w:color w:val="000000"/>
          <w:sz w:val="28"/>
          <w:szCs w:val="24"/>
        </w:rPr>
        <w:t>ПРИЛОЖЕНИЕ 1</w:t>
      </w:r>
      <w:r w:rsidR="00BC7904" w:rsidRPr="00E60862">
        <w:rPr>
          <w:rFonts w:ascii="Times New Roman" w:hAnsi="Times New Roman" w:cs="Times New Roman"/>
          <w:noProof/>
          <w:color w:val="000000"/>
          <w:sz w:val="28"/>
          <w:szCs w:val="24"/>
        </w:rPr>
        <w:t>)</w:t>
      </w:r>
      <w:r w:rsidR="009279FF" w:rsidRPr="00E60862">
        <w:rPr>
          <w:rFonts w:ascii="Times New Roman" w:hAnsi="Times New Roman" w:cs="Times New Roman"/>
          <w:noProof/>
          <w:color w:val="000000"/>
          <w:sz w:val="28"/>
          <w:szCs w:val="24"/>
        </w:rPr>
        <w:t>.</w:t>
      </w:r>
    </w:p>
    <w:p w:rsidR="008D5601" w:rsidRPr="00E60862" w:rsidRDefault="008D5601" w:rsidP="0045583B">
      <w:pPr>
        <w:pStyle w:val="ConsNormal"/>
        <w:widowControl/>
        <w:tabs>
          <w:tab w:val="left" w:pos="288"/>
          <w:tab w:val="left" w:pos="504"/>
        </w:tabs>
        <w:autoSpaceDE/>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Каждый налогоплательщик указывает свой идентификационный номер налогоплательщика в подаваемых в налоговый орган декларации, отчете, заявлении или ином документе, а также в иных случаях, предусмотренных законодательством.</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В дополнение к идентификационному номеру налогоплательщика (ИНН) в связи с постановкой на налоговый учет для организаций применяется код причины постановки на учет (КПП).</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Код причины постановки на учет (КПП) присваивается организации при постановке на учет:</w:t>
      </w:r>
    </w:p>
    <w:p w:rsidR="008D5601" w:rsidRPr="00E60862" w:rsidRDefault="008D5601" w:rsidP="0045583B">
      <w:pPr>
        <w:pStyle w:val="ConsNormal"/>
        <w:numPr>
          <w:ilvl w:val="0"/>
          <w:numId w:val="16"/>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По месту нахождения вновь созданного юридического лица (в том числе путем реорганизации) одновременно с присвоением идентификационного номера налогоплательщика.</w:t>
      </w:r>
    </w:p>
    <w:p w:rsidR="008D5601" w:rsidRPr="00E60862" w:rsidRDefault="008D5601" w:rsidP="0045583B">
      <w:pPr>
        <w:pStyle w:val="ConsNormal"/>
        <w:numPr>
          <w:ilvl w:val="0"/>
          <w:numId w:val="16"/>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изменении места нахождения юридического лица в налоговом органе по новому месту нахождения на основании выписки из Единого государственного реестра юридических лиц, поступившей из налогового органа по прежнему месту нахождения организации.</w:t>
      </w:r>
    </w:p>
    <w:p w:rsidR="008D5601" w:rsidRPr="00E60862" w:rsidRDefault="008D5601" w:rsidP="0045583B">
      <w:pPr>
        <w:pStyle w:val="ConsNormal"/>
        <w:numPr>
          <w:ilvl w:val="0"/>
          <w:numId w:val="16"/>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По месту нахождения обособленных подразделений на основании заявления о постановке на учет, а также одновременно представленных в одном экземпляре заверенных в установленном порядке копий свидетельства о постановке на учет в налоговом органе организации по месту ее нахождения и документов, подтверждающих создание обособленного подразделения (при их наличии).</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 xml:space="preserve">Налоговый орган обязан осуществить постановку на учет организации по месту нахождения обособленного подразделения в течение пяти дней со дня представления организацией всех необходимых документов. </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отсутствии документов постановка на учет организации в налоговом органе по месту нахождения ее обособленного подразделения осуществляется на основании заявления о постановке на учет и заверенной в установленном порядке копии свидетельства о постановке на учет в налоговом органе организации по месту ее нахождения.</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Код причины постановки на учет состоит из следующей последовательности цифр слева направо:</w:t>
      </w:r>
    </w:p>
    <w:p w:rsidR="008D5601" w:rsidRPr="00E60862" w:rsidRDefault="008D5601" w:rsidP="0045583B">
      <w:pPr>
        <w:pStyle w:val="ConsNormal"/>
        <w:numPr>
          <w:ilvl w:val="0"/>
          <w:numId w:val="17"/>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Код налогового органа, который осуществил постановку на учет организации по месту ее нахождения, месту нахождения обособленного подразделения организации, расположенного на территории Российской Федерации, или по месту нахождения принадлежащего ей недвижимого имущества и транспортных средств (NNNN).</w:t>
      </w:r>
    </w:p>
    <w:p w:rsidR="008D5601" w:rsidRPr="00E60862" w:rsidRDefault="008D5601" w:rsidP="0045583B">
      <w:pPr>
        <w:pStyle w:val="ConsNormal"/>
        <w:numPr>
          <w:ilvl w:val="0"/>
          <w:numId w:val="17"/>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Причина постановки на учет (РР).</w:t>
      </w:r>
    </w:p>
    <w:p w:rsidR="008D5601" w:rsidRPr="00E60862" w:rsidRDefault="008D5601" w:rsidP="0045583B">
      <w:pPr>
        <w:pStyle w:val="ConsNormal"/>
        <w:numPr>
          <w:ilvl w:val="0"/>
          <w:numId w:val="17"/>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Порядковый номер постановки на учет в территориальном налоговом органе по соответствующей причине (XXX).</w:t>
      </w: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rPr>
      </w:pPr>
      <w:r w:rsidRPr="00E60862">
        <w:rPr>
          <w:rFonts w:ascii="Times New Roman" w:hAnsi="Times New Roman" w:cs="Times New Roman"/>
          <w:noProof/>
          <w:color w:val="000000"/>
          <w:sz w:val="28"/>
        </w:rPr>
        <w:t>Структура кода причины постановки на учет представляет собой девятизначный цифровой код:</w:t>
      </w:r>
    </w:p>
    <w:p w:rsidR="0045583B" w:rsidRPr="00E60862" w:rsidRDefault="0045583B" w:rsidP="0045583B">
      <w:pPr>
        <w:pStyle w:val="ConsNormal"/>
        <w:spacing w:line="360" w:lineRule="auto"/>
        <w:ind w:firstLine="709"/>
        <w:jc w:val="both"/>
        <w:rPr>
          <w:rFonts w:ascii="Times New Roman" w:hAnsi="Times New Roman" w:cs="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66"/>
        <w:gridCol w:w="1066"/>
        <w:gridCol w:w="1066"/>
        <w:gridCol w:w="1066"/>
        <w:gridCol w:w="1026"/>
        <w:gridCol w:w="1026"/>
        <w:gridCol w:w="1066"/>
        <w:gridCol w:w="1066"/>
        <w:gridCol w:w="1122"/>
      </w:tblGrid>
      <w:tr w:rsidR="0045583B" w:rsidRPr="00BA77FB" w:rsidTr="00BA77FB">
        <w:trPr>
          <w:trHeight w:val="23"/>
        </w:trPr>
        <w:tc>
          <w:tcPr>
            <w:tcW w:w="55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N</w:t>
            </w:r>
          </w:p>
        </w:tc>
        <w:tc>
          <w:tcPr>
            <w:tcW w:w="55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N</w:t>
            </w:r>
          </w:p>
        </w:tc>
        <w:tc>
          <w:tcPr>
            <w:tcW w:w="55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N</w:t>
            </w:r>
          </w:p>
        </w:tc>
        <w:tc>
          <w:tcPr>
            <w:tcW w:w="55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N</w:t>
            </w:r>
          </w:p>
        </w:tc>
        <w:tc>
          <w:tcPr>
            <w:tcW w:w="536"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P</w:t>
            </w:r>
          </w:p>
        </w:tc>
        <w:tc>
          <w:tcPr>
            <w:tcW w:w="536"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P</w:t>
            </w:r>
          </w:p>
        </w:tc>
        <w:tc>
          <w:tcPr>
            <w:tcW w:w="55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X</w:t>
            </w:r>
          </w:p>
        </w:tc>
        <w:tc>
          <w:tcPr>
            <w:tcW w:w="55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X</w:t>
            </w:r>
          </w:p>
        </w:tc>
        <w:tc>
          <w:tcPr>
            <w:tcW w:w="587" w:type="pct"/>
            <w:shd w:val="clear" w:color="auto" w:fill="auto"/>
          </w:tcPr>
          <w:p w:rsidR="008D5601" w:rsidRPr="00BA77FB" w:rsidRDefault="008D5601" w:rsidP="00BA77FB">
            <w:pPr>
              <w:pStyle w:val="ConsNonformat"/>
              <w:snapToGrid w:val="0"/>
              <w:spacing w:line="360" w:lineRule="auto"/>
              <w:ind w:right="0"/>
              <w:jc w:val="both"/>
              <w:rPr>
                <w:rFonts w:ascii="Times New Roman" w:hAnsi="Times New Roman" w:cs="Times New Roman"/>
                <w:noProof/>
                <w:color w:val="000000"/>
                <w:szCs w:val="24"/>
              </w:rPr>
            </w:pPr>
            <w:r w:rsidRPr="00BA77FB">
              <w:rPr>
                <w:rFonts w:ascii="Times New Roman" w:hAnsi="Times New Roman" w:cs="Times New Roman"/>
                <w:noProof/>
                <w:color w:val="000000"/>
                <w:szCs w:val="24"/>
              </w:rPr>
              <w:t>X</w:t>
            </w:r>
          </w:p>
        </w:tc>
      </w:tr>
    </w:tbl>
    <w:p w:rsidR="008D5601" w:rsidRPr="00E60862" w:rsidRDefault="008D5601" w:rsidP="0045583B">
      <w:pPr>
        <w:pStyle w:val="ConsNonformat"/>
        <w:spacing w:line="360" w:lineRule="auto"/>
        <w:ind w:right="0" w:firstLine="709"/>
        <w:jc w:val="both"/>
        <w:rPr>
          <w:rFonts w:ascii="Times New Roman" w:hAnsi="Times New Roman" w:cs="Times New Roman"/>
          <w:noProof/>
          <w:color w:val="000000"/>
          <w:sz w:val="28"/>
        </w:rPr>
      </w:pPr>
    </w:p>
    <w:p w:rsidR="008D5601" w:rsidRPr="00E60862" w:rsidRDefault="008D5601" w:rsidP="0045583B">
      <w:pPr>
        <w:pStyle w:val="ConsNormal"/>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постановке на учет в налоговом органе российской организации символы РР могут принимать значение от 01 до 50 (01 - по месту ее нахождения).</w:t>
      </w:r>
    </w:p>
    <w:p w:rsidR="008D5601" w:rsidRPr="00E60862" w:rsidRDefault="008D5601" w:rsidP="0045583B">
      <w:pPr>
        <w:pStyle w:val="ConsNormal"/>
        <w:widowControl/>
        <w:tabs>
          <w:tab w:val="left" w:pos="288"/>
          <w:tab w:val="left" w:pos="504"/>
        </w:tabs>
        <w:autoSpaceDE/>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постановке на учет в налоговом органе иностранной организации символы РР могут принимать значение от 51 до 99.</w:t>
      </w:r>
    </w:p>
    <w:p w:rsidR="0045583B" w:rsidRPr="00E60862" w:rsidRDefault="0045583B" w:rsidP="0045583B">
      <w:pPr>
        <w:widowControl/>
        <w:tabs>
          <w:tab w:val="left" w:pos="288"/>
          <w:tab w:val="left" w:pos="504"/>
        </w:tabs>
        <w:snapToGrid/>
        <w:spacing w:line="360" w:lineRule="auto"/>
        <w:ind w:firstLine="709"/>
        <w:rPr>
          <w:noProof/>
          <w:color w:val="000000"/>
          <w:sz w:val="28"/>
          <w:szCs w:val="24"/>
        </w:rPr>
      </w:pPr>
      <w:r w:rsidRPr="00E60862">
        <w:rPr>
          <w:noProof/>
          <w:color w:val="000000"/>
          <w:sz w:val="28"/>
          <w:szCs w:val="24"/>
        </w:rPr>
        <w:br w:type="page"/>
      </w:r>
      <w:r w:rsidR="008D5601" w:rsidRPr="00E60862">
        <w:rPr>
          <w:noProof/>
          <w:color w:val="000000"/>
          <w:sz w:val="28"/>
          <w:szCs w:val="24"/>
        </w:rPr>
        <w:t>2.3</w:t>
      </w:r>
      <w:r w:rsidRPr="00E60862">
        <w:rPr>
          <w:noProof/>
          <w:color w:val="000000"/>
          <w:sz w:val="28"/>
          <w:szCs w:val="24"/>
        </w:rPr>
        <w:t xml:space="preserve"> Налоговые проверки</w:t>
      </w:r>
    </w:p>
    <w:p w:rsidR="0045583B" w:rsidRPr="00E60862" w:rsidRDefault="0045583B" w:rsidP="0045583B">
      <w:pPr>
        <w:widowControl/>
        <w:tabs>
          <w:tab w:val="left" w:pos="288"/>
          <w:tab w:val="left" w:pos="504"/>
        </w:tabs>
        <w:snapToGrid/>
        <w:spacing w:line="360" w:lineRule="auto"/>
        <w:ind w:firstLine="709"/>
        <w:rPr>
          <w:noProof/>
          <w:color w:val="000000"/>
          <w:sz w:val="28"/>
          <w:szCs w:val="24"/>
        </w:rPr>
      </w:pPr>
    </w:p>
    <w:p w:rsidR="008D5601" w:rsidRPr="00E60862" w:rsidRDefault="008D5601" w:rsidP="0045583B">
      <w:pPr>
        <w:widowControl/>
        <w:tabs>
          <w:tab w:val="left" w:pos="288"/>
          <w:tab w:val="left" w:pos="504"/>
        </w:tabs>
        <w:snapToGrid/>
        <w:spacing w:line="360" w:lineRule="auto"/>
        <w:ind w:firstLine="709"/>
        <w:rPr>
          <w:noProof/>
          <w:color w:val="000000"/>
          <w:sz w:val="28"/>
          <w:szCs w:val="24"/>
        </w:rPr>
      </w:pPr>
      <w:r w:rsidRPr="00E60862">
        <w:rPr>
          <w:noProof/>
          <w:color w:val="000000"/>
          <w:sz w:val="28"/>
          <w:szCs w:val="24"/>
        </w:rPr>
        <w:t>Проведение камеральных и выездных налоговых проверок</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Налоговые органы в целях проведения налогового контроля могут проводить камеральные и выездные налоговые проверки налогоплательщиков. Налоговой проверкой могут быть охвачены только три календарных года деятельности налогоплательщика, непосредственно предшествующие году проведения проверки.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Запрещается проведение налоговыми органами повторных выездных налоговых проверок по одним и тем же налогам за уже проверенный налоговый период. Выездная налоговая проверка, осуществляемая в связи с реорганизацией или ликвидацией организации-налогоплательщика,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Камеральная налоговая проверка проводится по месту нахождения налогового органа уполномоченными должностными лицами налогового органа в соответствии с их служебными обязанностями без какого-либо специального разрешения руководителя налогового органа в течение трех месяцев со дня предоставления налогоплательщиком налоговой отчетности.</w:t>
      </w:r>
    </w:p>
    <w:p w:rsidR="008D5601" w:rsidRPr="00E60862" w:rsidRDefault="008D5601" w:rsidP="0045583B">
      <w:pPr>
        <w:pStyle w:val="212"/>
        <w:shd w:val="clear" w:color="auto" w:fill="auto"/>
        <w:rPr>
          <w:noProof/>
          <w:color w:val="000000"/>
          <w:sz w:val="28"/>
        </w:rPr>
      </w:pPr>
      <w:r w:rsidRPr="00E60862">
        <w:rPr>
          <w:noProof/>
          <w:color w:val="000000"/>
          <w:sz w:val="28"/>
        </w:rPr>
        <w:t>На основании служебной записки отдела камеральных проверок руководителем или заместителем руководителя налогового органа может быть принято решение об увеличении срока проведения камеральной налоговой проверки до шести месяцев в случаях:</w:t>
      </w:r>
    </w:p>
    <w:p w:rsidR="008D5601" w:rsidRPr="00E60862" w:rsidRDefault="008D5601" w:rsidP="0045583B">
      <w:pPr>
        <w:numPr>
          <w:ilvl w:val="0"/>
          <w:numId w:val="19"/>
        </w:numPr>
        <w:tabs>
          <w:tab w:val="left" w:pos="720"/>
          <w:tab w:val="left" w:pos="1177"/>
        </w:tabs>
        <w:autoSpaceDE w:val="0"/>
        <w:snapToGrid/>
        <w:spacing w:line="360" w:lineRule="auto"/>
        <w:ind w:left="0" w:firstLine="709"/>
        <w:rPr>
          <w:noProof/>
          <w:color w:val="000000"/>
          <w:sz w:val="28"/>
          <w:szCs w:val="24"/>
        </w:rPr>
      </w:pPr>
      <w:r w:rsidRPr="00E60862">
        <w:rPr>
          <w:noProof/>
          <w:color w:val="000000"/>
          <w:sz w:val="28"/>
          <w:szCs w:val="24"/>
        </w:rPr>
        <w:t>Если при проведении проверки были выявлены противоречия между сведениями, содержащиеся в представленных документах, свидетельствующие о нарушении законодательства о налогах и сборах.</w:t>
      </w:r>
    </w:p>
    <w:p w:rsidR="008D5601" w:rsidRPr="00E60862" w:rsidRDefault="008D5601" w:rsidP="0045583B">
      <w:pPr>
        <w:numPr>
          <w:ilvl w:val="0"/>
          <w:numId w:val="19"/>
        </w:numPr>
        <w:tabs>
          <w:tab w:val="left" w:pos="720"/>
          <w:tab w:val="left" w:pos="1177"/>
        </w:tabs>
        <w:autoSpaceDE w:val="0"/>
        <w:snapToGrid/>
        <w:spacing w:line="360" w:lineRule="auto"/>
        <w:ind w:left="0" w:firstLine="709"/>
        <w:rPr>
          <w:noProof/>
          <w:color w:val="000000"/>
          <w:sz w:val="28"/>
          <w:szCs w:val="24"/>
        </w:rPr>
      </w:pPr>
      <w:r w:rsidRPr="00E60862">
        <w:rPr>
          <w:noProof/>
          <w:color w:val="000000"/>
          <w:sz w:val="28"/>
          <w:szCs w:val="24"/>
        </w:rPr>
        <w:t>Проведение проверок крупнейших и основных налогоплательщиков.</w:t>
      </w:r>
    </w:p>
    <w:p w:rsidR="008D5601" w:rsidRPr="00E60862" w:rsidRDefault="008D5601" w:rsidP="0045583B">
      <w:pPr>
        <w:numPr>
          <w:ilvl w:val="0"/>
          <w:numId w:val="19"/>
        </w:numPr>
        <w:tabs>
          <w:tab w:val="left" w:pos="720"/>
          <w:tab w:val="left" w:pos="1177"/>
        </w:tabs>
        <w:autoSpaceDE w:val="0"/>
        <w:snapToGrid/>
        <w:spacing w:line="360" w:lineRule="auto"/>
        <w:ind w:left="0" w:firstLine="709"/>
        <w:rPr>
          <w:noProof/>
          <w:color w:val="000000"/>
          <w:sz w:val="28"/>
          <w:szCs w:val="24"/>
        </w:rPr>
      </w:pPr>
      <w:r w:rsidRPr="00E60862">
        <w:rPr>
          <w:noProof/>
          <w:color w:val="000000"/>
          <w:sz w:val="28"/>
          <w:szCs w:val="24"/>
        </w:rPr>
        <w:t>Необходимости проведения встречных проверок и других мероприятий налогового контроля.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служебной записке должны содержаться сведения о проведенных мероприятиях налогового контроля, обоснование необходимости увеличения срока проведения камеральной налоговой проверки и предполагаемая сумма налога к доначислению или уменьшению.</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Основными этапами камеральной налоговой проверки являются:</w:t>
      </w:r>
    </w:p>
    <w:p w:rsidR="008D5601" w:rsidRPr="00E60862" w:rsidRDefault="008D5601" w:rsidP="0045583B">
      <w:pPr>
        <w:numPr>
          <w:ilvl w:val="0"/>
          <w:numId w:val="20"/>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Проверка полноты предоставления налогоплательщиком документов налоговой отчетности.</w:t>
      </w:r>
    </w:p>
    <w:p w:rsidR="008D5601" w:rsidRPr="00E60862" w:rsidRDefault="008D5601" w:rsidP="0045583B">
      <w:pPr>
        <w:numPr>
          <w:ilvl w:val="0"/>
          <w:numId w:val="20"/>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Проверка правильности оформления документов налоговой отчетности.</w:t>
      </w:r>
    </w:p>
    <w:p w:rsidR="008D5601" w:rsidRPr="00E60862" w:rsidRDefault="008D5601" w:rsidP="0045583B">
      <w:pPr>
        <w:numPr>
          <w:ilvl w:val="0"/>
          <w:numId w:val="20"/>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Арифметический контроль данных налоговой отчетности, который осуществляется отделом, ответственным за ввод налоговой отчетности. В том случае если выявлена арифметическая ошибка, то данная информация используется отделом камеральных проверок при проведении камеральных налоговых проверок.</w:t>
      </w:r>
    </w:p>
    <w:p w:rsidR="008D5601" w:rsidRPr="00E60862" w:rsidRDefault="008D5601" w:rsidP="0045583B">
      <w:pPr>
        <w:numPr>
          <w:ilvl w:val="0"/>
          <w:numId w:val="20"/>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Проверка своевременности предоставления налоговой отчетности.</w:t>
      </w:r>
    </w:p>
    <w:p w:rsidR="008D5601" w:rsidRPr="00E60862" w:rsidRDefault="008D5601" w:rsidP="0045583B">
      <w:pPr>
        <w:numPr>
          <w:ilvl w:val="0"/>
          <w:numId w:val="20"/>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Проверка правильности исчисления базы для исчисления страховых взносов.</w:t>
      </w:r>
    </w:p>
    <w:p w:rsidR="008D5601" w:rsidRPr="00E60862" w:rsidRDefault="008D5601" w:rsidP="0045583B">
      <w:pPr>
        <w:numPr>
          <w:ilvl w:val="0"/>
          <w:numId w:val="20"/>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Обоснованности применения тарифов страховых взносов на обязательное пенсионное страхование и полноты уплаты страховых взносов.</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Если камеральной налоговой проверкой выявлены ошибки, либо выявлены несоответствия сведений в представленных документах, имеющихся у налогового органа, и полученным им в ходе налогового контроля, об этом сообщается налогоплательщику с требованием предоставить в течение пяти дней необходимые пояснения или внести соответствующие исправления в установленный срок. </w:t>
      </w:r>
    </w:p>
    <w:p w:rsidR="0001547A"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В том случае если налогоплательщик не предоставил документы и отказывается это сделать, то принимается решение о приостановлении операций по счетам налогоплательщика. Если же налогоплательщик все-таки предоставляет налоговую декларацию то налоговый орган не позднее одного операционного дня, следующего за днем ее предоставления, принимает решение об отмене приостановления операций.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Если налогоплательщиком не была представлена налоговая отчетность и при этом место нахождения налогоплательщика известно налоговому органу, отдел камеральных проверок подготавливает заключение о необходимости включения указанного налогоплательщика в план проведения выездных налоговых проверок и направляет в отдел, ответственный за проведение выездных налоговых проверок.</w:t>
      </w:r>
    </w:p>
    <w:p w:rsidR="0001547A"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Лицо, проводящее камеральную налоговую проверку, обязано рассмотреть представленные налогоплательщиком пояснения и документы. 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по установленной форме в течение 10 дней после окончания камеральной налоговой проверки.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Выездная налоговая проверка проводится на территории налогоплательщика на основании решения руководителя (его заместителя) налогового органа.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случае если у налогоплательщика отсутствует возможность предоставить помещение для проведения проверки, она может проводиться по месту нахождения налогового органа.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Выездная налоговая проверка в отношении одного налогоплательщика может проводиться по одному или нескольким налогам. В рамках проверки может быть проверен период, не превышающий трех календарных лет, предшествующих году, в котором вынесено решение о ее проведении.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Выездная налоговая проверка не может продолжаться более двух месяцев. Указанный срок может быть продлен до четырех месяцев, а в исключительных - до шести месяцев.</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Срок проведения выездной налоговой проверки исчисляется со дня вынесения решения о назначении проверки и до дня составления </w:t>
      </w:r>
      <w:r w:rsidR="0001547A" w:rsidRPr="00E60862">
        <w:rPr>
          <w:noProof/>
          <w:color w:val="000000"/>
          <w:sz w:val="28"/>
          <w:szCs w:val="24"/>
        </w:rPr>
        <w:t>справки о проведенной проверке.</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После прибытия на объект проверки проверяющие обязаны предъявить руководителю проверяемой организации или индивидуальному предпринимателю служебные удостоверения и решение (постановление) руководителя налогового органа о проведении выездной налоговой проверки. Факт предъявления решения (постановления) удостоверяется подписью руководителя организации или индивидуального предпринимателя. В случае отказа руководителя организации или индивидуального предпринимателя от подписи на экземпляре решения (постановления) о проведении проверки, должностным лицом налогового органа, проводящим проверку, производится запись: «Решение (постановление) предъявлено, от подписи, удостоверяющей предъявление настоящего решения (постановления), отказался», заверенная подписью указанного должностного лица.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В ходе выездной налоговой проверки проверяющими изучаются документы, имеющие значение для формирования выводов о правильности исчисления, полноте и своевременности уплаты в соответствующие бюджеты налогов и сборов.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Объектом проверки являются: устав организации, ее учредительные документы, свидетельство о постановке на учет в налоговом органе, налоговые декларации, документы бухгалтерской отчетности организации, акты выполненных работ, учетные регистры, а также иные документы необходимые для исчисления и уплаты налогов.</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зависимости от степени охвата учетной документации налогоплательщика может быть проведена сплошная или выборочная проверка документов. При проведении сплошного метода, проверке подвергаются все первичные документы налогоплательщика. При применении выборочного метода проверяется определенная часть документов налогоплательщика, отобранная проверяющими с учетом степени значимости хозяйственных операций. Если в результате выборочной проверки выявляются налоговые правонарушения, то проверка документов по данному виду финансово-хозяйственной деятельности налогоплательщика производится сплошным методом за весь проверяемый период. Степень охвата проверкой учетной документации определяется проверяющими самостоятельно.</w:t>
      </w:r>
    </w:p>
    <w:p w:rsidR="008D5601" w:rsidRPr="00E60862" w:rsidRDefault="008D5601" w:rsidP="0045583B">
      <w:pPr>
        <w:pStyle w:val="212"/>
        <w:shd w:val="clear" w:color="auto" w:fill="auto"/>
        <w:rPr>
          <w:noProof/>
          <w:color w:val="000000"/>
          <w:sz w:val="28"/>
        </w:rPr>
      </w:pPr>
      <w:r w:rsidRPr="00E60862">
        <w:rPr>
          <w:noProof/>
          <w:color w:val="000000"/>
          <w:sz w:val="28"/>
        </w:rPr>
        <w:t>При наличии необходимости, в ходе проверки исследуются учетные документы налогоплательщика, хранящиеся в электронном виде. При исследовании первичных и сводных учетных документов, хранящихся в электронном виде, организация обязана по требованию проверяющих изготовить за свой счет копии таких документов на бумажных носителях.</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Проверка каждого учетного документа включает в себя:</w:t>
      </w:r>
    </w:p>
    <w:p w:rsidR="008D5601" w:rsidRPr="00E60862" w:rsidRDefault="008D5601" w:rsidP="0045583B">
      <w:pPr>
        <w:numPr>
          <w:ilvl w:val="0"/>
          <w:numId w:val="2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Формальную проверку, состоящую в визуальном изучении документа, с точки зрения наличия в нем всех необходимых реквизитов, а так же соблюдения иных правил его оформления.</w:t>
      </w:r>
    </w:p>
    <w:p w:rsidR="008D5601" w:rsidRPr="00E60862" w:rsidRDefault="008D5601" w:rsidP="0045583B">
      <w:pPr>
        <w:numPr>
          <w:ilvl w:val="0"/>
          <w:numId w:val="2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Арифметическую проверку, в ходе которой контролируется правильность подсчетов.</w:t>
      </w:r>
    </w:p>
    <w:p w:rsidR="008D5601" w:rsidRPr="00E60862" w:rsidRDefault="008D5601" w:rsidP="0045583B">
      <w:pPr>
        <w:numPr>
          <w:ilvl w:val="0"/>
          <w:numId w:val="21"/>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Правовую проверку, в процессе которой устанавливается соответствие содержания документа действующему на момент совершения операции законодательству.</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Выемка документов производится у проверяемого налогоплательщика в случае отказа налогоплательщика от представления запрашиваемых при проведении налоговой проверки документов или непредставление их в установленный срок, а также при наличии у проверяющего достаточных оснований полагать, что подлинники документов могут быть уничтожены, скрыты или изменены. Выемка производится в присутствии понятых (в количестве не менее двух человек) и лиц у которых производится выемка.</w:t>
      </w:r>
    </w:p>
    <w:p w:rsidR="008D5601" w:rsidRPr="00E60862" w:rsidRDefault="008D5601" w:rsidP="0045583B">
      <w:pPr>
        <w:tabs>
          <w:tab w:val="left" w:pos="5116"/>
        </w:tabs>
        <w:autoSpaceDE w:val="0"/>
        <w:snapToGrid/>
        <w:spacing w:line="360" w:lineRule="auto"/>
        <w:ind w:firstLine="709"/>
        <w:rPr>
          <w:noProof/>
          <w:color w:val="000000"/>
          <w:sz w:val="28"/>
          <w:szCs w:val="24"/>
        </w:rPr>
      </w:pPr>
      <w:r w:rsidRPr="00E60862">
        <w:rPr>
          <w:noProof/>
          <w:color w:val="000000"/>
          <w:sz w:val="28"/>
          <w:szCs w:val="24"/>
        </w:rPr>
        <w:t>Все изымаемые документы и предметы предъявляются понятым и другим лицам, участвующим в производстве выемки, и в случае необходимости упаковывают на месте выемки.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Проверяющие вправе производить осмотр любых помещений используемых налогоплательщиком для извлечения дохода. Осмотр производится так же в присутствии понятых. </w:t>
      </w:r>
    </w:p>
    <w:p w:rsidR="0001547A" w:rsidRPr="00E60862" w:rsidRDefault="008D5601" w:rsidP="0045583B">
      <w:pPr>
        <w:pStyle w:val="212"/>
        <w:shd w:val="clear" w:color="auto" w:fill="auto"/>
        <w:rPr>
          <w:noProof/>
          <w:color w:val="000000"/>
          <w:sz w:val="28"/>
        </w:rPr>
      </w:pPr>
      <w:r w:rsidRPr="00E60862">
        <w:rPr>
          <w:noProof/>
          <w:color w:val="000000"/>
          <w:sz w:val="28"/>
        </w:rPr>
        <w:t xml:space="preserve">В последний день проведения выездной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w:t>
      </w:r>
    </w:p>
    <w:p w:rsidR="008D5601" w:rsidRPr="00E60862" w:rsidRDefault="008D5601" w:rsidP="0045583B">
      <w:pPr>
        <w:pStyle w:val="212"/>
        <w:shd w:val="clear" w:color="auto" w:fill="auto"/>
        <w:rPr>
          <w:noProof/>
          <w:color w:val="000000"/>
          <w:sz w:val="28"/>
        </w:rPr>
      </w:pPr>
      <w:r w:rsidRPr="00E60862">
        <w:rPr>
          <w:noProof/>
          <w:color w:val="000000"/>
          <w:sz w:val="28"/>
        </w:rPr>
        <w:t>Не позднее двух месяцев после составления справки о проведенной проверке уполномоченными должностными лицами налоговых органов должен быть составлен ак</w:t>
      </w:r>
      <w:r w:rsidR="0001547A" w:rsidRPr="00E60862">
        <w:rPr>
          <w:noProof/>
          <w:color w:val="000000"/>
          <w:sz w:val="28"/>
        </w:rPr>
        <w:t xml:space="preserve">т выездной налоговой проверки.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Акт выездной налоговой проверки должен содержать систематизированное изложение документально подтвержденных фактов налоговых правонарушений, выявленных в процессе проверки, или указание на отсутствие таких правонарушений, а так же выводы и предложения проверяющих по устранению выявленных нарушений.</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 акту выездной налоговой проверки должны быть приложены:</w:t>
      </w:r>
    </w:p>
    <w:p w:rsidR="0045583B" w:rsidRPr="00E60862" w:rsidRDefault="008D5601" w:rsidP="0045583B">
      <w:pPr>
        <w:numPr>
          <w:ilvl w:val="0"/>
          <w:numId w:val="34"/>
        </w:numPr>
        <w:tabs>
          <w:tab w:val="left" w:pos="720"/>
          <w:tab w:val="left" w:pos="1289"/>
        </w:tabs>
        <w:autoSpaceDE w:val="0"/>
        <w:snapToGrid/>
        <w:spacing w:line="360" w:lineRule="auto"/>
        <w:ind w:left="0" w:firstLine="709"/>
        <w:rPr>
          <w:noProof/>
          <w:color w:val="000000"/>
          <w:sz w:val="28"/>
          <w:szCs w:val="24"/>
        </w:rPr>
      </w:pPr>
      <w:r w:rsidRPr="00E60862">
        <w:rPr>
          <w:noProof/>
          <w:color w:val="000000"/>
          <w:sz w:val="28"/>
          <w:szCs w:val="24"/>
        </w:rPr>
        <w:t>Решение руководителя налогового органа о проведении выездной</w:t>
      </w:r>
    </w:p>
    <w:p w:rsidR="008D5601" w:rsidRPr="00E60862" w:rsidRDefault="008D5601" w:rsidP="0045583B">
      <w:pPr>
        <w:numPr>
          <w:ilvl w:val="0"/>
          <w:numId w:val="34"/>
        </w:numPr>
        <w:tabs>
          <w:tab w:val="left" w:pos="720"/>
          <w:tab w:val="left" w:pos="1289"/>
        </w:tabs>
        <w:autoSpaceDE w:val="0"/>
        <w:snapToGrid/>
        <w:spacing w:line="360" w:lineRule="auto"/>
        <w:ind w:left="0" w:firstLine="709"/>
        <w:rPr>
          <w:noProof/>
          <w:color w:val="000000"/>
          <w:sz w:val="28"/>
          <w:szCs w:val="24"/>
        </w:rPr>
      </w:pPr>
      <w:r w:rsidRPr="00E60862">
        <w:rPr>
          <w:noProof/>
          <w:color w:val="000000"/>
          <w:sz w:val="28"/>
          <w:szCs w:val="24"/>
        </w:rPr>
        <w:t>налоговой проверки.</w:t>
      </w:r>
    </w:p>
    <w:p w:rsidR="008D5601" w:rsidRPr="00E60862" w:rsidRDefault="008D5601" w:rsidP="0045583B">
      <w:pPr>
        <w:numPr>
          <w:ilvl w:val="0"/>
          <w:numId w:val="34"/>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Копия требования налогоплательщику о предоставлении необходимых для проверки документов.</w:t>
      </w:r>
    </w:p>
    <w:p w:rsidR="008D5601" w:rsidRPr="00E60862" w:rsidRDefault="008D5601" w:rsidP="0045583B">
      <w:pPr>
        <w:numPr>
          <w:ilvl w:val="0"/>
          <w:numId w:val="34"/>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Уточненные расчеты по видам налогов, составленные проверяющими в связи с выявлением налоговых правонарушений.</w:t>
      </w:r>
    </w:p>
    <w:p w:rsidR="008D5601" w:rsidRPr="00E60862" w:rsidRDefault="008D5601" w:rsidP="0045583B">
      <w:pPr>
        <w:numPr>
          <w:ilvl w:val="0"/>
          <w:numId w:val="34"/>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Акты инвентаризации имущества организации.</w:t>
      </w:r>
    </w:p>
    <w:p w:rsidR="008D5601" w:rsidRPr="00E60862" w:rsidRDefault="008D5601" w:rsidP="0045583B">
      <w:pPr>
        <w:numPr>
          <w:ilvl w:val="0"/>
          <w:numId w:val="34"/>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Заключение экспертов.</w:t>
      </w:r>
    </w:p>
    <w:p w:rsidR="008D5601" w:rsidRPr="00E60862" w:rsidRDefault="008D5601" w:rsidP="0045583B">
      <w:pPr>
        <w:numPr>
          <w:ilvl w:val="0"/>
          <w:numId w:val="34"/>
        </w:numPr>
        <w:tabs>
          <w:tab w:val="left" w:pos="720"/>
          <w:tab w:val="left" w:pos="1166"/>
        </w:tabs>
        <w:autoSpaceDE w:val="0"/>
        <w:snapToGrid/>
        <w:spacing w:line="360" w:lineRule="auto"/>
        <w:ind w:left="0" w:firstLine="709"/>
        <w:rPr>
          <w:noProof/>
          <w:color w:val="000000"/>
          <w:sz w:val="28"/>
          <w:szCs w:val="24"/>
        </w:rPr>
      </w:pPr>
      <w:r w:rsidRPr="00E60862">
        <w:rPr>
          <w:noProof/>
          <w:color w:val="000000"/>
          <w:sz w:val="28"/>
          <w:szCs w:val="24"/>
        </w:rPr>
        <w:t>Протоколы допроса свидетелей.</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Также, к акту выездной налоговой проверки могут прилагаться:</w:t>
      </w:r>
    </w:p>
    <w:p w:rsidR="008D5601" w:rsidRPr="00E60862" w:rsidRDefault="008D5601" w:rsidP="0045583B">
      <w:pPr>
        <w:numPr>
          <w:ilvl w:val="0"/>
          <w:numId w:val="22"/>
        </w:numPr>
        <w:tabs>
          <w:tab w:val="left" w:pos="720"/>
          <w:tab w:val="left" w:pos="1328"/>
        </w:tabs>
        <w:autoSpaceDE w:val="0"/>
        <w:snapToGrid/>
        <w:spacing w:line="360" w:lineRule="auto"/>
        <w:ind w:left="0" w:firstLine="709"/>
        <w:rPr>
          <w:noProof/>
          <w:color w:val="000000"/>
          <w:sz w:val="28"/>
          <w:szCs w:val="24"/>
        </w:rPr>
      </w:pPr>
      <w:r w:rsidRPr="00E60862">
        <w:rPr>
          <w:noProof/>
          <w:color w:val="000000"/>
          <w:sz w:val="28"/>
          <w:szCs w:val="24"/>
        </w:rPr>
        <w:t>Копии документов, подтверждающие наличие фактов нарушения законодательства о налогах и сборах.</w:t>
      </w:r>
    </w:p>
    <w:p w:rsidR="008D5601" w:rsidRPr="00E60862" w:rsidRDefault="008D5601" w:rsidP="0045583B">
      <w:pPr>
        <w:numPr>
          <w:ilvl w:val="0"/>
          <w:numId w:val="22"/>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Справка о наличии расчетных, текущих и иных счетов в банках.</w:t>
      </w:r>
    </w:p>
    <w:p w:rsidR="0045583B" w:rsidRPr="00E60862" w:rsidRDefault="008D5601" w:rsidP="0045583B">
      <w:pPr>
        <w:numPr>
          <w:ilvl w:val="0"/>
          <w:numId w:val="22"/>
        </w:numPr>
        <w:tabs>
          <w:tab w:val="left" w:pos="720"/>
          <w:tab w:val="left" w:pos="1343"/>
        </w:tabs>
        <w:autoSpaceDE w:val="0"/>
        <w:snapToGrid/>
        <w:spacing w:line="360" w:lineRule="auto"/>
        <w:ind w:left="0" w:firstLine="709"/>
        <w:rPr>
          <w:noProof/>
          <w:color w:val="000000"/>
          <w:sz w:val="28"/>
          <w:szCs w:val="24"/>
        </w:rPr>
      </w:pPr>
      <w:r w:rsidRPr="00E60862">
        <w:rPr>
          <w:noProof/>
          <w:color w:val="000000"/>
          <w:sz w:val="28"/>
          <w:szCs w:val="24"/>
        </w:rPr>
        <w:t>Справка о размере уставного капитала на момент образования</w:t>
      </w:r>
    </w:p>
    <w:p w:rsidR="008D5601" w:rsidRPr="00E60862" w:rsidRDefault="008D5601" w:rsidP="0045583B">
      <w:pPr>
        <w:numPr>
          <w:ilvl w:val="0"/>
          <w:numId w:val="22"/>
        </w:numPr>
        <w:tabs>
          <w:tab w:val="left" w:pos="720"/>
          <w:tab w:val="left" w:pos="1343"/>
        </w:tabs>
        <w:autoSpaceDE w:val="0"/>
        <w:snapToGrid/>
        <w:spacing w:line="360" w:lineRule="auto"/>
        <w:ind w:left="0" w:firstLine="709"/>
        <w:rPr>
          <w:noProof/>
          <w:color w:val="000000"/>
          <w:sz w:val="28"/>
          <w:szCs w:val="24"/>
        </w:rPr>
      </w:pPr>
      <w:r w:rsidRPr="00E60862">
        <w:rPr>
          <w:noProof/>
          <w:color w:val="000000"/>
          <w:sz w:val="28"/>
          <w:szCs w:val="24"/>
        </w:rPr>
        <w:t>организации и на дату начала проверки.</w:t>
      </w:r>
    </w:p>
    <w:p w:rsidR="008D5601" w:rsidRPr="00E60862" w:rsidRDefault="008D5601" w:rsidP="0045583B">
      <w:pPr>
        <w:numPr>
          <w:ilvl w:val="0"/>
          <w:numId w:val="22"/>
        </w:numPr>
        <w:tabs>
          <w:tab w:val="left" w:pos="720"/>
          <w:tab w:val="left" w:pos="1246"/>
        </w:tabs>
        <w:autoSpaceDE w:val="0"/>
        <w:snapToGrid/>
        <w:spacing w:line="360" w:lineRule="auto"/>
        <w:ind w:left="0" w:firstLine="709"/>
        <w:rPr>
          <w:noProof/>
          <w:color w:val="000000"/>
          <w:sz w:val="28"/>
          <w:szCs w:val="24"/>
        </w:rPr>
      </w:pPr>
      <w:r w:rsidRPr="00E60862">
        <w:rPr>
          <w:noProof/>
          <w:color w:val="000000"/>
          <w:sz w:val="28"/>
          <w:szCs w:val="24"/>
        </w:rPr>
        <w:t>Справка о месте расположения обособленных подразделений и иные материалы.</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Акт выездной налоговой проверки составляется в двух экземплярах, один из которых остается на хранении в налоговом органе, другой - вручается руководителю проверяемой организации либо индивидуальному предпринимателю.</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Акт налоговой проверки подлежит регистрации в налоговом органе в специальном журнале, страницы которого должны быть пронумерованы, прошнурованы и скреплены печатью налогового органа.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отправляется по почте заказным письмом по месту нахождения организации или месту жительства физического лица, датой вручения этого акта считается шестой день, считая с даты отправки заказного письма.</w:t>
      </w:r>
    </w:p>
    <w:p w:rsidR="0045583B" w:rsidRPr="00E60862" w:rsidRDefault="0045583B" w:rsidP="0045583B">
      <w:pPr>
        <w:widowControl/>
        <w:tabs>
          <w:tab w:val="left" w:pos="288"/>
          <w:tab w:val="left" w:pos="504"/>
        </w:tabs>
        <w:snapToGrid/>
        <w:spacing w:line="360" w:lineRule="auto"/>
        <w:ind w:firstLine="709"/>
        <w:rPr>
          <w:iCs/>
          <w:noProof/>
          <w:color w:val="000000"/>
          <w:sz w:val="28"/>
          <w:szCs w:val="24"/>
        </w:rPr>
      </w:pPr>
    </w:p>
    <w:p w:rsidR="008D5601" w:rsidRPr="00E60862" w:rsidRDefault="00296543" w:rsidP="0045583B">
      <w:pPr>
        <w:widowControl/>
        <w:tabs>
          <w:tab w:val="left" w:pos="288"/>
          <w:tab w:val="left" w:pos="504"/>
        </w:tabs>
        <w:snapToGrid/>
        <w:spacing w:line="360" w:lineRule="auto"/>
        <w:ind w:firstLine="709"/>
        <w:rPr>
          <w:iCs/>
          <w:noProof/>
          <w:color w:val="000000"/>
          <w:sz w:val="28"/>
          <w:szCs w:val="24"/>
        </w:rPr>
      </w:pPr>
      <w:r w:rsidRPr="00E60862">
        <w:rPr>
          <w:iCs/>
          <w:noProof/>
          <w:color w:val="000000"/>
          <w:sz w:val="28"/>
          <w:szCs w:val="24"/>
        </w:rPr>
        <w:br w:type="page"/>
      </w:r>
      <w:r w:rsidR="00A07B33" w:rsidRPr="00E60862">
        <w:rPr>
          <w:iCs/>
          <w:noProof/>
          <w:color w:val="000000"/>
          <w:sz w:val="28"/>
          <w:szCs w:val="24"/>
        </w:rPr>
        <w:t>3</w:t>
      </w:r>
      <w:r w:rsidR="0045583B" w:rsidRPr="00E60862">
        <w:rPr>
          <w:iCs/>
          <w:noProof/>
          <w:color w:val="000000"/>
          <w:sz w:val="28"/>
          <w:szCs w:val="24"/>
        </w:rPr>
        <w:t>. Налоговые правонарушения</w:t>
      </w:r>
    </w:p>
    <w:p w:rsidR="0045583B" w:rsidRPr="00E60862" w:rsidRDefault="0045583B" w:rsidP="0045583B">
      <w:pPr>
        <w:pStyle w:val="12"/>
        <w:tabs>
          <w:tab w:val="left" w:pos="288"/>
          <w:tab w:val="left" w:pos="504"/>
        </w:tabs>
        <w:spacing w:line="360" w:lineRule="auto"/>
        <w:ind w:firstLine="709"/>
        <w:jc w:val="both"/>
        <w:rPr>
          <w:rFonts w:ascii="Times New Roman" w:hAnsi="Times New Roman" w:cs="Times New Roman"/>
          <w:iCs/>
          <w:noProof/>
          <w:color w:val="000000"/>
          <w:sz w:val="28"/>
          <w:szCs w:val="24"/>
        </w:rPr>
      </w:pPr>
    </w:p>
    <w:p w:rsidR="008D5601" w:rsidRPr="00E60862" w:rsidRDefault="00A07B33" w:rsidP="0045583B">
      <w:pPr>
        <w:pStyle w:val="12"/>
        <w:tabs>
          <w:tab w:val="left" w:pos="288"/>
          <w:tab w:val="left" w:pos="504"/>
        </w:tabs>
        <w:spacing w:line="360" w:lineRule="auto"/>
        <w:ind w:firstLine="709"/>
        <w:jc w:val="both"/>
        <w:rPr>
          <w:rFonts w:ascii="Times New Roman" w:hAnsi="Times New Roman" w:cs="Times New Roman"/>
          <w:iCs/>
          <w:noProof/>
          <w:color w:val="000000"/>
          <w:sz w:val="28"/>
          <w:szCs w:val="24"/>
        </w:rPr>
      </w:pPr>
      <w:r w:rsidRPr="00E60862">
        <w:rPr>
          <w:rFonts w:ascii="Times New Roman" w:hAnsi="Times New Roman" w:cs="Times New Roman"/>
          <w:iCs/>
          <w:noProof/>
          <w:color w:val="000000"/>
          <w:sz w:val="28"/>
          <w:szCs w:val="24"/>
        </w:rPr>
        <w:t>3</w:t>
      </w:r>
      <w:r w:rsidR="008D5601" w:rsidRPr="00E60862">
        <w:rPr>
          <w:rFonts w:ascii="Times New Roman" w:hAnsi="Times New Roman" w:cs="Times New Roman"/>
          <w:iCs/>
          <w:noProof/>
          <w:color w:val="000000"/>
          <w:sz w:val="28"/>
          <w:szCs w:val="24"/>
        </w:rPr>
        <w:t>.1 Понятие и виды налоговых правонарушений</w:t>
      </w:r>
    </w:p>
    <w:p w:rsidR="0001547A" w:rsidRPr="00E60862" w:rsidRDefault="0001547A" w:rsidP="0045583B">
      <w:pPr>
        <w:pStyle w:val="12"/>
        <w:tabs>
          <w:tab w:val="left" w:pos="288"/>
          <w:tab w:val="left" w:pos="504"/>
        </w:tabs>
        <w:spacing w:line="360" w:lineRule="auto"/>
        <w:ind w:firstLine="709"/>
        <w:jc w:val="both"/>
        <w:rPr>
          <w:rFonts w:ascii="Times New Roman" w:hAnsi="Times New Roman" w:cs="Times New Roman"/>
          <w:iCs/>
          <w:noProof/>
          <w:color w:val="000000"/>
          <w:sz w:val="28"/>
          <w:szCs w:val="24"/>
        </w:rPr>
      </w:pPr>
    </w:p>
    <w:p w:rsidR="008D5601" w:rsidRPr="00E60862" w:rsidRDefault="008D5601" w:rsidP="0045583B">
      <w:pPr>
        <w:widowControl/>
        <w:tabs>
          <w:tab w:val="left" w:pos="288"/>
          <w:tab w:val="left" w:pos="504"/>
          <w:tab w:val="left" w:pos="1413"/>
        </w:tabs>
        <w:snapToGrid/>
        <w:spacing w:line="360" w:lineRule="auto"/>
        <w:ind w:firstLine="709"/>
        <w:rPr>
          <w:iCs/>
          <w:noProof/>
          <w:color w:val="000000"/>
          <w:sz w:val="28"/>
          <w:szCs w:val="24"/>
        </w:rPr>
      </w:pPr>
      <w:r w:rsidRPr="00E60862">
        <w:rPr>
          <w:iCs/>
          <w:noProof/>
          <w:color w:val="000000"/>
          <w:sz w:val="28"/>
          <w:szCs w:val="24"/>
        </w:rPr>
        <w:t>Налоговое правонарушение — это виновно совершённое, противоправное деяние налогоплательщика, налогового агента и иных лиц, за которое Налоговым кодексом</w:t>
      </w:r>
      <w:r w:rsidR="0045583B" w:rsidRPr="00E60862">
        <w:rPr>
          <w:iCs/>
          <w:noProof/>
          <w:color w:val="000000"/>
          <w:sz w:val="28"/>
          <w:szCs w:val="24"/>
        </w:rPr>
        <w:t xml:space="preserve"> </w:t>
      </w:r>
      <w:r w:rsidRPr="00E60862">
        <w:rPr>
          <w:iCs/>
          <w:noProof/>
          <w:color w:val="000000"/>
          <w:sz w:val="28"/>
          <w:szCs w:val="24"/>
        </w:rPr>
        <w:t>РФ установлена ответственность.</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Помимо налоговых санкций за налоговое правонарушение законодательством предусматриваются меры административной или уголовной ответственности за нарушение налогового законодательства. Кроме того, должностные лица и иные работники налоговых органов несут дисциплинарную материальную ответственность в соответствии с законодательством.</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Налоговое правонарушение признается совершенным умышленно, если лицо, его совершающее, осознавало противоправный характер своих действий, сознательно допускало наступление вредных последствий.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К ним относятся:</w:t>
      </w:r>
    </w:p>
    <w:p w:rsidR="008D5601" w:rsidRPr="00E60862" w:rsidRDefault="008D5601" w:rsidP="0045583B">
      <w:pPr>
        <w:numPr>
          <w:ilvl w:val="0"/>
          <w:numId w:val="27"/>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Незаконное воспрепятствование доступа должностного лица, проводящего налоговую проверку, на территорию или в помещение налогоплательщика.</w:t>
      </w:r>
    </w:p>
    <w:p w:rsidR="008D5601" w:rsidRPr="00E60862" w:rsidRDefault="008D5601" w:rsidP="0045583B">
      <w:pPr>
        <w:numPr>
          <w:ilvl w:val="0"/>
          <w:numId w:val="27"/>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Непредставление налоговому органу сведений о налогоплательщике.</w:t>
      </w:r>
    </w:p>
    <w:p w:rsidR="008D5601" w:rsidRPr="00E60862" w:rsidRDefault="008D5601" w:rsidP="0045583B">
      <w:pPr>
        <w:numPr>
          <w:ilvl w:val="0"/>
          <w:numId w:val="27"/>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Неправомерный отказ свидетеля от дачи показаний и дача заведомо ложных показаний.</w:t>
      </w:r>
    </w:p>
    <w:p w:rsidR="008D5601" w:rsidRPr="00E60862" w:rsidRDefault="008D5601" w:rsidP="0045583B">
      <w:pPr>
        <w:numPr>
          <w:ilvl w:val="0"/>
          <w:numId w:val="27"/>
        </w:numPr>
        <w:tabs>
          <w:tab w:val="left" w:pos="720"/>
          <w:tab w:val="left" w:pos="1174"/>
        </w:tabs>
        <w:autoSpaceDE w:val="0"/>
        <w:snapToGrid/>
        <w:spacing w:line="360" w:lineRule="auto"/>
        <w:ind w:left="0" w:firstLine="709"/>
        <w:rPr>
          <w:noProof/>
          <w:color w:val="000000"/>
          <w:sz w:val="28"/>
          <w:szCs w:val="24"/>
        </w:rPr>
      </w:pPr>
      <w:r w:rsidRPr="00E60862">
        <w:rPr>
          <w:noProof/>
          <w:color w:val="000000"/>
          <w:sz w:val="28"/>
          <w:szCs w:val="24"/>
        </w:rPr>
        <w:t>Отказ эксперта, переводчика или специалиста от участия в проведении налоговой проверки, а также дача экспертом заведомо ложного заключения или осуществление переводчиком заведомо ложного перевода.</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 xml:space="preserve">Налоговое правонарушение признается совершенным по неосторожности, если лицо, его совершившее, не осознавало противоправного характера своих действий.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По неосторожности могут быть совершены правонарушения в виде:</w:t>
      </w:r>
    </w:p>
    <w:p w:rsidR="008D5601" w:rsidRPr="00E60862" w:rsidRDefault="008D5601" w:rsidP="0045583B">
      <w:pPr>
        <w:pStyle w:val="211"/>
        <w:numPr>
          <w:ilvl w:val="0"/>
          <w:numId w:val="28"/>
        </w:numPr>
        <w:tabs>
          <w:tab w:val="left" w:pos="720"/>
        </w:tabs>
        <w:spacing w:line="360" w:lineRule="auto"/>
        <w:ind w:left="0" w:firstLine="709"/>
        <w:jc w:val="both"/>
        <w:rPr>
          <w:noProof/>
          <w:color w:val="000000"/>
          <w:szCs w:val="24"/>
        </w:rPr>
      </w:pPr>
      <w:r w:rsidRPr="00E60862">
        <w:rPr>
          <w:noProof/>
          <w:color w:val="000000"/>
          <w:szCs w:val="24"/>
        </w:rPr>
        <w:t>Нарушения налогоплательщиком установленного срока подачи заявления о постановке на учет в налоговом органе.</w:t>
      </w:r>
    </w:p>
    <w:p w:rsidR="008D5601" w:rsidRPr="00E60862" w:rsidRDefault="008D5601" w:rsidP="0045583B">
      <w:pPr>
        <w:pStyle w:val="211"/>
        <w:numPr>
          <w:ilvl w:val="0"/>
          <w:numId w:val="28"/>
        </w:numPr>
        <w:tabs>
          <w:tab w:val="left" w:pos="720"/>
        </w:tabs>
        <w:spacing w:line="360" w:lineRule="auto"/>
        <w:ind w:left="0" w:firstLine="709"/>
        <w:jc w:val="both"/>
        <w:rPr>
          <w:noProof/>
          <w:color w:val="000000"/>
          <w:szCs w:val="24"/>
        </w:rPr>
      </w:pPr>
      <w:r w:rsidRPr="00E60862">
        <w:rPr>
          <w:noProof/>
          <w:color w:val="000000"/>
          <w:szCs w:val="24"/>
        </w:rPr>
        <w:t>Нарушение срока предоставление сведений об открытии и закрытии счета в банке.</w:t>
      </w:r>
    </w:p>
    <w:p w:rsidR="008D5601" w:rsidRPr="00E60862" w:rsidRDefault="008D5601" w:rsidP="0045583B">
      <w:pPr>
        <w:pStyle w:val="211"/>
        <w:numPr>
          <w:ilvl w:val="0"/>
          <w:numId w:val="28"/>
        </w:numPr>
        <w:tabs>
          <w:tab w:val="left" w:pos="720"/>
        </w:tabs>
        <w:spacing w:line="360" w:lineRule="auto"/>
        <w:ind w:left="0" w:firstLine="709"/>
        <w:jc w:val="both"/>
        <w:rPr>
          <w:noProof/>
          <w:color w:val="000000"/>
          <w:szCs w:val="24"/>
        </w:rPr>
      </w:pPr>
      <w:r w:rsidRPr="00E60862">
        <w:rPr>
          <w:noProof/>
          <w:color w:val="000000"/>
          <w:szCs w:val="24"/>
        </w:rPr>
        <w:t xml:space="preserve">Непредставление налоговой декларации. </w:t>
      </w:r>
    </w:p>
    <w:p w:rsidR="008D5601" w:rsidRPr="00E60862" w:rsidRDefault="008D5601" w:rsidP="0045583B">
      <w:pPr>
        <w:pStyle w:val="211"/>
        <w:numPr>
          <w:ilvl w:val="0"/>
          <w:numId w:val="28"/>
        </w:numPr>
        <w:tabs>
          <w:tab w:val="left" w:pos="720"/>
        </w:tabs>
        <w:spacing w:line="360" w:lineRule="auto"/>
        <w:ind w:left="0" w:firstLine="709"/>
        <w:jc w:val="both"/>
        <w:rPr>
          <w:noProof/>
          <w:color w:val="000000"/>
          <w:szCs w:val="24"/>
        </w:rPr>
      </w:pPr>
      <w:r w:rsidRPr="00E60862">
        <w:rPr>
          <w:noProof/>
          <w:color w:val="000000"/>
          <w:szCs w:val="24"/>
        </w:rPr>
        <w:t>Иные нарушения.</w:t>
      </w:r>
    </w:p>
    <w:p w:rsidR="008D5601" w:rsidRPr="00E60862" w:rsidRDefault="008D5601" w:rsidP="0045583B">
      <w:pPr>
        <w:pStyle w:val="211"/>
        <w:tabs>
          <w:tab w:val="left" w:pos="426"/>
        </w:tabs>
        <w:spacing w:line="360" w:lineRule="auto"/>
        <w:ind w:left="0" w:firstLine="709"/>
        <w:jc w:val="both"/>
        <w:rPr>
          <w:noProof/>
          <w:color w:val="000000"/>
          <w:szCs w:val="24"/>
        </w:rPr>
      </w:pPr>
      <w:r w:rsidRPr="00E60862">
        <w:rPr>
          <w:noProof/>
          <w:color w:val="000000"/>
          <w:szCs w:val="24"/>
        </w:rPr>
        <w:t>Никто не может быть привлечен повторно к ответственности за совершение одного и того же налогового правонарушения.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а налоговый агент не освобождается от обязанности перечислить причитающиеся суммы налога и пени.</w:t>
      </w:r>
    </w:p>
    <w:p w:rsidR="008D5601" w:rsidRPr="00E60862" w:rsidRDefault="008D5601" w:rsidP="0045583B">
      <w:pPr>
        <w:pStyle w:val="212"/>
        <w:shd w:val="clear" w:color="auto" w:fill="auto"/>
        <w:rPr>
          <w:bCs/>
          <w:noProof/>
          <w:color w:val="000000"/>
          <w:sz w:val="28"/>
        </w:rPr>
      </w:pPr>
      <w:r w:rsidRPr="00E60862">
        <w:rPr>
          <w:bCs/>
          <w:noProof/>
          <w:color w:val="000000"/>
          <w:sz w:val="28"/>
        </w:rPr>
        <w:t>В случае налогового правонарушения составляется акт о нарушении о нарушении законо</w:t>
      </w:r>
      <w:r w:rsidR="0001547A" w:rsidRPr="00E60862">
        <w:rPr>
          <w:bCs/>
          <w:noProof/>
          <w:color w:val="000000"/>
          <w:sz w:val="28"/>
        </w:rPr>
        <w:t>дательства о налогах и сборах.</w:t>
      </w:r>
      <w:r w:rsidRPr="00E60862">
        <w:rPr>
          <w:bCs/>
          <w:noProof/>
          <w:color w:val="000000"/>
          <w:sz w:val="28"/>
        </w:rPr>
        <w:t xml:space="preserve"> Также, выносится решение о привлечении к ответственности за нарушение законо</w:t>
      </w:r>
      <w:r w:rsidR="0001547A" w:rsidRPr="00E60862">
        <w:rPr>
          <w:bCs/>
          <w:noProof/>
          <w:color w:val="000000"/>
          <w:sz w:val="28"/>
        </w:rPr>
        <w:t>дательства о налогах и сборах</w:t>
      </w:r>
      <w:r w:rsidRPr="00E60862">
        <w:rPr>
          <w:bCs/>
          <w:noProof/>
          <w:color w:val="000000"/>
          <w:sz w:val="28"/>
        </w:rPr>
        <w:t xml:space="preserve">. </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Вина организации в совершении налогового правонарушения определяется в зависимости от вины ее должностных лиц либо ее представителей, действие (бездействие) которых обусловили совершение налогового правонарушения.</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случае нарушения налогоплательщиком срока подачи заявления о постановке на учет в налоговом органе при отсутствии признаков налогового правонарушения влечет взыскание штрафа в размере 5 тысяч рублей. Если срок подачи заявления о постановке на учет в налоговом органе превышает срок, более 90 дней влечет взыскание штрафа в размере 10 тысяч рублей.</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Если организация или индивидуальный предприниматель ведут деятельность без постановки на учет в налоговом органе, то это влечет взыскание штрафа в размере 10 процентов от доходов, который был получен в результате такой деятельности, но не менее 20 тысяч рублей. Если организация или индивидуальный предприниматель вели деятельность без постановки на учет в налоговом органе более 3 месяцев, то это влечет за собой взыскание штрафа в размере 20 процентов от полученного дохода в период такой деятельности.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Нарушение налогоплательщиком срока предоставления в налоговый орган информации об открытии или закрытии им счета в</w:t>
      </w:r>
      <w:r w:rsidR="0045583B" w:rsidRPr="00E60862">
        <w:rPr>
          <w:noProof/>
          <w:color w:val="000000"/>
          <w:sz w:val="28"/>
          <w:szCs w:val="24"/>
        </w:rPr>
        <w:t xml:space="preserve"> </w:t>
      </w:r>
      <w:r w:rsidRPr="00E60862">
        <w:rPr>
          <w:noProof/>
          <w:color w:val="000000"/>
          <w:sz w:val="28"/>
          <w:szCs w:val="24"/>
        </w:rPr>
        <w:t>банке влечет взыскание штрафа в размере 5 тысяч рублей.</w:t>
      </w:r>
    </w:p>
    <w:p w:rsidR="009279FF"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Не предоставление налогоплательщиком в установленный срок налоговой декларации в налоговый орган по месту учета при отсутствии признака налогового правонарушения, влечет взыскание штрафа в размере 5 процентов суммы налога, подлежащей уплате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 В том случае если налогоплательщик не предоставляет налоговую декларацию в налоговый орган в течение более 180 дней по истечении срока предоставления такой декларации, то это влечет взыскание штрафа в размере 30 процентов суммы налога, подлежащей уплате, и 10 процентов суммы налога за каждый полный или неполный месяц начиная со 181 дня.</w:t>
      </w:r>
    </w:p>
    <w:p w:rsidR="008D5601" w:rsidRPr="00E60862" w:rsidRDefault="008D5601" w:rsidP="0045583B">
      <w:pPr>
        <w:autoSpaceDE w:val="0"/>
        <w:snapToGrid/>
        <w:spacing w:line="360" w:lineRule="auto"/>
        <w:ind w:firstLine="709"/>
        <w:rPr>
          <w:iCs/>
          <w:noProof/>
          <w:color w:val="000000"/>
          <w:sz w:val="28"/>
          <w:szCs w:val="24"/>
        </w:rPr>
      </w:pPr>
      <w:r w:rsidRPr="00E60862">
        <w:rPr>
          <w:noProof/>
          <w:color w:val="000000"/>
          <w:sz w:val="28"/>
          <w:szCs w:val="24"/>
        </w:rPr>
        <w:t>Грубое нарушение организацией правил учета доходов и расходов или объектов налогообложения, если эти деяния совершены в течение одного налогового периода, но при отсутствии признаков налогового правонарушения влечет взыскание штрафа в размере 5 тысяч рублей.</w:t>
      </w:r>
      <w:r w:rsidR="0045583B" w:rsidRPr="00E60862">
        <w:rPr>
          <w:noProof/>
          <w:color w:val="000000"/>
          <w:sz w:val="28"/>
          <w:szCs w:val="24"/>
        </w:rPr>
        <w:t xml:space="preserve"> </w:t>
      </w:r>
      <w:r w:rsidRPr="00E60862">
        <w:rPr>
          <w:noProof/>
          <w:color w:val="000000"/>
          <w:sz w:val="28"/>
          <w:szCs w:val="24"/>
        </w:rPr>
        <w:t>Если эти деяния совершены в течении более одного налогового периода, влечет взыскание штрафа в размере 15 тысяч рублей. В том случае, если деяния повлекли занижение налоговой базы, взыскание штрафа</w:t>
      </w:r>
      <w:r w:rsidR="0045583B" w:rsidRPr="00E60862">
        <w:rPr>
          <w:noProof/>
          <w:color w:val="000000"/>
          <w:sz w:val="28"/>
          <w:szCs w:val="24"/>
        </w:rPr>
        <w:t xml:space="preserve"> </w:t>
      </w:r>
      <w:r w:rsidRPr="00E60862">
        <w:rPr>
          <w:noProof/>
          <w:color w:val="000000"/>
          <w:sz w:val="28"/>
          <w:szCs w:val="24"/>
        </w:rPr>
        <w:t>производится в размере 10 процентов от суммы неуплаченного налога, но не менее 15 тысяч рублей.</w:t>
      </w:r>
      <w:r w:rsidRPr="00E60862">
        <w:rPr>
          <w:iCs/>
          <w:noProof/>
          <w:color w:val="000000"/>
          <w:sz w:val="28"/>
          <w:szCs w:val="24"/>
        </w:rPr>
        <w:t xml:space="preserve"> </w:t>
      </w:r>
    </w:p>
    <w:p w:rsidR="008D5601" w:rsidRPr="00E60862" w:rsidRDefault="008D5601" w:rsidP="0045583B">
      <w:pPr>
        <w:widowControl/>
        <w:tabs>
          <w:tab w:val="left" w:pos="288"/>
          <w:tab w:val="left" w:pos="504"/>
          <w:tab w:val="left" w:pos="1413"/>
        </w:tabs>
        <w:snapToGrid/>
        <w:spacing w:line="360" w:lineRule="auto"/>
        <w:ind w:firstLine="709"/>
        <w:rPr>
          <w:iCs/>
          <w:noProof/>
          <w:color w:val="000000"/>
          <w:sz w:val="28"/>
          <w:szCs w:val="24"/>
        </w:rPr>
      </w:pPr>
      <w:r w:rsidRPr="00E60862">
        <w:rPr>
          <w:iCs/>
          <w:noProof/>
          <w:color w:val="000000"/>
          <w:sz w:val="28"/>
          <w:szCs w:val="24"/>
        </w:rPr>
        <w:t>Также, Налоговым кодексом РФ предусмотрены иные виды налоговых правонарушений.</w:t>
      </w:r>
    </w:p>
    <w:p w:rsidR="008D5601" w:rsidRPr="00E60862" w:rsidRDefault="0045583B" w:rsidP="0045583B">
      <w:pPr>
        <w:pStyle w:val="ConsPlusNormal"/>
        <w:widowControl/>
        <w:tabs>
          <w:tab w:val="left" w:pos="288"/>
          <w:tab w:val="left" w:pos="504"/>
          <w:tab w:val="left" w:pos="1413"/>
        </w:tabs>
        <w:autoSpaceDE/>
        <w:spacing w:line="360" w:lineRule="auto"/>
        <w:ind w:firstLine="709"/>
        <w:jc w:val="both"/>
        <w:rPr>
          <w:rFonts w:ascii="Times New Roman" w:hAnsi="Times New Roman" w:cs="Times New Roman"/>
          <w:iCs/>
          <w:noProof/>
          <w:color w:val="000000"/>
          <w:sz w:val="28"/>
          <w:szCs w:val="24"/>
        </w:rPr>
      </w:pPr>
      <w:r w:rsidRPr="00E60862">
        <w:rPr>
          <w:rFonts w:ascii="Times New Roman" w:hAnsi="Times New Roman" w:cs="Times New Roman"/>
          <w:iCs/>
          <w:noProof/>
          <w:color w:val="000000"/>
          <w:sz w:val="28"/>
          <w:szCs w:val="24"/>
        </w:rPr>
        <w:br w:type="page"/>
      </w:r>
      <w:r w:rsidR="00A07B33" w:rsidRPr="00E60862">
        <w:rPr>
          <w:rFonts w:ascii="Times New Roman" w:hAnsi="Times New Roman" w:cs="Times New Roman"/>
          <w:iCs/>
          <w:noProof/>
          <w:color w:val="000000"/>
          <w:sz w:val="28"/>
          <w:szCs w:val="24"/>
        </w:rPr>
        <w:t>3</w:t>
      </w:r>
      <w:r w:rsidR="008D5601" w:rsidRPr="00E60862">
        <w:rPr>
          <w:rFonts w:ascii="Times New Roman" w:hAnsi="Times New Roman" w:cs="Times New Roman"/>
          <w:iCs/>
          <w:noProof/>
          <w:color w:val="000000"/>
          <w:sz w:val="28"/>
          <w:szCs w:val="24"/>
        </w:rPr>
        <w:t>.2 Ответственность за совершение налоговых правонарушений</w:t>
      </w:r>
    </w:p>
    <w:p w:rsidR="00A07B33" w:rsidRPr="00E60862" w:rsidRDefault="00A07B33" w:rsidP="0045583B">
      <w:pPr>
        <w:pStyle w:val="ConsPlusNormal"/>
        <w:widowControl/>
        <w:tabs>
          <w:tab w:val="left" w:pos="288"/>
          <w:tab w:val="left" w:pos="504"/>
          <w:tab w:val="left" w:pos="1413"/>
        </w:tabs>
        <w:autoSpaceDE/>
        <w:spacing w:line="360" w:lineRule="auto"/>
        <w:ind w:firstLine="709"/>
        <w:jc w:val="both"/>
        <w:rPr>
          <w:rFonts w:ascii="Times New Roman" w:hAnsi="Times New Roman" w:cs="Times New Roman"/>
          <w:noProof/>
          <w:color w:val="000000"/>
          <w:sz w:val="28"/>
        </w:rPr>
      </w:pP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К налоговой ответственности может быть привлечено лицо с шестнадцатилетнего возраста.</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Субъектами налоговой ответственности не могут быть лица, которые в момент совершения неправомерных действий являлись невменяемыми.</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Никто не может быть привлечен повторно к ответственности за совершение одного и того же правонарушения.</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Исключается одновременное наступление уголовной и налоговой ответственности физического лица. В тех случаях, когда действие физического лица подпадает под признаки составов преступления и признаки составов налогового правонарушения, физическое лицо подлежит только уголовной ответственности. Для юридического лица уголовная ответственность не предусмотрена, поэтому в случае неуплаты налога организация может быть привлечена к налоговой ответственности, а должностное лицо этой организации – к уголовной.</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Налоговая ответственность характеризуется следующими особенностями:</w:t>
      </w:r>
    </w:p>
    <w:p w:rsidR="008D5601" w:rsidRPr="00E60862" w:rsidRDefault="008D5601" w:rsidP="0045583B">
      <w:pPr>
        <w:pStyle w:val="12"/>
        <w:numPr>
          <w:ilvl w:val="0"/>
          <w:numId w:val="29"/>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Основанием является налоговое правонарушение.</w:t>
      </w:r>
    </w:p>
    <w:p w:rsidR="008D5601" w:rsidRPr="00E60862" w:rsidRDefault="008D5601" w:rsidP="0045583B">
      <w:pPr>
        <w:pStyle w:val="12"/>
        <w:numPr>
          <w:ilvl w:val="0"/>
          <w:numId w:val="29"/>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Ответственность носит имущественный характер и состоит в применении к нарушителю специальных финансовых санкций (денежные штрафы).</w:t>
      </w:r>
    </w:p>
    <w:p w:rsidR="008D5601" w:rsidRPr="00E60862" w:rsidRDefault="008D5601" w:rsidP="0045583B">
      <w:pPr>
        <w:pStyle w:val="12"/>
        <w:numPr>
          <w:ilvl w:val="0"/>
          <w:numId w:val="29"/>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Предусмотрен судебный порядок привлечения к налоговой ответственности.</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Налоговым кодексом РФ установлены следующие смягчающие обстоятельства:</w:t>
      </w:r>
    </w:p>
    <w:p w:rsidR="008D5601" w:rsidRPr="00E60862" w:rsidRDefault="008D5601" w:rsidP="0045583B">
      <w:pPr>
        <w:pStyle w:val="12"/>
        <w:numPr>
          <w:ilvl w:val="0"/>
          <w:numId w:val="30"/>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Совершение правонарушения вследствие стечения тяжелых личных или семейных обстоятельств.</w:t>
      </w:r>
    </w:p>
    <w:p w:rsidR="008D5601" w:rsidRPr="00E60862" w:rsidRDefault="008D5601" w:rsidP="0045583B">
      <w:pPr>
        <w:pStyle w:val="12"/>
        <w:numPr>
          <w:ilvl w:val="0"/>
          <w:numId w:val="30"/>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Совершение правонарушения под влиянием угрозы или принуждения, либо в силу материальной, служебной или иной зависимости.</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Обстоятельством, отягчающим ответственность, Налоговым кодексом РФ признаётся совершение налогового правонарушения лицом, ранее привлекавшимся к ответственности за аналогичное правонарушение.</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Налоговое правонарушение признается совершенным повторно при наличии следующих условий:</w:t>
      </w:r>
    </w:p>
    <w:p w:rsidR="008D5601" w:rsidRPr="00E60862" w:rsidRDefault="008D5601" w:rsidP="0045583B">
      <w:pPr>
        <w:pStyle w:val="12"/>
        <w:numPr>
          <w:ilvl w:val="0"/>
          <w:numId w:val="31"/>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За первое нарушение лицо привлечено к ответственности.</w:t>
      </w:r>
    </w:p>
    <w:p w:rsidR="008D5601" w:rsidRPr="00E60862" w:rsidRDefault="008D5601" w:rsidP="0045583B">
      <w:pPr>
        <w:pStyle w:val="12"/>
        <w:numPr>
          <w:ilvl w:val="0"/>
          <w:numId w:val="31"/>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Допущено аналогичное правонарушение.</w:t>
      </w:r>
    </w:p>
    <w:p w:rsidR="008D5601" w:rsidRPr="00E60862" w:rsidRDefault="008D5601" w:rsidP="0045583B">
      <w:pPr>
        <w:pStyle w:val="12"/>
        <w:numPr>
          <w:ilvl w:val="0"/>
          <w:numId w:val="31"/>
        </w:numPr>
        <w:tabs>
          <w:tab w:val="left" w:pos="720"/>
        </w:tabs>
        <w:spacing w:line="360" w:lineRule="auto"/>
        <w:ind w:left="0"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Нарушение допущено в течение 12 месяцев с момента применения санкции за аналогичное правонарушение.</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 xml:space="preserve">Лицо не может быть привлечено к ответственности, если со дня его совершения прошло 3 года (срок исковой давности взыскания налоговых санкций). </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наличии смягчающего обстоятельства размер штрафа подлежит уменьшению в 2 раза и более по усмотрению суда.</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r w:rsidRPr="00E60862">
        <w:rPr>
          <w:rFonts w:ascii="Times New Roman" w:hAnsi="Times New Roman" w:cs="Times New Roman"/>
          <w:noProof/>
          <w:color w:val="000000"/>
          <w:sz w:val="28"/>
          <w:szCs w:val="24"/>
        </w:rPr>
        <w:t>При совершении одним лицом двух или более налоговых правонарушений, налоговые санкции взыскиваются за каждое правонарушение в отдельности.</w:t>
      </w:r>
    </w:p>
    <w:p w:rsidR="008D5601" w:rsidRPr="00E60862" w:rsidRDefault="008D5601" w:rsidP="0045583B">
      <w:pPr>
        <w:pStyle w:val="12"/>
        <w:spacing w:line="360" w:lineRule="auto"/>
        <w:ind w:firstLine="709"/>
        <w:jc w:val="both"/>
        <w:rPr>
          <w:rFonts w:ascii="Times New Roman" w:hAnsi="Times New Roman" w:cs="Times New Roman"/>
          <w:noProof/>
          <w:color w:val="000000"/>
          <w:sz w:val="28"/>
          <w:szCs w:val="24"/>
        </w:rPr>
      </w:pPr>
    </w:p>
    <w:p w:rsidR="008D5601" w:rsidRPr="00E60862" w:rsidRDefault="0001547A" w:rsidP="0045583B">
      <w:pPr>
        <w:pStyle w:val="ConsPlusNormal"/>
        <w:widowControl/>
        <w:tabs>
          <w:tab w:val="left" w:pos="288"/>
          <w:tab w:val="left" w:pos="504"/>
          <w:tab w:val="left" w:pos="1413"/>
        </w:tabs>
        <w:autoSpaceDE/>
        <w:spacing w:line="360" w:lineRule="auto"/>
        <w:ind w:firstLine="709"/>
        <w:jc w:val="both"/>
        <w:rPr>
          <w:rFonts w:ascii="Times New Roman" w:hAnsi="Times New Roman" w:cs="Times New Roman"/>
          <w:iCs/>
          <w:noProof/>
          <w:color w:val="000000"/>
          <w:sz w:val="28"/>
          <w:szCs w:val="24"/>
        </w:rPr>
      </w:pPr>
      <w:r w:rsidRPr="00E60862">
        <w:rPr>
          <w:rFonts w:ascii="Times New Roman" w:hAnsi="Times New Roman" w:cs="Times New Roman"/>
          <w:noProof/>
          <w:color w:val="000000"/>
          <w:sz w:val="28"/>
        </w:rPr>
        <w:br w:type="page"/>
      </w:r>
      <w:r w:rsidR="0045583B" w:rsidRPr="00E60862">
        <w:rPr>
          <w:rFonts w:ascii="Times New Roman" w:hAnsi="Times New Roman" w:cs="Times New Roman"/>
          <w:iCs/>
          <w:noProof/>
          <w:color w:val="000000"/>
          <w:sz w:val="28"/>
          <w:szCs w:val="24"/>
        </w:rPr>
        <w:t>Заключение</w:t>
      </w:r>
    </w:p>
    <w:p w:rsidR="0001547A" w:rsidRPr="00E60862" w:rsidRDefault="0001547A" w:rsidP="0045583B">
      <w:pPr>
        <w:pStyle w:val="ConsPlusNormal"/>
        <w:widowControl/>
        <w:tabs>
          <w:tab w:val="left" w:pos="288"/>
          <w:tab w:val="left" w:pos="504"/>
          <w:tab w:val="left" w:pos="1413"/>
        </w:tabs>
        <w:autoSpaceDE/>
        <w:spacing w:line="360" w:lineRule="auto"/>
        <w:ind w:firstLine="709"/>
        <w:jc w:val="both"/>
        <w:rPr>
          <w:rFonts w:ascii="Times New Roman" w:hAnsi="Times New Roman" w:cs="Times New Roman"/>
          <w:noProof/>
          <w:color w:val="000000"/>
          <w:sz w:val="28"/>
        </w:rPr>
      </w:pP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За время прохождения практики в Инспекции Федеральной налоговой службы по городу М</w:t>
      </w:r>
      <w:r w:rsidR="008834BF" w:rsidRPr="00E60862">
        <w:rPr>
          <w:noProof/>
          <w:color w:val="000000"/>
          <w:sz w:val="28"/>
          <w:szCs w:val="24"/>
        </w:rPr>
        <w:t>урманску, я была ознакомлена со</w:t>
      </w:r>
      <w:r w:rsidRPr="00E60862">
        <w:rPr>
          <w:noProof/>
          <w:color w:val="000000"/>
          <w:sz w:val="28"/>
          <w:szCs w:val="24"/>
        </w:rPr>
        <w:t xml:space="preserve"> структурой организации, правами и обязанностями налоговых органов.</w:t>
      </w:r>
    </w:p>
    <w:p w:rsidR="008D5601" w:rsidRPr="00E60862" w:rsidRDefault="008834BF" w:rsidP="0045583B">
      <w:pPr>
        <w:autoSpaceDE w:val="0"/>
        <w:snapToGrid/>
        <w:spacing w:line="360" w:lineRule="auto"/>
        <w:ind w:firstLine="709"/>
        <w:rPr>
          <w:noProof/>
          <w:color w:val="000000"/>
          <w:sz w:val="28"/>
          <w:szCs w:val="24"/>
        </w:rPr>
      </w:pPr>
      <w:r w:rsidRPr="00E60862">
        <w:rPr>
          <w:noProof/>
          <w:color w:val="000000"/>
          <w:sz w:val="28"/>
          <w:szCs w:val="24"/>
        </w:rPr>
        <w:t>Б</w:t>
      </w:r>
      <w:r w:rsidR="008D5601" w:rsidRPr="00E60862">
        <w:rPr>
          <w:noProof/>
          <w:color w:val="000000"/>
          <w:sz w:val="28"/>
          <w:szCs w:val="24"/>
        </w:rPr>
        <w:t>ыли изучены нормативные документы, необходимые для работы в</w:t>
      </w:r>
      <w:r w:rsidRPr="00E60862">
        <w:rPr>
          <w:noProof/>
          <w:color w:val="000000"/>
          <w:sz w:val="28"/>
          <w:szCs w:val="24"/>
        </w:rPr>
        <w:t xml:space="preserve"> отделе общего хозяйственного обеспечения</w:t>
      </w:r>
      <w:r w:rsidR="008D5601" w:rsidRPr="00E60862">
        <w:rPr>
          <w:noProof/>
          <w:color w:val="000000"/>
          <w:sz w:val="28"/>
          <w:szCs w:val="24"/>
        </w:rPr>
        <w:t xml:space="preserve"> Инспекции Федеральной налоговой службы.</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данной работе изложены основные положения, закреплённые в нормативных актах, регламентирующих работу государственных налоговых служащих и налоговых органов в целом:</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Федеральная налоговая служба</w:t>
      </w:r>
      <w:r w:rsidR="0045583B" w:rsidRPr="00E60862">
        <w:rPr>
          <w:noProof/>
          <w:color w:val="000000"/>
          <w:sz w:val="28"/>
          <w:szCs w:val="24"/>
        </w:rPr>
        <w:t xml:space="preserve"> </w:t>
      </w:r>
      <w:r w:rsidRPr="00E60862">
        <w:rPr>
          <w:noProof/>
          <w:color w:val="000000"/>
          <w:sz w:val="28"/>
          <w:szCs w:val="24"/>
        </w:rPr>
        <w:t>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Федеральная налоговая служба РФ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w:t>
      </w:r>
      <w:r w:rsidR="0045583B" w:rsidRPr="00E60862">
        <w:rPr>
          <w:noProof/>
          <w:color w:val="000000"/>
          <w:sz w:val="28"/>
          <w:szCs w:val="24"/>
        </w:rPr>
        <w:t xml:space="preserve"> </w:t>
      </w:r>
      <w:r w:rsidRPr="00E60862">
        <w:rPr>
          <w:noProof/>
          <w:color w:val="000000"/>
          <w:sz w:val="28"/>
          <w:szCs w:val="24"/>
        </w:rPr>
        <w:t xml:space="preserve">органы. </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 xml:space="preserve">Налоговыми органами в Российской Федерации являются Федеральная налоговая служба России и её подразделения в Российской Федерации. </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Федеральная налоговая служба находится в ведении Министерства финансов Российской Федерации.</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8D5601" w:rsidRPr="00E60862" w:rsidRDefault="008D5601" w:rsidP="0045583B">
      <w:pPr>
        <w:numPr>
          <w:ilvl w:val="0"/>
          <w:numId w:val="32"/>
        </w:numPr>
        <w:tabs>
          <w:tab w:val="left" w:pos="720"/>
        </w:tabs>
        <w:autoSpaceDE w:val="0"/>
        <w:snapToGrid/>
        <w:spacing w:line="360" w:lineRule="auto"/>
        <w:ind w:left="0" w:firstLine="709"/>
        <w:rPr>
          <w:noProof/>
          <w:color w:val="000000"/>
          <w:sz w:val="28"/>
          <w:szCs w:val="24"/>
        </w:rPr>
      </w:pPr>
      <w:r w:rsidRPr="00E60862">
        <w:rPr>
          <w:noProof/>
          <w:color w:val="000000"/>
          <w:sz w:val="28"/>
          <w:szCs w:val="24"/>
        </w:rP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процессе прохождения практики я изучила порядок</w:t>
      </w:r>
      <w:r w:rsidR="0045583B" w:rsidRPr="00E60862">
        <w:rPr>
          <w:noProof/>
          <w:color w:val="000000"/>
          <w:sz w:val="28"/>
          <w:szCs w:val="24"/>
        </w:rPr>
        <w:t xml:space="preserve"> </w:t>
      </w:r>
      <w:r w:rsidRPr="00E60862">
        <w:rPr>
          <w:noProof/>
          <w:color w:val="000000"/>
          <w:sz w:val="28"/>
          <w:szCs w:val="24"/>
        </w:rPr>
        <w:t xml:space="preserve">осуществления налогового контроля, проведения камеральных и выездных налоговых проверок, взыскание налогов, сборов, пени с налогоплательщиков, способы обеспечения уплаты, а также ответственность за совершение правонарушений в сфере налогового законодательства; ознакомилась с основными направлениями работы отдела </w:t>
      </w:r>
      <w:r w:rsidR="004A660A" w:rsidRPr="00E60862">
        <w:rPr>
          <w:noProof/>
          <w:color w:val="000000"/>
          <w:sz w:val="28"/>
          <w:szCs w:val="24"/>
        </w:rPr>
        <w:t>общего хозяйственного обеспечения в Инспекции Федеральной налоговой службы</w:t>
      </w:r>
      <w:r w:rsidRPr="00E60862">
        <w:rPr>
          <w:noProof/>
          <w:color w:val="000000"/>
          <w:sz w:val="28"/>
          <w:szCs w:val="24"/>
        </w:rPr>
        <w:t>.</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В ходе прохождения практики и составления отчёта были закреплены и расширены знания, полученные в процессе изучения дисциплин по специальности; приобретены первоначальные</w:t>
      </w:r>
      <w:r w:rsidR="004A660A" w:rsidRPr="00E60862">
        <w:rPr>
          <w:noProof/>
          <w:color w:val="000000"/>
          <w:sz w:val="28"/>
          <w:szCs w:val="24"/>
        </w:rPr>
        <w:t xml:space="preserve"> профессиональные навыки работы</w:t>
      </w:r>
      <w:r w:rsidRPr="00E60862">
        <w:rPr>
          <w:noProof/>
          <w:color w:val="000000"/>
          <w:sz w:val="28"/>
          <w:szCs w:val="24"/>
        </w:rPr>
        <w:t xml:space="preserve"> в Инспекции Федеральной налоговой службы.</w:t>
      </w:r>
    </w:p>
    <w:p w:rsidR="008D5601" w:rsidRPr="00E60862" w:rsidRDefault="008D5601" w:rsidP="0045583B">
      <w:pPr>
        <w:autoSpaceDE w:val="0"/>
        <w:snapToGrid/>
        <w:spacing w:line="360" w:lineRule="auto"/>
        <w:ind w:firstLine="709"/>
        <w:rPr>
          <w:noProof/>
          <w:color w:val="000000"/>
          <w:sz w:val="28"/>
          <w:szCs w:val="24"/>
        </w:rPr>
      </w:pPr>
      <w:r w:rsidRPr="00E60862">
        <w:rPr>
          <w:noProof/>
          <w:color w:val="000000"/>
          <w:sz w:val="28"/>
          <w:szCs w:val="24"/>
        </w:rPr>
        <w:t>Таким образом, цели и задачи, поставленные вначале и предусмотренные программой практики для получения первичных профессиональных навыков, достигнуты.</w:t>
      </w:r>
    </w:p>
    <w:p w:rsidR="008D5601" w:rsidRPr="00E60862" w:rsidRDefault="008D5601" w:rsidP="0045583B">
      <w:pPr>
        <w:widowControl/>
        <w:tabs>
          <w:tab w:val="left" w:pos="288"/>
          <w:tab w:val="left" w:pos="504"/>
          <w:tab w:val="left" w:pos="1413"/>
        </w:tabs>
        <w:snapToGrid/>
        <w:spacing w:line="360" w:lineRule="auto"/>
        <w:ind w:firstLine="709"/>
        <w:rPr>
          <w:noProof/>
          <w:color w:val="000000"/>
          <w:sz w:val="28"/>
        </w:rPr>
      </w:pPr>
    </w:p>
    <w:p w:rsidR="008D5601" w:rsidRPr="00E60862" w:rsidRDefault="0045583B" w:rsidP="0045583B">
      <w:pPr>
        <w:widowControl/>
        <w:tabs>
          <w:tab w:val="left" w:pos="288"/>
          <w:tab w:val="left" w:pos="504"/>
          <w:tab w:val="left" w:pos="1413"/>
        </w:tabs>
        <w:snapToGrid/>
        <w:spacing w:line="360" w:lineRule="auto"/>
        <w:ind w:firstLine="709"/>
        <w:rPr>
          <w:iCs/>
          <w:noProof/>
          <w:color w:val="000000"/>
          <w:sz w:val="28"/>
          <w:szCs w:val="24"/>
        </w:rPr>
      </w:pPr>
      <w:r w:rsidRPr="00E60862">
        <w:rPr>
          <w:iCs/>
          <w:noProof/>
          <w:color w:val="000000"/>
          <w:sz w:val="28"/>
          <w:szCs w:val="24"/>
        </w:rPr>
        <w:br w:type="page"/>
        <w:t>Список использованной литературы</w:t>
      </w:r>
    </w:p>
    <w:p w:rsidR="008D5601" w:rsidRPr="00E60862" w:rsidRDefault="008D5601" w:rsidP="0045583B">
      <w:pPr>
        <w:widowControl/>
        <w:tabs>
          <w:tab w:val="left" w:pos="288"/>
          <w:tab w:val="left" w:pos="504"/>
          <w:tab w:val="left" w:pos="1413"/>
        </w:tabs>
        <w:snapToGrid/>
        <w:spacing w:line="360" w:lineRule="auto"/>
        <w:ind w:firstLine="709"/>
        <w:rPr>
          <w:noProof/>
          <w:color w:val="000000"/>
          <w:sz w:val="28"/>
        </w:rPr>
      </w:pP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Конституция Российской Федерации (принята на всенародном голосовании 12 декабря 1993 г.).</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Бюджетный кодекс Российской Федерац</w:t>
      </w:r>
      <w:r w:rsidR="004A660A" w:rsidRPr="00E60862">
        <w:rPr>
          <w:noProof/>
          <w:color w:val="000000"/>
          <w:sz w:val="28"/>
          <w:szCs w:val="24"/>
        </w:rPr>
        <w:t>ии от 31 июля 1998 г. N 145-ФЗ</w:t>
      </w:r>
      <w:r w:rsidRPr="00E60862">
        <w:rPr>
          <w:noProof/>
          <w:color w:val="000000"/>
          <w:sz w:val="28"/>
          <w:szCs w:val="24"/>
        </w:rPr>
        <w:t xml:space="preserve"> (с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Гражданский кодекс Российско</w:t>
      </w:r>
      <w:r w:rsidR="004A660A" w:rsidRPr="00E60862">
        <w:rPr>
          <w:noProof/>
          <w:color w:val="000000"/>
          <w:sz w:val="28"/>
          <w:szCs w:val="24"/>
        </w:rPr>
        <w:t xml:space="preserve">й Федерации </w:t>
      </w:r>
      <w:r w:rsidRPr="00E60862">
        <w:rPr>
          <w:noProof/>
          <w:color w:val="000000"/>
          <w:sz w:val="28"/>
          <w:szCs w:val="24"/>
        </w:rPr>
        <w:t>(части первая, вторая и третья) (с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Кодекс Российской Федерации об административных правонарушениях от 30 дек</w:t>
      </w:r>
      <w:r w:rsidR="004A660A" w:rsidRPr="00E60862">
        <w:rPr>
          <w:noProof/>
          <w:color w:val="000000"/>
          <w:sz w:val="28"/>
          <w:szCs w:val="24"/>
        </w:rPr>
        <w:t>абря 2001 г. N 195-ФЗ</w:t>
      </w:r>
      <w:r w:rsidRPr="00E60862">
        <w:rPr>
          <w:noProof/>
          <w:color w:val="000000"/>
          <w:sz w:val="28"/>
          <w:szCs w:val="24"/>
        </w:rPr>
        <w:t>(с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Налоговый кодекс Российской Федер</w:t>
      </w:r>
      <w:r w:rsidR="004A660A" w:rsidRPr="00E60862">
        <w:rPr>
          <w:noProof/>
          <w:color w:val="000000"/>
          <w:sz w:val="28"/>
          <w:szCs w:val="24"/>
        </w:rPr>
        <w:t>ации части первая и вторая</w:t>
      </w:r>
      <w:r w:rsidRPr="00E60862">
        <w:rPr>
          <w:noProof/>
          <w:color w:val="000000"/>
          <w:sz w:val="28"/>
          <w:szCs w:val="24"/>
        </w:rPr>
        <w:t xml:space="preserve"> (с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 xml:space="preserve">Таможенный кодекс Российской Федерации от 28 мая 2003 г. </w:t>
      </w:r>
      <w:r w:rsidR="004A660A" w:rsidRPr="00E60862">
        <w:rPr>
          <w:noProof/>
          <w:color w:val="000000"/>
          <w:sz w:val="28"/>
          <w:szCs w:val="24"/>
        </w:rPr>
        <w:t>N 61-ФЗ</w:t>
      </w:r>
      <w:r w:rsidR="008834BF" w:rsidRPr="00E60862">
        <w:rPr>
          <w:noProof/>
          <w:color w:val="000000"/>
          <w:sz w:val="28"/>
          <w:szCs w:val="24"/>
        </w:rPr>
        <w:t xml:space="preserve"> (с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Уголовный кодекс</w:t>
      </w:r>
      <w:r w:rsidR="004A660A" w:rsidRPr="00E60862">
        <w:rPr>
          <w:noProof/>
          <w:color w:val="000000"/>
          <w:sz w:val="28"/>
          <w:szCs w:val="24"/>
        </w:rPr>
        <w:t xml:space="preserve"> РФ от 13 июня 1996 г. N 63-ФЗ </w:t>
      </w:r>
      <w:r w:rsidRPr="00E60862">
        <w:rPr>
          <w:noProof/>
          <w:color w:val="000000"/>
          <w:sz w:val="28"/>
          <w:szCs w:val="24"/>
        </w:rPr>
        <w:t>(с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Постановление Правительст</w:t>
      </w:r>
      <w:r w:rsidR="004A660A" w:rsidRPr="00E60862">
        <w:rPr>
          <w:noProof/>
          <w:color w:val="000000"/>
          <w:sz w:val="28"/>
          <w:szCs w:val="24"/>
        </w:rPr>
        <w:t>ва РФ от 30 июня 2004</w:t>
      </w:r>
      <w:r w:rsidR="0045583B" w:rsidRPr="00E60862">
        <w:rPr>
          <w:noProof/>
          <w:color w:val="000000"/>
          <w:sz w:val="28"/>
          <w:szCs w:val="24"/>
        </w:rPr>
        <w:t xml:space="preserve"> </w:t>
      </w:r>
      <w:r w:rsidR="004A660A" w:rsidRPr="00E60862">
        <w:rPr>
          <w:noProof/>
          <w:color w:val="000000"/>
          <w:sz w:val="28"/>
          <w:szCs w:val="24"/>
        </w:rPr>
        <w:t>г. N</w:t>
      </w:r>
      <w:r w:rsidR="0045583B" w:rsidRPr="00E60862">
        <w:rPr>
          <w:noProof/>
          <w:color w:val="000000"/>
          <w:sz w:val="28"/>
          <w:szCs w:val="24"/>
        </w:rPr>
        <w:t xml:space="preserve"> </w:t>
      </w:r>
      <w:r w:rsidR="004A660A" w:rsidRPr="00E60862">
        <w:rPr>
          <w:noProof/>
          <w:color w:val="000000"/>
          <w:sz w:val="28"/>
          <w:szCs w:val="24"/>
        </w:rPr>
        <w:t>329 «</w:t>
      </w:r>
      <w:r w:rsidRPr="00E60862">
        <w:rPr>
          <w:noProof/>
          <w:color w:val="000000"/>
          <w:sz w:val="28"/>
          <w:szCs w:val="24"/>
        </w:rPr>
        <w:t>О Министерстве финансов Российской Федерации</w:t>
      </w:r>
      <w:r w:rsidR="004A660A" w:rsidRPr="00E60862">
        <w:rPr>
          <w:noProof/>
          <w:color w:val="000000"/>
          <w:sz w:val="28"/>
          <w:szCs w:val="24"/>
        </w:rPr>
        <w:t>»</w:t>
      </w:r>
      <w:r w:rsidRPr="00E60862">
        <w:rPr>
          <w:noProof/>
          <w:color w:val="000000"/>
          <w:sz w:val="28"/>
          <w:szCs w:val="24"/>
        </w:rPr>
        <w:t xml:space="preserve"> (с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Постановление Правительства Р</w:t>
      </w:r>
      <w:r w:rsidR="004A660A" w:rsidRPr="00E60862">
        <w:rPr>
          <w:noProof/>
          <w:color w:val="000000"/>
          <w:sz w:val="28"/>
          <w:szCs w:val="24"/>
        </w:rPr>
        <w:t>Ф от 30 сентября 2004</w:t>
      </w:r>
      <w:r w:rsidR="0045583B" w:rsidRPr="00E60862">
        <w:rPr>
          <w:noProof/>
          <w:color w:val="000000"/>
          <w:sz w:val="28"/>
          <w:szCs w:val="24"/>
        </w:rPr>
        <w:t xml:space="preserve"> </w:t>
      </w:r>
      <w:r w:rsidR="004A660A" w:rsidRPr="00E60862">
        <w:rPr>
          <w:noProof/>
          <w:color w:val="000000"/>
          <w:sz w:val="28"/>
          <w:szCs w:val="24"/>
        </w:rPr>
        <w:t>г. N</w:t>
      </w:r>
      <w:r w:rsidR="0045583B" w:rsidRPr="00E60862">
        <w:rPr>
          <w:noProof/>
          <w:color w:val="000000"/>
          <w:sz w:val="28"/>
          <w:szCs w:val="24"/>
        </w:rPr>
        <w:t xml:space="preserve"> </w:t>
      </w:r>
      <w:r w:rsidR="004A660A" w:rsidRPr="00E60862">
        <w:rPr>
          <w:noProof/>
          <w:color w:val="000000"/>
          <w:sz w:val="28"/>
          <w:szCs w:val="24"/>
        </w:rPr>
        <w:t>506 «</w:t>
      </w:r>
      <w:r w:rsidRPr="00E60862">
        <w:rPr>
          <w:noProof/>
          <w:color w:val="000000"/>
          <w:sz w:val="28"/>
          <w:szCs w:val="24"/>
        </w:rPr>
        <w:t>Об утверждении Положения</w:t>
      </w:r>
      <w:r w:rsidR="004A660A" w:rsidRPr="00E60862">
        <w:rPr>
          <w:noProof/>
          <w:color w:val="000000"/>
          <w:sz w:val="28"/>
          <w:szCs w:val="24"/>
        </w:rPr>
        <w:t xml:space="preserve"> о Федеральной налоговой службе»</w:t>
      </w:r>
      <w:r w:rsidRPr="00E60862">
        <w:rPr>
          <w:noProof/>
          <w:color w:val="000000"/>
          <w:sz w:val="28"/>
          <w:szCs w:val="24"/>
        </w:rPr>
        <w:t xml:space="preserve"> (с изм. и доп.).</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При</w:t>
      </w:r>
      <w:r w:rsidR="008834BF" w:rsidRPr="00E60862">
        <w:rPr>
          <w:noProof/>
          <w:color w:val="000000"/>
          <w:sz w:val="28"/>
          <w:szCs w:val="24"/>
        </w:rPr>
        <w:t>каз Минфина РФ от 9 августа 2005</w:t>
      </w:r>
      <w:r w:rsidR="0045583B" w:rsidRPr="00E60862">
        <w:rPr>
          <w:noProof/>
          <w:color w:val="000000"/>
          <w:sz w:val="28"/>
          <w:szCs w:val="24"/>
        </w:rPr>
        <w:t xml:space="preserve"> </w:t>
      </w:r>
      <w:r w:rsidRPr="00E60862">
        <w:rPr>
          <w:noProof/>
          <w:color w:val="000000"/>
          <w:sz w:val="28"/>
          <w:szCs w:val="24"/>
        </w:rPr>
        <w:t>г. N</w:t>
      </w:r>
      <w:r w:rsidR="0045583B" w:rsidRPr="00E60862">
        <w:rPr>
          <w:noProof/>
          <w:color w:val="000000"/>
          <w:sz w:val="28"/>
          <w:szCs w:val="24"/>
        </w:rPr>
        <w:t xml:space="preserve"> </w:t>
      </w:r>
      <w:r w:rsidRPr="00E60862">
        <w:rPr>
          <w:noProof/>
          <w:color w:val="000000"/>
          <w:sz w:val="28"/>
          <w:szCs w:val="24"/>
        </w:rPr>
        <w:t xml:space="preserve">101н </w:t>
      </w:r>
      <w:r w:rsidR="004A660A" w:rsidRPr="00E60862">
        <w:rPr>
          <w:noProof/>
          <w:color w:val="000000"/>
          <w:sz w:val="28"/>
          <w:szCs w:val="24"/>
        </w:rPr>
        <w:t>«</w:t>
      </w:r>
      <w:r w:rsidRPr="00E60862">
        <w:rPr>
          <w:noProof/>
          <w:color w:val="000000"/>
          <w:sz w:val="28"/>
          <w:szCs w:val="24"/>
        </w:rPr>
        <w:t>Об утверждении Положений о территориальных органах Федеральной налоговой службы</w:t>
      </w:r>
      <w:r w:rsidR="004A660A" w:rsidRPr="00E60862">
        <w:rPr>
          <w:noProof/>
          <w:color w:val="000000"/>
          <w:sz w:val="28"/>
          <w:szCs w:val="24"/>
        </w:rPr>
        <w:t>»</w:t>
      </w:r>
      <w:r w:rsidRPr="00E60862">
        <w:rPr>
          <w:noProof/>
          <w:color w:val="000000"/>
          <w:sz w:val="28"/>
          <w:szCs w:val="24"/>
        </w:rPr>
        <w:t>.</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Юринова Л.А.Налоги и налогообложение.- СПб.:Питер,2007.-240 с.: ил.- (Серия «Завтра экзамен»)</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Волкова Г.А. Налоги и налогообложение: учебное пособие для студентов вузов,</w:t>
      </w:r>
      <w:r w:rsidR="008834BF" w:rsidRPr="00E60862">
        <w:rPr>
          <w:noProof/>
          <w:color w:val="000000"/>
          <w:sz w:val="28"/>
          <w:szCs w:val="24"/>
        </w:rPr>
        <w:t xml:space="preserve"> обучающихся по специальностям</w:t>
      </w:r>
      <w:r w:rsidRPr="00E60862">
        <w:rPr>
          <w:noProof/>
          <w:color w:val="000000"/>
          <w:sz w:val="28"/>
          <w:szCs w:val="24"/>
        </w:rPr>
        <w:t xml:space="preserve"> «Финансы и кредит» и «Бухгалтерский учёт, анализ и аудит».-М.: Ю</w:t>
      </w:r>
      <w:r w:rsidR="008834BF" w:rsidRPr="00E60862">
        <w:rPr>
          <w:noProof/>
          <w:color w:val="000000"/>
          <w:sz w:val="28"/>
          <w:szCs w:val="24"/>
        </w:rPr>
        <w:t>НИТИ-ДАНА, Закон и право, 2006</w:t>
      </w:r>
      <w:r w:rsidRPr="00E60862">
        <w:rPr>
          <w:noProof/>
          <w:color w:val="000000"/>
          <w:sz w:val="28"/>
          <w:szCs w:val="24"/>
        </w:rPr>
        <w:t>.-415с.</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Боброва А.В., Головецкий Н.Я. Организация и планирование налогового процесса.- М.: Издательство «Экзамен», 2005.-320с.</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Гейц И.В. Налоги сборы, уплачиваемые физическими лицами: практическое пособие.- М.: Дело и Сервис, 200</w:t>
      </w:r>
      <w:r w:rsidR="008834BF" w:rsidRPr="00E60862">
        <w:rPr>
          <w:noProof/>
          <w:color w:val="000000"/>
          <w:sz w:val="28"/>
          <w:szCs w:val="24"/>
        </w:rPr>
        <w:t>9</w:t>
      </w:r>
      <w:r w:rsidRPr="00E60862">
        <w:rPr>
          <w:noProof/>
          <w:color w:val="000000"/>
          <w:sz w:val="28"/>
          <w:szCs w:val="24"/>
        </w:rPr>
        <w:t>.-144с.</w:t>
      </w:r>
    </w:p>
    <w:p w:rsidR="008D5601" w:rsidRPr="00E60862" w:rsidRDefault="008D5601" w:rsidP="0045583B">
      <w:pPr>
        <w:numPr>
          <w:ilvl w:val="0"/>
          <w:numId w:val="33"/>
        </w:numPr>
        <w:tabs>
          <w:tab w:val="left" w:pos="567"/>
          <w:tab w:val="left" w:pos="720"/>
        </w:tabs>
        <w:autoSpaceDE w:val="0"/>
        <w:snapToGrid/>
        <w:spacing w:line="360" w:lineRule="auto"/>
        <w:ind w:left="0" w:firstLine="0"/>
        <w:rPr>
          <w:noProof/>
          <w:color w:val="000000"/>
          <w:sz w:val="28"/>
          <w:szCs w:val="24"/>
        </w:rPr>
      </w:pPr>
      <w:r w:rsidRPr="00E60862">
        <w:rPr>
          <w:noProof/>
          <w:color w:val="000000"/>
          <w:sz w:val="28"/>
          <w:szCs w:val="24"/>
        </w:rPr>
        <w:t>Мамрукова О.И. Налоги и налогообложение.- М.: Омега-Л, 2006.-330с.</w:t>
      </w:r>
    </w:p>
    <w:p w:rsidR="008D5601" w:rsidRPr="00E60862" w:rsidRDefault="008D5601" w:rsidP="0045583B">
      <w:pPr>
        <w:widowControl/>
        <w:numPr>
          <w:ilvl w:val="0"/>
          <w:numId w:val="33"/>
        </w:numPr>
        <w:tabs>
          <w:tab w:val="left" w:pos="567"/>
          <w:tab w:val="left" w:pos="720"/>
          <w:tab w:val="left" w:pos="1413"/>
        </w:tabs>
        <w:snapToGrid/>
        <w:spacing w:line="360" w:lineRule="auto"/>
        <w:ind w:left="0" w:firstLine="0"/>
        <w:rPr>
          <w:iCs/>
          <w:noProof/>
          <w:color w:val="000000"/>
          <w:sz w:val="28"/>
          <w:szCs w:val="24"/>
        </w:rPr>
      </w:pPr>
      <w:r w:rsidRPr="00E60862">
        <w:rPr>
          <w:iCs/>
          <w:noProof/>
          <w:color w:val="000000"/>
          <w:sz w:val="28"/>
          <w:szCs w:val="24"/>
        </w:rPr>
        <w:t>Толкушкин А.В. История налогов в России. – М.: «Юрист». 2001. – 432 с.</w:t>
      </w:r>
      <w:bookmarkStart w:id="0" w:name="_GoBack"/>
      <w:bookmarkEnd w:id="0"/>
    </w:p>
    <w:sectPr w:rsidR="008D5601" w:rsidRPr="00E60862" w:rsidSect="0045583B">
      <w:footnotePr>
        <w:pos w:val="beneathText"/>
      </w:footnotePr>
      <w:pgSz w:w="11905" w:h="16837"/>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FB" w:rsidRDefault="00BA77FB">
      <w:pPr>
        <w:autoSpaceDE w:val="0"/>
        <w:snapToGrid/>
        <w:ind w:firstLine="0"/>
        <w:jc w:val="left"/>
      </w:pPr>
      <w:r>
        <w:separator/>
      </w:r>
    </w:p>
  </w:endnote>
  <w:endnote w:type="continuationSeparator" w:id="0">
    <w:p w:rsidR="00BA77FB" w:rsidRDefault="00BA77FB">
      <w:pPr>
        <w:autoSpaceDE w:val="0"/>
        <w:snapToGrid/>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FB" w:rsidRDefault="00BA77FB">
      <w:pPr>
        <w:autoSpaceDE w:val="0"/>
        <w:snapToGrid/>
        <w:ind w:firstLine="0"/>
        <w:jc w:val="left"/>
      </w:pPr>
      <w:r>
        <w:separator/>
      </w:r>
    </w:p>
  </w:footnote>
  <w:footnote w:type="continuationSeparator" w:id="0">
    <w:p w:rsidR="00BA77FB" w:rsidRDefault="00BA77FB">
      <w:pPr>
        <w:autoSpaceDE w:val="0"/>
        <w:snapToGrid/>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firstLine="709"/>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firstLine="709"/>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418"/>
        </w:tabs>
        <w:ind w:left="1418" w:hanging="709"/>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singleLevel"/>
    <w:tmpl w:val="0000000E"/>
    <w:name w:val="WW8Num14"/>
    <w:lvl w:ilvl="0">
      <w:start w:val="1"/>
      <w:numFmt w:val="decimal"/>
      <w:suff w:val="nothing"/>
      <w:lvlText w:val="%1."/>
      <w:lvlJc w:val="left"/>
      <w:pPr>
        <w:tabs>
          <w:tab w:val="num" w:pos="709"/>
        </w:tabs>
        <w:ind w:left="709"/>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23"/>
    <w:multiLevelType w:val="multilevel"/>
    <w:tmpl w:val="0000002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oNotHyphenateCaps/>
  <w:drawingGridHorizontalSpacing w:val="10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4B5"/>
    <w:rsid w:val="0001547A"/>
    <w:rsid w:val="00032580"/>
    <w:rsid w:val="00296543"/>
    <w:rsid w:val="002B1EB1"/>
    <w:rsid w:val="0045583B"/>
    <w:rsid w:val="00482D3B"/>
    <w:rsid w:val="004A660A"/>
    <w:rsid w:val="00643760"/>
    <w:rsid w:val="00763208"/>
    <w:rsid w:val="008834BF"/>
    <w:rsid w:val="008D5601"/>
    <w:rsid w:val="009279FF"/>
    <w:rsid w:val="00A07B33"/>
    <w:rsid w:val="00AF3EC2"/>
    <w:rsid w:val="00B304B5"/>
    <w:rsid w:val="00BA77FB"/>
    <w:rsid w:val="00BB4E63"/>
    <w:rsid w:val="00BC7904"/>
    <w:rsid w:val="00E60862"/>
    <w:rsid w:val="00FC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9B05B5-BEC4-48AF-B54D-BF2B0FE7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ind w:firstLine="260"/>
      <w:jc w:val="both"/>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Absatz-Standardschriftart11111">
    <w:name w:val="WW-Absatz-Standardschriftart11111"/>
  </w:style>
  <w:style w:type="character" w:customStyle="1" w:styleId="1">
    <w:name w:val="Основной шрифт абзаца1"/>
  </w:style>
  <w:style w:type="character" w:styleId="a3">
    <w:name w:val="page number"/>
    <w:uiPriority w:val="99"/>
    <w:semiHidden/>
    <w:rPr>
      <w:rFonts w:cs="Times New Roman"/>
    </w:rPr>
  </w:style>
  <w:style w:type="character" w:customStyle="1" w:styleId="a4">
    <w:name w:val="Символ нумерации"/>
  </w:style>
  <w:style w:type="paragraph" w:customStyle="1" w:styleId="a5">
    <w:name w:val="Заголовок"/>
    <w:basedOn w:val="a"/>
    <w:next w:val="a6"/>
    <w:pPr>
      <w:keepNext/>
      <w:autoSpaceDE w:val="0"/>
      <w:snapToGrid/>
      <w:spacing w:before="240" w:after="120"/>
      <w:ind w:firstLine="0"/>
      <w:jc w:val="left"/>
    </w:pPr>
    <w:rPr>
      <w:rFonts w:ascii="DejaVu Sans" w:hAnsi="DejaVu Sans" w:cs="DejaVu Sans"/>
      <w:sz w:val="28"/>
      <w:szCs w:val="28"/>
    </w:rPr>
  </w:style>
  <w:style w:type="paragraph" w:styleId="a6">
    <w:name w:val="Body Text"/>
    <w:basedOn w:val="a"/>
    <w:link w:val="a7"/>
    <w:uiPriority w:val="99"/>
    <w:semiHidden/>
    <w:pPr>
      <w:autoSpaceDE w:val="0"/>
      <w:snapToGrid/>
      <w:spacing w:after="120"/>
      <w:ind w:firstLine="0"/>
      <w:jc w:val="left"/>
    </w:pPr>
  </w:style>
  <w:style w:type="character" w:customStyle="1" w:styleId="a7">
    <w:name w:val="Основной текст Знак"/>
    <w:link w:val="a6"/>
    <w:uiPriority w:val="99"/>
    <w:semiHidden/>
    <w:rPr>
      <w:lang w:eastAsia="ar-SA"/>
    </w:rPr>
  </w:style>
  <w:style w:type="paragraph" w:styleId="a8">
    <w:name w:val="List"/>
    <w:basedOn w:val="a6"/>
    <w:uiPriority w:val="99"/>
    <w:semiHidden/>
  </w:style>
  <w:style w:type="paragraph" w:customStyle="1" w:styleId="10">
    <w:name w:val="Название1"/>
    <w:basedOn w:val="a"/>
    <w:pPr>
      <w:suppressLineNumbers/>
      <w:autoSpaceDE w:val="0"/>
      <w:snapToGrid/>
      <w:spacing w:before="120" w:after="120"/>
      <w:ind w:firstLine="0"/>
      <w:jc w:val="left"/>
    </w:pPr>
    <w:rPr>
      <w:i/>
      <w:iCs/>
      <w:sz w:val="24"/>
      <w:szCs w:val="24"/>
    </w:rPr>
  </w:style>
  <w:style w:type="paragraph" w:customStyle="1" w:styleId="11">
    <w:name w:val="Указатель1"/>
    <w:basedOn w:val="a"/>
    <w:pPr>
      <w:suppressLineNumbers/>
      <w:autoSpaceDE w:val="0"/>
      <w:snapToGrid/>
      <w:ind w:firstLine="0"/>
      <w:jc w:val="left"/>
    </w:pPr>
  </w:style>
  <w:style w:type="paragraph" w:customStyle="1" w:styleId="21">
    <w:name w:val="Список 21"/>
    <w:basedOn w:val="a"/>
    <w:pPr>
      <w:widowControl/>
      <w:snapToGrid/>
      <w:ind w:left="566" w:hanging="283"/>
      <w:jc w:val="left"/>
    </w:pPr>
    <w:rPr>
      <w:sz w:val="28"/>
    </w:rPr>
  </w:style>
  <w:style w:type="paragraph" w:customStyle="1" w:styleId="210">
    <w:name w:val="Продолжение списка 21"/>
    <w:basedOn w:val="a"/>
    <w:pPr>
      <w:widowControl/>
      <w:snapToGrid/>
      <w:spacing w:after="120"/>
      <w:ind w:left="566" w:firstLine="0"/>
      <w:jc w:val="left"/>
    </w:pPr>
    <w:rPr>
      <w:sz w:val="28"/>
    </w:rPr>
  </w:style>
  <w:style w:type="paragraph" w:customStyle="1" w:styleId="211">
    <w:name w:val="Маркированный список 21"/>
    <w:basedOn w:val="a"/>
    <w:pPr>
      <w:widowControl/>
      <w:snapToGrid/>
      <w:ind w:left="-283" w:firstLine="0"/>
      <w:jc w:val="left"/>
    </w:pPr>
    <w:rPr>
      <w:sz w:val="28"/>
    </w:rPr>
  </w:style>
  <w:style w:type="paragraph" w:styleId="a9">
    <w:name w:val="Body Text Indent"/>
    <w:basedOn w:val="a"/>
    <w:link w:val="aa"/>
    <w:uiPriority w:val="99"/>
    <w:semiHidden/>
    <w:pPr>
      <w:widowControl/>
      <w:snapToGrid/>
      <w:spacing w:after="120"/>
      <w:ind w:left="283" w:firstLine="0"/>
      <w:jc w:val="left"/>
    </w:pPr>
    <w:rPr>
      <w:sz w:val="28"/>
    </w:rPr>
  </w:style>
  <w:style w:type="character" w:customStyle="1" w:styleId="aa">
    <w:name w:val="Основной текст с отступом Знак"/>
    <w:link w:val="a9"/>
    <w:uiPriority w:val="99"/>
    <w:semiHidden/>
    <w:rPr>
      <w:lang w:eastAsia="ar-SA"/>
    </w:rPr>
  </w:style>
  <w:style w:type="paragraph" w:styleId="ab">
    <w:name w:val="header"/>
    <w:basedOn w:val="a"/>
    <w:link w:val="ac"/>
    <w:uiPriority w:val="99"/>
    <w:pPr>
      <w:tabs>
        <w:tab w:val="center" w:pos="4677"/>
        <w:tab w:val="right" w:pos="9355"/>
      </w:tabs>
      <w:autoSpaceDE w:val="0"/>
      <w:snapToGrid/>
      <w:ind w:firstLine="0"/>
      <w:jc w:val="left"/>
    </w:pPr>
  </w:style>
  <w:style w:type="character" w:customStyle="1" w:styleId="ac">
    <w:name w:val="Верхний колонтитул Знак"/>
    <w:link w:val="ab"/>
    <w:uiPriority w:val="99"/>
    <w:locked/>
    <w:rsid w:val="00A07B33"/>
    <w:rPr>
      <w:rFonts w:cs="Times New Roman"/>
      <w:lang w:val="x-none" w:eastAsia="ar-SA" w:bidi="ar-SA"/>
    </w:rPr>
  </w:style>
  <w:style w:type="paragraph" w:customStyle="1" w:styleId="12">
    <w:name w:val="Текст1"/>
    <w:basedOn w:val="a"/>
    <w:pPr>
      <w:widowControl/>
      <w:snapToGrid/>
      <w:ind w:firstLine="0"/>
      <w:jc w:val="left"/>
    </w:pPr>
    <w:rPr>
      <w:rFonts w:ascii="Courier New" w:hAnsi="Courier New" w:cs="Courier New"/>
    </w:rPr>
  </w:style>
  <w:style w:type="paragraph" w:customStyle="1" w:styleId="ConsNormal">
    <w:name w:val="ConsNormal"/>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31">
    <w:name w:val="Основной текст с отступом 31"/>
    <w:basedOn w:val="a"/>
    <w:pPr>
      <w:widowControl/>
      <w:snapToGrid/>
      <w:spacing w:after="120"/>
      <w:ind w:left="283" w:firstLine="0"/>
      <w:jc w:val="left"/>
    </w:pPr>
    <w:rPr>
      <w:sz w:val="16"/>
      <w:szCs w:val="16"/>
    </w:rPr>
  </w:style>
  <w:style w:type="paragraph" w:customStyle="1" w:styleId="212">
    <w:name w:val="Основной текст с отступом 21"/>
    <w:basedOn w:val="a"/>
    <w:pPr>
      <w:shd w:val="clear" w:color="auto" w:fill="FFFFFF"/>
      <w:autoSpaceDE w:val="0"/>
      <w:snapToGrid/>
      <w:spacing w:line="360" w:lineRule="auto"/>
      <w:ind w:firstLine="709"/>
    </w:pPr>
    <w:rPr>
      <w:sz w:val="24"/>
      <w:szCs w:val="24"/>
    </w:rPr>
  </w:style>
  <w:style w:type="paragraph" w:styleId="ad">
    <w:name w:val="footer"/>
    <w:basedOn w:val="a"/>
    <w:link w:val="ae"/>
    <w:uiPriority w:val="99"/>
    <w:semiHidden/>
    <w:pPr>
      <w:tabs>
        <w:tab w:val="center" w:pos="4677"/>
        <w:tab w:val="right" w:pos="9355"/>
      </w:tabs>
      <w:autoSpaceDE w:val="0"/>
      <w:snapToGrid/>
      <w:ind w:firstLine="0"/>
      <w:jc w:val="left"/>
    </w:pPr>
  </w:style>
  <w:style w:type="character" w:customStyle="1" w:styleId="ae">
    <w:name w:val="Нижний колонтитул Знак"/>
    <w:link w:val="ad"/>
    <w:uiPriority w:val="99"/>
    <w:semiHidden/>
    <w:rPr>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af">
    <w:name w:val="Содержимое таблицы"/>
    <w:basedOn w:val="a"/>
    <w:pPr>
      <w:suppressLineNumbers/>
      <w:autoSpaceDE w:val="0"/>
      <w:snapToGrid/>
      <w:ind w:firstLine="0"/>
      <w:jc w:val="left"/>
    </w:pPr>
  </w:style>
  <w:style w:type="paragraph" w:customStyle="1" w:styleId="af0">
    <w:name w:val="Заголовок таблицы"/>
    <w:basedOn w:val="af"/>
    <w:pPr>
      <w:jc w:val="center"/>
    </w:pPr>
    <w:rPr>
      <w:b/>
      <w:bCs/>
    </w:rPr>
  </w:style>
  <w:style w:type="paragraph" w:customStyle="1" w:styleId="af1">
    <w:name w:val="Содержимое врезки"/>
    <w:basedOn w:val="a6"/>
  </w:style>
  <w:style w:type="table" w:styleId="af2">
    <w:name w:val="Table Professional"/>
    <w:basedOn w:val="a1"/>
    <w:uiPriority w:val="99"/>
    <w:unhideWhenUsed/>
    <w:rsid w:val="0045583B"/>
    <w:pPr>
      <w:widowControl w:val="0"/>
      <w:suppressAutoHyphens/>
      <w:autoSpaceDE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8430</Words>
  <Characters>48056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wass48</dc:creator>
  <cp:keywords/>
  <dc:description/>
  <cp:lastModifiedBy>admin</cp:lastModifiedBy>
  <cp:revision>2</cp:revision>
  <cp:lastPrinted>2010-10-13T21:35:00Z</cp:lastPrinted>
  <dcterms:created xsi:type="dcterms:W3CDTF">2014-03-12T22:34:00Z</dcterms:created>
  <dcterms:modified xsi:type="dcterms:W3CDTF">2014-03-12T22:34:00Z</dcterms:modified>
</cp:coreProperties>
</file>