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B8" w:rsidRPr="006D28B3" w:rsidRDefault="002A5EB8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>Т</w:t>
      </w:r>
      <w:r w:rsidR="00494EF5" w:rsidRPr="006D28B3">
        <w:rPr>
          <w:sz w:val="28"/>
          <w:szCs w:val="28"/>
        </w:rPr>
        <w:t>аврический Национальный</w:t>
      </w:r>
      <w:r w:rsidRPr="006D28B3">
        <w:rPr>
          <w:sz w:val="28"/>
          <w:szCs w:val="28"/>
        </w:rPr>
        <w:t xml:space="preserve"> </w:t>
      </w:r>
      <w:r w:rsidR="00494EF5" w:rsidRPr="006D28B3">
        <w:rPr>
          <w:sz w:val="28"/>
          <w:szCs w:val="28"/>
        </w:rPr>
        <w:t>Университет</w:t>
      </w:r>
    </w:p>
    <w:p w:rsidR="002A5EB8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>и</w:t>
      </w:r>
      <w:r w:rsidR="002A5EB8" w:rsidRPr="006D28B3">
        <w:rPr>
          <w:sz w:val="28"/>
          <w:szCs w:val="28"/>
        </w:rPr>
        <w:t xml:space="preserve">м. В.И.  </w:t>
      </w:r>
      <w:r w:rsidRPr="006D28B3">
        <w:rPr>
          <w:sz w:val="28"/>
          <w:szCs w:val="28"/>
        </w:rPr>
        <w:t>Вернадского</w:t>
      </w: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>Отчет по прохождению практики</w:t>
      </w:r>
    </w:p>
    <w:p w:rsidR="00494EF5" w:rsidRPr="006D28B3" w:rsidRDefault="00494EF5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 xml:space="preserve">в </w:t>
      </w:r>
      <w:r w:rsidR="00BD6326" w:rsidRPr="006D28B3">
        <w:rPr>
          <w:sz w:val="28"/>
          <w:szCs w:val="28"/>
        </w:rPr>
        <w:t xml:space="preserve">фирме </w:t>
      </w:r>
      <w:r w:rsidRPr="006D28B3">
        <w:rPr>
          <w:sz w:val="28"/>
          <w:szCs w:val="28"/>
        </w:rPr>
        <w:t>„</w:t>
      </w:r>
      <w:r w:rsidR="00BD6326" w:rsidRPr="006D28B3">
        <w:rPr>
          <w:sz w:val="28"/>
          <w:szCs w:val="28"/>
        </w:rPr>
        <w:t>Декорум</w:t>
      </w:r>
      <w:r w:rsidRPr="006D28B3">
        <w:rPr>
          <w:sz w:val="28"/>
          <w:szCs w:val="28"/>
        </w:rPr>
        <w:t>”</w:t>
      </w:r>
    </w:p>
    <w:p w:rsidR="002A5EB8" w:rsidRPr="006D28B3" w:rsidRDefault="002A5EB8" w:rsidP="006D28B3">
      <w:pPr>
        <w:spacing w:line="360" w:lineRule="auto"/>
        <w:ind w:firstLine="709"/>
        <w:jc w:val="center"/>
        <w:rPr>
          <w:sz w:val="28"/>
          <w:szCs w:val="28"/>
        </w:rPr>
      </w:pPr>
    </w:p>
    <w:p w:rsidR="002A5EB8" w:rsidRPr="006D28B3" w:rsidRDefault="002A5EB8" w:rsidP="006D28B3">
      <w:pPr>
        <w:spacing w:line="360" w:lineRule="auto"/>
        <w:ind w:firstLine="709"/>
        <w:rPr>
          <w:sz w:val="28"/>
          <w:szCs w:val="28"/>
        </w:rPr>
      </w:pPr>
    </w:p>
    <w:p w:rsidR="002A5EB8" w:rsidRPr="006D28B3" w:rsidRDefault="002A5EB8" w:rsidP="006D28B3">
      <w:pPr>
        <w:spacing w:line="360" w:lineRule="auto"/>
        <w:ind w:firstLine="709"/>
        <w:rPr>
          <w:sz w:val="28"/>
          <w:szCs w:val="28"/>
        </w:rPr>
      </w:pPr>
    </w:p>
    <w:p w:rsidR="002A5EB8" w:rsidRPr="006D28B3" w:rsidRDefault="002A5EB8" w:rsidP="006D28B3">
      <w:pPr>
        <w:spacing w:line="360" w:lineRule="auto"/>
        <w:ind w:firstLine="709"/>
        <w:rPr>
          <w:sz w:val="28"/>
          <w:szCs w:val="28"/>
        </w:rPr>
      </w:pPr>
    </w:p>
    <w:p w:rsidR="002A5EB8" w:rsidRPr="006D28B3" w:rsidRDefault="007F5D7D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       Подготовила</w:t>
      </w:r>
    </w:p>
    <w:p w:rsidR="001F583B" w:rsidRPr="006D28B3" w:rsidRDefault="007F5D7D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             </w:t>
      </w:r>
      <w:r w:rsidR="0033399B" w:rsidRPr="006D28B3">
        <w:rPr>
          <w:sz w:val="28"/>
          <w:szCs w:val="28"/>
        </w:rPr>
        <w:t xml:space="preserve">студентка </w:t>
      </w:r>
      <w:r w:rsidR="0033399B" w:rsidRPr="006D28B3">
        <w:rPr>
          <w:sz w:val="28"/>
          <w:szCs w:val="28"/>
          <w:lang w:val="en-US"/>
        </w:rPr>
        <w:t>II</w:t>
      </w:r>
      <w:r w:rsidR="008F3B4B" w:rsidRPr="006D28B3">
        <w:rPr>
          <w:sz w:val="28"/>
          <w:szCs w:val="28"/>
          <w:lang w:val="en-US"/>
        </w:rPr>
        <w:t>I</w:t>
      </w:r>
      <w:r w:rsidR="0033399B" w:rsidRPr="006D28B3">
        <w:rPr>
          <w:sz w:val="28"/>
          <w:szCs w:val="28"/>
        </w:rPr>
        <w:t xml:space="preserve"> курса,</w:t>
      </w:r>
      <w:r w:rsidR="00A931A9" w:rsidRPr="006D28B3">
        <w:rPr>
          <w:sz w:val="28"/>
          <w:szCs w:val="28"/>
        </w:rPr>
        <w:t xml:space="preserve"> </w:t>
      </w:r>
    </w:p>
    <w:p w:rsidR="002A5EB8" w:rsidRPr="006D28B3" w:rsidRDefault="00A931A9" w:rsidP="006D28B3">
      <w:pPr>
        <w:spacing w:line="360" w:lineRule="auto"/>
        <w:ind w:left="4111"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>юр</w:t>
      </w:r>
      <w:r w:rsidR="001F583B" w:rsidRPr="006D28B3">
        <w:rPr>
          <w:sz w:val="28"/>
          <w:szCs w:val="28"/>
        </w:rPr>
        <w:t>идического</w:t>
      </w:r>
      <w:r w:rsidRPr="006D28B3">
        <w:rPr>
          <w:sz w:val="28"/>
          <w:szCs w:val="28"/>
        </w:rPr>
        <w:t xml:space="preserve"> ф</w:t>
      </w:r>
      <w:r w:rsidR="007F5D7D" w:rsidRPr="006D28B3">
        <w:rPr>
          <w:sz w:val="28"/>
          <w:szCs w:val="28"/>
        </w:rPr>
        <w:t>акультета</w:t>
      </w:r>
    </w:p>
    <w:p w:rsidR="007F5D7D" w:rsidRPr="006D28B3" w:rsidRDefault="007F5D7D" w:rsidP="006D28B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6D28B3">
        <w:rPr>
          <w:sz w:val="28"/>
          <w:szCs w:val="28"/>
        </w:rPr>
        <w:t xml:space="preserve">                        </w:t>
      </w:r>
      <w:r w:rsidR="00F255B4" w:rsidRPr="006D28B3">
        <w:rPr>
          <w:sz w:val="28"/>
          <w:szCs w:val="28"/>
        </w:rPr>
        <w:t xml:space="preserve">                              </w:t>
      </w:r>
      <w:r w:rsidR="00430203" w:rsidRPr="006D28B3">
        <w:rPr>
          <w:sz w:val="28"/>
          <w:szCs w:val="28"/>
          <w:lang w:val="en-US"/>
        </w:rPr>
        <w:t>___________________________</w:t>
      </w:r>
    </w:p>
    <w:p w:rsidR="007F5D7D" w:rsidRPr="006D28B3" w:rsidRDefault="007F5D7D" w:rsidP="006D28B3">
      <w:pPr>
        <w:spacing w:line="360" w:lineRule="auto"/>
        <w:ind w:firstLine="709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</w:t>
      </w:r>
    </w:p>
    <w:p w:rsidR="007F5D7D" w:rsidRPr="006D28B3" w:rsidRDefault="007F5D7D" w:rsidP="006D28B3">
      <w:pPr>
        <w:spacing w:line="360" w:lineRule="auto"/>
        <w:ind w:firstLine="709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                     Проверил:</w:t>
      </w:r>
    </w:p>
    <w:p w:rsidR="007F5D7D" w:rsidRPr="006D28B3" w:rsidRDefault="007F5D7D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                   _________________________</w:t>
      </w:r>
    </w:p>
    <w:p w:rsidR="007F5D7D" w:rsidRPr="006D28B3" w:rsidRDefault="007F5D7D" w:rsidP="006D28B3">
      <w:pPr>
        <w:spacing w:line="360" w:lineRule="auto"/>
        <w:ind w:firstLine="709"/>
        <w:jc w:val="center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                   _________________________</w:t>
      </w:r>
    </w:p>
    <w:p w:rsidR="002A5EB8" w:rsidRPr="006D28B3" w:rsidRDefault="002A5EB8" w:rsidP="006D28B3">
      <w:pPr>
        <w:spacing w:line="360" w:lineRule="auto"/>
        <w:ind w:firstLine="709"/>
        <w:rPr>
          <w:sz w:val="28"/>
          <w:szCs w:val="28"/>
        </w:rPr>
      </w:pPr>
    </w:p>
    <w:p w:rsidR="002A5EB8" w:rsidRPr="006D28B3" w:rsidRDefault="002A5EB8" w:rsidP="006D28B3">
      <w:pPr>
        <w:tabs>
          <w:tab w:val="center" w:pos="6873"/>
        </w:tabs>
        <w:spacing w:line="360" w:lineRule="auto"/>
        <w:ind w:firstLine="709"/>
        <w:rPr>
          <w:sz w:val="28"/>
          <w:szCs w:val="28"/>
        </w:rPr>
      </w:pPr>
    </w:p>
    <w:p w:rsidR="002A5EB8" w:rsidRPr="006D28B3" w:rsidRDefault="002A5EB8" w:rsidP="006D28B3">
      <w:pPr>
        <w:spacing w:line="360" w:lineRule="auto"/>
        <w:ind w:firstLine="709"/>
        <w:rPr>
          <w:sz w:val="28"/>
          <w:szCs w:val="28"/>
        </w:rPr>
      </w:pPr>
    </w:p>
    <w:p w:rsidR="002A5EB8" w:rsidRPr="006D28B3" w:rsidRDefault="002A5EB8" w:rsidP="006D28B3">
      <w:pPr>
        <w:spacing w:line="360" w:lineRule="auto"/>
        <w:ind w:firstLine="709"/>
        <w:rPr>
          <w:sz w:val="28"/>
          <w:szCs w:val="28"/>
        </w:rPr>
      </w:pPr>
    </w:p>
    <w:p w:rsidR="002A5EB8" w:rsidRPr="006D28B3" w:rsidRDefault="00A931A9" w:rsidP="006D28B3">
      <w:pPr>
        <w:spacing w:line="360" w:lineRule="auto"/>
        <w:ind w:firstLine="709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                               </w:t>
      </w:r>
      <w:r w:rsidR="007F5D7D" w:rsidRPr="006D28B3">
        <w:rPr>
          <w:sz w:val="28"/>
          <w:szCs w:val="28"/>
        </w:rPr>
        <w:t>г. Симферополь, 200</w:t>
      </w:r>
      <w:r w:rsidR="00627AF5" w:rsidRPr="006D28B3">
        <w:rPr>
          <w:sz w:val="28"/>
          <w:szCs w:val="28"/>
        </w:rPr>
        <w:t>6</w:t>
      </w:r>
    </w:p>
    <w:p w:rsidR="00B8322C" w:rsidRPr="006D28B3" w:rsidRDefault="006D28B3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2945" w:rsidRPr="006D28B3">
        <w:rPr>
          <w:sz w:val="28"/>
          <w:szCs w:val="28"/>
        </w:rPr>
        <w:t xml:space="preserve">   </w:t>
      </w:r>
      <w:r w:rsidR="00B8322C" w:rsidRPr="006D28B3">
        <w:rPr>
          <w:sz w:val="28"/>
          <w:szCs w:val="28"/>
        </w:rPr>
        <w:t xml:space="preserve">В период с </w:t>
      </w:r>
      <w:r w:rsidR="005A2BB5" w:rsidRPr="006D28B3">
        <w:rPr>
          <w:sz w:val="28"/>
          <w:szCs w:val="28"/>
        </w:rPr>
        <w:t>6</w:t>
      </w:r>
      <w:r w:rsidR="00DF6A18" w:rsidRPr="006D28B3">
        <w:rPr>
          <w:sz w:val="28"/>
          <w:szCs w:val="28"/>
        </w:rPr>
        <w:t xml:space="preserve"> ноября по </w:t>
      </w:r>
      <w:r w:rsidR="005A2BB5" w:rsidRPr="006D28B3">
        <w:rPr>
          <w:sz w:val="28"/>
          <w:szCs w:val="28"/>
        </w:rPr>
        <w:t xml:space="preserve">4 </w:t>
      </w:r>
      <w:r w:rsidR="00DF6A18" w:rsidRPr="006D28B3">
        <w:rPr>
          <w:sz w:val="28"/>
          <w:szCs w:val="28"/>
        </w:rPr>
        <w:t>декабря 200</w:t>
      </w:r>
      <w:r w:rsidR="005A2BB5" w:rsidRPr="006D28B3">
        <w:rPr>
          <w:sz w:val="28"/>
          <w:szCs w:val="28"/>
        </w:rPr>
        <w:t>6</w:t>
      </w:r>
      <w:r w:rsidR="00DF6A18" w:rsidRPr="006D28B3">
        <w:rPr>
          <w:sz w:val="28"/>
          <w:szCs w:val="28"/>
        </w:rPr>
        <w:t xml:space="preserve"> года, </w:t>
      </w:r>
      <w:r w:rsidR="00BB436E" w:rsidRPr="006D28B3">
        <w:rPr>
          <w:sz w:val="28"/>
          <w:szCs w:val="28"/>
        </w:rPr>
        <w:t xml:space="preserve">я </w:t>
      </w:r>
      <w:r w:rsidR="00B8322C" w:rsidRPr="006D28B3">
        <w:rPr>
          <w:sz w:val="28"/>
          <w:szCs w:val="28"/>
        </w:rPr>
        <w:t xml:space="preserve">проходила практику в </w:t>
      </w:r>
      <w:r w:rsidR="0080206E" w:rsidRPr="006D28B3">
        <w:rPr>
          <w:sz w:val="28"/>
          <w:szCs w:val="28"/>
        </w:rPr>
        <w:t>фирме</w:t>
      </w:r>
      <w:r w:rsidR="00B8322C" w:rsidRPr="006D28B3">
        <w:rPr>
          <w:sz w:val="28"/>
          <w:szCs w:val="28"/>
        </w:rPr>
        <w:t xml:space="preserve"> «</w:t>
      </w:r>
      <w:r w:rsidR="0080206E" w:rsidRPr="006D28B3">
        <w:rPr>
          <w:sz w:val="28"/>
          <w:szCs w:val="28"/>
        </w:rPr>
        <w:t>Декорум</w:t>
      </w:r>
      <w:r w:rsidR="00B8322C" w:rsidRPr="006D28B3">
        <w:rPr>
          <w:sz w:val="28"/>
          <w:szCs w:val="28"/>
        </w:rPr>
        <w:t>».</w:t>
      </w:r>
    </w:p>
    <w:p w:rsidR="00333ED4" w:rsidRPr="006D28B3" w:rsidRDefault="00A24AA9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Фирма</w:t>
      </w:r>
      <w:r w:rsidR="00B8322C" w:rsidRPr="006D28B3">
        <w:rPr>
          <w:sz w:val="28"/>
          <w:szCs w:val="28"/>
        </w:rPr>
        <w:t xml:space="preserve"> </w:t>
      </w:r>
      <w:r w:rsidR="00C76519" w:rsidRPr="006D28B3">
        <w:rPr>
          <w:sz w:val="28"/>
          <w:szCs w:val="28"/>
        </w:rPr>
        <w:t>действует на основании Свидетельства о государственной регистрации юридического лица (см. прил. 1), а также устава фирмы</w:t>
      </w:r>
      <w:r w:rsidR="00470815" w:rsidRPr="006D28B3">
        <w:rPr>
          <w:sz w:val="28"/>
          <w:szCs w:val="28"/>
        </w:rPr>
        <w:t xml:space="preserve">, утвержденного Протоколом собрания Участников №8 </w:t>
      </w:r>
      <w:r w:rsidR="007335A4" w:rsidRPr="006D28B3">
        <w:rPr>
          <w:sz w:val="28"/>
          <w:szCs w:val="28"/>
        </w:rPr>
        <w:t xml:space="preserve">и зарегистрированного </w:t>
      </w:r>
      <w:r w:rsidR="004B2B63" w:rsidRPr="006D28B3">
        <w:rPr>
          <w:sz w:val="28"/>
          <w:szCs w:val="28"/>
        </w:rPr>
        <w:t xml:space="preserve">Исполнительным комитетом Киевского районного Совета г. Симферополя </w:t>
      </w:r>
      <w:r w:rsidR="007B5184" w:rsidRPr="006D28B3">
        <w:rPr>
          <w:sz w:val="28"/>
          <w:szCs w:val="28"/>
        </w:rPr>
        <w:t>(см. прил. 2)</w:t>
      </w:r>
      <w:r w:rsidR="00470815" w:rsidRPr="006D28B3">
        <w:rPr>
          <w:sz w:val="28"/>
          <w:szCs w:val="28"/>
        </w:rPr>
        <w:t xml:space="preserve">, и </w:t>
      </w:r>
      <w:r w:rsidR="00B8322C" w:rsidRPr="006D28B3">
        <w:rPr>
          <w:sz w:val="28"/>
          <w:szCs w:val="28"/>
        </w:rPr>
        <w:t xml:space="preserve">оказывает </w:t>
      </w:r>
      <w:r w:rsidR="0050298F" w:rsidRPr="006D28B3">
        <w:rPr>
          <w:sz w:val="28"/>
          <w:szCs w:val="28"/>
        </w:rPr>
        <w:t xml:space="preserve">определенный спектр услуг, </w:t>
      </w:r>
      <w:r w:rsidR="008128B1" w:rsidRPr="006D28B3">
        <w:rPr>
          <w:sz w:val="28"/>
          <w:szCs w:val="28"/>
        </w:rPr>
        <w:t>перечисленный в ее уставе</w:t>
      </w:r>
      <w:r w:rsidR="00A94E92" w:rsidRPr="006D28B3">
        <w:rPr>
          <w:sz w:val="28"/>
          <w:szCs w:val="28"/>
        </w:rPr>
        <w:t xml:space="preserve"> (см. прил. 3)</w:t>
      </w:r>
      <w:r w:rsidR="008128B1" w:rsidRPr="006D28B3">
        <w:rPr>
          <w:sz w:val="28"/>
          <w:szCs w:val="28"/>
        </w:rPr>
        <w:t xml:space="preserve">. </w:t>
      </w:r>
      <w:r w:rsidR="00A94E92" w:rsidRPr="006D28B3">
        <w:rPr>
          <w:sz w:val="28"/>
          <w:szCs w:val="28"/>
        </w:rPr>
        <w:t xml:space="preserve">В своей деятельности я ознакомилась с одним из направлений: </w:t>
      </w:r>
      <w:r w:rsidR="00333ED4" w:rsidRPr="006D28B3">
        <w:rPr>
          <w:sz w:val="28"/>
          <w:szCs w:val="28"/>
        </w:rPr>
        <w:t>посреднически</w:t>
      </w:r>
      <w:r w:rsidR="00A94E92" w:rsidRPr="006D28B3">
        <w:rPr>
          <w:sz w:val="28"/>
          <w:szCs w:val="28"/>
        </w:rPr>
        <w:t>ми</w:t>
      </w:r>
      <w:r w:rsidR="00333ED4" w:rsidRPr="006D28B3">
        <w:rPr>
          <w:sz w:val="28"/>
          <w:szCs w:val="28"/>
        </w:rPr>
        <w:t xml:space="preserve"> услуг</w:t>
      </w:r>
      <w:r w:rsidR="00A94E92" w:rsidRPr="006D28B3">
        <w:rPr>
          <w:sz w:val="28"/>
          <w:szCs w:val="28"/>
        </w:rPr>
        <w:t>ами</w:t>
      </w:r>
      <w:r w:rsidR="00333ED4" w:rsidRPr="006D28B3">
        <w:rPr>
          <w:sz w:val="28"/>
          <w:szCs w:val="28"/>
        </w:rPr>
        <w:t xml:space="preserve"> в поиске объектов недвижимости для приобретения и (или) продажи, аренды помещений, обеспеч</w:t>
      </w:r>
      <w:r w:rsidR="007C1171" w:rsidRPr="006D28B3">
        <w:rPr>
          <w:sz w:val="28"/>
          <w:szCs w:val="28"/>
        </w:rPr>
        <w:t>ения</w:t>
      </w:r>
      <w:r w:rsidR="00333ED4" w:rsidRPr="006D28B3">
        <w:rPr>
          <w:sz w:val="28"/>
          <w:szCs w:val="28"/>
        </w:rPr>
        <w:t xml:space="preserve"> юридическо</w:t>
      </w:r>
      <w:r w:rsidR="007C1171" w:rsidRPr="006D28B3">
        <w:rPr>
          <w:sz w:val="28"/>
          <w:szCs w:val="28"/>
        </w:rPr>
        <w:t>го</w:t>
      </w:r>
      <w:r w:rsidR="00333ED4" w:rsidRPr="006D28B3">
        <w:rPr>
          <w:sz w:val="28"/>
          <w:szCs w:val="28"/>
        </w:rPr>
        <w:t xml:space="preserve"> сопровождени</w:t>
      </w:r>
      <w:r w:rsidR="007C1171" w:rsidRPr="006D28B3">
        <w:rPr>
          <w:sz w:val="28"/>
          <w:szCs w:val="28"/>
        </w:rPr>
        <w:t>я</w:t>
      </w:r>
      <w:r w:rsidR="00333ED4" w:rsidRPr="006D28B3">
        <w:rPr>
          <w:sz w:val="28"/>
          <w:szCs w:val="28"/>
        </w:rPr>
        <w:t xml:space="preserve"> сделки, подготовк</w:t>
      </w:r>
      <w:r w:rsidR="007C1171" w:rsidRPr="006D28B3">
        <w:rPr>
          <w:sz w:val="28"/>
          <w:szCs w:val="28"/>
        </w:rPr>
        <w:t>и</w:t>
      </w:r>
      <w:r w:rsidR="00333ED4" w:rsidRPr="006D28B3">
        <w:rPr>
          <w:sz w:val="28"/>
          <w:szCs w:val="28"/>
        </w:rPr>
        <w:t xml:space="preserve"> пакетов документов на недвижимое имущество. </w:t>
      </w:r>
    </w:p>
    <w:p w:rsidR="00DF6A18" w:rsidRPr="006D28B3" w:rsidRDefault="007F3F20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Фирма </w:t>
      </w:r>
      <w:r w:rsidR="00333ED4" w:rsidRPr="006D28B3">
        <w:rPr>
          <w:sz w:val="28"/>
          <w:szCs w:val="28"/>
        </w:rPr>
        <w:t xml:space="preserve">состоит из директора, </w:t>
      </w:r>
      <w:r w:rsidR="005F5B50" w:rsidRPr="006D28B3">
        <w:rPr>
          <w:sz w:val="28"/>
          <w:szCs w:val="28"/>
        </w:rPr>
        <w:t xml:space="preserve">секретаря, </w:t>
      </w:r>
      <w:r w:rsidR="00333ED4" w:rsidRPr="006D28B3">
        <w:rPr>
          <w:sz w:val="28"/>
          <w:szCs w:val="28"/>
        </w:rPr>
        <w:t xml:space="preserve">заместителя директора, </w:t>
      </w:r>
      <w:r w:rsidR="00DF6A18" w:rsidRPr="006D28B3">
        <w:rPr>
          <w:sz w:val="28"/>
          <w:szCs w:val="28"/>
        </w:rPr>
        <w:t>юриста,</w:t>
      </w:r>
      <w:r w:rsidRPr="006D28B3">
        <w:rPr>
          <w:sz w:val="28"/>
          <w:szCs w:val="28"/>
        </w:rPr>
        <w:t xml:space="preserve"> бухгалтерского отдела,</w:t>
      </w:r>
      <w:r w:rsidR="00DF6A18" w:rsidRPr="006D28B3">
        <w:rPr>
          <w:sz w:val="28"/>
          <w:szCs w:val="28"/>
        </w:rPr>
        <w:t xml:space="preserve"> водителя автотранспортного средства и риэлтеров. В данном штате </w:t>
      </w:r>
      <w:r w:rsidR="00831014" w:rsidRPr="006D28B3">
        <w:rPr>
          <w:sz w:val="28"/>
          <w:szCs w:val="28"/>
        </w:rPr>
        <w:t>я</w:t>
      </w:r>
      <w:r w:rsidR="00DF6A18" w:rsidRPr="006D28B3">
        <w:rPr>
          <w:sz w:val="28"/>
          <w:szCs w:val="28"/>
        </w:rPr>
        <w:t xml:space="preserve"> проходила практику в качестве </w:t>
      </w:r>
      <w:r w:rsidR="00401DA5" w:rsidRPr="006D28B3">
        <w:rPr>
          <w:sz w:val="28"/>
          <w:szCs w:val="28"/>
        </w:rPr>
        <w:t xml:space="preserve">помощника </w:t>
      </w:r>
      <w:r w:rsidR="00DF6A18" w:rsidRPr="006D28B3">
        <w:rPr>
          <w:sz w:val="28"/>
          <w:szCs w:val="28"/>
        </w:rPr>
        <w:t>юриста  по гражданским делам.</w:t>
      </w:r>
    </w:p>
    <w:tbl>
      <w:tblPr>
        <w:tblpPr w:leftFromText="180" w:rightFromText="180" w:vertAnchor="text" w:horzAnchor="margin" w:tblpX="108" w:tblpY="1112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1272"/>
        <w:gridCol w:w="2544"/>
        <w:gridCol w:w="1269"/>
        <w:gridCol w:w="2183"/>
      </w:tblGrid>
      <w:tr w:rsidR="0024745D" w:rsidRPr="006D28B3">
        <w:trPr>
          <w:trHeight w:val="226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45D" w:rsidRPr="006D28B3" w:rsidRDefault="0024745D" w:rsidP="006D28B3">
            <w:pPr>
              <w:spacing w:line="360" w:lineRule="auto"/>
              <w:rPr>
                <w:sz w:val="28"/>
                <w:szCs w:val="28"/>
              </w:rPr>
            </w:pPr>
            <w:r w:rsidRPr="006D28B3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5D" w:rsidRPr="006D28B3" w:rsidRDefault="0024745D" w:rsidP="006D28B3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4745D" w:rsidRPr="006D28B3" w:rsidRDefault="006D346E" w:rsidP="006D28B3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6" style="position:absolute;margin-left:59.35pt;margin-top:36.15pt;width:0;height:27.75pt;z-index:251654144;mso-position-horizontal:absolute;mso-position-horizontal-relative:text;mso-position-vertical:absolute;mso-position-vertical-relative:text" coordsize="1,555" path="m,l,555e" filled="f" strokeweight="1.5pt">
                  <v:path arrowok="t"/>
                </v:shape>
              </w:pict>
            </w:r>
            <w:r w:rsidR="0024745D" w:rsidRPr="006D28B3">
              <w:rPr>
                <w:sz w:val="28"/>
                <w:szCs w:val="28"/>
              </w:rPr>
              <w:t>Директор</w:t>
            </w:r>
          </w:p>
        </w:tc>
        <w:tc>
          <w:tcPr>
            <w:tcW w:w="12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5D" w:rsidRPr="006D28B3" w:rsidRDefault="0024745D" w:rsidP="006D28B3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45D" w:rsidRPr="006D28B3" w:rsidRDefault="001745B6" w:rsidP="006D28B3">
            <w:pPr>
              <w:spacing w:line="360" w:lineRule="auto"/>
              <w:rPr>
                <w:sz w:val="28"/>
                <w:szCs w:val="28"/>
              </w:rPr>
            </w:pPr>
            <w:r w:rsidRPr="006D28B3">
              <w:rPr>
                <w:sz w:val="28"/>
                <w:szCs w:val="28"/>
              </w:rPr>
              <w:t>Бухгалтерия</w:t>
            </w:r>
          </w:p>
        </w:tc>
      </w:tr>
      <w:tr w:rsidR="0024745D" w:rsidRPr="006D28B3">
        <w:trPr>
          <w:trHeight w:val="381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5D" w:rsidRPr="006D28B3" w:rsidRDefault="0024745D" w:rsidP="006D28B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745D" w:rsidRPr="006D28B3" w:rsidRDefault="0024745D" w:rsidP="006D28B3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5D" w:rsidRPr="006D28B3" w:rsidRDefault="0024745D" w:rsidP="006D28B3">
            <w:pPr>
              <w:spacing w:line="360" w:lineRule="auto"/>
              <w:ind w:right="-108" w:firstLine="709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45D" w:rsidRPr="006D28B3" w:rsidRDefault="0024745D" w:rsidP="006D28B3">
            <w:pPr>
              <w:spacing w:line="360" w:lineRule="auto"/>
              <w:ind w:firstLine="709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5D" w:rsidRPr="006D28B3" w:rsidRDefault="0024745D" w:rsidP="006D28B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E67A9" w:rsidRPr="006D28B3" w:rsidRDefault="005E67A9" w:rsidP="006D28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28B3">
        <w:rPr>
          <w:b/>
          <w:sz w:val="28"/>
          <w:szCs w:val="28"/>
        </w:rPr>
        <w:t>Упрощенная схема фирмы:</w:t>
      </w:r>
    </w:p>
    <w:p w:rsidR="0024745D" w:rsidRPr="006D28B3" w:rsidRDefault="0024745D" w:rsidP="006D28B3">
      <w:pPr>
        <w:spacing w:line="360" w:lineRule="auto"/>
        <w:ind w:firstLine="709"/>
        <w:rPr>
          <w:sz w:val="28"/>
          <w:szCs w:val="28"/>
        </w:rPr>
      </w:pPr>
    </w:p>
    <w:p w:rsidR="0024745D" w:rsidRPr="006D28B3" w:rsidRDefault="0024745D" w:rsidP="006D28B3">
      <w:pPr>
        <w:spacing w:line="360" w:lineRule="auto"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</w:tblGrid>
      <w:tr w:rsidR="000A45E7" w:rsidRPr="006D28B3">
        <w:trPr>
          <w:trHeight w:val="72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5E7" w:rsidRPr="006D28B3" w:rsidRDefault="006D346E" w:rsidP="006D28B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polyline id="_x0000_s1027" style="position:absolute;z-index:251661312;mso-position-horizontal:absolute;mso-position-vertical:absolute" points="118.2pt,25.2pt,166.5pt,25.25pt" coordsize="966,1" filled="f" strokeweight="1.5pt">
                  <v:path arrowok="t"/>
                </v:polyline>
              </w:pict>
            </w:r>
            <w:r w:rsidR="005246B9" w:rsidRPr="006D28B3">
              <w:rPr>
                <w:sz w:val="28"/>
                <w:szCs w:val="28"/>
              </w:rPr>
              <w:t>Секретарь</w:t>
            </w:r>
          </w:p>
        </w:tc>
      </w:tr>
      <w:tr w:rsidR="005246B9" w:rsidRPr="006D28B3">
        <w:trPr>
          <w:trHeight w:val="72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6B9" w:rsidRPr="006D28B3" w:rsidRDefault="005246B9" w:rsidP="006D28B3">
            <w:pPr>
              <w:spacing w:line="360" w:lineRule="auto"/>
              <w:rPr>
                <w:sz w:val="28"/>
                <w:szCs w:val="28"/>
              </w:rPr>
            </w:pPr>
            <w:r w:rsidRPr="006D28B3">
              <w:rPr>
                <w:sz w:val="28"/>
                <w:szCs w:val="28"/>
              </w:rPr>
              <w:t>Заместитель</w:t>
            </w:r>
          </w:p>
          <w:p w:rsidR="005246B9" w:rsidRPr="006D28B3" w:rsidRDefault="005246B9" w:rsidP="006D28B3">
            <w:pPr>
              <w:spacing w:line="360" w:lineRule="auto"/>
              <w:rPr>
                <w:b/>
                <w:sz w:val="28"/>
                <w:szCs w:val="28"/>
              </w:rPr>
            </w:pPr>
            <w:r w:rsidRPr="006D28B3">
              <w:rPr>
                <w:sz w:val="28"/>
                <w:szCs w:val="28"/>
              </w:rPr>
              <w:t>директора</w:t>
            </w:r>
          </w:p>
        </w:tc>
      </w:tr>
    </w:tbl>
    <w:p w:rsidR="0024745D" w:rsidRPr="006D28B3" w:rsidRDefault="0024745D" w:rsidP="006D28B3">
      <w:pPr>
        <w:spacing w:line="360" w:lineRule="auto"/>
        <w:ind w:firstLine="709"/>
        <w:rPr>
          <w:sz w:val="28"/>
          <w:szCs w:val="28"/>
        </w:rPr>
      </w:pPr>
    </w:p>
    <w:p w:rsidR="0024745D" w:rsidRPr="006D28B3" w:rsidRDefault="006D346E" w:rsidP="006D28B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6192" from="54pt,15.55pt" to="54pt,47.55pt" strokeweight="1.5pt"/>
        </w:pict>
      </w:r>
    </w:p>
    <w:p w:rsidR="0024745D" w:rsidRPr="006D28B3" w:rsidRDefault="006D346E" w:rsidP="006D28B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y;z-index:251657216" from="351pt,1.45pt" to="351pt,73.45pt" strokeweight="1.5pt"/>
        </w:pict>
      </w:r>
      <w:r>
        <w:rPr>
          <w:noProof/>
        </w:rPr>
        <w:pict>
          <v:line id="_x0000_s1030" style="position:absolute;left:0;text-align:left;flip:x;z-index:251655168" from="54pt,0" to="180pt,0" strokeweight="1.5pt"/>
        </w:pict>
      </w:r>
    </w:p>
    <w:tbl>
      <w:tblPr>
        <w:tblpPr w:leftFromText="180" w:rightFromText="180" w:vertAnchor="text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</w:tblGrid>
      <w:tr w:rsidR="00C62596" w:rsidRPr="006D28B3" w:rsidTr="00D64968">
        <w:trPr>
          <w:trHeight w:val="72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596" w:rsidRPr="006D28B3" w:rsidRDefault="00C62596" w:rsidP="006D28B3">
            <w:pPr>
              <w:tabs>
                <w:tab w:val="left" w:pos="1485"/>
              </w:tabs>
              <w:spacing w:line="360" w:lineRule="auto"/>
              <w:rPr>
                <w:sz w:val="28"/>
                <w:szCs w:val="28"/>
              </w:rPr>
            </w:pPr>
            <w:r w:rsidRPr="006D28B3">
              <w:rPr>
                <w:sz w:val="28"/>
                <w:szCs w:val="28"/>
              </w:rPr>
              <w:t>Транспорт</w:t>
            </w:r>
          </w:p>
        </w:tc>
      </w:tr>
    </w:tbl>
    <w:tbl>
      <w:tblPr>
        <w:tblW w:w="5242" w:type="dxa"/>
        <w:tblInd w:w="4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519"/>
        <w:gridCol w:w="1384"/>
        <w:gridCol w:w="519"/>
        <w:gridCol w:w="1436"/>
      </w:tblGrid>
      <w:tr w:rsidR="00FE6710" w:rsidRPr="006D28B3">
        <w:trPr>
          <w:trHeight w:val="34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596" w:rsidRPr="006D28B3" w:rsidRDefault="006D346E" w:rsidP="006D28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polyline id="_x0000_s1031" style="position:absolute;z-index:251660288;mso-position-horizontal:absolute;mso-position-horizontal-relative:text;mso-position-vertical:absolute;mso-position-vertical-relative:text" points="30.85pt,-2.25pt,30.75pt,-17.8pt" coordsize="2,311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polyline id="_x0000_s1032" style="position:absolute;z-index:-251658240;mso-position-horizontal:absolute;mso-position-horizontal-relative:text;mso-position-vertical:absolute;mso-position-vertical-relative:text" points="31.5pt,-18.55pt,228.75pt,-17.8pt" coordsize="3945,15" filled="f" strokeweight="1.5pt">
                  <v:path arrowok="t"/>
                </v:polyline>
              </w:pict>
            </w:r>
            <w:r w:rsidR="00AF327D" w:rsidRPr="006D28B3">
              <w:rPr>
                <w:sz w:val="28"/>
                <w:szCs w:val="28"/>
              </w:rPr>
              <w:t>Риэлтер</w:t>
            </w: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2596" w:rsidRPr="006D28B3" w:rsidRDefault="00C62596" w:rsidP="006D28B3">
            <w:pPr>
              <w:tabs>
                <w:tab w:val="left" w:pos="1485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27D" w:rsidRPr="006D28B3" w:rsidRDefault="00AF327D" w:rsidP="006D28B3">
            <w:pPr>
              <w:spacing w:line="360" w:lineRule="auto"/>
              <w:rPr>
                <w:sz w:val="28"/>
                <w:szCs w:val="28"/>
              </w:rPr>
            </w:pPr>
            <w:r w:rsidRPr="006D28B3">
              <w:rPr>
                <w:sz w:val="28"/>
                <w:szCs w:val="28"/>
              </w:rPr>
              <w:t>Риэлтер</w:t>
            </w:r>
          </w:p>
        </w:tc>
        <w:tc>
          <w:tcPr>
            <w:tcW w:w="5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2596" w:rsidRPr="006D28B3" w:rsidRDefault="00C62596" w:rsidP="006D28B3">
            <w:pPr>
              <w:tabs>
                <w:tab w:val="left" w:pos="1485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596" w:rsidRPr="006D28B3" w:rsidRDefault="006D346E" w:rsidP="006D28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3" style="position:absolute;flip:y;z-index:251659264;mso-position-horizontal-relative:text;mso-position-vertical-relative:text" from="39.1pt,-17.8pt" to="39.1pt,.55pt" strokeweight="1.5pt"/>
              </w:pict>
            </w:r>
            <w:r w:rsidR="00AF327D" w:rsidRPr="006D28B3">
              <w:rPr>
                <w:sz w:val="28"/>
                <w:szCs w:val="28"/>
              </w:rPr>
              <w:t>Риэлтер</w:t>
            </w:r>
          </w:p>
        </w:tc>
      </w:tr>
    </w:tbl>
    <w:p w:rsidR="00D96A89" w:rsidRPr="006D28B3" w:rsidRDefault="0024745D" w:rsidP="006D28B3">
      <w:pPr>
        <w:tabs>
          <w:tab w:val="left" w:pos="1485"/>
        </w:tabs>
        <w:spacing w:line="360" w:lineRule="auto"/>
        <w:ind w:firstLine="709"/>
        <w:rPr>
          <w:sz w:val="28"/>
          <w:szCs w:val="28"/>
        </w:rPr>
      </w:pPr>
      <w:r w:rsidRPr="006D28B3">
        <w:rPr>
          <w:sz w:val="28"/>
          <w:szCs w:val="28"/>
        </w:rPr>
        <w:tab/>
      </w:r>
    </w:p>
    <w:p w:rsidR="00D1451E" w:rsidRPr="006D28B3" w:rsidRDefault="00666296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Своей деятельностью </w:t>
      </w:r>
      <w:r w:rsidR="000B072F" w:rsidRPr="006D28B3">
        <w:rPr>
          <w:sz w:val="28"/>
          <w:szCs w:val="28"/>
        </w:rPr>
        <w:t>фирма</w:t>
      </w:r>
      <w:r w:rsidRPr="006D28B3">
        <w:rPr>
          <w:sz w:val="28"/>
          <w:szCs w:val="28"/>
        </w:rPr>
        <w:t xml:space="preserve"> минимизирует риск при купле-продаже жилья (пров</w:t>
      </w:r>
      <w:r w:rsidR="00D1451E" w:rsidRPr="006D28B3">
        <w:rPr>
          <w:sz w:val="28"/>
          <w:szCs w:val="28"/>
        </w:rPr>
        <w:t>ерка на арест жилья, отсутствия долгов по коммунальным платежам, отсутствия прописки посторонних лиц, удостоверения подлинности денежных купюр при расчете и т.д.)</w:t>
      </w:r>
    </w:p>
    <w:p w:rsidR="009176E1" w:rsidRPr="006D28B3" w:rsidRDefault="00D1451E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Недвижимость</w:t>
      </w:r>
      <w:r w:rsidR="009176E1" w:rsidRPr="006D28B3">
        <w:rPr>
          <w:sz w:val="28"/>
          <w:szCs w:val="28"/>
        </w:rPr>
        <w:t xml:space="preserve"> – </w:t>
      </w:r>
      <w:r w:rsidRPr="006D28B3">
        <w:rPr>
          <w:sz w:val="28"/>
          <w:szCs w:val="28"/>
        </w:rPr>
        <w:t xml:space="preserve">земельные участки, недра, обособленные водные объекты и все, что связанно с землей, а также те объекты, расположенные на земельном участке, перемещение которых невозможно без их </w:t>
      </w:r>
      <w:r w:rsidR="009176E1" w:rsidRPr="006D28B3">
        <w:rPr>
          <w:sz w:val="28"/>
          <w:szCs w:val="28"/>
        </w:rPr>
        <w:t>обесценивания и изменения их назначения, (з.1,ст.181 ГКУ).</w:t>
      </w:r>
    </w:p>
    <w:p w:rsidR="001B047D" w:rsidRPr="006D28B3" w:rsidRDefault="009176E1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Работая  в сфере недвижимости</w:t>
      </w:r>
      <w:r w:rsidR="001B047D" w:rsidRPr="006D28B3">
        <w:rPr>
          <w:sz w:val="28"/>
          <w:szCs w:val="28"/>
        </w:rPr>
        <w:t xml:space="preserve">, </w:t>
      </w:r>
      <w:r w:rsidR="004F5545" w:rsidRPr="006D28B3">
        <w:rPr>
          <w:sz w:val="28"/>
          <w:szCs w:val="28"/>
        </w:rPr>
        <w:t xml:space="preserve">фирма </w:t>
      </w:r>
      <w:r w:rsidR="001B047D" w:rsidRPr="006D28B3">
        <w:rPr>
          <w:sz w:val="28"/>
          <w:szCs w:val="28"/>
        </w:rPr>
        <w:t xml:space="preserve">ориентируется на рынок. Для упрощения восприятия и обработки поступающей информации об объектах весь рынок недвижимости подразделяется на сегменты: </w:t>
      </w:r>
    </w:p>
    <w:p w:rsidR="001B047D" w:rsidRPr="006D28B3" w:rsidRDefault="00987E17" w:rsidP="006D28B3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</w:t>
      </w:r>
      <w:r w:rsidR="001B047D" w:rsidRPr="006D28B3">
        <w:rPr>
          <w:sz w:val="28"/>
          <w:szCs w:val="28"/>
        </w:rPr>
        <w:t>ынок земельных участков;</w:t>
      </w:r>
    </w:p>
    <w:p w:rsidR="001B047D" w:rsidRPr="006D28B3" w:rsidRDefault="00987E17" w:rsidP="006D28B3">
      <w:pPr>
        <w:numPr>
          <w:ilvl w:val="0"/>
          <w:numId w:val="1"/>
        </w:numPr>
        <w:tabs>
          <w:tab w:val="clear" w:pos="360"/>
          <w:tab w:val="num" w:pos="142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</w:t>
      </w:r>
      <w:r w:rsidR="00CB47B5" w:rsidRPr="006D28B3">
        <w:rPr>
          <w:sz w:val="28"/>
          <w:szCs w:val="28"/>
        </w:rPr>
        <w:t>ынок жилья:</w:t>
      </w:r>
    </w:p>
    <w:p w:rsidR="001B047D" w:rsidRPr="006D28B3" w:rsidRDefault="001B047D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а) рынок городского жилья;</w:t>
      </w:r>
    </w:p>
    <w:p w:rsidR="001B047D" w:rsidRPr="006D28B3" w:rsidRDefault="001B047D" w:rsidP="006D28B3">
      <w:pPr>
        <w:spacing w:line="360" w:lineRule="auto"/>
        <w:ind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б) загородное жилье;</w:t>
      </w:r>
    </w:p>
    <w:p w:rsidR="00D60AE6" w:rsidRPr="006D28B3" w:rsidRDefault="001B047D" w:rsidP="006D28B3">
      <w:pPr>
        <w:spacing w:line="360" w:lineRule="auto"/>
        <w:ind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в) аренда жилья.</w:t>
      </w:r>
    </w:p>
    <w:p w:rsidR="00D972F5" w:rsidRPr="006D28B3" w:rsidRDefault="00D972F5" w:rsidP="006D28B3">
      <w:pPr>
        <w:spacing w:line="360" w:lineRule="auto"/>
        <w:ind w:firstLine="709"/>
        <w:jc w:val="both"/>
        <w:rPr>
          <w:sz w:val="28"/>
          <w:szCs w:val="28"/>
        </w:rPr>
      </w:pPr>
    </w:p>
    <w:p w:rsidR="00CB47B5" w:rsidRPr="006D28B3" w:rsidRDefault="00987E17" w:rsidP="006D28B3">
      <w:pPr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3.</w:t>
      </w:r>
      <w:r w:rsidR="00D972F5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>Р</w:t>
      </w:r>
      <w:r w:rsidR="00CB47B5" w:rsidRPr="006D28B3">
        <w:rPr>
          <w:sz w:val="28"/>
          <w:szCs w:val="28"/>
        </w:rPr>
        <w:t>ынок нежилых помещений:</w:t>
      </w:r>
    </w:p>
    <w:p w:rsidR="00CB47B5" w:rsidRPr="006D28B3" w:rsidRDefault="002A5EB8" w:rsidP="006D28B3">
      <w:pPr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</w:t>
      </w:r>
      <w:r w:rsidR="00CB47B5" w:rsidRPr="006D28B3">
        <w:rPr>
          <w:sz w:val="28"/>
          <w:szCs w:val="28"/>
        </w:rPr>
        <w:t xml:space="preserve">а) офисы; </w:t>
      </w:r>
    </w:p>
    <w:p w:rsidR="004A64F9" w:rsidRPr="006D28B3" w:rsidRDefault="002A5EB8" w:rsidP="006D28B3">
      <w:pPr>
        <w:tabs>
          <w:tab w:val="left" w:pos="99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  </w:t>
      </w:r>
      <w:r w:rsidR="00CB47B5" w:rsidRPr="006D28B3">
        <w:rPr>
          <w:sz w:val="28"/>
          <w:szCs w:val="28"/>
        </w:rPr>
        <w:t>б</w:t>
      </w:r>
      <w:r w:rsidR="004A64F9" w:rsidRPr="006D28B3">
        <w:rPr>
          <w:sz w:val="28"/>
          <w:szCs w:val="28"/>
        </w:rPr>
        <w:t xml:space="preserve">) торговые помещения; </w:t>
      </w:r>
    </w:p>
    <w:p w:rsidR="004A64F9" w:rsidRPr="006D28B3" w:rsidRDefault="002A5EB8" w:rsidP="006D28B3">
      <w:pPr>
        <w:tabs>
          <w:tab w:val="left" w:pos="99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     </w:t>
      </w:r>
      <w:r w:rsidR="004A64F9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 xml:space="preserve"> </w:t>
      </w:r>
      <w:r w:rsidR="004A64F9" w:rsidRPr="006D28B3">
        <w:rPr>
          <w:sz w:val="28"/>
          <w:szCs w:val="28"/>
        </w:rPr>
        <w:t xml:space="preserve">в) складские помещения.            </w:t>
      </w:r>
    </w:p>
    <w:p w:rsidR="00E951DE" w:rsidRPr="006D28B3" w:rsidRDefault="004A64F9" w:rsidP="006D28B3">
      <w:pPr>
        <w:tabs>
          <w:tab w:val="left" w:pos="99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 </w:t>
      </w:r>
    </w:p>
    <w:p w:rsidR="004A64F9" w:rsidRPr="006D28B3" w:rsidRDefault="004A64F9" w:rsidP="006D28B3">
      <w:pPr>
        <w:tabs>
          <w:tab w:val="left" w:pos="99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4.</w:t>
      </w:r>
      <w:r w:rsidR="00D972F5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>Рынок промышленной недвижимости.</w:t>
      </w:r>
    </w:p>
    <w:p w:rsidR="004A64F9" w:rsidRPr="006D28B3" w:rsidRDefault="004A64F9" w:rsidP="006D28B3">
      <w:pPr>
        <w:tabs>
          <w:tab w:val="left" w:pos="99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Сам же риэлте</w:t>
      </w:r>
      <w:r w:rsidR="00DD5C4E" w:rsidRPr="006D28B3">
        <w:rPr>
          <w:sz w:val="28"/>
          <w:szCs w:val="28"/>
        </w:rPr>
        <w:t>р -</w:t>
      </w:r>
      <w:r w:rsidRPr="006D28B3">
        <w:rPr>
          <w:sz w:val="28"/>
          <w:szCs w:val="28"/>
        </w:rPr>
        <w:t xml:space="preserve"> юридическое или физическое лицо, занимающееся предпринимательской деятельностью в соответствии с </w:t>
      </w:r>
      <w:r w:rsidR="009E1727" w:rsidRPr="006D28B3">
        <w:rPr>
          <w:sz w:val="28"/>
          <w:szCs w:val="28"/>
        </w:rPr>
        <w:t>действующим законодательством на рынке недвижимости с целью получения прибыли.</w:t>
      </w:r>
      <w:r w:rsidRPr="006D28B3">
        <w:rPr>
          <w:sz w:val="28"/>
          <w:szCs w:val="28"/>
        </w:rPr>
        <w:t xml:space="preserve"> </w:t>
      </w:r>
    </w:p>
    <w:p w:rsidR="00CB47B5" w:rsidRPr="006D28B3" w:rsidRDefault="00800A53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Ф</w:t>
      </w:r>
      <w:r w:rsidR="004F5545" w:rsidRPr="006D28B3">
        <w:rPr>
          <w:sz w:val="28"/>
          <w:szCs w:val="28"/>
        </w:rPr>
        <w:t>ирма</w:t>
      </w:r>
      <w:r w:rsidRPr="006D28B3">
        <w:rPr>
          <w:sz w:val="28"/>
          <w:szCs w:val="28"/>
        </w:rPr>
        <w:t>, являясь посредником,</w:t>
      </w:r>
      <w:r w:rsidR="004F5545" w:rsidRPr="006D28B3">
        <w:rPr>
          <w:sz w:val="28"/>
          <w:szCs w:val="28"/>
        </w:rPr>
        <w:t xml:space="preserve"> </w:t>
      </w:r>
      <w:r w:rsidR="009E1727" w:rsidRPr="006D28B3">
        <w:rPr>
          <w:sz w:val="28"/>
          <w:szCs w:val="28"/>
        </w:rPr>
        <w:t>предназначен</w:t>
      </w:r>
      <w:r w:rsidR="00CB3993" w:rsidRPr="006D28B3">
        <w:rPr>
          <w:sz w:val="28"/>
          <w:szCs w:val="28"/>
        </w:rPr>
        <w:t>а</w:t>
      </w:r>
      <w:r w:rsidR="009E1727" w:rsidRPr="006D28B3">
        <w:rPr>
          <w:sz w:val="28"/>
          <w:szCs w:val="28"/>
        </w:rPr>
        <w:t xml:space="preserve"> пред</w:t>
      </w:r>
      <w:r w:rsidR="00987E17" w:rsidRPr="006D28B3">
        <w:rPr>
          <w:sz w:val="28"/>
          <w:szCs w:val="28"/>
        </w:rPr>
        <w:t>оставлять следующий</w:t>
      </w:r>
      <w:r w:rsidR="00663431" w:rsidRPr="006D28B3">
        <w:rPr>
          <w:sz w:val="28"/>
          <w:szCs w:val="28"/>
        </w:rPr>
        <w:t xml:space="preserve">                  </w:t>
      </w:r>
      <w:r w:rsidR="00987E17" w:rsidRPr="006D28B3">
        <w:rPr>
          <w:sz w:val="28"/>
          <w:szCs w:val="28"/>
        </w:rPr>
        <w:t xml:space="preserve"> ассортимент   </w:t>
      </w:r>
      <w:r w:rsidR="009E1727" w:rsidRPr="006D28B3">
        <w:rPr>
          <w:sz w:val="28"/>
          <w:szCs w:val="28"/>
        </w:rPr>
        <w:t>услуг:</w:t>
      </w:r>
    </w:p>
    <w:p w:rsidR="008B1FA2" w:rsidRPr="006D28B3" w:rsidRDefault="008B1FA2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Купля – продажа жилья;</w:t>
      </w:r>
    </w:p>
    <w:p w:rsidR="0018777B" w:rsidRPr="006D28B3" w:rsidRDefault="008B1FA2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Расселение лиц проживающих в коммунальных квартирах;</w:t>
      </w:r>
    </w:p>
    <w:p w:rsidR="0018777B" w:rsidRPr="006D28B3" w:rsidRDefault="0018777B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Сдача жилья в аренду;</w:t>
      </w:r>
    </w:p>
    <w:p w:rsidR="0018777B" w:rsidRPr="006D28B3" w:rsidRDefault="0018777B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Обмен жилья;</w:t>
      </w:r>
    </w:p>
    <w:p w:rsidR="0018777B" w:rsidRPr="006D28B3" w:rsidRDefault="0018777B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Продажа квартир в рассрочку;</w:t>
      </w:r>
    </w:p>
    <w:p w:rsidR="0018777B" w:rsidRPr="006D28B3" w:rsidRDefault="0018777B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Продажа нежилых помещений;</w:t>
      </w:r>
    </w:p>
    <w:p w:rsidR="0018777B" w:rsidRPr="006D28B3" w:rsidRDefault="0018777B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Продажа земельных участков;</w:t>
      </w:r>
    </w:p>
    <w:p w:rsidR="0018777B" w:rsidRPr="006D28B3" w:rsidRDefault="0018777B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Сопровождение по вопросу приватизации объектов</w:t>
      </w:r>
      <w:r w:rsidR="00C81D29" w:rsidRPr="006D28B3">
        <w:rPr>
          <w:sz w:val="28"/>
          <w:szCs w:val="28"/>
        </w:rPr>
        <w:t>.</w:t>
      </w:r>
    </w:p>
    <w:p w:rsidR="00C81D29" w:rsidRPr="006D28B3" w:rsidRDefault="0018777B" w:rsidP="006D28B3">
      <w:pPr>
        <w:numPr>
          <w:ilvl w:val="0"/>
          <w:numId w:val="5"/>
        </w:numPr>
        <w:tabs>
          <w:tab w:val="clear" w:pos="360"/>
          <w:tab w:val="left" w:pos="182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Содействие и консультирование</w:t>
      </w:r>
      <w:r w:rsidR="00C81D29" w:rsidRPr="006D28B3">
        <w:rPr>
          <w:sz w:val="28"/>
          <w:szCs w:val="28"/>
        </w:rPr>
        <w:t xml:space="preserve"> в</w:t>
      </w:r>
      <w:r w:rsidRPr="006D28B3">
        <w:rPr>
          <w:sz w:val="28"/>
          <w:szCs w:val="28"/>
        </w:rPr>
        <w:t xml:space="preserve"> вопросах  введения в эксплуатацию и </w:t>
      </w:r>
      <w:r w:rsidR="00C81D29" w:rsidRPr="006D28B3">
        <w:rPr>
          <w:sz w:val="28"/>
          <w:szCs w:val="28"/>
        </w:rPr>
        <w:t xml:space="preserve">       </w:t>
      </w:r>
      <w:r w:rsidR="002A5EB8" w:rsidRPr="006D28B3">
        <w:rPr>
          <w:sz w:val="28"/>
          <w:szCs w:val="28"/>
        </w:rPr>
        <w:t xml:space="preserve">    </w:t>
      </w:r>
      <w:r w:rsidRPr="006D28B3">
        <w:rPr>
          <w:sz w:val="28"/>
          <w:szCs w:val="28"/>
        </w:rPr>
        <w:t>регистрации незаконных стро</w:t>
      </w:r>
      <w:r w:rsidR="00C81D29" w:rsidRPr="006D28B3">
        <w:rPr>
          <w:sz w:val="28"/>
          <w:szCs w:val="28"/>
        </w:rPr>
        <w:t>и</w:t>
      </w:r>
      <w:r w:rsidRPr="006D28B3">
        <w:rPr>
          <w:sz w:val="28"/>
          <w:szCs w:val="28"/>
        </w:rPr>
        <w:t>тельных</w:t>
      </w:r>
      <w:r w:rsidR="00C81D29" w:rsidRPr="006D28B3">
        <w:rPr>
          <w:sz w:val="28"/>
          <w:szCs w:val="28"/>
        </w:rPr>
        <w:t xml:space="preserve"> перепланировок;</w:t>
      </w:r>
    </w:p>
    <w:p w:rsidR="008B1FA2" w:rsidRPr="006D28B3" w:rsidRDefault="00C81D29" w:rsidP="006D28B3">
      <w:pPr>
        <w:numPr>
          <w:ilvl w:val="0"/>
          <w:numId w:val="5"/>
        </w:num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Оформления разрешения на приватизацию земельных участков.</w:t>
      </w:r>
    </w:p>
    <w:p w:rsidR="004F120B" w:rsidRPr="006D28B3" w:rsidRDefault="0095563F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Находясь в штате </w:t>
      </w:r>
      <w:r w:rsidR="00AF7347" w:rsidRPr="006D28B3">
        <w:rPr>
          <w:sz w:val="28"/>
          <w:szCs w:val="28"/>
        </w:rPr>
        <w:t>фирмы</w:t>
      </w:r>
      <w:r w:rsidR="00611E88" w:rsidRPr="006D28B3">
        <w:rPr>
          <w:sz w:val="28"/>
          <w:szCs w:val="28"/>
        </w:rPr>
        <w:t xml:space="preserve"> на должности помощника юрис</w:t>
      </w:r>
      <w:r w:rsidRPr="006D28B3">
        <w:rPr>
          <w:sz w:val="28"/>
          <w:szCs w:val="28"/>
        </w:rPr>
        <w:t xml:space="preserve">та, я выполняла работу по толкованию основных и наиболее важных статей Гражданского и Семейного Кодекса Украины, проводила дополнительное консультирование по вопросам </w:t>
      </w:r>
      <w:r w:rsidR="004F120B" w:rsidRPr="006D28B3">
        <w:rPr>
          <w:sz w:val="28"/>
          <w:szCs w:val="28"/>
        </w:rPr>
        <w:t>целесообразности юридическ</w:t>
      </w:r>
      <w:r w:rsidR="00A951FC" w:rsidRPr="006D28B3">
        <w:rPr>
          <w:sz w:val="28"/>
          <w:szCs w:val="28"/>
        </w:rPr>
        <w:t xml:space="preserve">их операций с недвижимостью. </w:t>
      </w:r>
      <w:r w:rsidR="004F120B" w:rsidRPr="006D28B3">
        <w:rPr>
          <w:sz w:val="28"/>
          <w:szCs w:val="28"/>
        </w:rPr>
        <w:t>Также мне было доверено составление договоров, касающихся различных видов недвижимого имущества.</w:t>
      </w:r>
    </w:p>
    <w:p w:rsidR="00663431" w:rsidRPr="006D28B3" w:rsidRDefault="00663431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</w:p>
    <w:p w:rsidR="00704AB6" w:rsidRPr="006D28B3" w:rsidRDefault="006D28B3" w:rsidP="006D28B3">
      <w:pPr>
        <w:numPr>
          <w:ilvl w:val="0"/>
          <w:numId w:val="7"/>
        </w:numPr>
        <w:tabs>
          <w:tab w:val="left" w:pos="180"/>
          <w:tab w:val="num" w:pos="540"/>
        </w:tabs>
        <w:spacing w:line="360" w:lineRule="auto"/>
        <w:ind w:left="-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120B" w:rsidRPr="006D28B3">
        <w:rPr>
          <w:b/>
          <w:sz w:val="28"/>
          <w:szCs w:val="28"/>
        </w:rPr>
        <w:t xml:space="preserve">Составление договора аренды жилого </w:t>
      </w:r>
      <w:r w:rsidR="00704AB6" w:rsidRPr="006D28B3">
        <w:rPr>
          <w:b/>
          <w:sz w:val="28"/>
          <w:szCs w:val="28"/>
        </w:rPr>
        <w:t>помещ</w:t>
      </w:r>
      <w:r w:rsidR="004F120B" w:rsidRPr="006D28B3">
        <w:rPr>
          <w:b/>
          <w:sz w:val="28"/>
          <w:szCs w:val="28"/>
        </w:rPr>
        <w:t>ения</w:t>
      </w:r>
      <w:r w:rsidR="00704AB6" w:rsidRPr="006D28B3">
        <w:rPr>
          <w:b/>
          <w:sz w:val="28"/>
          <w:szCs w:val="28"/>
        </w:rPr>
        <w:t xml:space="preserve"> („договор найма”).</w:t>
      </w:r>
    </w:p>
    <w:p w:rsidR="00704AB6" w:rsidRPr="006D28B3" w:rsidRDefault="00704AB6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  <w:u w:val="single"/>
        </w:rPr>
      </w:pPr>
    </w:p>
    <w:p w:rsidR="00237776" w:rsidRPr="006D28B3" w:rsidRDefault="00704AB6" w:rsidP="006D28B3">
      <w:pPr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Правоотношение, возникающие в связи осуществлением аренды недвижимости, урегулированы </w:t>
      </w:r>
      <w:r w:rsidR="00237776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>ст. 793 – 797 ГКУ</w:t>
      </w:r>
      <w:r w:rsidR="00237776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>(§ 4,глава 58</w:t>
      </w:r>
      <w:r w:rsidR="008A30C6" w:rsidRPr="006D28B3">
        <w:rPr>
          <w:sz w:val="28"/>
          <w:szCs w:val="28"/>
        </w:rPr>
        <w:t xml:space="preserve"> </w:t>
      </w:r>
      <w:r w:rsidR="00237776" w:rsidRPr="006D28B3">
        <w:rPr>
          <w:sz w:val="28"/>
          <w:szCs w:val="28"/>
        </w:rPr>
        <w:t>„Наем здания или другого капитального сооружения”).</w:t>
      </w:r>
    </w:p>
    <w:p w:rsidR="008A6CBA" w:rsidRPr="006D28B3" w:rsidRDefault="00237776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 По договору найма жилого помещения</w:t>
      </w:r>
      <w:r w:rsidR="008A6CBA" w:rsidRPr="006D28B3">
        <w:rPr>
          <w:sz w:val="28"/>
          <w:szCs w:val="28"/>
        </w:rPr>
        <w:t xml:space="preserve"> сторона (наймодатель</w:t>
      </w:r>
      <w:r w:rsidRPr="006D28B3">
        <w:rPr>
          <w:sz w:val="28"/>
          <w:szCs w:val="28"/>
        </w:rPr>
        <w:t>) обязуется предоставить жилое помещение в пользование</w:t>
      </w:r>
      <w:r w:rsidR="008A6CBA" w:rsidRPr="006D28B3">
        <w:rPr>
          <w:sz w:val="28"/>
          <w:szCs w:val="28"/>
        </w:rPr>
        <w:t xml:space="preserve">  </w:t>
      </w:r>
      <w:r w:rsidRPr="006D28B3">
        <w:rPr>
          <w:sz w:val="28"/>
          <w:szCs w:val="28"/>
        </w:rPr>
        <w:t>другой стороне</w:t>
      </w:r>
      <w:r w:rsidR="008A6CBA" w:rsidRPr="006D28B3">
        <w:rPr>
          <w:sz w:val="28"/>
          <w:szCs w:val="28"/>
        </w:rPr>
        <w:t xml:space="preserve"> (наниматель),</w:t>
      </w:r>
    </w:p>
    <w:p w:rsidR="008A6CBA" w:rsidRPr="006D28B3" w:rsidRDefault="008A6CBA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а последний в свою очередь обязуется использовать помещение в соответствии с его назначением и регулярно вносить квартплату.</w:t>
      </w:r>
    </w:p>
    <w:p w:rsidR="008A6CBA" w:rsidRPr="006D28B3" w:rsidRDefault="008A6CBA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Основные, неотъемлемые пункты договора составляю:</w:t>
      </w:r>
    </w:p>
    <w:p w:rsidR="00DF0D66" w:rsidRPr="006D28B3" w:rsidRDefault="008A6CBA" w:rsidP="006D28B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Реквизиты собственника жилья и нанимателя (фамилия</w:t>
      </w:r>
      <w:r w:rsidR="00DF0D66" w:rsidRPr="006D28B3">
        <w:rPr>
          <w:sz w:val="28"/>
          <w:szCs w:val="28"/>
        </w:rPr>
        <w:t>, имя, отч</w:t>
      </w:r>
      <w:r w:rsidRPr="006D28B3">
        <w:rPr>
          <w:sz w:val="28"/>
          <w:szCs w:val="28"/>
        </w:rPr>
        <w:t>ество</w:t>
      </w:r>
      <w:r w:rsidR="00DF0D66" w:rsidRPr="006D28B3">
        <w:rPr>
          <w:sz w:val="28"/>
          <w:szCs w:val="28"/>
        </w:rPr>
        <w:t>, прописка, серия и номер паспорта, кем и когда выдан).</w:t>
      </w:r>
    </w:p>
    <w:p w:rsidR="00DF0D66" w:rsidRPr="006D28B3" w:rsidRDefault="00DF0D66" w:rsidP="006D28B3">
      <w:pPr>
        <w:numPr>
          <w:ilvl w:val="0"/>
          <w:numId w:val="11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Срок договора с указан</w:t>
      </w:r>
      <w:r w:rsidR="00D60AE6" w:rsidRPr="006D28B3">
        <w:rPr>
          <w:sz w:val="28"/>
          <w:szCs w:val="28"/>
        </w:rPr>
        <w:t>ием срока проживания арендатора.</w:t>
      </w:r>
    </w:p>
    <w:p w:rsidR="00DF0D66" w:rsidRPr="006D28B3" w:rsidRDefault="00DF0D66" w:rsidP="006D28B3">
      <w:pPr>
        <w:numPr>
          <w:ilvl w:val="0"/>
          <w:numId w:val="11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Размер оплаты, форма оплаты.</w:t>
      </w:r>
    </w:p>
    <w:p w:rsidR="00DF0D66" w:rsidRPr="006D28B3" w:rsidRDefault="00DF0D66" w:rsidP="006D28B3">
      <w:pPr>
        <w:numPr>
          <w:ilvl w:val="0"/>
          <w:numId w:val="11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Приложение в виде акта передачи имущества в аренду.</w:t>
      </w:r>
    </w:p>
    <w:p w:rsidR="00FC211D" w:rsidRPr="006D28B3" w:rsidRDefault="00DF0D66" w:rsidP="006D28B3">
      <w:pPr>
        <w:tabs>
          <w:tab w:val="num" w:pos="-42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Также в договоре указывается, что при желании расторгнуть данное соглашение одной или обеими сторонами другая сторона </w:t>
      </w:r>
      <w:r w:rsidR="0067174D" w:rsidRPr="006D28B3">
        <w:rPr>
          <w:sz w:val="28"/>
          <w:szCs w:val="28"/>
        </w:rPr>
        <w:t xml:space="preserve">должна быть </w:t>
      </w:r>
      <w:r w:rsidR="00FC211D" w:rsidRPr="006D28B3">
        <w:rPr>
          <w:sz w:val="28"/>
          <w:szCs w:val="28"/>
        </w:rPr>
        <w:t>предупреждена за месяц до выселения.</w:t>
      </w:r>
    </w:p>
    <w:p w:rsidR="006D3E8C" w:rsidRPr="006D28B3" w:rsidRDefault="00FC211D" w:rsidP="006D28B3">
      <w:pPr>
        <w:tabs>
          <w:tab w:val="num" w:pos="-42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Следующим важным моментом является обговаривание условий оплаты коммунальных услуг и принятие собственником определенной суммы в виде залога за ценное имущество, оставленные в помещении</w:t>
      </w:r>
      <w:r w:rsidR="006D3E8C" w:rsidRPr="006D28B3">
        <w:rPr>
          <w:sz w:val="28"/>
          <w:szCs w:val="28"/>
        </w:rPr>
        <w:t xml:space="preserve"> под ответственность нанимателя, за услуги телефонной связи АТС и др.</w:t>
      </w:r>
    </w:p>
    <w:p w:rsidR="006D3E8C" w:rsidRPr="006D28B3" w:rsidRDefault="006D3E8C" w:rsidP="006D28B3">
      <w:pPr>
        <w:tabs>
          <w:tab w:val="num" w:pos="-42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Обозначенная в договоре ответственность сторон указывает на последствия  в случаи невыполнения обязательств.</w:t>
      </w:r>
    </w:p>
    <w:p w:rsidR="00355C82" w:rsidRPr="006D28B3" w:rsidRDefault="006D3E8C" w:rsidP="006D28B3">
      <w:pPr>
        <w:tabs>
          <w:tab w:val="num" w:pos="-42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Таким образом, стороны участвуют в оформлении договора, что облегчает достижение согласия </w:t>
      </w:r>
      <w:r w:rsidR="00FC211D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 xml:space="preserve">в подтверждении </w:t>
      </w:r>
      <w:r w:rsidR="00C928C7" w:rsidRPr="006D28B3">
        <w:rPr>
          <w:sz w:val="28"/>
          <w:szCs w:val="28"/>
        </w:rPr>
        <w:t>своего</w:t>
      </w:r>
      <w:r w:rsidRPr="006D28B3">
        <w:rPr>
          <w:sz w:val="28"/>
          <w:szCs w:val="28"/>
        </w:rPr>
        <w:t xml:space="preserve"> </w:t>
      </w:r>
      <w:r w:rsidR="00C928C7" w:rsidRPr="006D28B3">
        <w:rPr>
          <w:sz w:val="28"/>
          <w:szCs w:val="28"/>
        </w:rPr>
        <w:t>решения заключить такой договор, стороны собственноручно  заполняют графу „</w:t>
      </w:r>
      <w:r w:rsidR="00AB773E" w:rsidRPr="006D28B3">
        <w:rPr>
          <w:sz w:val="28"/>
          <w:szCs w:val="28"/>
        </w:rPr>
        <w:t>Квартиросдатчик</w:t>
      </w:r>
      <w:r w:rsidR="00C928C7" w:rsidRPr="006D28B3">
        <w:rPr>
          <w:sz w:val="28"/>
          <w:szCs w:val="28"/>
        </w:rPr>
        <w:t>”</w:t>
      </w:r>
      <w:r w:rsidR="00FC211D" w:rsidRPr="006D28B3">
        <w:rPr>
          <w:sz w:val="28"/>
          <w:szCs w:val="28"/>
        </w:rPr>
        <w:t xml:space="preserve"> </w:t>
      </w:r>
      <w:r w:rsidR="00C928C7" w:rsidRPr="006D28B3">
        <w:rPr>
          <w:sz w:val="28"/>
          <w:szCs w:val="28"/>
        </w:rPr>
        <w:t>и</w:t>
      </w:r>
      <w:r w:rsidR="00FC211D" w:rsidRPr="006D28B3">
        <w:rPr>
          <w:sz w:val="28"/>
          <w:szCs w:val="28"/>
        </w:rPr>
        <w:t xml:space="preserve"> </w:t>
      </w:r>
      <w:r w:rsidR="00A931A9" w:rsidRPr="006D28B3">
        <w:rPr>
          <w:sz w:val="28"/>
          <w:szCs w:val="28"/>
        </w:rPr>
        <w:t>„</w:t>
      </w:r>
      <w:r w:rsidR="006852D6" w:rsidRPr="006D28B3">
        <w:rPr>
          <w:sz w:val="28"/>
          <w:szCs w:val="28"/>
        </w:rPr>
        <w:t>К</w:t>
      </w:r>
      <w:r w:rsidR="00A931A9" w:rsidRPr="006D28B3">
        <w:rPr>
          <w:sz w:val="28"/>
          <w:szCs w:val="28"/>
        </w:rPr>
        <w:t>вартиросъемщик</w:t>
      </w:r>
      <w:r w:rsidR="00C928C7" w:rsidRPr="006D28B3">
        <w:rPr>
          <w:sz w:val="28"/>
          <w:szCs w:val="28"/>
        </w:rPr>
        <w:t xml:space="preserve">”, ставят свои подписи, а директор </w:t>
      </w:r>
      <w:r w:rsidR="00521372" w:rsidRPr="006D28B3">
        <w:rPr>
          <w:sz w:val="28"/>
          <w:szCs w:val="28"/>
        </w:rPr>
        <w:t>фирмы</w:t>
      </w:r>
      <w:r w:rsidR="00C928C7" w:rsidRPr="006D28B3">
        <w:rPr>
          <w:sz w:val="28"/>
          <w:szCs w:val="28"/>
        </w:rPr>
        <w:t>, присутствие которого все время заключения обязательно,</w:t>
      </w:r>
      <w:r w:rsidR="00355C82" w:rsidRPr="006D28B3">
        <w:rPr>
          <w:sz w:val="28"/>
          <w:szCs w:val="28"/>
        </w:rPr>
        <w:t xml:space="preserve"> также в письменной форме подтверждает свое участие в заключении такового</w:t>
      </w:r>
      <w:r w:rsidR="00B10906" w:rsidRPr="006D28B3">
        <w:rPr>
          <w:sz w:val="28"/>
          <w:szCs w:val="28"/>
        </w:rPr>
        <w:t xml:space="preserve">, ставит свою подпись и печать </w:t>
      </w:r>
      <w:r w:rsidR="00355C82" w:rsidRPr="006D28B3">
        <w:rPr>
          <w:sz w:val="28"/>
          <w:szCs w:val="28"/>
        </w:rPr>
        <w:t>на общих экземплярах.</w:t>
      </w:r>
    </w:p>
    <w:p w:rsidR="004F0B9F" w:rsidRPr="006D28B3" w:rsidRDefault="00C70B42" w:rsidP="006D28B3">
      <w:pPr>
        <w:tabs>
          <w:tab w:val="num" w:pos="-42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Согласно ст.</w:t>
      </w:r>
      <w:r w:rsidR="004F0B9F" w:rsidRPr="006D28B3">
        <w:rPr>
          <w:sz w:val="28"/>
          <w:szCs w:val="28"/>
        </w:rPr>
        <w:t xml:space="preserve"> 794 ГКУ, договор найма поме</w:t>
      </w:r>
      <w:r w:rsidRPr="006D28B3">
        <w:rPr>
          <w:sz w:val="28"/>
          <w:szCs w:val="28"/>
        </w:rPr>
        <w:t xml:space="preserve">щения </w:t>
      </w:r>
      <w:r w:rsidR="004F0B9F" w:rsidRPr="006D28B3">
        <w:rPr>
          <w:sz w:val="28"/>
          <w:szCs w:val="28"/>
        </w:rPr>
        <w:t xml:space="preserve">подлежит государственной регистрации. На практике такое правило </w:t>
      </w:r>
      <w:r w:rsidR="00F80DE6" w:rsidRPr="006D28B3">
        <w:rPr>
          <w:sz w:val="28"/>
          <w:szCs w:val="28"/>
        </w:rPr>
        <w:t>применяется</w:t>
      </w:r>
      <w:r w:rsidR="004F0B9F" w:rsidRPr="006D28B3">
        <w:rPr>
          <w:sz w:val="28"/>
          <w:szCs w:val="28"/>
        </w:rPr>
        <w:t xml:space="preserve"> </w:t>
      </w:r>
      <w:r w:rsidR="00C928C7" w:rsidRPr="006D28B3">
        <w:rPr>
          <w:sz w:val="28"/>
          <w:szCs w:val="28"/>
        </w:rPr>
        <w:t xml:space="preserve"> </w:t>
      </w:r>
      <w:r w:rsidR="004F0B9F" w:rsidRPr="006D28B3">
        <w:rPr>
          <w:sz w:val="28"/>
          <w:szCs w:val="28"/>
        </w:rPr>
        <w:t>лишь в случаях аренды  крупных производственных помещений и складов.</w:t>
      </w:r>
    </w:p>
    <w:p w:rsidR="00456D34" w:rsidRPr="006D28B3" w:rsidRDefault="00456D34" w:rsidP="006D28B3">
      <w:pPr>
        <w:tabs>
          <w:tab w:val="num" w:pos="-426"/>
        </w:tabs>
        <w:spacing w:line="360" w:lineRule="auto"/>
        <w:ind w:left="-426" w:firstLine="709"/>
        <w:jc w:val="both"/>
        <w:rPr>
          <w:sz w:val="28"/>
          <w:szCs w:val="28"/>
        </w:rPr>
      </w:pPr>
    </w:p>
    <w:p w:rsidR="004F120B" w:rsidRPr="006D28B3" w:rsidRDefault="004F0B9F" w:rsidP="006D28B3">
      <w:pPr>
        <w:tabs>
          <w:tab w:val="num" w:pos="-426"/>
        </w:tabs>
        <w:spacing w:line="360" w:lineRule="auto"/>
        <w:ind w:left="-426" w:firstLine="709"/>
        <w:jc w:val="center"/>
        <w:rPr>
          <w:b/>
          <w:sz w:val="28"/>
          <w:szCs w:val="28"/>
        </w:rPr>
      </w:pPr>
      <w:r w:rsidRPr="006D28B3">
        <w:rPr>
          <w:b/>
          <w:sz w:val="28"/>
          <w:szCs w:val="28"/>
          <w:lang w:val="en-US"/>
        </w:rPr>
        <w:t>II</w:t>
      </w:r>
      <w:r w:rsidRPr="006D28B3">
        <w:rPr>
          <w:b/>
          <w:sz w:val="28"/>
          <w:szCs w:val="28"/>
        </w:rPr>
        <w:t xml:space="preserve">. </w:t>
      </w:r>
      <w:r w:rsidR="00456D34" w:rsidRPr="006D28B3">
        <w:rPr>
          <w:b/>
          <w:sz w:val="28"/>
          <w:szCs w:val="28"/>
        </w:rPr>
        <w:t>Составление „</w:t>
      </w:r>
      <w:r w:rsidRPr="006D28B3">
        <w:rPr>
          <w:b/>
          <w:sz w:val="28"/>
          <w:szCs w:val="28"/>
        </w:rPr>
        <w:t>договора о задатке”.</w:t>
      </w:r>
    </w:p>
    <w:p w:rsidR="005B3697" w:rsidRPr="006D28B3" w:rsidRDefault="004F120B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b/>
          <w:sz w:val="28"/>
          <w:szCs w:val="28"/>
        </w:rPr>
      </w:pPr>
      <w:r w:rsidRPr="006D28B3">
        <w:rPr>
          <w:b/>
          <w:sz w:val="28"/>
          <w:szCs w:val="28"/>
        </w:rPr>
        <w:t xml:space="preserve"> </w:t>
      </w:r>
      <w:r w:rsidR="0095563F" w:rsidRPr="006D28B3">
        <w:rPr>
          <w:b/>
          <w:sz w:val="28"/>
          <w:szCs w:val="28"/>
        </w:rPr>
        <w:t xml:space="preserve"> </w:t>
      </w:r>
    </w:p>
    <w:p w:rsidR="005B3697" w:rsidRPr="006D28B3" w:rsidRDefault="00456D34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Понятие, содержание и цель задатка указаны в ст.</w:t>
      </w:r>
      <w:r w:rsidR="00F80DE6" w:rsidRPr="006D28B3">
        <w:rPr>
          <w:sz w:val="28"/>
          <w:szCs w:val="28"/>
        </w:rPr>
        <w:t xml:space="preserve"> 570 и 571 ГКУ. т</w:t>
      </w:r>
      <w:r w:rsidRPr="006D28B3">
        <w:rPr>
          <w:sz w:val="28"/>
          <w:szCs w:val="28"/>
        </w:rPr>
        <w:t>.е. договор фактически описывает детали выдачи задатка, заполняет „пробелы” в правоотношениях, связанных с задатком на приобретение недвижимого имущества.</w:t>
      </w:r>
    </w:p>
    <w:p w:rsidR="006C4203" w:rsidRPr="006D28B3" w:rsidRDefault="005B3697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Так же, и в договоре аренды, в первую очередь в договоре о задатке указываются реквизиты сторон. В разделе  </w:t>
      </w:r>
      <w:r w:rsidR="00C67CFD" w:rsidRPr="006D28B3">
        <w:rPr>
          <w:sz w:val="28"/>
          <w:szCs w:val="28"/>
        </w:rPr>
        <w:t>„Предмет договора” заполняются строки адреса объекта, правоустанавливающего  документа, цены объекта, характеристики объекта по его наименованию площади, состоянию, рыночной стоимости</w:t>
      </w:r>
      <w:r w:rsidR="006C4203" w:rsidRPr="006D28B3">
        <w:rPr>
          <w:sz w:val="28"/>
          <w:szCs w:val="28"/>
        </w:rPr>
        <w:t>, так же Ф.И.О. лиц там прописанных.</w:t>
      </w:r>
    </w:p>
    <w:p w:rsidR="006C4203" w:rsidRPr="006D28B3" w:rsidRDefault="006C420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Размер задатка оговаривается в разделе „Гарантии сторон”.</w:t>
      </w:r>
    </w:p>
    <w:p w:rsidR="00CB47B5" w:rsidRPr="006D28B3" w:rsidRDefault="00F80DE6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Защ</w:t>
      </w:r>
      <w:r w:rsidR="006C4203" w:rsidRPr="006D28B3">
        <w:rPr>
          <w:sz w:val="28"/>
          <w:szCs w:val="28"/>
        </w:rPr>
        <w:t>ита интересов частного предпринимателя проводящего куплю</w:t>
      </w:r>
      <w:r w:rsidR="00AB5114" w:rsidRPr="006D28B3">
        <w:rPr>
          <w:sz w:val="28"/>
          <w:szCs w:val="28"/>
          <w:lang w:val="uk-UA"/>
        </w:rPr>
        <w:softHyphen/>
      </w:r>
      <w:r w:rsidR="00AB5114" w:rsidRPr="006D28B3">
        <w:rPr>
          <w:sz w:val="28"/>
          <w:szCs w:val="28"/>
          <w:lang w:val="uk-UA"/>
        </w:rPr>
        <w:softHyphen/>
      </w:r>
      <w:r w:rsidR="00AB5114" w:rsidRPr="006D28B3">
        <w:rPr>
          <w:sz w:val="28"/>
          <w:szCs w:val="28"/>
          <w:lang w:val="uk-UA"/>
        </w:rPr>
        <w:softHyphen/>
        <w:t xml:space="preserve"> – </w:t>
      </w:r>
      <w:r w:rsidR="006C4203" w:rsidRPr="006D28B3">
        <w:rPr>
          <w:sz w:val="28"/>
          <w:szCs w:val="28"/>
        </w:rPr>
        <w:t>продажу</w:t>
      </w:r>
      <w:r w:rsidR="00AB5114" w:rsidRPr="006D28B3">
        <w:rPr>
          <w:sz w:val="28"/>
          <w:szCs w:val="28"/>
        </w:rPr>
        <w:t xml:space="preserve"> объекта, гарантируется пунктом о </w:t>
      </w:r>
      <w:r w:rsidR="006C4203" w:rsidRPr="006D28B3">
        <w:rPr>
          <w:sz w:val="28"/>
          <w:szCs w:val="28"/>
        </w:rPr>
        <w:t xml:space="preserve"> </w:t>
      </w:r>
      <w:r w:rsidR="00AB5114" w:rsidRPr="006D28B3">
        <w:rPr>
          <w:sz w:val="28"/>
          <w:szCs w:val="28"/>
        </w:rPr>
        <w:t>„ ведении переговоров между сторонами только в его присутствии”.</w:t>
      </w:r>
    </w:p>
    <w:p w:rsidR="00E61AD9" w:rsidRPr="006D28B3" w:rsidRDefault="00AB5114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 </w:t>
      </w:r>
      <w:r w:rsidR="007E1DEE" w:rsidRPr="006D28B3">
        <w:rPr>
          <w:sz w:val="28"/>
          <w:szCs w:val="28"/>
        </w:rPr>
        <w:t xml:space="preserve">Отличительной чертой задатка от других форм других гарантийных выплат являются предусмотренное возмещение ущерба в виде удержания его Продавца </w:t>
      </w:r>
      <w:r w:rsidR="006D28B3" w:rsidRPr="006D28B3">
        <w:rPr>
          <w:sz w:val="28"/>
          <w:szCs w:val="28"/>
        </w:rPr>
        <w:t xml:space="preserve"> </w:t>
      </w:r>
      <w:r w:rsidR="007E1DEE" w:rsidRPr="006D28B3">
        <w:rPr>
          <w:sz w:val="28"/>
          <w:szCs w:val="28"/>
        </w:rPr>
        <w:t xml:space="preserve">(если неисполнение соглашения произошло по вине покупателя), </w:t>
      </w:r>
      <w:r w:rsidR="006D28B3">
        <w:rPr>
          <w:sz w:val="28"/>
          <w:szCs w:val="28"/>
        </w:rPr>
        <w:t xml:space="preserve"> </w:t>
      </w:r>
      <w:r w:rsidR="007E1DEE" w:rsidRPr="006D28B3">
        <w:rPr>
          <w:sz w:val="28"/>
          <w:szCs w:val="28"/>
        </w:rPr>
        <w:t xml:space="preserve">или возвращении его в двойном размере </w:t>
      </w:r>
      <w:r w:rsidR="00E61AD9" w:rsidRPr="006D28B3">
        <w:rPr>
          <w:sz w:val="28"/>
          <w:szCs w:val="28"/>
        </w:rPr>
        <w:t>Продавцом Покупателю (если не исполнено по вине Продавца).</w:t>
      </w:r>
    </w:p>
    <w:p w:rsidR="00E61AD9" w:rsidRPr="006D28B3" w:rsidRDefault="00E61AD9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Договор подписывается </w:t>
      </w:r>
      <w:r w:rsidR="00A931A9" w:rsidRPr="006D28B3">
        <w:rPr>
          <w:sz w:val="28"/>
          <w:szCs w:val="28"/>
        </w:rPr>
        <w:t>обеими</w:t>
      </w:r>
      <w:r w:rsidRPr="006D28B3">
        <w:rPr>
          <w:sz w:val="28"/>
          <w:szCs w:val="28"/>
        </w:rPr>
        <w:t xml:space="preserve"> сторонами</w:t>
      </w:r>
      <w:r w:rsidR="00A931A9" w:rsidRPr="006D28B3">
        <w:rPr>
          <w:sz w:val="28"/>
          <w:szCs w:val="28"/>
        </w:rPr>
        <w:t xml:space="preserve">. </w:t>
      </w:r>
    </w:p>
    <w:p w:rsidR="00AB3DE5" w:rsidRPr="006D28B3" w:rsidRDefault="00C6577E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Представитель фирмы</w:t>
      </w:r>
      <w:r w:rsidR="00E61AD9" w:rsidRPr="006D28B3">
        <w:rPr>
          <w:sz w:val="28"/>
          <w:szCs w:val="28"/>
        </w:rPr>
        <w:t xml:space="preserve"> (директор)</w:t>
      </w:r>
      <w:r w:rsidR="004E2D43" w:rsidRPr="006D28B3">
        <w:rPr>
          <w:sz w:val="28"/>
          <w:szCs w:val="28"/>
        </w:rPr>
        <w:t xml:space="preserve"> </w:t>
      </w:r>
      <w:r w:rsidR="00E61AD9" w:rsidRPr="006D28B3">
        <w:rPr>
          <w:sz w:val="28"/>
          <w:szCs w:val="28"/>
        </w:rPr>
        <w:t xml:space="preserve">отмечает законность соглашения таким же </w:t>
      </w:r>
      <w:r w:rsidR="00AB3DE5" w:rsidRPr="006D28B3">
        <w:rPr>
          <w:sz w:val="28"/>
          <w:szCs w:val="28"/>
        </w:rPr>
        <w:t>образом, как и в договоре найма.</w:t>
      </w:r>
    </w:p>
    <w:p w:rsidR="00AB3DE5" w:rsidRPr="006D28B3" w:rsidRDefault="006D28B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3DE5" w:rsidRPr="006D28B3">
        <w:rPr>
          <w:b/>
          <w:sz w:val="28"/>
          <w:szCs w:val="28"/>
        </w:rPr>
        <w:t>Ш. Составление „договора об авансовом платеже”.</w:t>
      </w:r>
    </w:p>
    <w:p w:rsidR="00AB3DE5" w:rsidRPr="006D28B3" w:rsidRDefault="00AB3DE5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</w:p>
    <w:p w:rsidR="000175E3" w:rsidRPr="006D28B3" w:rsidRDefault="00AB3DE5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Авансовой  </w:t>
      </w:r>
      <w:r w:rsidR="0031178D" w:rsidRPr="006D28B3">
        <w:rPr>
          <w:sz w:val="28"/>
          <w:szCs w:val="28"/>
        </w:rPr>
        <w:t>платеж</w:t>
      </w:r>
      <w:r w:rsidRPr="006D28B3">
        <w:rPr>
          <w:sz w:val="28"/>
          <w:szCs w:val="28"/>
        </w:rPr>
        <w:t xml:space="preserve"> является мягкой формой задатка. По своему содержанию</w:t>
      </w:r>
      <w:r w:rsidR="00295AC6" w:rsidRPr="006D28B3">
        <w:rPr>
          <w:sz w:val="28"/>
          <w:szCs w:val="28"/>
        </w:rPr>
        <w:t xml:space="preserve"> -</w:t>
      </w:r>
      <w:r w:rsidRPr="006D28B3">
        <w:rPr>
          <w:sz w:val="28"/>
          <w:szCs w:val="28"/>
        </w:rPr>
        <w:t xml:space="preserve"> вышеуказанный договор о задатке. Отличительный пункт в разделе    „Ответственность сторон”, где</w:t>
      </w:r>
      <w:r w:rsidR="000175E3" w:rsidRPr="006D28B3">
        <w:rPr>
          <w:sz w:val="28"/>
          <w:szCs w:val="28"/>
        </w:rPr>
        <w:t xml:space="preserve"> в случае невыполнения оговоренных обязательств авансовый платеж возвращается покупателю независимо от того, какая из сторон </w:t>
      </w:r>
      <w:r w:rsidR="00F80DE6" w:rsidRPr="006D28B3">
        <w:rPr>
          <w:sz w:val="28"/>
          <w:szCs w:val="28"/>
        </w:rPr>
        <w:t>не выполнила</w:t>
      </w:r>
      <w:r w:rsidR="000175E3" w:rsidRPr="006D28B3">
        <w:rPr>
          <w:sz w:val="28"/>
          <w:szCs w:val="28"/>
        </w:rPr>
        <w:t xml:space="preserve"> условия договора.</w:t>
      </w:r>
    </w:p>
    <w:p w:rsidR="00120071" w:rsidRPr="006D28B3" w:rsidRDefault="000175E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Фактически договор об</w:t>
      </w:r>
      <w:r w:rsidR="00F80DE6" w:rsidRPr="006D28B3">
        <w:rPr>
          <w:sz w:val="28"/>
          <w:szCs w:val="28"/>
        </w:rPr>
        <w:t xml:space="preserve"> авансовом платеже необходим лиш</w:t>
      </w:r>
      <w:r w:rsidR="00A931A9" w:rsidRPr="006D28B3">
        <w:rPr>
          <w:sz w:val="28"/>
          <w:szCs w:val="28"/>
        </w:rPr>
        <w:t>ь</w:t>
      </w:r>
      <w:r w:rsidRPr="006D28B3">
        <w:rPr>
          <w:sz w:val="28"/>
          <w:szCs w:val="28"/>
        </w:rPr>
        <w:t xml:space="preserve"> в том случае, если сторонам, желающим совершить сделку купли – продажи</w:t>
      </w:r>
      <w:r w:rsidR="00120071" w:rsidRPr="006D28B3">
        <w:rPr>
          <w:sz w:val="28"/>
          <w:szCs w:val="28"/>
        </w:rPr>
        <w:t>, необходим</w:t>
      </w:r>
      <w:r w:rsidR="00A931A9" w:rsidRPr="006D28B3">
        <w:rPr>
          <w:sz w:val="28"/>
          <w:szCs w:val="28"/>
        </w:rPr>
        <w:t>о некоторое время для подготовки</w:t>
      </w:r>
      <w:r w:rsidR="00120071" w:rsidRPr="006D28B3">
        <w:rPr>
          <w:sz w:val="28"/>
          <w:szCs w:val="28"/>
        </w:rPr>
        <w:t xml:space="preserve"> необходимых документов для нотариального оформления.</w:t>
      </w:r>
    </w:p>
    <w:p w:rsidR="004E2D43" w:rsidRPr="006D28B3" w:rsidRDefault="0048465E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Следует отметить, что в случае необходимости возможно составление сперва договора об авансовом платеже, а затем договора о задатке. Причем авансовый </w:t>
      </w:r>
      <w:r w:rsidR="004E2D43" w:rsidRPr="006D28B3">
        <w:rPr>
          <w:sz w:val="28"/>
          <w:szCs w:val="28"/>
        </w:rPr>
        <w:t>платеж (денежные знаки) пр</w:t>
      </w:r>
      <w:r w:rsidRPr="006D28B3">
        <w:rPr>
          <w:sz w:val="28"/>
          <w:szCs w:val="28"/>
        </w:rPr>
        <w:t>иобретают</w:t>
      </w:r>
      <w:r w:rsidR="004E2D43" w:rsidRPr="006D28B3">
        <w:rPr>
          <w:sz w:val="28"/>
          <w:szCs w:val="28"/>
        </w:rPr>
        <w:t xml:space="preserve"> форму задатка, а договор об авансовом платеже расторгается.</w:t>
      </w:r>
    </w:p>
    <w:p w:rsidR="004E2D43" w:rsidRPr="006D28B3" w:rsidRDefault="004E2D4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</w:p>
    <w:p w:rsidR="004E2D43" w:rsidRPr="006D28B3" w:rsidRDefault="004E2D4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center"/>
        <w:rPr>
          <w:b/>
          <w:sz w:val="28"/>
          <w:szCs w:val="28"/>
        </w:rPr>
      </w:pPr>
      <w:r w:rsidRPr="006D28B3">
        <w:rPr>
          <w:b/>
          <w:sz w:val="28"/>
          <w:szCs w:val="28"/>
          <w:lang w:val="en-US"/>
        </w:rPr>
        <w:t>IV</w:t>
      </w:r>
      <w:r w:rsidRPr="006D28B3">
        <w:rPr>
          <w:b/>
          <w:sz w:val="28"/>
          <w:szCs w:val="28"/>
        </w:rPr>
        <w:t>. Подготовка пакета документов для нотариального удостоверения договора купли – продажи.</w:t>
      </w:r>
    </w:p>
    <w:p w:rsidR="00AB5114" w:rsidRPr="006D28B3" w:rsidRDefault="004E2D4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</w:t>
      </w:r>
    </w:p>
    <w:p w:rsidR="00C945F1" w:rsidRPr="006D28B3" w:rsidRDefault="004E2D43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Договор купли – продажи – соглашение двух или более сторон, в силу которого первая сторона </w:t>
      </w:r>
      <w:r w:rsidR="00536571" w:rsidRPr="006D28B3">
        <w:rPr>
          <w:sz w:val="28"/>
          <w:szCs w:val="28"/>
        </w:rPr>
        <w:t>(Продавец) обязуется передать недвижимое имущество в собственность второй стороне (покупатель), а Покупатель обязуется принять это имущество и уплатить за него определенную, денежную суму. Договор является возмездным  (ч.5, ст. 626 ГКУ</w:t>
      </w:r>
      <w:r w:rsidR="00C945F1" w:rsidRPr="006D28B3">
        <w:rPr>
          <w:sz w:val="28"/>
          <w:szCs w:val="28"/>
        </w:rPr>
        <w:t>)</w:t>
      </w:r>
      <w:r w:rsidR="00536571" w:rsidRPr="006D28B3">
        <w:rPr>
          <w:sz w:val="28"/>
          <w:szCs w:val="28"/>
        </w:rPr>
        <w:t xml:space="preserve">. Позволяет сторонам самостоятельно </w:t>
      </w:r>
      <w:r w:rsidR="00C945F1" w:rsidRPr="006D28B3">
        <w:rPr>
          <w:sz w:val="28"/>
          <w:szCs w:val="28"/>
        </w:rPr>
        <w:t>в договоре определить его вид (в зависимости от характера распределения прав и обязанностей между участниками).</w:t>
      </w:r>
    </w:p>
    <w:p w:rsidR="004074B2" w:rsidRPr="006D28B3" w:rsidRDefault="00C945F1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В первую очередь при подготовке пакета документов к сделке необходим </w:t>
      </w:r>
    </w:p>
    <w:p w:rsidR="00C945F1" w:rsidRPr="006D28B3" w:rsidRDefault="00C945F1" w:rsidP="006D28B3">
      <w:pPr>
        <w:tabs>
          <w:tab w:val="num" w:pos="-426"/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  <w:u w:val="single"/>
        </w:rPr>
        <w:t>правоустанавливающий документ.</w:t>
      </w:r>
      <w:r w:rsidRPr="006D28B3">
        <w:rPr>
          <w:sz w:val="28"/>
          <w:szCs w:val="28"/>
        </w:rPr>
        <w:t xml:space="preserve"> Или может быть:</w:t>
      </w:r>
    </w:p>
    <w:p w:rsidR="00987E17" w:rsidRPr="006D28B3" w:rsidRDefault="004C4590" w:rsidP="006D28B3">
      <w:pPr>
        <w:numPr>
          <w:ilvl w:val="0"/>
          <w:numId w:val="14"/>
        </w:numPr>
        <w:tabs>
          <w:tab w:val="num" w:pos="-284"/>
          <w:tab w:val="left" w:pos="18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Договор купли–</w:t>
      </w:r>
      <w:r w:rsidR="00987E17" w:rsidRPr="006D28B3">
        <w:rPr>
          <w:sz w:val="28"/>
          <w:szCs w:val="28"/>
        </w:rPr>
        <w:t>продажи – нотариально</w:t>
      </w:r>
      <w:r w:rsidR="00E9382C" w:rsidRPr="006D28B3">
        <w:rPr>
          <w:sz w:val="28"/>
          <w:szCs w:val="28"/>
        </w:rPr>
        <w:t xml:space="preserve"> </w:t>
      </w:r>
      <w:r w:rsidR="00CF1117" w:rsidRPr="006D28B3">
        <w:rPr>
          <w:sz w:val="28"/>
          <w:szCs w:val="28"/>
        </w:rPr>
        <w:t xml:space="preserve"> удостоверенный договор, в</w:t>
      </w:r>
      <w:r w:rsidR="00987E17" w:rsidRPr="006D28B3">
        <w:rPr>
          <w:sz w:val="28"/>
          <w:szCs w:val="28"/>
        </w:rPr>
        <w:t>следстви</w:t>
      </w:r>
      <w:r w:rsidR="00CF1117" w:rsidRPr="006D28B3">
        <w:rPr>
          <w:sz w:val="28"/>
          <w:szCs w:val="28"/>
        </w:rPr>
        <w:t>е</w:t>
      </w:r>
      <w:r w:rsidR="00987E17" w:rsidRPr="006D28B3">
        <w:rPr>
          <w:sz w:val="28"/>
          <w:szCs w:val="28"/>
        </w:rPr>
        <w:t xml:space="preserve"> которого настоящий собственник ранее приобрел недвижимость у предыдущего собственника.</w:t>
      </w:r>
    </w:p>
    <w:p w:rsidR="00663431" w:rsidRPr="006D28B3" w:rsidRDefault="00987E17" w:rsidP="006D28B3">
      <w:pPr>
        <w:numPr>
          <w:ilvl w:val="0"/>
          <w:numId w:val="14"/>
        </w:numPr>
        <w:tabs>
          <w:tab w:val="num" w:pos="-142"/>
          <w:tab w:val="left" w:pos="18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Дарственная</w:t>
      </w:r>
      <w:r w:rsidR="00663431" w:rsidRPr="006D28B3">
        <w:rPr>
          <w:sz w:val="28"/>
          <w:szCs w:val="28"/>
        </w:rPr>
        <w:t xml:space="preserve"> – договор дарения, по которому настоящий собственник ранее принял </w:t>
      </w:r>
      <w:r w:rsidR="00912AE2" w:rsidRPr="006D28B3">
        <w:rPr>
          <w:sz w:val="28"/>
          <w:szCs w:val="28"/>
        </w:rPr>
        <w:t>в</w:t>
      </w:r>
      <w:r w:rsidR="00663431" w:rsidRPr="006D28B3">
        <w:rPr>
          <w:sz w:val="28"/>
          <w:szCs w:val="28"/>
        </w:rPr>
        <w:t xml:space="preserve"> дар недвижимость</w:t>
      </w:r>
      <w:r w:rsidR="006D3F13" w:rsidRPr="006D28B3">
        <w:rPr>
          <w:sz w:val="28"/>
          <w:szCs w:val="28"/>
        </w:rPr>
        <w:t>.</w:t>
      </w:r>
    </w:p>
    <w:p w:rsidR="006D3F13" w:rsidRPr="006D28B3" w:rsidRDefault="00A931A9" w:rsidP="006D28B3">
      <w:pPr>
        <w:numPr>
          <w:ilvl w:val="0"/>
          <w:numId w:val="14"/>
        </w:numPr>
        <w:tabs>
          <w:tab w:val="num" w:pos="142"/>
          <w:tab w:val="left" w:pos="18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Договор </w:t>
      </w:r>
      <w:r w:rsidR="003925CB" w:rsidRPr="006D28B3">
        <w:rPr>
          <w:sz w:val="28"/>
          <w:szCs w:val="28"/>
        </w:rPr>
        <w:t xml:space="preserve">мены </w:t>
      </w:r>
      <w:r w:rsidR="006D3F13" w:rsidRPr="006D28B3">
        <w:rPr>
          <w:sz w:val="28"/>
          <w:szCs w:val="28"/>
        </w:rPr>
        <w:t>– по которому настоящий собственник приобрел недвижимость вследствие обмена своего предыдущего недвижимого имущества на новое,  как и бывший собственник рассматриваемого жилья.</w:t>
      </w:r>
    </w:p>
    <w:p w:rsidR="004E634B" w:rsidRPr="006D28B3" w:rsidRDefault="004E634B" w:rsidP="006D28B3">
      <w:pPr>
        <w:numPr>
          <w:ilvl w:val="0"/>
          <w:numId w:val="14"/>
        </w:numPr>
        <w:tabs>
          <w:tab w:val="num" w:pos="142"/>
          <w:tab w:val="left" w:pos="18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Свидет</w:t>
      </w:r>
      <w:r w:rsidR="00F80DE6" w:rsidRPr="006D28B3">
        <w:rPr>
          <w:sz w:val="28"/>
          <w:szCs w:val="28"/>
        </w:rPr>
        <w:t>ельство о праве на наследство (о законе, о завещание</w:t>
      </w:r>
      <w:r w:rsidRPr="006D28B3">
        <w:rPr>
          <w:sz w:val="28"/>
          <w:szCs w:val="28"/>
        </w:rPr>
        <w:t>) – свидетельство о принятии наследства в соответствии действующим законодательством.</w:t>
      </w:r>
    </w:p>
    <w:p w:rsidR="00E927B8" w:rsidRPr="006D28B3" w:rsidRDefault="004E634B" w:rsidP="006D28B3">
      <w:pPr>
        <w:numPr>
          <w:ilvl w:val="0"/>
          <w:numId w:val="14"/>
        </w:numPr>
        <w:tabs>
          <w:tab w:val="num" w:pos="-142"/>
          <w:tab w:val="left" w:pos="18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Свидетельство о праве собствен</w:t>
      </w:r>
      <w:r w:rsidR="00E927B8" w:rsidRPr="006D28B3">
        <w:rPr>
          <w:sz w:val="28"/>
          <w:szCs w:val="28"/>
        </w:rPr>
        <w:t>ности на жилье–документ, приобретенный вследствие приватизации государственного жилья.</w:t>
      </w:r>
    </w:p>
    <w:p w:rsidR="003925CB" w:rsidRPr="006D28B3" w:rsidRDefault="00E927B8" w:rsidP="006D28B3">
      <w:pPr>
        <w:numPr>
          <w:ilvl w:val="0"/>
          <w:numId w:val="14"/>
        </w:numPr>
        <w:tabs>
          <w:tab w:val="clear" w:pos="375"/>
          <w:tab w:val="num" w:pos="0"/>
          <w:tab w:val="left" w:pos="180"/>
        </w:tabs>
        <w:spacing w:line="360" w:lineRule="auto"/>
        <w:ind w:left="-284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Решение суда – приобретения вследствие судебного разбирательства и разрешения </w:t>
      </w:r>
      <w:r w:rsidR="003925CB" w:rsidRPr="006D28B3">
        <w:rPr>
          <w:sz w:val="28"/>
          <w:szCs w:val="28"/>
        </w:rPr>
        <w:t>судебного спора в пользу настоящего собственника.</w:t>
      </w:r>
    </w:p>
    <w:p w:rsidR="003925CB" w:rsidRPr="006D28B3" w:rsidRDefault="003925CB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  <w:u w:val="single"/>
        </w:rPr>
        <w:t>Технический паспорт</w:t>
      </w:r>
      <w:r w:rsidRPr="006D28B3">
        <w:rPr>
          <w:sz w:val="28"/>
          <w:szCs w:val="28"/>
        </w:rPr>
        <w:t xml:space="preserve"> – документ, отображающий технические характеристики жилья, метраж, конфигурацию и т.д.</w:t>
      </w:r>
    </w:p>
    <w:p w:rsidR="004074B2" w:rsidRPr="006D28B3" w:rsidRDefault="003925CB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Вытяг – государственная оценочная стоимость жилья, произ</w:t>
      </w:r>
      <w:r w:rsidR="004074B2" w:rsidRPr="006D28B3">
        <w:rPr>
          <w:sz w:val="28"/>
          <w:szCs w:val="28"/>
        </w:rPr>
        <w:t>веденная Бюро Технической Инвен</w:t>
      </w:r>
      <w:r w:rsidRPr="006D28B3">
        <w:rPr>
          <w:sz w:val="28"/>
          <w:szCs w:val="28"/>
        </w:rPr>
        <w:t>таризации</w:t>
      </w:r>
      <w:r w:rsidR="004074B2" w:rsidRPr="006D28B3">
        <w:rPr>
          <w:sz w:val="28"/>
          <w:szCs w:val="28"/>
        </w:rPr>
        <w:t xml:space="preserve">. Оценка производится специалистами бюро. Позже в соответствии со стоимостью, указанной в вы тяге, будут подсчитаны суммы налогов и отчислений в пенсионный фонд в размерах по 1%.  </w:t>
      </w:r>
    </w:p>
    <w:p w:rsidR="0049138B" w:rsidRPr="006D28B3" w:rsidRDefault="004074B2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  <w:u w:val="single"/>
        </w:rPr>
        <w:t>Заявление супруга / супруги</w:t>
      </w:r>
      <w:r w:rsidRPr="006D28B3">
        <w:rPr>
          <w:sz w:val="28"/>
          <w:szCs w:val="28"/>
        </w:rPr>
        <w:t xml:space="preserve"> </w:t>
      </w:r>
      <w:r w:rsidR="0049138B" w:rsidRPr="006D28B3">
        <w:rPr>
          <w:sz w:val="28"/>
          <w:szCs w:val="28"/>
        </w:rPr>
        <w:t>– о том, что не возражает против продажи / покупки стороной жилья.</w:t>
      </w:r>
    </w:p>
    <w:p w:rsidR="0049138B" w:rsidRPr="006D28B3" w:rsidRDefault="0049138B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Если сторона не в браке – заявление от стороны о </w:t>
      </w:r>
      <w:r w:rsidR="00313276" w:rsidRPr="006D28B3">
        <w:rPr>
          <w:sz w:val="28"/>
          <w:szCs w:val="28"/>
        </w:rPr>
        <w:t>том,</w:t>
      </w:r>
      <w:r w:rsidRPr="006D28B3">
        <w:rPr>
          <w:sz w:val="28"/>
          <w:szCs w:val="28"/>
        </w:rPr>
        <w:t xml:space="preserve"> что не состоит в браке на момент совершения сделки.</w:t>
      </w:r>
    </w:p>
    <w:p w:rsidR="00D753E6" w:rsidRPr="006D28B3" w:rsidRDefault="00FC1470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  <w:u w:val="single"/>
        </w:rPr>
        <w:t>Решение органа опеки и попечительства</w:t>
      </w:r>
      <w:r w:rsidRPr="006D28B3">
        <w:rPr>
          <w:sz w:val="28"/>
          <w:szCs w:val="28"/>
        </w:rPr>
        <w:t xml:space="preserve"> – необходимо  в случае продажи части недвижимого имущества, принадлежащего несовершеннолетнему либо недееспособному.</w:t>
      </w:r>
      <w:r w:rsidR="00D753E6" w:rsidRPr="006D28B3">
        <w:rPr>
          <w:sz w:val="28"/>
          <w:szCs w:val="28"/>
        </w:rPr>
        <w:t xml:space="preserve"> Оригинал </w:t>
      </w:r>
      <w:r w:rsidR="00A931A9" w:rsidRPr="006D28B3">
        <w:rPr>
          <w:sz w:val="28"/>
          <w:szCs w:val="28"/>
          <w:u w:val="single"/>
        </w:rPr>
        <w:t>паспорта, идентификационного</w:t>
      </w:r>
      <w:r w:rsidR="00D753E6" w:rsidRPr="006D28B3">
        <w:rPr>
          <w:sz w:val="28"/>
          <w:szCs w:val="28"/>
          <w:u w:val="single"/>
        </w:rPr>
        <w:t xml:space="preserve"> кода</w:t>
      </w:r>
      <w:r w:rsidRPr="006D28B3">
        <w:rPr>
          <w:sz w:val="28"/>
          <w:szCs w:val="28"/>
          <w:u w:val="single"/>
        </w:rPr>
        <w:t xml:space="preserve"> </w:t>
      </w:r>
      <w:r w:rsidR="00D753E6" w:rsidRPr="006D28B3">
        <w:rPr>
          <w:sz w:val="28"/>
          <w:szCs w:val="28"/>
        </w:rPr>
        <w:t xml:space="preserve">сторон. </w:t>
      </w:r>
      <w:r w:rsidR="00D753E6" w:rsidRPr="006D28B3">
        <w:rPr>
          <w:sz w:val="28"/>
          <w:szCs w:val="28"/>
          <w:u w:val="single"/>
        </w:rPr>
        <w:t>Въездная миграционная карта</w:t>
      </w:r>
      <w:r w:rsidR="00D753E6" w:rsidRPr="006D28B3">
        <w:rPr>
          <w:sz w:val="28"/>
          <w:szCs w:val="28"/>
        </w:rPr>
        <w:t xml:space="preserve"> – если в купле – продаж участвует иностранец.</w:t>
      </w:r>
    </w:p>
    <w:p w:rsidR="00D753E6" w:rsidRPr="006D28B3" w:rsidRDefault="00D753E6" w:rsidP="006D28B3">
      <w:pPr>
        <w:tabs>
          <w:tab w:val="left" w:pos="180"/>
        </w:tabs>
        <w:spacing w:line="360" w:lineRule="auto"/>
        <w:ind w:left="-426" w:firstLine="709"/>
        <w:jc w:val="both"/>
        <w:rPr>
          <w:b/>
          <w:sz w:val="28"/>
          <w:szCs w:val="28"/>
        </w:rPr>
      </w:pPr>
    </w:p>
    <w:p w:rsidR="003925CB" w:rsidRPr="006D28B3" w:rsidRDefault="00A931A9" w:rsidP="006D28B3">
      <w:pPr>
        <w:tabs>
          <w:tab w:val="left" w:pos="180"/>
        </w:tabs>
        <w:spacing w:line="360" w:lineRule="auto"/>
        <w:ind w:left="-426" w:firstLine="709"/>
        <w:jc w:val="center"/>
        <w:rPr>
          <w:b/>
          <w:sz w:val="28"/>
          <w:szCs w:val="28"/>
        </w:rPr>
      </w:pPr>
      <w:r w:rsidRPr="006D28B3">
        <w:rPr>
          <w:b/>
          <w:sz w:val="28"/>
          <w:szCs w:val="28"/>
          <w:lang w:val="en-US"/>
        </w:rPr>
        <w:t>V</w:t>
      </w:r>
      <w:r w:rsidRPr="006D28B3">
        <w:rPr>
          <w:b/>
          <w:sz w:val="28"/>
          <w:szCs w:val="28"/>
        </w:rPr>
        <w:t>. Подготовка</w:t>
      </w:r>
      <w:r w:rsidR="00D753E6" w:rsidRPr="006D28B3">
        <w:rPr>
          <w:b/>
          <w:sz w:val="28"/>
          <w:szCs w:val="28"/>
        </w:rPr>
        <w:t xml:space="preserve"> документов для приватизации земельного участка.</w:t>
      </w:r>
    </w:p>
    <w:p w:rsidR="000A3C4D" w:rsidRPr="006D28B3" w:rsidRDefault="000A3C4D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</w:p>
    <w:p w:rsidR="00953E12" w:rsidRPr="006D28B3" w:rsidRDefault="000A3C4D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Законодательством определено понятие земельного участка как части земной поверхности с установленными границами, определенным  месторасположением, с обозначенным</w:t>
      </w:r>
      <w:r w:rsidR="00953E12" w:rsidRPr="006D28B3">
        <w:rPr>
          <w:sz w:val="28"/>
          <w:szCs w:val="28"/>
        </w:rPr>
        <w:t>и в отношении его правами (ст.79 ЗКУ).</w:t>
      </w:r>
    </w:p>
    <w:p w:rsidR="00953E12" w:rsidRPr="006D28B3" w:rsidRDefault="00953E12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Право собственности на землю – право владеть, пользоваться и распоряжаться земельным участкам (ст. 78ЗКУ).</w:t>
      </w:r>
    </w:p>
    <w:p w:rsidR="001D31F8" w:rsidRPr="006D28B3" w:rsidRDefault="00953E12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Право собственности на земельный участок приобретается субъектами права путем: </w:t>
      </w:r>
    </w:p>
    <w:p w:rsidR="001D31F8" w:rsidRPr="006D28B3" w:rsidRDefault="001D31F8" w:rsidP="006D28B3">
      <w:pPr>
        <w:numPr>
          <w:ilvl w:val="0"/>
          <w:numId w:val="17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Передачи земельных участков из земель государственной или коммунальной собственности</w:t>
      </w:r>
    </w:p>
    <w:p w:rsidR="001D31F8" w:rsidRPr="006D28B3" w:rsidRDefault="001D31F8" w:rsidP="006D28B3">
      <w:pPr>
        <w:numPr>
          <w:ilvl w:val="0"/>
          <w:numId w:val="17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приобретение права на земельный учас</w:t>
      </w:r>
      <w:r w:rsidR="00A931A9" w:rsidRPr="006D28B3">
        <w:rPr>
          <w:sz w:val="28"/>
          <w:szCs w:val="28"/>
        </w:rPr>
        <w:t>ток заданностью пользования (при</w:t>
      </w:r>
      <w:r w:rsidRPr="006D28B3">
        <w:rPr>
          <w:sz w:val="28"/>
          <w:szCs w:val="28"/>
        </w:rPr>
        <w:t>обретательная давность).</w:t>
      </w:r>
    </w:p>
    <w:p w:rsidR="001D31F8" w:rsidRPr="006D28B3" w:rsidRDefault="001D31F8" w:rsidP="006D28B3">
      <w:pPr>
        <w:numPr>
          <w:ilvl w:val="0"/>
          <w:numId w:val="17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Приобретение на основании гражданских правовых сделок.</w:t>
      </w:r>
    </w:p>
    <w:p w:rsidR="001D31F8" w:rsidRPr="006D28B3" w:rsidRDefault="001D31F8" w:rsidP="006D28B3">
      <w:pPr>
        <w:numPr>
          <w:ilvl w:val="0"/>
          <w:numId w:val="17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Продажи земельных участков на конкурентных</w:t>
      </w:r>
      <w:r w:rsidR="00313276" w:rsidRPr="006D28B3">
        <w:rPr>
          <w:sz w:val="28"/>
          <w:szCs w:val="28"/>
        </w:rPr>
        <w:t xml:space="preserve"> на</w:t>
      </w:r>
      <w:r w:rsidRPr="006D28B3">
        <w:rPr>
          <w:sz w:val="28"/>
          <w:szCs w:val="28"/>
        </w:rPr>
        <w:t>чалах.</w:t>
      </w:r>
    </w:p>
    <w:p w:rsidR="001D31F8" w:rsidRPr="006D28B3" w:rsidRDefault="001D31F8" w:rsidP="006D28B3">
      <w:pPr>
        <w:numPr>
          <w:ilvl w:val="0"/>
          <w:numId w:val="17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принудительного отчуждения.</w:t>
      </w:r>
    </w:p>
    <w:p w:rsidR="00BF68B7" w:rsidRPr="006D28B3" w:rsidRDefault="00BF68B7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Все перечисленные и другие условия четко описаны законодателем в ст.81ЗК</w:t>
      </w:r>
      <w:r w:rsidR="00A931A9" w:rsidRPr="006D28B3">
        <w:rPr>
          <w:sz w:val="28"/>
          <w:szCs w:val="28"/>
        </w:rPr>
        <w:t>У - в отношении</w:t>
      </w:r>
      <w:r w:rsidRPr="006D28B3">
        <w:rPr>
          <w:sz w:val="28"/>
          <w:szCs w:val="28"/>
        </w:rPr>
        <w:t xml:space="preserve"> граждан, и ст. 82ЗК</w:t>
      </w:r>
      <w:r w:rsidR="00A931A9" w:rsidRPr="006D28B3">
        <w:rPr>
          <w:sz w:val="28"/>
          <w:szCs w:val="28"/>
        </w:rPr>
        <w:t>У -</w:t>
      </w:r>
      <w:r w:rsidRPr="006D28B3">
        <w:rPr>
          <w:sz w:val="28"/>
          <w:szCs w:val="28"/>
        </w:rPr>
        <w:t xml:space="preserve"> юридических лиц.</w:t>
      </w:r>
    </w:p>
    <w:p w:rsidR="000C7196" w:rsidRPr="006D28B3" w:rsidRDefault="00BF68B7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Земельный участок, выделенный под строительство или иное пользование государством физическому или юридическому</w:t>
      </w:r>
      <w:r w:rsidR="000C7196" w:rsidRPr="006D28B3">
        <w:rPr>
          <w:sz w:val="28"/>
          <w:szCs w:val="28"/>
        </w:rPr>
        <w:t xml:space="preserve"> лицу, может быть приватизирован, т.е. перевезен в частную собственность этого лица.</w:t>
      </w:r>
    </w:p>
    <w:p w:rsidR="00E437F9" w:rsidRPr="006D28B3" w:rsidRDefault="000C7196" w:rsidP="006D28B3">
      <w:pPr>
        <w:tabs>
          <w:tab w:val="left" w:pos="18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Согласно Декрету КМУ  „О приватизации земельных участков”, приватизации подлежит земли, предоставленные гражданам для видения личного подсобного хозя</w:t>
      </w:r>
      <w:r w:rsidR="00E437F9" w:rsidRPr="006D28B3">
        <w:rPr>
          <w:sz w:val="28"/>
          <w:szCs w:val="28"/>
        </w:rPr>
        <w:t>йства, строительства и обслуживания жилого дома и хоз</w:t>
      </w:r>
      <w:r w:rsidR="00A931A9" w:rsidRPr="006D28B3">
        <w:rPr>
          <w:sz w:val="28"/>
          <w:szCs w:val="28"/>
        </w:rPr>
        <w:t xml:space="preserve">. </w:t>
      </w:r>
      <w:r w:rsidR="00E437F9" w:rsidRPr="006D28B3">
        <w:rPr>
          <w:sz w:val="28"/>
          <w:szCs w:val="28"/>
        </w:rPr>
        <w:t>построек (приусадебные участки), садоводства, индивидуального   дачного и гаражного строительства.</w:t>
      </w:r>
    </w:p>
    <w:p w:rsidR="001D31F8" w:rsidRPr="006D28B3" w:rsidRDefault="0070617D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Приватизация имущества государ</w:t>
      </w:r>
      <w:r w:rsidR="00A931A9" w:rsidRPr="006D28B3">
        <w:rPr>
          <w:sz w:val="28"/>
          <w:szCs w:val="28"/>
        </w:rPr>
        <w:t>ственных предприятий – это отчу</w:t>
      </w:r>
      <w:r w:rsidRPr="006D28B3">
        <w:rPr>
          <w:sz w:val="28"/>
          <w:szCs w:val="28"/>
        </w:rPr>
        <w:t xml:space="preserve">ждение имущества, находящегося в общегосударственной собственности и коммунальной собственности, в пользу физических лиц и негосударственных юридических лиц.  </w:t>
      </w:r>
    </w:p>
    <w:p w:rsidR="00987E17" w:rsidRPr="006D28B3" w:rsidRDefault="007C153B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Приватизация земельного участка происходит в соответствии с Земельным Кодексом Украины. В частности</w:t>
      </w:r>
      <w:r w:rsidR="00D7274A" w:rsidRPr="006D28B3">
        <w:rPr>
          <w:sz w:val="28"/>
          <w:szCs w:val="28"/>
        </w:rPr>
        <w:t xml:space="preserve">, </w:t>
      </w:r>
      <w:r w:rsidRPr="006D28B3">
        <w:rPr>
          <w:sz w:val="28"/>
          <w:szCs w:val="28"/>
        </w:rPr>
        <w:t xml:space="preserve">ст.116, 118-119, 121, 125,126.Однако ЗКУ не предусматривает общие требования, которыми должно обладать физическое и юридическое лицо для приобретения земельного </w:t>
      </w:r>
      <w:r w:rsidR="00D7274A" w:rsidRPr="006D28B3">
        <w:rPr>
          <w:sz w:val="28"/>
          <w:szCs w:val="28"/>
        </w:rPr>
        <w:t xml:space="preserve">участка. Такие требования предусмотрены ст.325,374ГКУ. </w:t>
      </w:r>
      <w:r w:rsidRPr="006D28B3">
        <w:rPr>
          <w:sz w:val="28"/>
          <w:szCs w:val="28"/>
        </w:rPr>
        <w:t xml:space="preserve">  </w:t>
      </w:r>
      <w:r w:rsidR="00987E17" w:rsidRPr="006D28B3">
        <w:rPr>
          <w:sz w:val="28"/>
          <w:szCs w:val="28"/>
        </w:rPr>
        <w:t xml:space="preserve">  </w:t>
      </w:r>
    </w:p>
    <w:p w:rsidR="00D7274A" w:rsidRPr="006D28B3" w:rsidRDefault="00C945F1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   </w:t>
      </w:r>
      <w:r w:rsidR="00536571" w:rsidRPr="006D28B3">
        <w:rPr>
          <w:sz w:val="28"/>
          <w:szCs w:val="28"/>
        </w:rPr>
        <w:t xml:space="preserve"> </w:t>
      </w:r>
      <w:r w:rsidR="00D7274A" w:rsidRPr="006D28B3">
        <w:rPr>
          <w:sz w:val="28"/>
          <w:szCs w:val="28"/>
        </w:rPr>
        <w:t xml:space="preserve">    Таким образом, можно перечислить документы, необходимые для приватизации государственного земельного участка:                                                                                    </w:t>
      </w:r>
    </w:p>
    <w:p w:rsidR="00D7274A" w:rsidRPr="006D28B3" w:rsidRDefault="00A931A9" w:rsidP="006D28B3">
      <w:pPr>
        <w:numPr>
          <w:ilvl w:val="0"/>
          <w:numId w:val="19"/>
        </w:numPr>
        <w:tabs>
          <w:tab w:val="left" w:pos="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Ксерокопия паспорта, идентификационного</w:t>
      </w:r>
      <w:r w:rsidR="00D7274A" w:rsidRPr="006D28B3">
        <w:rPr>
          <w:sz w:val="28"/>
          <w:szCs w:val="28"/>
        </w:rPr>
        <w:t xml:space="preserve"> кода лица;                                                               </w:t>
      </w:r>
    </w:p>
    <w:p w:rsidR="00AC711C" w:rsidRPr="006D28B3" w:rsidRDefault="00D7274A" w:rsidP="006D28B3">
      <w:pPr>
        <w:numPr>
          <w:ilvl w:val="0"/>
          <w:numId w:val="19"/>
        </w:numPr>
        <w:tabs>
          <w:tab w:val="left" w:pos="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решение местного </w:t>
      </w:r>
      <w:r w:rsidR="00AC711C" w:rsidRPr="006D28B3">
        <w:rPr>
          <w:sz w:val="28"/>
          <w:szCs w:val="28"/>
        </w:rPr>
        <w:t>совета о выделение участка в пользование.</w:t>
      </w:r>
    </w:p>
    <w:p w:rsidR="00AC711C" w:rsidRPr="006D28B3" w:rsidRDefault="00AC711C" w:rsidP="006D28B3">
      <w:pPr>
        <w:numPr>
          <w:ilvl w:val="0"/>
          <w:numId w:val="19"/>
        </w:numPr>
        <w:tabs>
          <w:tab w:val="left" w:pos="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если на участке имеется введенное в эксплуатацию жилье</w:t>
      </w:r>
      <w:r w:rsidR="002B683B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>-необходимы документы на таковое (правоустанавливающий документ, технический паспорт)</w:t>
      </w:r>
    </w:p>
    <w:p w:rsidR="00AC711C" w:rsidRPr="006D28B3" w:rsidRDefault="00AC711C" w:rsidP="006D28B3">
      <w:pPr>
        <w:numPr>
          <w:ilvl w:val="0"/>
          <w:numId w:val="19"/>
        </w:numPr>
        <w:tabs>
          <w:tab w:val="left" w:pos="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заявление на имя председателя местной райгосадминистрации.</w:t>
      </w:r>
    </w:p>
    <w:p w:rsidR="00FE33B0" w:rsidRPr="006D28B3" w:rsidRDefault="00AC711C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Приватизация </w:t>
      </w:r>
      <w:r w:rsidR="00FE33B0" w:rsidRPr="006D28B3">
        <w:rPr>
          <w:sz w:val="28"/>
          <w:szCs w:val="28"/>
        </w:rPr>
        <w:t>государственного недвижимого имущества осуществляется также путем заключения договоров купли</w:t>
      </w:r>
      <w:r w:rsidR="00C733C6" w:rsidRPr="006D28B3">
        <w:rPr>
          <w:sz w:val="28"/>
          <w:szCs w:val="28"/>
        </w:rPr>
        <w:t xml:space="preserve"> – продажи  </w:t>
      </w:r>
      <w:r w:rsidR="00FE33B0" w:rsidRPr="006D28B3">
        <w:rPr>
          <w:sz w:val="28"/>
          <w:szCs w:val="28"/>
        </w:rPr>
        <w:t xml:space="preserve"> в порядке, предусмотренном статьями 224-240 ГКУ и законами о приватизации. Порядок приватизации путем выкупа:  </w:t>
      </w:r>
    </w:p>
    <w:p w:rsidR="00FE33B0" w:rsidRPr="006D28B3" w:rsidRDefault="00FE33B0" w:rsidP="006D28B3">
      <w:pPr>
        <w:numPr>
          <w:ilvl w:val="0"/>
          <w:numId w:val="21"/>
        </w:numPr>
        <w:tabs>
          <w:tab w:val="left" w:pos="0"/>
          <w:tab w:val="left" w:pos="975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подача заявления в соответствующий орган приватизации по месту нахождения объекта приватизации.</w:t>
      </w:r>
    </w:p>
    <w:p w:rsidR="00C733C6" w:rsidRPr="006D28B3" w:rsidRDefault="00FE33B0" w:rsidP="006D28B3">
      <w:pPr>
        <w:numPr>
          <w:ilvl w:val="0"/>
          <w:numId w:val="21"/>
        </w:numPr>
        <w:tabs>
          <w:tab w:val="left" w:pos="0"/>
          <w:tab w:val="left" w:pos="108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орган приватизации на основании заявления в </w:t>
      </w:r>
      <w:r w:rsidR="00C733C6" w:rsidRPr="006D28B3">
        <w:rPr>
          <w:sz w:val="28"/>
          <w:szCs w:val="28"/>
        </w:rPr>
        <w:t>10-дневный срок принимает решение о приватизации.</w:t>
      </w:r>
    </w:p>
    <w:p w:rsidR="00C733C6" w:rsidRPr="006D28B3" w:rsidRDefault="00C733C6" w:rsidP="006D28B3">
      <w:pPr>
        <w:numPr>
          <w:ilvl w:val="0"/>
          <w:numId w:val="21"/>
        </w:numPr>
        <w:tabs>
          <w:tab w:val="left" w:pos="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оценка стоимости имущества, утверждение акта оценки. </w:t>
      </w:r>
    </w:p>
    <w:p w:rsidR="00C733C6" w:rsidRPr="006D28B3" w:rsidRDefault="00C733C6" w:rsidP="006D28B3">
      <w:pPr>
        <w:numPr>
          <w:ilvl w:val="0"/>
          <w:numId w:val="21"/>
        </w:numPr>
        <w:tabs>
          <w:tab w:val="left" w:pos="0"/>
          <w:tab w:val="left" w:pos="105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подписание договора купли</w:t>
      </w:r>
      <w:r w:rsidR="00F80DE6" w:rsidRPr="006D28B3">
        <w:rPr>
          <w:sz w:val="28"/>
          <w:szCs w:val="28"/>
        </w:rPr>
        <w:t xml:space="preserve"> – </w:t>
      </w:r>
      <w:r w:rsidRPr="006D28B3">
        <w:rPr>
          <w:sz w:val="28"/>
          <w:szCs w:val="28"/>
        </w:rPr>
        <w:t>продажи</w:t>
      </w:r>
      <w:r w:rsidR="00F80DE6" w:rsidRPr="006D28B3">
        <w:rPr>
          <w:sz w:val="28"/>
          <w:szCs w:val="28"/>
        </w:rPr>
        <w:t xml:space="preserve"> </w:t>
      </w:r>
      <w:r w:rsidRPr="006D28B3">
        <w:rPr>
          <w:sz w:val="28"/>
          <w:szCs w:val="28"/>
        </w:rPr>
        <w:t xml:space="preserve"> с нотариальным удостоверением и регистрацией в органах самоуправления.</w:t>
      </w:r>
    </w:p>
    <w:p w:rsidR="00C733C6" w:rsidRPr="006D28B3" w:rsidRDefault="00C733C6" w:rsidP="006D28B3">
      <w:pPr>
        <w:numPr>
          <w:ilvl w:val="0"/>
          <w:numId w:val="21"/>
        </w:numPr>
        <w:tabs>
          <w:tab w:val="left" w:pos="0"/>
          <w:tab w:val="left" w:pos="1050"/>
        </w:tabs>
        <w:spacing w:line="360" w:lineRule="auto"/>
        <w:ind w:left="-142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после полной оплаты стоимости – составление акта приема</w:t>
      </w:r>
      <w:r w:rsidR="000A45E7" w:rsidRPr="006D28B3">
        <w:rPr>
          <w:sz w:val="28"/>
          <w:szCs w:val="28"/>
        </w:rPr>
        <w:t xml:space="preserve"> – </w:t>
      </w:r>
      <w:r w:rsidRPr="006D28B3">
        <w:rPr>
          <w:sz w:val="28"/>
          <w:szCs w:val="28"/>
        </w:rPr>
        <w:t>передачи.</w:t>
      </w:r>
    </w:p>
    <w:p w:rsidR="00254241" w:rsidRPr="006D28B3" w:rsidRDefault="00C733C6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В ходе практики</w:t>
      </w:r>
      <w:r w:rsidR="00254241" w:rsidRPr="006D28B3">
        <w:rPr>
          <w:sz w:val="28"/>
          <w:szCs w:val="28"/>
        </w:rPr>
        <w:t xml:space="preserve"> </w:t>
      </w:r>
      <w:r w:rsidR="00941866" w:rsidRPr="006D28B3">
        <w:rPr>
          <w:sz w:val="28"/>
          <w:szCs w:val="28"/>
        </w:rPr>
        <w:t>я</w:t>
      </w:r>
      <w:r w:rsidR="00254241" w:rsidRPr="006D28B3">
        <w:rPr>
          <w:sz w:val="28"/>
          <w:szCs w:val="28"/>
        </w:rPr>
        <w:t xml:space="preserve"> ознакомилась с порядком работы </w:t>
      </w:r>
      <w:r w:rsidR="0074471A" w:rsidRPr="006D28B3">
        <w:rPr>
          <w:sz w:val="28"/>
          <w:szCs w:val="28"/>
        </w:rPr>
        <w:t>юридического отдела фирмы</w:t>
      </w:r>
      <w:r w:rsidR="00254241" w:rsidRPr="006D28B3">
        <w:rPr>
          <w:sz w:val="28"/>
          <w:szCs w:val="28"/>
        </w:rPr>
        <w:t xml:space="preserve">, в частности его взаимодействия с государственными исполнительными и судебными органами, принципами общения с клиентурой. Большое значение для меня имело ознакомление с законами, кодексами законов.                                                                                 </w:t>
      </w:r>
    </w:p>
    <w:p w:rsidR="003D0545" w:rsidRPr="006D28B3" w:rsidRDefault="00254241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Из перечня проделанных мною работ больше всего я специализировалась на аренде жилых помещений,</w:t>
      </w:r>
      <w:r w:rsidR="003D0545" w:rsidRPr="006D28B3">
        <w:rPr>
          <w:sz w:val="28"/>
          <w:szCs w:val="28"/>
        </w:rPr>
        <w:t xml:space="preserve"> т.</w:t>
      </w:r>
      <w:r w:rsidR="000A45E7" w:rsidRPr="006D28B3">
        <w:rPr>
          <w:sz w:val="28"/>
          <w:szCs w:val="28"/>
        </w:rPr>
        <w:t xml:space="preserve"> к</w:t>
      </w:r>
      <w:r w:rsidR="00A931A9" w:rsidRPr="006D28B3">
        <w:rPr>
          <w:sz w:val="28"/>
          <w:szCs w:val="28"/>
        </w:rPr>
        <w:t>.</w:t>
      </w:r>
      <w:r w:rsidR="003D0545" w:rsidRPr="006D28B3">
        <w:rPr>
          <w:sz w:val="28"/>
          <w:szCs w:val="28"/>
        </w:rPr>
        <w:t xml:space="preserve"> на данный вид посреднической услуги приходится  больший спрос. </w:t>
      </w:r>
      <w:r w:rsidRPr="006D28B3">
        <w:rPr>
          <w:sz w:val="28"/>
          <w:szCs w:val="28"/>
        </w:rPr>
        <w:t xml:space="preserve">  </w:t>
      </w:r>
    </w:p>
    <w:p w:rsidR="009F5466" w:rsidRPr="006D28B3" w:rsidRDefault="003D0545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 xml:space="preserve">Кроме </w:t>
      </w:r>
      <w:r w:rsidR="009F5466" w:rsidRPr="006D28B3">
        <w:rPr>
          <w:sz w:val="28"/>
          <w:szCs w:val="28"/>
        </w:rPr>
        <w:t>того,</w:t>
      </w:r>
      <w:r w:rsidRPr="006D28B3">
        <w:rPr>
          <w:sz w:val="28"/>
          <w:szCs w:val="28"/>
        </w:rPr>
        <w:t xml:space="preserve"> </w:t>
      </w:r>
      <w:r w:rsidR="009F5466" w:rsidRPr="006D28B3">
        <w:rPr>
          <w:sz w:val="28"/>
          <w:szCs w:val="28"/>
        </w:rPr>
        <w:t xml:space="preserve">я приобрела некоторый опыт в оценке жилья, предназначенного как для аренды, так и купли </w:t>
      </w:r>
      <w:r w:rsidR="000A45E7" w:rsidRPr="006D28B3">
        <w:rPr>
          <w:sz w:val="28"/>
          <w:szCs w:val="28"/>
        </w:rPr>
        <w:t>–</w:t>
      </w:r>
      <w:r w:rsidR="009F5466" w:rsidRPr="006D28B3">
        <w:rPr>
          <w:sz w:val="28"/>
          <w:szCs w:val="28"/>
        </w:rPr>
        <w:t xml:space="preserve"> продажи.</w:t>
      </w:r>
    </w:p>
    <w:p w:rsidR="000A45E7" w:rsidRPr="006D28B3" w:rsidRDefault="009F5466" w:rsidP="006D28B3">
      <w:pPr>
        <w:tabs>
          <w:tab w:val="left" w:pos="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6D28B3">
        <w:rPr>
          <w:sz w:val="28"/>
          <w:szCs w:val="28"/>
        </w:rPr>
        <w:t>Также мне удалось немного разобраться в системе выдачи банковских кредитов на жилье, что играет важную роль в делах купли</w:t>
      </w:r>
      <w:r w:rsidR="000A45E7" w:rsidRPr="006D28B3">
        <w:rPr>
          <w:sz w:val="28"/>
          <w:szCs w:val="28"/>
        </w:rPr>
        <w:t xml:space="preserve"> – </w:t>
      </w:r>
      <w:r w:rsidRPr="006D28B3">
        <w:rPr>
          <w:sz w:val="28"/>
          <w:szCs w:val="28"/>
        </w:rPr>
        <w:t>продажи недвижимости.</w:t>
      </w:r>
      <w:bookmarkStart w:id="0" w:name="_GoBack"/>
      <w:bookmarkEnd w:id="0"/>
    </w:p>
    <w:sectPr w:rsidR="000A45E7" w:rsidRPr="006D28B3" w:rsidSect="006D28B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30" w:rsidRDefault="00A54230">
      <w:r>
        <w:separator/>
      </w:r>
    </w:p>
  </w:endnote>
  <w:endnote w:type="continuationSeparator" w:id="0">
    <w:p w:rsidR="00A54230" w:rsidRDefault="00A5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14" w:rsidRDefault="001F7A14" w:rsidP="001F7A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A14" w:rsidRDefault="001F7A14" w:rsidP="001F7A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14" w:rsidRDefault="001F7A14" w:rsidP="001F7A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8B3">
      <w:rPr>
        <w:rStyle w:val="a7"/>
        <w:noProof/>
      </w:rPr>
      <w:t>- 11 -</w:t>
    </w:r>
    <w:r>
      <w:rPr>
        <w:rStyle w:val="a7"/>
      </w:rPr>
      <w:fldChar w:fldCharType="end"/>
    </w:r>
  </w:p>
  <w:p w:rsidR="001F7A14" w:rsidRDefault="001F7A14" w:rsidP="001F7A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30" w:rsidRDefault="00A54230">
      <w:r>
        <w:separator/>
      </w:r>
    </w:p>
  </w:footnote>
  <w:footnote w:type="continuationSeparator" w:id="0">
    <w:p w:rsidR="00A54230" w:rsidRDefault="00A5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805"/>
    <w:multiLevelType w:val="hybridMultilevel"/>
    <w:tmpl w:val="A71665A0"/>
    <w:lvl w:ilvl="0" w:tplc="5BD0CAD4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C1ABB"/>
    <w:multiLevelType w:val="hybridMultilevel"/>
    <w:tmpl w:val="97529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B103FD"/>
    <w:multiLevelType w:val="hybridMultilevel"/>
    <w:tmpl w:val="7068A1BE"/>
    <w:lvl w:ilvl="0" w:tplc="BE2C52F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3">
    <w:nsid w:val="286B5E09"/>
    <w:multiLevelType w:val="hybridMultilevel"/>
    <w:tmpl w:val="93384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7C43CD"/>
    <w:multiLevelType w:val="hybridMultilevel"/>
    <w:tmpl w:val="63F4F500"/>
    <w:lvl w:ilvl="0" w:tplc="56509F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9991227"/>
    <w:multiLevelType w:val="hybridMultilevel"/>
    <w:tmpl w:val="1EBEE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CEC1E8E"/>
    <w:multiLevelType w:val="hybridMultilevel"/>
    <w:tmpl w:val="D01A0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477AB4"/>
    <w:multiLevelType w:val="hybridMultilevel"/>
    <w:tmpl w:val="2DFC70C2"/>
    <w:lvl w:ilvl="0" w:tplc="BE2C52FC">
      <w:start w:val="1"/>
      <w:numFmt w:val="decimal"/>
      <w:lvlText w:val="%1)"/>
      <w:lvlJc w:val="left"/>
      <w:pPr>
        <w:tabs>
          <w:tab w:val="num" w:pos="825"/>
        </w:tabs>
        <w:ind w:left="8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8">
    <w:nsid w:val="316248AB"/>
    <w:multiLevelType w:val="hybridMultilevel"/>
    <w:tmpl w:val="2B3AB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3737C91"/>
    <w:multiLevelType w:val="hybridMultilevel"/>
    <w:tmpl w:val="28F8F93A"/>
    <w:lvl w:ilvl="0" w:tplc="BE2C52FC">
      <w:start w:val="1"/>
      <w:numFmt w:val="decimal"/>
      <w:lvlText w:val="%1)"/>
      <w:lvlJc w:val="left"/>
      <w:pPr>
        <w:tabs>
          <w:tab w:val="num" w:pos="930"/>
        </w:tabs>
        <w:ind w:left="93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>
    <w:nsid w:val="3DB34C6A"/>
    <w:multiLevelType w:val="hybridMultilevel"/>
    <w:tmpl w:val="6886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685909"/>
    <w:multiLevelType w:val="hybridMultilevel"/>
    <w:tmpl w:val="802EFD4A"/>
    <w:lvl w:ilvl="0" w:tplc="BE2C52F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2">
    <w:nsid w:val="45B61933"/>
    <w:multiLevelType w:val="hybridMultilevel"/>
    <w:tmpl w:val="921821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6C537FC"/>
    <w:multiLevelType w:val="hybridMultilevel"/>
    <w:tmpl w:val="06FE99DE"/>
    <w:lvl w:ilvl="0" w:tplc="BE2C52FC">
      <w:start w:val="1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48CB49EB"/>
    <w:multiLevelType w:val="hybridMultilevel"/>
    <w:tmpl w:val="3EDC0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7683D31"/>
    <w:multiLevelType w:val="hybridMultilevel"/>
    <w:tmpl w:val="919C7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6C624BC9"/>
    <w:multiLevelType w:val="hybridMultilevel"/>
    <w:tmpl w:val="3DB82B5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6D442615"/>
    <w:multiLevelType w:val="hybridMultilevel"/>
    <w:tmpl w:val="581CACAA"/>
    <w:lvl w:ilvl="0" w:tplc="BE2C52FC">
      <w:start w:val="1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E8304C"/>
    <w:multiLevelType w:val="hybridMultilevel"/>
    <w:tmpl w:val="C09E0F20"/>
    <w:lvl w:ilvl="0" w:tplc="69844BBC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9">
    <w:nsid w:val="7C6C0FDB"/>
    <w:multiLevelType w:val="hybridMultilevel"/>
    <w:tmpl w:val="D444E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D1443E"/>
    <w:multiLevelType w:val="hybridMultilevel"/>
    <w:tmpl w:val="727438CE"/>
    <w:lvl w:ilvl="0" w:tplc="BE2C52F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5"/>
  </w:num>
  <w:num w:numId="5">
    <w:abstractNumId w:val="0"/>
  </w:num>
  <w:num w:numId="6">
    <w:abstractNumId w:val="18"/>
  </w:num>
  <w:num w:numId="7">
    <w:abstractNumId w:val="4"/>
  </w:num>
  <w:num w:numId="8">
    <w:abstractNumId w:val="13"/>
  </w:num>
  <w:num w:numId="9">
    <w:abstractNumId w:val="9"/>
  </w:num>
  <w:num w:numId="10">
    <w:abstractNumId w:val="17"/>
  </w:num>
  <w:num w:numId="11">
    <w:abstractNumId w:val="11"/>
  </w:num>
  <w:num w:numId="12">
    <w:abstractNumId w:val="7"/>
  </w:num>
  <w:num w:numId="13">
    <w:abstractNumId w:val="2"/>
  </w:num>
  <w:num w:numId="14">
    <w:abstractNumId w:val="20"/>
  </w:num>
  <w:num w:numId="15">
    <w:abstractNumId w:val="16"/>
  </w:num>
  <w:num w:numId="16">
    <w:abstractNumId w:val="3"/>
  </w:num>
  <w:num w:numId="17">
    <w:abstractNumId w:val="5"/>
  </w:num>
  <w:num w:numId="18">
    <w:abstractNumId w:val="19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5A0"/>
    <w:rsid w:val="000175E3"/>
    <w:rsid w:val="000A3C4D"/>
    <w:rsid w:val="000A45E7"/>
    <w:rsid w:val="000B072F"/>
    <w:rsid w:val="000C50F6"/>
    <w:rsid w:val="000C7196"/>
    <w:rsid w:val="000F5BD0"/>
    <w:rsid w:val="00120071"/>
    <w:rsid w:val="0012662C"/>
    <w:rsid w:val="001745B6"/>
    <w:rsid w:val="0018777B"/>
    <w:rsid w:val="001B047D"/>
    <w:rsid w:val="001B45C6"/>
    <w:rsid w:val="001C2C90"/>
    <w:rsid w:val="001D31F8"/>
    <w:rsid w:val="001F583B"/>
    <w:rsid w:val="001F7A14"/>
    <w:rsid w:val="00237776"/>
    <w:rsid w:val="0024745D"/>
    <w:rsid w:val="00254241"/>
    <w:rsid w:val="00266978"/>
    <w:rsid w:val="00295AC6"/>
    <w:rsid w:val="002A5EB8"/>
    <w:rsid w:val="002B683B"/>
    <w:rsid w:val="0031178D"/>
    <w:rsid w:val="00313276"/>
    <w:rsid w:val="0033399B"/>
    <w:rsid w:val="00333ED4"/>
    <w:rsid w:val="00355C82"/>
    <w:rsid w:val="003625A0"/>
    <w:rsid w:val="003925CB"/>
    <w:rsid w:val="003D0545"/>
    <w:rsid w:val="00401DA5"/>
    <w:rsid w:val="004074B2"/>
    <w:rsid w:val="004145F5"/>
    <w:rsid w:val="00420865"/>
    <w:rsid w:val="00430203"/>
    <w:rsid w:val="00432945"/>
    <w:rsid w:val="00456D34"/>
    <w:rsid w:val="00470815"/>
    <w:rsid w:val="0048465E"/>
    <w:rsid w:val="0049138B"/>
    <w:rsid w:val="00494EF5"/>
    <w:rsid w:val="004A64F9"/>
    <w:rsid w:val="004B2B63"/>
    <w:rsid w:val="004C4590"/>
    <w:rsid w:val="004E2D43"/>
    <w:rsid w:val="004E634B"/>
    <w:rsid w:val="004F0B9F"/>
    <w:rsid w:val="004F120B"/>
    <w:rsid w:val="004F5545"/>
    <w:rsid w:val="0050298F"/>
    <w:rsid w:val="00521372"/>
    <w:rsid w:val="005246B9"/>
    <w:rsid w:val="00535FC0"/>
    <w:rsid w:val="00536571"/>
    <w:rsid w:val="0056078F"/>
    <w:rsid w:val="005A2BB5"/>
    <w:rsid w:val="005B3697"/>
    <w:rsid w:val="005E67A9"/>
    <w:rsid w:val="005E6ED8"/>
    <w:rsid w:val="005F5B50"/>
    <w:rsid w:val="00611E88"/>
    <w:rsid w:val="00627AF5"/>
    <w:rsid w:val="006527FF"/>
    <w:rsid w:val="00663431"/>
    <w:rsid w:val="00666296"/>
    <w:rsid w:val="0067174D"/>
    <w:rsid w:val="006852D6"/>
    <w:rsid w:val="006C4203"/>
    <w:rsid w:val="006C5120"/>
    <w:rsid w:val="006D28B3"/>
    <w:rsid w:val="006D346E"/>
    <w:rsid w:val="006D3E8C"/>
    <w:rsid w:val="006D3F13"/>
    <w:rsid w:val="00704AB6"/>
    <w:rsid w:val="0070617D"/>
    <w:rsid w:val="007335A4"/>
    <w:rsid w:val="0074471A"/>
    <w:rsid w:val="007B5184"/>
    <w:rsid w:val="007C1171"/>
    <w:rsid w:val="007C153B"/>
    <w:rsid w:val="007E1DEE"/>
    <w:rsid w:val="007F3F20"/>
    <w:rsid w:val="007F5D7D"/>
    <w:rsid w:val="00800A53"/>
    <w:rsid w:val="0080206E"/>
    <w:rsid w:val="008128B1"/>
    <w:rsid w:val="00831014"/>
    <w:rsid w:val="008A30C6"/>
    <w:rsid w:val="008A6CBA"/>
    <w:rsid w:val="008B1FA2"/>
    <w:rsid w:val="008B5FAD"/>
    <w:rsid w:val="008F3B4B"/>
    <w:rsid w:val="00912AE2"/>
    <w:rsid w:val="009176E1"/>
    <w:rsid w:val="00920396"/>
    <w:rsid w:val="00941866"/>
    <w:rsid w:val="00953E12"/>
    <w:rsid w:val="0095563F"/>
    <w:rsid w:val="00984B38"/>
    <w:rsid w:val="00987E17"/>
    <w:rsid w:val="009E1727"/>
    <w:rsid w:val="009E50E2"/>
    <w:rsid w:val="009F34C9"/>
    <w:rsid w:val="009F5466"/>
    <w:rsid w:val="00A24AA9"/>
    <w:rsid w:val="00A27B16"/>
    <w:rsid w:val="00A54230"/>
    <w:rsid w:val="00A931A9"/>
    <w:rsid w:val="00A94E92"/>
    <w:rsid w:val="00A951FC"/>
    <w:rsid w:val="00AB3DE5"/>
    <w:rsid w:val="00AB5114"/>
    <w:rsid w:val="00AB773E"/>
    <w:rsid w:val="00AC711C"/>
    <w:rsid w:val="00AF327D"/>
    <w:rsid w:val="00AF7347"/>
    <w:rsid w:val="00B10906"/>
    <w:rsid w:val="00B8322C"/>
    <w:rsid w:val="00B94529"/>
    <w:rsid w:val="00B95168"/>
    <w:rsid w:val="00B95C7B"/>
    <w:rsid w:val="00BB436E"/>
    <w:rsid w:val="00BD6326"/>
    <w:rsid w:val="00BF68B7"/>
    <w:rsid w:val="00C52B93"/>
    <w:rsid w:val="00C62596"/>
    <w:rsid w:val="00C6577E"/>
    <w:rsid w:val="00C67CFD"/>
    <w:rsid w:val="00C70B42"/>
    <w:rsid w:val="00C733C6"/>
    <w:rsid w:val="00C76519"/>
    <w:rsid w:val="00C81D29"/>
    <w:rsid w:val="00C928C7"/>
    <w:rsid w:val="00C945F1"/>
    <w:rsid w:val="00CA1C62"/>
    <w:rsid w:val="00CB3993"/>
    <w:rsid w:val="00CB47B5"/>
    <w:rsid w:val="00CF1117"/>
    <w:rsid w:val="00D1451E"/>
    <w:rsid w:val="00D60AE6"/>
    <w:rsid w:val="00D64968"/>
    <w:rsid w:val="00D7274A"/>
    <w:rsid w:val="00D753E6"/>
    <w:rsid w:val="00D96A89"/>
    <w:rsid w:val="00D972F5"/>
    <w:rsid w:val="00DD5C4E"/>
    <w:rsid w:val="00DF0D66"/>
    <w:rsid w:val="00DF6A18"/>
    <w:rsid w:val="00E12849"/>
    <w:rsid w:val="00E26BC5"/>
    <w:rsid w:val="00E437F9"/>
    <w:rsid w:val="00E61AD9"/>
    <w:rsid w:val="00E927B8"/>
    <w:rsid w:val="00E9382C"/>
    <w:rsid w:val="00E951DE"/>
    <w:rsid w:val="00F255B4"/>
    <w:rsid w:val="00F753D9"/>
    <w:rsid w:val="00F80DE6"/>
    <w:rsid w:val="00FA0C0A"/>
    <w:rsid w:val="00FC1470"/>
    <w:rsid w:val="00FC211D"/>
    <w:rsid w:val="00FE33B0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BCB039B-D918-4D1A-9706-81A544A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3625A0"/>
    <w:tblPr>
      <w:tblStyleRowBandSize w:val="2"/>
      <w:tblStyleColBandSize w:val="3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color w:val="FF00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0000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rsid w:val="003625A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uiPriority w:val="59"/>
    <w:rsid w:val="00D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1F7A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F7A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с 7 ноября по 5декабря 2005 года, Я проходила практику в агентстве недвижимости «Крымский Дом»</vt:lpstr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с 7 ноября по 5декабря 2005 года, Я проходила практику в агентстве недвижимости «Крымский Дом»</dc:title>
  <dc:subject/>
  <dc:creator>comp</dc:creator>
  <cp:keywords/>
  <dc:description/>
  <cp:lastModifiedBy>admin</cp:lastModifiedBy>
  <cp:revision>2</cp:revision>
  <dcterms:created xsi:type="dcterms:W3CDTF">2014-04-27T06:10:00Z</dcterms:created>
  <dcterms:modified xsi:type="dcterms:W3CDTF">2014-04-27T06:10:00Z</dcterms:modified>
</cp:coreProperties>
</file>