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75" w:rsidRDefault="00F30075">
      <w:pPr>
        <w:tabs>
          <w:tab w:val="left" w:pos="7020"/>
        </w:tabs>
        <w:suppressAutoHyphens/>
        <w:autoSpaceDE w:val="0"/>
        <w:autoSpaceDN w:val="0"/>
        <w:adjustRightInd w:val="0"/>
        <w:spacing w:after="266"/>
        <w:ind w:left="1980"/>
      </w:pPr>
      <w:r>
        <w:t>Содержание</w:t>
      </w:r>
      <w:r>
        <w:tab/>
        <w:t xml:space="preserve"> </w:t>
      </w:r>
    </w:p>
    <w:p w:rsidR="00F30075" w:rsidRDefault="00F30075">
      <w:pPr>
        <w:tabs>
          <w:tab w:val="left" w:pos="7284"/>
        </w:tabs>
        <w:suppressAutoHyphens/>
        <w:autoSpaceDE w:val="0"/>
        <w:autoSpaceDN w:val="0"/>
        <w:adjustRightInd w:val="0"/>
        <w:ind w:left="660"/>
      </w:pPr>
      <w:r>
        <w:t>1.Введение</w:t>
      </w:r>
      <w:r>
        <w:tab/>
      </w:r>
    </w:p>
    <w:p w:rsidR="00F30075" w:rsidRDefault="00F30075">
      <w:pPr>
        <w:tabs>
          <w:tab w:val="left" w:pos="7284"/>
        </w:tabs>
        <w:suppressAutoHyphens/>
        <w:autoSpaceDE w:val="0"/>
        <w:autoSpaceDN w:val="0"/>
        <w:adjustRightInd w:val="0"/>
        <w:ind w:left="660"/>
      </w:pPr>
      <w:r>
        <w:t>2.Режимы процессора</w:t>
      </w:r>
      <w:r>
        <w:tab/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/>
      </w:pPr>
      <w:r>
        <w:t>2.1.Реальный режим</w:t>
      </w:r>
      <w:r>
        <w:tab/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/>
      </w:pPr>
      <w:r>
        <w:t>2.2.Защищенный режим</w:t>
      </w:r>
      <w:r>
        <w:tab/>
      </w:r>
    </w:p>
    <w:p w:rsidR="00F30075" w:rsidRDefault="00F30075">
      <w:pPr>
        <w:tabs>
          <w:tab w:val="left" w:pos="7284"/>
        </w:tabs>
        <w:suppressAutoHyphens/>
        <w:autoSpaceDE w:val="0"/>
        <w:autoSpaceDN w:val="0"/>
        <w:adjustRightInd w:val="0"/>
        <w:ind w:left="660"/>
      </w:pPr>
      <w:r>
        <w:t>3.Типы данных</w:t>
      </w:r>
      <w:r>
        <w:tab/>
      </w:r>
    </w:p>
    <w:p w:rsidR="00F30075" w:rsidRDefault="00F30075">
      <w:pPr>
        <w:tabs>
          <w:tab w:val="left" w:pos="7284"/>
        </w:tabs>
        <w:suppressAutoHyphens/>
        <w:autoSpaceDE w:val="0"/>
        <w:autoSpaceDN w:val="0"/>
        <w:adjustRightInd w:val="0"/>
        <w:ind w:left="660"/>
      </w:pPr>
      <w:r>
        <w:t>4.Регистры</w:t>
      </w:r>
      <w:r>
        <w:tab/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/>
      </w:pPr>
      <w:r>
        <w:t>4.1.Регистры общего назначения</w:t>
      </w:r>
      <w:r>
        <w:tab/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/>
      </w:pPr>
      <w:r>
        <w:t>4.2.Регистр системных флагов</w:t>
      </w:r>
      <w:r>
        <w:tab/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/>
      </w:pPr>
      <w:r>
        <w:t>4.3.Регистры сегментов</w:t>
      </w:r>
      <w:r>
        <w:tab/>
      </w:r>
    </w:p>
    <w:p w:rsidR="00F30075" w:rsidRDefault="00F30075">
      <w:pPr>
        <w:suppressAutoHyphens/>
        <w:autoSpaceDE w:val="0"/>
        <w:autoSpaceDN w:val="0"/>
        <w:adjustRightInd w:val="0"/>
        <w:ind w:left="1452" w:right="1161" w:hanging="528"/>
      </w:pPr>
      <w:r>
        <w:t xml:space="preserve">4.4.Регистры управления сегментированной памятью                                 </w:t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 w:right="1161"/>
      </w:pPr>
      <w:r>
        <w:t>4.5.Указатель команд</w:t>
      </w:r>
      <w:r>
        <w:tab/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 w:right="1161"/>
      </w:pPr>
      <w:r>
        <w:t>4.6.Регистры управления</w:t>
      </w:r>
      <w:r>
        <w:tab/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 w:right="1161"/>
      </w:pPr>
      <w:r>
        <w:t>4.7.Регистры отладки</w:t>
      </w:r>
      <w:r>
        <w:tab/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 w:right="1161"/>
      </w:pPr>
      <w:r>
        <w:t>4.8.Буфер ассоциативной трансляции</w:t>
      </w:r>
      <w:r>
        <w:tab/>
      </w:r>
    </w:p>
    <w:p w:rsidR="00F30075" w:rsidRDefault="00F30075">
      <w:pPr>
        <w:tabs>
          <w:tab w:val="left" w:pos="7284"/>
        </w:tabs>
        <w:suppressAutoHyphens/>
        <w:autoSpaceDE w:val="0"/>
        <w:autoSpaceDN w:val="0"/>
        <w:adjustRightInd w:val="0"/>
        <w:ind w:left="660" w:right="1161"/>
      </w:pPr>
      <w:r>
        <w:t>5.Система команд</w:t>
      </w:r>
      <w:r>
        <w:tab/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 w:right="1161"/>
      </w:pPr>
      <w:r>
        <w:t>5.1.Формат команд</w:t>
      </w:r>
      <w:r>
        <w:tab/>
      </w:r>
    </w:p>
    <w:p w:rsidR="00F30075" w:rsidRDefault="00F30075">
      <w:pPr>
        <w:tabs>
          <w:tab w:val="left" w:pos="7260"/>
        </w:tabs>
        <w:suppressAutoHyphens/>
        <w:autoSpaceDE w:val="0"/>
        <w:autoSpaceDN w:val="0"/>
        <w:adjustRightInd w:val="0"/>
        <w:ind w:left="924" w:right="1161"/>
      </w:pPr>
      <w:r>
        <w:t>5.2.Описание обозначения</w:t>
      </w:r>
      <w:r>
        <w:tab/>
      </w:r>
    </w:p>
    <w:p w:rsidR="00360A89" w:rsidRDefault="00F30075" w:rsidP="00360A89">
      <w:pPr>
        <w:tabs>
          <w:tab w:val="left" w:pos="7116"/>
        </w:tabs>
        <w:suppressAutoHyphens/>
        <w:autoSpaceDE w:val="0"/>
        <w:autoSpaceDN w:val="0"/>
        <w:adjustRightInd w:val="0"/>
        <w:ind w:left="924" w:right="1161"/>
      </w:pPr>
      <w:r>
        <w:t>5.3.Список команд</w:t>
      </w:r>
      <w:r>
        <w:tab/>
      </w:r>
    </w:p>
    <w:p w:rsidR="00360A89" w:rsidRDefault="00360A89" w:rsidP="00360A89">
      <w:pPr>
        <w:tabs>
          <w:tab w:val="left" w:pos="7116"/>
        </w:tabs>
        <w:suppressAutoHyphens/>
        <w:autoSpaceDE w:val="0"/>
        <w:autoSpaceDN w:val="0"/>
        <w:adjustRightInd w:val="0"/>
        <w:ind w:left="924" w:right="1161"/>
      </w:pPr>
    </w:p>
    <w:p w:rsidR="00F30075" w:rsidRDefault="00F30075" w:rsidP="00360A89">
      <w:pPr>
        <w:tabs>
          <w:tab w:val="left" w:pos="7116"/>
        </w:tabs>
        <w:suppressAutoHyphens/>
        <w:autoSpaceDE w:val="0"/>
        <w:autoSpaceDN w:val="0"/>
        <w:adjustRightInd w:val="0"/>
        <w:ind w:left="924" w:right="1161"/>
      </w:pPr>
      <w:r>
        <w:t>1. Введение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792"/>
        <w:jc w:val="both"/>
      </w:pPr>
      <w:r>
        <w:t>МП 80386 вышел на рынок с уникальным преимуществом. Он является единственным 32-разрядным МП, для которого пригодно существующее прикладное програмное обеспечение, написанное для МП предыдущих моделей от 8086/88 до 80286. Любые программы, написанные для этих МП могут выполняться на 80386 без всяких исправлений и дополнений, лишь только с увеличением скорости их выполнения. Это свойство МП называется совместимостью снизу вверх. Также, дополнительными преимуществами этого МП являются многозадачность, встроенное управление памятью, виртуальная память с разделением на страницы, защита программ и большое адресное пространство. Аппаратная совместимость с предыдущими моделями сохранена посредством динамического изменения разряд</w:t>
      </w:r>
      <w:r>
        <w:softHyphen/>
        <w:t>ности магистрали.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МП 80386 выполнен на основе технологии CHMOS III фирмы Intel, которая вобрала в себя быстродействие технологии HMOS (МДП высокой плотности) и малое потребление мощности техноло</w:t>
      </w:r>
      <w:r>
        <w:softHyphen/>
        <w:t>гии CMOS (КМДП). МП 80386 предусматривает переключение прог</w:t>
      </w:r>
      <w:r>
        <w:softHyphen/>
        <w:t>рамм, выполняемых под управлением различных операционных систем, таких как MS-DOS и UNIX. Это свойство позволяет разра</w:t>
      </w:r>
      <w:r>
        <w:softHyphen/>
        <w:t>ботчикам программ включать стандартное прикладное программное обеспечение для 16-разрядных МП непосредственно в 32-разрядную систему. Процессор определяет адресное пространство как один или несколько сегментов памяти любого размера в диапазоне от 1 байт до 4 Гбайт. Эти сегменты могут быть индивидуально защище</w:t>
      </w:r>
      <w:r>
        <w:softHyphen/>
        <w:t>ны уровнями привилегий и таким образом избирательно разде</w:t>
      </w:r>
      <w:r>
        <w:softHyphen/>
        <w:t>ляться различными задачами.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2. Режимы процессора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Для более полного понятия системы команд МП 80386 необхо</w:t>
      </w:r>
      <w:r>
        <w:softHyphen/>
        <w:t>димо предварительно описать общую схему его работы и архитек</w:t>
      </w:r>
      <w:r>
        <w:softHyphen/>
        <w:t>туру.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В данном реферате не раскрывается более подробно значения некоторых специфических слов и понятий, считая, что читатель предварительно ознакомился с МП 8086 и МП 80286 и имеет представление о их работе и архитектуре. Описываются только те функции МП 80386, которые отсутствуют или изменены в предыду</w:t>
      </w:r>
      <w:r>
        <w:softHyphen/>
        <w:t>щих моделях МП.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МП 80386 имеет два режима работы: режим реальных адресов, называемый реальным режимом, и защищенный режим.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2.1. Реальный режим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При подаче сигнала сброса или при включении питания уста</w:t>
      </w:r>
      <w:r>
        <w:softHyphen/>
        <w:t>навливается реальный режим, причем МП 80386 работает как очень быстрый МП 8086, но, по желанию программиста, с 32-разрядным расширением. В реальном режиме МП 80386 имеет такую же базовую архитектуру, что и МП 8086, но обеспечивает доступ к 32-раз</w:t>
      </w:r>
      <w:r>
        <w:softHyphen/>
        <w:t>рядным регистрам. Механизм адресации, размеры памяти и обра</w:t>
      </w:r>
      <w:r>
        <w:softHyphen/>
        <w:t>ботка прерываний МП 8086 полностью совпадают с аналогичными функциями МП 80386 в реальном режиме.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Единственным способом выхода из реального режима является явное переключение в защищенный режим. В защищенный режим МП 80386 входит при установке бита включения защиты (РЕ) в нуле</w:t>
      </w:r>
      <w:r>
        <w:softHyphen/>
        <w:t>вом регистре управления (CR0) с помощью команды пересылки (MOV to CR0). Для совместимости с МП 80286 с целью установки бита РЕ может быть также использована команда загрузки слова состо</w:t>
      </w:r>
      <w:r>
        <w:softHyphen/>
        <w:t>яния машины LMSW. Процессор повторно входит в реальный режим в том случае, если программа командой пересылки сбрасывает бит РЕ регистра CR0.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2.2. Защищенный режим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Полные возможности МП 80386 раскрываются в защищенном ре</w:t>
      </w:r>
      <w:r>
        <w:softHyphen/>
        <w:t>жиме. Программы могут исполнять переключение между процессами с целью входа в задачи, предназначенные для режима виртуально</w:t>
      </w:r>
      <w:r>
        <w:softHyphen/>
        <w:t>го МП 8086. Каждая такая задача проявляет себя в семантике МП 8086 (т.е. в отношениях между символами и приписываемыми им значениями независимо от интерпретирующего их оборудования). Это позволяет выполнять на МП 80386 програмное обеспечение для МП 8086 - прикладную программу или целую операционную систему. В то же время задачи для виртуального МП 8086 изолированы и защищены как друг от друга, так и от главной операционной системы МП 80386.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3. Типы данных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МП 80386 подразделяет память на 8-разрядные байты, 16-разрядные слова и 32-разрядные двойные слова. Дополнительно МП 80386 поддерживает также следующие дополнительные типы дан</w:t>
      </w:r>
      <w:r>
        <w:softHyphen/>
        <w:t>ных.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Неупакованный двоично-десятичный тип - распакованное бай</w:t>
      </w:r>
      <w:r>
        <w:softHyphen/>
        <w:t>товое представление десятичной цифры от 0 до 9. Распакованные десятичные числа хранятся как беззнаковые байтовые значения по одной цифре в каждом байте. Значение цифры определяется млад</w:t>
      </w:r>
      <w:r>
        <w:softHyphen/>
        <w:t>шим полубайтом. Старший полубайт должен быть равным нулю при делении и умножении, но может иметь любое значение при вычита</w:t>
      </w:r>
      <w:r>
        <w:softHyphen/>
        <w:t>нии или сложении.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Упакованный двоично-десятичный тип - упакованное байтовое представление двух десятичных цифр от 0 до 9. Каждая цифра хранится в своем полубайте. Цифра в старшем полубайте является более значимой. Диапазон упакованного десятичного байта составляет от 0 до 99.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Битовое поле - непрерывная последовательность битов, в которой каждый бит рассматривается как независимая переменная. Битовое поле может начинаться с любого бита любого байта и мо</w:t>
      </w:r>
      <w:r>
        <w:softHyphen/>
        <w:t>жет быть длиной до 32 бит.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Битовая строка - подобно битовому полю, битовая строка является непрерывной последовательностью битов. Битовая строка может начинаться с любого бита любого байта и иметь длину до (2Е32-1) бит.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Ближний указатель - 32-разрядный логический адрес, кото</w:t>
      </w:r>
      <w:r>
        <w:softHyphen/>
        <w:t>рый представляет собой относительный адрес внутри сегмента. Ближние указатели используются как в сплошной, так и в сегмен</w:t>
      </w:r>
      <w:r>
        <w:softHyphen/>
        <w:t>тированной модели памяти.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Дальний указатель - 48-разрядный логический адрес из двух компонентов: 16-разрядного сегмента и 32-разрядного относи</w:t>
      </w:r>
      <w:r>
        <w:softHyphen/>
        <w:t>тельного адреса. Дальние указатели используются программистами тольком в том случае, когда конструкторы системы выбирают сег</w:t>
      </w:r>
      <w:r>
        <w:softHyphen/>
        <w:t>ментированную организацию памяти.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Целый тип - знаковое двоичное значение, содержащееся в 32-разрядном двойном слове, 16-разрядном слове или 8-разрядном байте. Все операции предполагают представление чисел в допол</w:t>
      </w:r>
      <w:r>
        <w:softHyphen/>
        <w:t>нительном коде. Знаковый бит расположен в бите 7 в байте, в бите 15 в слове и в бите 31 в двойном слове. Он равен нулю для положительных чисел и единице для отрицательных. Поскольку этот старший бит используется как знаковый, то 8-разрядное (байт) целое число может изменяться в диапазоне от -128 до +127, 16-разрядное (слово) целое число в диапазоне от -32768 до +32767, а 32-разрядное (двойное слово) целое число в диапа</w:t>
      </w:r>
      <w:r>
        <w:softHyphen/>
        <w:t>зоне от -2Е31 до +2Е31-1. Нулевое значение имеет положительный знак.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Обычный тип - беззнаковое двоичное значение, содержащееся в 32-разрядном двойном слове, 16-разрядном слове или 8-разряд</w:t>
      </w:r>
      <w:r>
        <w:softHyphen/>
        <w:t>ном байте. Все биты определяют величину числа.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Строка - непрерывная последовательность байтов, слов или двойных слов. Строка может содержать от 0 до 2Е32 -1 байтов или 4 Гбайтов.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4. Регистры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Регистр является устройством временного хранения данных и используется с целью облегчения арифметических, логических и пересылочных операций. Регистры МП 80386 являются расширением регистров прежних МП 8086, 80186, 80286. Все 16-разрядные ре</w:t>
      </w:r>
      <w:r>
        <w:softHyphen/>
        <w:t>гистры МП предыдущих поколений содержатся внутри 32-разрядной архитектуры.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Микропроцессор 80386 включает шесть непосредственно доступных программисту регистров селекторов сегментов, которые содержат указатели сегментов. Значения этих селекторов могут быть загружены при исполнении программы и являются специфичны</w:t>
      </w:r>
      <w:r>
        <w:softHyphen/>
        <w:t>ми для задачи. Это значит, что регистры сегментов перезагружа</w:t>
      </w:r>
      <w:r>
        <w:softHyphen/>
        <w:t>ются автоматически при переключении МП 80386 на другую задачу. За регистрами селекторов сегментов стоят реальные регистры кэш-памяти сегментов, которые содержат описания сегментов, указываемых селектором. Это сделано на аппаратном уровне для того, чтобы избежать дополнительной выборки из памяти в слу</w:t>
      </w:r>
      <w:r>
        <w:softHyphen/>
        <w:t>чае, когда требуется описание сегмента.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4.1. Регистры общего назначения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Восемь регистров общего назначения имеют длину в 32 бит и содержат адреса или данные. Они поддерживают операнды-данные длиной 1, 8, 16, 32 и 64 бит; битовые поля от 1 до 32 бит: операнды-адреса длиной 16 и 32 бит. Эти регистры называются EAX, EBX, ECX, EDX, ESI, EDI, EBP, ESP.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Доступ к младшим 16 бит этих регистров выполняется неза</w:t>
      </w:r>
      <w:r>
        <w:softHyphen/>
        <w:t>висимо. Это делается в большинстве ассемблеров при использова</w:t>
      </w:r>
      <w:r>
        <w:softHyphen/>
        <w:t>нии 16-разрядных имен регистров: AX, BX, CX, DX, SI, DI, BP, SP.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4.2. Регистр системных флагов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Регистр EFLAGS управляет вводом-выводом, маскируемыми прерываниями, отладкой, переключением задач и включением исполнения в режиме виртуального МП 8086 в защищенной многоза</w:t>
      </w:r>
      <w:r>
        <w:softHyphen/>
        <w:t>дачной среде - все это в дополнение к флагам состояния, кото</w:t>
      </w:r>
      <w:r>
        <w:softHyphen/>
        <w:t>рые отражают результат исполнения команды. Младшие 16 бит его представляют собой 16-разрядный регистр флагов и состояния МП 80286, называемый FLAGS, который наиболее полезен при исполне</w:t>
      </w:r>
      <w:r>
        <w:softHyphen/>
        <w:t>нии программ для МП 8086 и 80286.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4.2. Регистры сегментов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Шесть 16-разрядных регистров содержат значения селекторов сегментов, которые указывают на текущие адресуемые сегменты памяти. Ниже перечислены эти регистры.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Регистр сегмента программы (CS) - указывает на сегмент, который содержит текущую последовательность исполняемых ко</w:t>
      </w:r>
      <w:r>
        <w:softHyphen/>
        <w:t>манд. Процессор выбирает все команды из этого сегмента, используя содержимое счетчика команд как относительный адрес. Содержимое CS изменяется в результате выполнения внутрисег</w:t>
      </w:r>
      <w:r>
        <w:softHyphen/>
        <w:t>ментных команд управления потоком, прерываний и исключений. Он не может быть загружен явным способом.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Регистр сегмента стека (SS). Вызовы подпрограмм, записи параметров и активизация процедур обычно требуют области памя</w:t>
      </w:r>
      <w:r>
        <w:softHyphen/>
        <w:t>ти, резервируемой под стек. Все операции со стеком используют регистр SS при обращении к стеку. В отличие от регистра CS ре</w:t>
      </w:r>
      <w:r>
        <w:softHyphen/>
        <w:t>гистр SS может быть загружен явно с помощью команды программы.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Остальные четыре регистра являются регистрами сегментов данных (DS, ES, FS, GS), каждый из которых адресуется текущей исполняемой программой. Доступ к четырем раздельным областям данных имеет целью повысить эффективность программ, позволяя им обращаться к различным типам структур данных. Содержимое этих регистров может быть заменено под управлением программы.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При использовании регистров сегментов МП 80386 с каждым выбранным сегментом связывает базовый адрес. При адресации единицы данных внутри сегмента к базовому адресу сегмента до</w:t>
      </w:r>
      <w:r>
        <w:softHyphen/>
        <w:t>бавляется 32-разрядный относительный адрес. Если сегмент выб</w:t>
      </w:r>
      <w:r>
        <w:softHyphen/>
        <w:t>ран загрузкой селектора сегмента в регистр сегмента, то коман</w:t>
      </w:r>
      <w:r>
        <w:softHyphen/>
        <w:t>дам манипуляции данными нужен только этот относительный адрес.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792" w:right="105"/>
      </w:pPr>
      <w:r>
        <w:t>4.3. Регистры управления сегментированной памятью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Регистр таблицы глобальных дескрипторов (GDTR). Содержит 32-разрядный линейный адрес и 16-разрядную границу таблицы глобальных дескрипторов.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Регистр таблицы локальных дескрипторов (LDTR). Содержит 16-разрядный селектор для таблицы локальных дескрипторов. Так как эта таблица является специфичным для задачи сегментом, то она определяется значением селектора, хранимым в регистрах системного сегмента. Регистр дескриптора сегмента, связанный с этой таблицей, програмно недоступен.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Регистр таблицы дескрипторов прерываний (IDTR). Указывает на таблицу точек входа в программы обработки прерываний. Ре</w:t>
      </w:r>
      <w:r>
        <w:softHyphen/>
        <w:t>гистр содержит 32-разрядный линейный базовый адрес и 16-раз</w:t>
      </w:r>
      <w:r>
        <w:softHyphen/>
        <w:t>рядную границу таблицы дескрипторов прерываний (IDT).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Регистр задачи (TR). Указывает на информацию, необходимую процессору для определения текущей задачи. Регистр TR содержит 16-разрядный селектор дескриптора сегмента состояния задачи. Поскольку этот сегмент специфичен для задачи, то он определя</w:t>
      </w:r>
      <w:r>
        <w:softHyphen/>
        <w:t>ется значениями селекторов, хранящихся в регистрах системного сегмента. Заметим, что с каждым регистром системных сегментов связан программно недоступный регистр дескриптора сегмента.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4.5.  Указатель команд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Расширенный указатель команд (EIP) является 32-разрядным регистром. Он содержит относительный адрес следующей команды, подлежащей выполнению. Относительный адрес отсчитывается от начала сегмента текущей программы. Указатель команд не</w:t>
      </w:r>
      <w:r>
        <w:softHyphen/>
        <w:t>посредственно не доступен программисту, но он управляется явно командами управления потоком, прерываниями и исключениями.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Младшие 16 бит регистра EIP называются IP и могут быть использованы процессором независимо. Это свойство полезно при исполнении команд МП 8086 и 80286, которые имеют только ре</w:t>
      </w:r>
      <w:r>
        <w:softHyphen/>
        <w:t>гистр IP.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4.6. Регистры управления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МП 80386 имеет три 32-разрядных регистра управления (CR0, CR2 и CR3, а CR1 зарезервирован фирмой Intel), в которых хра</w:t>
      </w:r>
      <w:r>
        <w:softHyphen/>
        <w:t>нятся состояния машины или глобальные состояния. Глобальное состояние - это такое состояние, к которому может получить доступ любой из логических блоков системы или которое управля</w:t>
      </w:r>
      <w:r>
        <w:softHyphen/>
        <w:t>ет этими блоками. Вместе с регистрами системных адресов эти регистры хранят информацию о состоянии машины, которая влияет на все задачи в системе. Для доступа к регистрам управления определены команды их загрузки и сохранности содержимого.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Системным программистам регистры управления доступны только через варианты команды MOV, которые позволяют их загру</w:t>
      </w:r>
      <w:r>
        <w:softHyphen/>
        <w:t>жать или сохранять в регистрах общего назначения.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4.7. Регистры отладки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Шесть доступных программисту регистров отладки (DR0-DR3, DR6 и DR7) расширяют возможности отладки в МП 80386, они уста</w:t>
      </w:r>
      <w:r>
        <w:softHyphen/>
        <w:t>навливают точки останова по данным и позволяют устанавливать точки останова по командам без модификации сегментов программ. Регистры DR0-DR3 предназначены для четырех линейных точек останова. Регистры DR4 и DR5 зарезервированы фирмой Intel для будущих разработок. Регистр DR6 показывает текущее состояние точек останова, а регистр DR7 используется для установки точек останова.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4.8. Буфер ассоциативной трансляции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Буфер ассоциативной трансляции (TLB) - это кэш-память, используемая для трансляции линейных адресов в физические.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Механизм проверки TLB является уникальным для МП 80386 и может быть не реализован в том же виде в будущих процессорах. Программы, которые используют этот механизм в его нынешнем ви</w:t>
      </w:r>
      <w:r>
        <w:softHyphen/>
        <w:t>де, могут оказаться несовместимыми с будущими процессорами.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left="2772" w:right="105"/>
      </w:pPr>
      <w:r>
        <w:t>5. Система команд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right="105"/>
        <w:jc w:val="center"/>
      </w:pPr>
      <w:r>
        <w:t>5.1. Формат команд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Команды МП 80386 состоят из отдельных элементов и могут иметь различные форматы. Из всех описанных ниже элементов только один (код операции, Коп) обязательно присутствует в лю</w:t>
      </w:r>
      <w:r>
        <w:softHyphen/>
        <w:t>бой команде. Остальные элементы могут отсутствовать, что опре</w:t>
      </w:r>
      <w:r>
        <w:softHyphen/>
        <w:t>деляется характером операции, а также местоположением и типом операндов.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Команды состоят из следующих элементов: необязательных префиксов; одного или двух байтов кодов операции; возможно - описателя адреса, который включает байт Mod R/M и байт масшта</w:t>
      </w:r>
      <w:r>
        <w:softHyphen/>
        <w:t>ба, индекса и базы; смещения - если требуется; поля не</w:t>
      </w:r>
      <w:r>
        <w:softHyphen/>
        <w:t>посредственных данных - если требуется.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Префиксы - один или несколько байтов, предшествующих ко</w:t>
      </w:r>
      <w:r>
        <w:softHyphen/>
        <w:t>манде и модифицирующих операцию этой команды. Имеется 4 типа префиксов.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1. Повторение - используется с командами обработки строк; заставляет команду воздействовать на каждый элемент строки.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2. Размер операнда - переключает разрядность операндов, устанавливая их 32-разрядными или 16-разрядными.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3. Размер адреса - переключает разрядность адреса, опре</w:t>
      </w:r>
      <w:r>
        <w:softHyphen/>
        <w:t>деляя образование 32-разрядных или 16-разрядных адресов.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4. Замена сегмента - в явной форме указывает, какой сег</w:t>
      </w:r>
      <w:r>
        <w:softHyphen/>
        <w:t>ментный регистр должна использовать команда. Префикс отменяет действующий по умолчанию выбор сегментного регистра, обычно осуществляемый МП 80386 при выполнении этой команды.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Код операции (Коп) - описывает операцию, выполняемую ко</w:t>
      </w:r>
      <w:r>
        <w:softHyphen/>
        <w:t>мандой. Некоторым командам присущи несколько кодов операций, каждый из которых описывает определенный вариант операции.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Описатель регистра - в команде могут быть описаны один или два регистра в качестве операндов. Описатель регистра мо</w:t>
      </w:r>
      <w:r>
        <w:softHyphen/>
        <w:t>жет присутствовать как в байте кода операции, так и в байте описателя режима адресации.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Описатель режима адресации. Этот элемент, если он присутствует, описывает, является ли операнд содержимым ре</w:t>
      </w:r>
      <w:r>
        <w:softHyphen/>
        <w:t>гистра или ячейки памяти. Если операнд находится в памяти, описатель режима указывает, надо ли использовать смещение, ин</w:t>
      </w:r>
      <w:r>
        <w:softHyphen/>
        <w:t>дексный регистр, регистр базы и масштабирование.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Байты MOD R/M и SIB. Большинство команд, ссылающихся на операнд, находящийся в памяти, содержат после байта основного кода операции еще байт формы адресации. Этот байт описывает используемую форму адреса. Определенные значения кода поля MOD R/M указывают на наличие второго адресного байта SIB.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Байты MOD R/M и SIB содержат следующую информацию: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- тип индексации или номер регистра, используемого в ко</w:t>
      </w:r>
      <w:r>
        <w:softHyphen/>
        <w:t>манде;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- используемый регистр или дополнительную информацию о выборе команды;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- информацию о базе, индексе и масштабе;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Смещение. Если описатель режима адресации указывает, что при вычислении адреса операнда будет использовано смещение, в состав кода команды включается поле смещения. Смещение представляет собой 8-, 16- или 32-разрядное целое число со знаком. 8-разрядная форма используется в тех случаях, когда значение смещения невелико.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Непосредственный операнд (данное). Если этот элемент присутствует, он представляет значение операнда команды. Не</w:t>
      </w:r>
      <w:r>
        <w:softHyphen/>
        <w:t>посредственные операнды могут быть 8-, 16- или 32-разрядными. В случаях когда 8-разрядный непосредственный операнд использу</w:t>
      </w:r>
      <w:r>
        <w:softHyphen/>
        <w:t>ется в команде вместе с 16- или 32-разрядным операндом, про</w:t>
      </w:r>
      <w:r>
        <w:softHyphen/>
        <w:t>цессор автоматически увеличивает размер 8-разрядного операнда путем расширения его знакового разряда.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5.2. Описание обозначения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+rb, +rw, +rd Код регистра (от 0 до 7), который складыва</w:t>
      </w:r>
      <w:r>
        <w:softHyphen/>
        <w:t>ется с указанным слева от знака плюс шестнадцетиричным числом (байтом) с лбразованием байта кода операции. Регистрам присво</w:t>
      </w:r>
      <w:r>
        <w:softHyphen/>
        <w:t>ены следующие коды :</w:t>
      </w:r>
    </w:p>
    <w:p w:rsidR="00F30075" w:rsidRDefault="00F30075">
      <w:pPr>
        <w:tabs>
          <w:tab w:val="left" w:pos="4284"/>
          <w:tab w:val="left" w:pos="6732"/>
        </w:tabs>
        <w:suppressAutoHyphens/>
        <w:autoSpaceDE w:val="0"/>
        <w:autoSpaceDN w:val="0"/>
        <w:adjustRightInd w:val="0"/>
        <w:spacing w:before="266"/>
        <w:ind w:left="1980" w:right="105"/>
      </w:pPr>
      <w:r>
        <w:t>rb</w:t>
      </w:r>
      <w:r>
        <w:tab/>
        <w:t>rw</w:t>
      </w:r>
      <w:r>
        <w:tab/>
        <w:t>rd</w:t>
      </w:r>
    </w:p>
    <w:p w:rsidR="00F30075" w:rsidRDefault="00F30075">
      <w:pPr>
        <w:tabs>
          <w:tab w:val="left" w:pos="4152"/>
          <w:tab w:val="left" w:pos="6600"/>
        </w:tabs>
        <w:suppressAutoHyphens/>
        <w:autoSpaceDE w:val="0"/>
        <w:autoSpaceDN w:val="0"/>
        <w:adjustRightInd w:val="0"/>
        <w:ind w:left="1848" w:right="105"/>
      </w:pPr>
      <w:r>
        <w:t>AL=0</w:t>
      </w:r>
      <w:r>
        <w:tab/>
        <w:t>AX=0</w:t>
      </w:r>
      <w:r>
        <w:tab/>
        <w:t>EAX=0</w:t>
      </w:r>
    </w:p>
    <w:p w:rsidR="00F30075" w:rsidRPr="00360A89" w:rsidRDefault="00F30075">
      <w:pPr>
        <w:tabs>
          <w:tab w:val="left" w:pos="4152"/>
          <w:tab w:val="left" w:pos="6600"/>
        </w:tabs>
        <w:suppressAutoHyphens/>
        <w:autoSpaceDE w:val="0"/>
        <w:autoSpaceDN w:val="0"/>
        <w:adjustRightInd w:val="0"/>
        <w:ind w:left="1848" w:right="105"/>
        <w:rPr>
          <w:lang w:val="en-US"/>
        </w:rPr>
      </w:pPr>
      <w:r w:rsidRPr="00360A89">
        <w:rPr>
          <w:lang w:val="en-US"/>
        </w:rPr>
        <w:t>CL=1</w:t>
      </w:r>
      <w:r w:rsidRPr="00360A89">
        <w:rPr>
          <w:lang w:val="en-US"/>
        </w:rPr>
        <w:tab/>
        <w:t>CX=1</w:t>
      </w:r>
      <w:r w:rsidRPr="00360A89">
        <w:rPr>
          <w:lang w:val="en-US"/>
        </w:rPr>
        <w:tab/>
        <w:t>ECX=1</w:t>
      </w:r>
    </w:p>
    <w:p w:rsidR="00F30075" w:rsidRPr="00360A89" w:rsidRDefault="00F30075">
      <w:pPr>
        <w:tabs>
          <w:tab w:val="left" w:pos="4152"/>
          <w:tab w:val="left" w:pos="6600"/>
        </w:tabs>
        <w:suppressAutoHyphens/>
        <w:autoSpaceDE w:val="0"/>
        <w:autoSpaceDN w:val="0"/>
        <w:adjustRightInd w:val="0"/>
        <w:ind w:left="1848" w:right="105"/>
        <w:rPr>
          <w:lang w:val="en-US"/>
        </w:rPr>
      </w:pPr>
      <w:r w:rsidRPr="00360A89">
        <w:rPr>
          <w:lang w:val="en-US"/>
        </w:rPr>
        <w:t>DL=2</w:t>
      </w:r>
      <w:r w:rsidRPr="00360A89">
        <w:rPr>
          <w:lang w:val="en-US"/>
        </w:rPr>
        <w:tab/>
        <w:t>DX=2</w:t>
      </w:r>
      <w:r w:rsidRPr="00360A89">
        <w:rPr>
          <w:lang w:val="en-US"/>
        </w:rPr>
        <w:tab/>
        <w:t>EDX=2</w:t>
      </w:r>
    </w:p>
    <w:p w:rsidR="00F30075" w:rsidRPr="00360A89" w:rsidRDefault="00F30075">
      <w:pPr>
        <w:tabs>
          <w:tab w:val="left" w:pos="4152"/>
          <w:tab w:val="left" w:pos="6600"/>
        </w:tabs>
        <w:suppressAutoHyphens/>
        <w:autoSpaceDE w:val="0"/>
        <w:autoSpaceDN w:val="0"/>
        <w:adjustRightInd w:val="0"/>
        <w:ind w:left="1848" w:right="105"/>
        <w:rPr>
          <w:lang w:val="en-US"/>
        </w:rPr>
      </w:pPr>
      <w:r w:rsidRPr="00360A89">
        <w:rPr>
          <w:lang w:val="en-US"/>
        </w:rPr>
        <w:t>BL=3</w:t>
      </w:r>
      <w:r w:rsidRPr="00360A89">
        <w:rPr>
          <w:lang w:val="en-US"/>
        </w:rPr>
        <w:tab/>
        <w:t>BX=3</w:t>
      </w:r>
      <w:r w:rsidRPr="00360A89">
        <w:rPr>
          <w:lang w:val="en-US"/>
        </w:rPr>
        <w:tab/>
        <w:t>EBX=3</w:t>
      </w:r>
    </w:p>
    <w:p w:rsidR="00F30075" w:rsidRPr="00360A89" w:rsidRDefault="00F30075">
      <w:pPr>
        <w:tabs>
          <w:tab w:val="left" w:pos="4152"/>
          <w:tab w:val="left" w:pos="6600"/>
        </w:tabs>
        <w:suppressAutoHyphens/>
        <w:autoSpaceDE w:val="0"/>
        <w:autoSpaceDN w:val="0"/>
        <w:adjustRightInd w:val="0"/>
        <w:ind w:left="1848" w:right="105"/>
        <w:rPr>
          <w:lang w:val="en-US"/>
        </w:rPr>
      </w:pPr>
      <w:r w:rsidRPr="00360A89">
        <w:rPr>
          <w:lang w:val="en-US"/>
        </w:rPr>
        <w:t>AH=4</w:t>
      </w:r>
      <w:r w:rsidRPr="00360A89">
        <w:rPr>
          <w:lang w:val="en-US"/>
        </w:rPr>
        <w:tab/>
        <w:t>SP=4</w:t>
      </w:r>
      <w:r w:rsidRPr="00360A89">
        <w:rPr>
          <w:lang w:val="en-US"/>
        </w:rPr>
        <w:tab/>
        <w:t>ESP=4</w:t>
      </w:r>
    </w:p>
    <w:p w:rsidR="00F30075" w:rsidRPr="00360A89" w:rsidRDefault="00F30075">
      <w:pPr>
        <w:tabs>
          <w:tab w:val="left" w:pos="4152"/>
          <w:tab w:val="left" w:pos="6600"/>
        </w:tabs>
        <w:suppressAutoHyphens/>
        <w:autoSpaceDE w:val="0"/>
        <w:autoSpaceDN w:val="0"/>
        <w:adjustRightInd w:val="0"/>
        <w:ind w:left="1848" w:right="105"/>
        <w:rPr>
          <w:lang w:val="en-US"/>
        </w:rPr>
      </w:pPr>
      <w:r w:rsidRPr="00360A89">
        <w:rPr>
          <w:lang w:val="en-US"/>
        </w:rPr>
        <w:t>CH=5</w:t>
      </w:r>
      <w:r w:rsidRPr="00360A89">
        <w:rPr>
          <w:lang w:val="en-US"/>
        </w:rPr>
        <w:tab/>
        <w:t>BP=5</w:t>
      </w:r>
      <w:r w:rsidRPr="00360A89">
        <w:rPr>
          <w:lang w:val="en-US"/>
        </w:rPr>
        <w:tab/>
        <w:t>EBP=5</w:t>
      </w:r>
    </w:p>
    <w:p w:rsidR="00F30075" w:rsidRPr="00360A89" w:rsidRDefault="00F30075">
      <w:pPr>
        <w:tabs>
          <w:tab w:val="left" w:pos="4152"/>
          <w:tab w:val="left" w:pos="6600"/>
        </w:tabs>
        <w:suppressAutoHyphens/>
        <w:autoSpaceDE w:val="0"/>
        <w:autoSpaceDN w:val="0"/>
        <w:adjustRightInd w:val="0"/>
        <w:ind w:left="1848" w:right="105"/>
        <w:rPr>
          <w:lang w:val="en-US"/>
        </w:rPr>
      </w:pPr>
      <w:r w:rsidRPr="00360A89">
        <w:rPr>
          <w:lang w:val="en-US"/>
        </w:rPr>
        <w:t>DH=6</w:t>
      </w:r>
      <w:r w:rsidRPr="00360A89">
        <w:rPr>
          <w:lang w:val="en-US"/>
        </w:rPr>
        <w:tab/>
        <w:t>SI=6</w:t>
      </w:r>
      <w:r w:rsidRPr="00360A89">
        <w:rPr>
          <w:lang w:val="en-US"/>
        </w:rPr>
        <w:tab/>
        <w:t>ESI=6</w:t>
      </w:r>
    </w:p>
    <w:p w:rsidR="00F30075" w:rsidRDefault="00F30075">
      <w:pPr>
        <w:tabs>
          <w:tab w:val="left" w:pos="4152"/>
          <w:tab w:val="left" w:pos="6600"/>
        </w:tabs>
        <w:suppressAutoHyphens/>
        <w:autoSpaceDE w:val="0"/>
        <w:autoSpaceDN w:val="0"/>
        <w:adjustRightInd w:val="0"/>
        <w:spacing w:after="266"/>
        <w:ind w:left="1848" w:right="105"/>
      </w:pPr>
      <w:r>
        <w:t>BH=7</w:t>
      </w:r>
      <w:r>
        <w:tab/>
        <w:t>DI=7</w:t>
      </w:r>
      <w:r>
        <w:tab/>
        <w:t>EDI=7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/цифра Цифра, стоящая справа от косой черты, имеет, вооб</w:t>
      </w:r>
      <w:r>
        <w:softHyphen/>
        <w:t>ще говоря, значение от 0 до 7. Она показывает, что в байте MOD R/M указывается только один операнд r/m (регистр/память). Сама цифра помещается в поле reg и образует расширение кода опера</w:t>
      </w:r>
      <w:r>
        <w:softHyphen/>
        <w:t>ции.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/r Обозначение показывает, что байт MOD R/M содержит два операнда (reg и r/m).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cb, cw, cd, cp Величина размером 1 байт (cb), 2 байта (cw), 4 байта (cd) или 6 байт (cp) следует за кодом операции и определяет относительный адрес, а также, возможно новое значе</w:t>
      </w:r>
      <w:r>
        <w:softHyphen/>
        <w:t>ние программного сегмента.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ib, iw, id Непосредственный операнд размером 1 байт (id), 2 байта (iw) или 4 байта (id) следует за байтами кода опера</w:t>
      </w:r>
      <w:r>
        <w:softHyphen/>
        <w:t>ции, MOD R/M или SIB. Код операции указывает, является ли опе</w:t>
      </w:r>
      <w:r>
        <w:softHyphen/>
        <w:t>ранд знаковой величиной.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imm8 Непосредственный операнд размером 1 байт. Величина imm8 является знаковой величиной между -128 и +127 включитель</w:t>
      </w:r>
      <w:r>
        <w:softHyphen/>
        <w:t>но. В командах, где размер второго операнда составляет слово или двойное слово, величина imm8 расширяется до слова или двойного слова. Старшие байты расширенной величины заполняются старшим битом непосредственного операнда.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imm16 Непосредственный операнд размером 1 слово. Исполь</w:t>
      </w:r>
      <w:r>
        <w:softHyphen/>
        <w:t>зуется в командах с атрибутом размера операнда 16 разрядов. Может иметь значение от -32768 до +32767 включительно.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imm32 Непосредственный операнд размером 1 двойное слово. Используется в командах с атрибутом размера операнда 32 разря</w:t>
      </w:r>
      <w:r>
        <w:softHyphen/>
        <w:t>да. Может иметь значение от -2147483648 до +2147483647 включи</w:t>
      </w:r>
      <w:r>
        <w:softHyphen/>
        <w:t>тельно.</w:t>
      </w:r>
    </w:p>
    <w:p w:rsidR="00F30075" w:rsidRDefault="00F30075">
      <w:pPr>
        <w:suppressAutoHyphens/>
        <w:autoSpaceDE w:val="0"/>
        <w:autoSpaceDN w:val="0"/>
        <w:adjustRightInd w:val="0"/>
        <w:ind w:left="660"/>
      </w:pPr>
      <w:r>
        <w:t>m8 Байт памяти. Адресуется через регистры DS:SI или ES:DI.</w:t>
      </w:r>
    </w:p>
    <w:p w:rsidR="00F30075" w:rsidRDefault="00F30075">
      <w:pPr>
        <w:suppressAutoHyphens/>
        <w:autoSpaceDE w:val="0"/>
        <w:autoSpaceDN w:val="0"/>
        <w:adjustRightInd w:val="0"/>
        <w:ind w:left="660"/>
      </w:pPr>
      <w:r>
        <w:t>m16 Слово памяти.</w:t>
      </w:r>
    </w:p>
    <w:p w:rsidR="00F30075" w:rsidRDefault="00F30075">
      <w:pPr>
        <w:suppressAutoHyphens/>
        <w:autoSpaceDE w:val="0"/>
        <w:autoSpaceDN w:val="0"/>
        <w:adjustRightInd w:val="0"/>
        <w:ind w:left="660"/>
      </w:pPr>
      <w:r>
        <w:t>m32 Двойное слово памяти.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moffs8, moffs16, moffs32 Относительный адрес. Простая пе</w:t>
      </w:r>
      <w:r>
        <w:softHyphen/>
        <w:t>ременная типа BYTE, WORD или DWORD, используемая некоторыми вариантами команды MOV. Фактический адрес записывается в виде простого смещения относительно базы сегмента. Число при аббре</w:t>
      </w:r>
      <w:r>
        <w:softHyphen/>
        <w:t>виатуре "moffs" указывает разрядность смещения определяемую аттрибутом размера адреса в команде. Байт MOD R/M в команде не используется.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ptr16:16, ptr16:32 Указатель FAR (дальний). Обычно он на</w:t>
      </w:r>
      <w:r>
        <w:softHyphen/>
        <w:t>ходится в другом программном сегменте по отношению к команде. Обозначение 16:16 говорит о том, что указатель состоит из двух частей. Величина слева от двоеточия - это смещение в сегменте приемнике. Величина справа от двоеточия - это 16-разрядный се</w:t>
      </w:r>
      <w:r>
        <w:softHyphen/>
        <w:t>лектор или величина, предназначенная для регистра программного сегмента. Если атрибут размера операнда команды равен 16, используйте 16:16. Для 32-разрядного атрибута используйте 16:32.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r8 Один из байтовых регистров: AL, CL, DL, BL, AH, CH, DH, BH.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r16 Один из однословных регистров: AX, CX, DX, BX, SP, BP, SI, DI.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r32 Один из двухсловных регистров: EAX, ECX, EDX, EBX, ESP, EBP, ESI, EDI.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rel8 Смещение для перехода в диапазоне от 128 байтов пе</w:t>
      </w:r>
      <w:r>
        <w:softHyphen/>
        <w:t>ред концом команды до 127 байтов после конца команды.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rel16, rel32 Смещение для перехода в том же программном сегменте, что и ассемблируемая команда, rel16 относится к ко</w:t>
      </w:r>
      <w:r>
        <w:softHyphen/>
        <w:t>мандам с атрибутом размера операнда 16 разрядов. rel32 от</w:t>
      </w:r>
      <w:r>
        <w:softHyphen/>
        <w:t>носится к командам с атрибутом размера операнда 32 разряда.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r/m8, r/m16, r/m32 Соответственно одно-, двух- и четырех</w:t>
      </w:r>
      <w:r>
        <w:softHyphen/>
        <w:t>байтовый операнд. Представляет собой содержимое либо памяти, либо регистра.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rrr Когда обозначение rrr появляется в колонке двоичного эквивалента кода операции, оно указывает конкретный адресуемый регистр.</w:t>
      </w:r>
    </w:p>
    <w:p w:rsidR="00F30075" w:rsidRPr="00360A89" w:rsidRDefault="00F30075">
      <w:pPr>
        <w:tabs>
          <w:tab w:val="left" w:pos="5328"/>
        </w:tabs>
        <w:suppressAutoHyphens/>
        <w:autoSpaceDE w:val="0"/>
        <w:autoSpaceDN w:val="0"/>
        <w:adjustRightInd w:val="0"/>
        <w:ind w:left="1584" w:right="105"/>
        <w:rPr>
          <w:lang w:val="en-US"/>
        </w:rPr>
      </w:pPr>
      <w:r w:rsidRPr="00360A89">
        <w:rPr>
          <w:lang w:val="en-US"/>
        </w:rPr>
        <w:t>000 = AX/EAX</w:t>
      </w:r>
      <w:r w:rsidRPr="00360A89">
        <w:rPr>
          <w:lang w:val="en-US"/>
        </w:rPr>
        <w:tab/>
        <w:t>100 = SP/ESP</w:t>
      </w:r>
    </w:p>
    <w:p w:rsidR="00F30075" w:rsidRPr="00360A89" w:rsidRDefault="00F30075">
      <w:pPr>
        <w:tabs>
          <w:tab w:val="left" w:pos="5328"/>
        </w:tabs>
        <w:suppressAutoHyphens/>
        <w:autoSpaceDE w:val="0"/>
        <w:autoSpaceDN w:val="0"/>
        <w:adjustRightInd w:val="0"/>
        <w:ind w:left="1584" w:right="105"/>
        <w:rPr>
          <w:lang w:val="en-US"/>
        </w:rPr>
      </w:pPr>
      <w:r w:rsidRPr="00360A89">
        <w:rPr>
          <w:lang w:val="en-US"/>
        </w:rPr>
        <w:t>001 = CX/ECX</w:t>
      </w:r>
      <w:r w:rsidRPr="00360A89">
        <w:rPr>
          <w:lang w:val="en-US"/>
        </w:rPr>
        <w:tab/>
        <w:t>101 = BP/EBP</w:t>
      </w:r>
    </w:p>
    <w:p w:rsidR="00F30075" w:rsidRPr="00360A89" w:rsidRDefault="00F30075">
      <w:pPr>
        <w:tabs>
          <w:tab w:val="left" w:pos="5328"/>
        </w:tabs>
        <w:suppressAutoHyphens/>
        <w:autoSpaceDE w:val="0"/>
        <w:autoSpaceDN w:val="0"/>
        <w:adjustRightInd w:val="0"/>
        <w:ind w:left="1584" w:right="105"/>
        <w:rPr>
          <w:lang w:val="en-US"/>
        </w:rPr>
      </w:pPr>
      <w:r w:rsidRPr="00360A89">
        <w:rPr>
          <w:lang w:val="en-US"/>
        </w:rPr>
        <w:t>010 = DX/EDX</w:t>
      </w:r>
      <w:r w:rsidRPr="00360A89">
        <w:rPr>
          <w:lang w:val="en-US"/>
        </w:rPr>
        <w:tab/>
        <w:t>110 = SI/ESI</w:t>
      </w:r>
    </w:p>
    <w:p w:rsidR="00F30075" w:rsidRPr="00360A89" w:rsidRDefault="00F30075">
      <w:pPr>
        <w:tabs>
          <w:tab w:val="left" w:pos="5328"/>
        </w:tabs>
        <w:suppressAutoHyphens/>
        <w:autoSpaceDE w:val="0"/>
        <w:autoSpaceDN w:val="0"/>
        <w:adjustRightInd w:val="0"/>
        <w:ind w:left="1584" w:right="105"/>
        <w:rPr>
          <w:lang w:val="en-US"/>
        </w:rPr>
      </w:pPr>
      <w:r w:rsidRPr="00360A89">
        <w:rPr>
          <w:lang w:val="en-US"/>
        </w:rPr>
        <w:t>011 = BX/EBX</w:t>
      </w:r>
      <w:r w:rsidRPr="00360A89">
        <w:rPr>
          <w:lang w:val="en-US"/>
        </w:rPr>
        <w:tab/>
        <w:t>111 = DI/EDI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Sreg Регистр сегмента. Кодирование сегментных регистров в поле reg: ES=0, CS=1, DS=3, FS=4, GS=5.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right="105"/>
        <w:jc w:val="center"/>
      </w:pPr>
      <w:r>
        <w:t>5.3. Список команд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AAA ASCII-коррекция после сложения.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AAA преобразует содержимое регистра AL в неупако</w:t>
      </w:r>
      <w:r>
        <w:softHyphen/>
        <w:t>ванное десятичное число и сбрасывает его старшие четыре разря</w:t>
      </w:r>
      <w:r>
        <w:softHyphen/>
        <w:t>да. Она должна всегда следовать за сложением двух неупакован</w:t>
      </w:r>
      <w:r>
        <w:softHyphen/>
        <w:t>ных десятичных операндов в AL. Если возникает перенос, уста</w:t>
      </w:r>
      <w:r>
        <w:softHyphen/>
        <w:t>навливается флаг CF и происходит инкремент в регистре AH.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AAD ASCII-коррекция регистра AX перед делением.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AAD преобразует число в регистрах AH и AL, подго</w:t>
      </w:r>
      <w:r>
        <w:softHyphen/>
        <w:t>тавливая деления двух неупакованных десятичных операндов так, чтобы полученное в результате деления частное было бы правиль</w:t>
      </w:r>
      <w:r>
        <w:softHyphen/>
        <w:t>ным неупакованным десятичным числом. В регистре AH должна на</w:t>
      </w:r>
      <w:r>
        <w:softHyphen/>
        <w:t>ходится старшая цифра, в AL - младшая. Команда AAD корректиру</w:t>
      </w:r>
      <w:r>
        <w:softHyphen/>
        <w:t>ет число и помещает результат в AL. Регистр AH содержит 0.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AAM ASCII-коррекция в регистре AX после умножения. Команда AAM корректирует результат умножения двух  неупа-</w:t>
      </w:r>
    </w:p>
    <w:p w:rsidR="00F30075" w:rsidRDefault="00F30075">
      <w:pPr>
        <w:suppressAutoHyphens/>
        <w:autoSpaceDE w:val="0"/>
        <w:autoSpaceDN w:val="0"/>
        <w:adjustRightInd w:val="0"/>
        <w:ind w:right="105"/>
        <w:jc w:val="both"/>
      </w:pPr>
      <w:r>
        <w:t>кованных десятичных чисел. Эта команда должна всегда следовать за умножением двух десятичных цифр с целью образования пра</w:t>
      </w:r>
      <w:r>
        <w:softHyphen/>
        <w:t>вильного десятичного результата. Старшая цифра помещается в регистр AH, младшая - в AL.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AAS ASCII-коррекция регистра AL после вычитания.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AAS преобразует содержимое регистра AL в неупако</w:t>
      </w:r>
      <w:r>
        <w:softHyphen/>
        <w:t>ванную десятичную цифру и заполняет нулями старшие четыре раз</w:t>
      </w:r>
      <w:r>
        <w:softHyphen/>
        <w:t>ряда. Эта команда должна всегда следовать за вычитанием одного неупакованного десятичного операнда из другого в AL. Флаг CF устанавливается, а при наличии займа выполняется декремент в регистре AH.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ADC Сложение с переносом целых чисел.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ADC суммирует операнды, прибавляет 1, если уста</w:t>
      </w:r>
      <w:r>
        <w:softHyphen/>
        <w:t>новлен флаг CF, и помещает результат по адресу назначения. Ес</w:t>
      </w:r>
      <w:r>
        <w:softHyphen/>
        <w:t>ли флаг CF сброшен, команда ADC выполняет ту же операцию, что и ADD. Комбинация команды ADD и нескольких команд ADC позволя</w:t>
      </w:r>
      <w:r>
        <w:softHyphen/>
        <w:t>ет складывать числа, содержащие более 32 разрядов.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ADD Сложение целых чисел.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В результате выполнения команды операнд-приемник заменя</w:t>
      </w:r>
      <w:r>
        <w:softHyphen/>
        <w:t>ется суммой обоих операндов (источника и приемника). При нали</w:t>
      </w:r>
      <w:r>
        <w:softHyphen/>
        <w:t>чии переполнения устанавливается флаг CF.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AND Логическое И.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AND используется для сброса битов, указанных пользователем, например бита четности во входном потоке кодов ASCII от терминала. Будучи использована совместно с командой сравнения, команда AND позволяет убедиться, что указанные биты установлены.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right="316" w:firstLine="660"/>
      </w:pPr>
      <w:r>
        <w:t>ARPL Коррекция в селекторе уровня привилегий инициато</w:t>
      </w:r>
      <w:r>
        <w:softHyphen/>
        <w:t>ра запроса.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ARPL используется системными программами для обеспечения правильности передачи подпрограмме селекторов в качестве параметров. Селекторы не должны требовать больше при</w:t>
      </w:r>
      <w:r>
        <w:softHyphen/>
        <w:t>вилегий, чем разрешено инициатору запроса.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В команде ARPL используются два операнда. первый предс</w:t>
      </w:r>
      <w:r>
        <w:softHyphen/>
        <w:t>тавляет собой 16-разрядный регистр или слово памяти, содержа</w:t>
      </w:r>
      <w:r>
        <w:softHyphen/>
        <w:t>щее значение селектора. В качестве второго операнда обычно выступает регистр, содержащий значение селектора программного сегмента CS инициатора запроса.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BOUND Проверка индекса массива на выход за границы. Команда BOUND проверяет,  лежит ли знаковая величина, на-</w:t>
      </w:r>
    </w:p>
    <w:p w:rsidR="00F30075" w:rsidRDefault="00F30075">
      <w:pPr>
        <w:suppressAutoHyphens/>
        <w:autoSpaceDE w:val="0"/>
        <w:autoSpaceDN w:val="0"/>
        <w:adjustRightInd w:val="0"/>
        <w:ind w:right="105"/>
        <w:jc w:val="both"/>
      </w:pPr>
      <w:r>
        <w:t>ходящаяся в заданном регистре, внутри заданных границ. Если значение этой величины меньше нижней границы или больше верх</w:t>
      </w:r>
      <w:r>
        <w:softHyphen/>
        <w:t>ней, возникает прерывание 5. Каждое из значений верхней и ниж</w:t>
      </w:r>
      <w:r>
        <w:softHyphen/>
        <w:t>ней границ может быть словом или двойным словом.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BSF прямое сканирование битов.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Эта команда сканирует слово или двойное слово в поисках бита, равного 1, и заносит в регистр номер первого установлен</w:t>
      </w:r>
      <w:r>
        <w:softHyphen/>
        <w:t>ного бита. Сканируемая строка может находиться как в регистре, так и в памяти. Если все слово равно 0, т.е. в нем нет единич</w:t>
      </w:r>
      <w:r>
        <w:softHyphen/>
        <w:t>ных битов, устанавливается флаг ZF. Если единичный бит найден, флаг ZF сбрасывается.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BSR Обратное сканирование битов.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Эта команда действует также как и BSF, но начинает скани</w:t>
      </w:r>
      <w:r>
        <w:softHyphen/>
        <w:t>рование со старшего бита. Это новая команда, специфичная для МП 80386.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BT Проверка бита.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BT служит для определения того, установлен или нет определенный бит в битовом массиве. Значение проверяемого бита копируется во флаг CF. Это новая команда, специфичная для МП 80386.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BTC Проверка и инверсия бита.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BTC проверяет указанный бит, копирует его в CF и инвертирует найденный бит. Это новая команда, специфичная для МП 80386.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BTR Проверка и сброс бита.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BTR проверяет указанный бит, копирует его в CF и сбрасывает найденный бит. Это новая команда, специфичная для МП 80386.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BTS Проверка и установка бита.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BTS проверяет указанный бит, копирует его в CF и устанавливает в найденном бите значение 1. Это новая команда, специфичная для МП 80386.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CALL Вызов процедуры.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CALL передает управление из одной точки программ</w:t>
      </w:r>
      <w:r>
        <w:softHyphen/>
        <w:t>ного сегмента в другую. Эти точки могут располагаться в одном и том же программном сегменте (ближний переход) или принадле</w:t>
      </w:r>
      <w:r>
        <w:softHyphen/>
        <w:t>жать разным сегментам (дальний переход). Перед собственно пе</w:t>
      </w:r>
      <w:r>
        <w:softHyphen/>
        <w:t>редачей управления команда CALL сохраняет в стеке адрес следу</w:t>
      </w:r>
      <w:r>
        <w:softHyphen/>
        <w:t>ющей за CALL команды и текущее содержимое регистра EIP.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Команды CALL могут быть относительными, прямыми и косвен</w:t>
      </w:r>
      <w:r>
        <w:softHyphen/>
        <w:t>ными. В косвенной команде абсолютный адрес перехода указывает</w:t>
      </w:r>
      <w:r>
        <w:softHyphen/>
        <w:t>ся одним из двух способов: (1) МП извлекает адрес приемника из ячейки памяти, определенной в команде; (2) программа переходит в точку адрес которой указан в одном из регистров общего наз</w:t>
      </w:r>
      <w:r>
        <w:softHyphen/>
        <w:t>начения.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CBW Преобразование байта в слово.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Эта команда расширяет значение бита знака в старшую часть более длинного регистра так, чтобы арифметические операции над содержимым этого регистра давали правильные результаты.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CWD Преобразование слова в двойное слово.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Действие команды аналогично команде CBW.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CLC Сброс флага переноса.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Команда сбрасывает флаг CF.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CLD Сброс флага направления.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Команда сбрасывает флаг DF. Если флаг DF сброшен, автома</w:t>
      </w:r>
      <w:r>
        <w:softHyphen/>
        <w:t>тическая индексация будет выполняться с инкрементом. Автомати</w:t>
      </w:r>
      <w:r>
        <w:softHyphen/>
        <w:t>ческая индексация используется командами обработки строк.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CLI Сброс флага прерываний.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Если текущий уровень привилегий по крайней мере столь же высок, как уровень привилегий ввода-вывода, команда сбрасывает флаг прерываний.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right="105" w:firstLine="660"/>
        <w:jc w:val="both"/>
      </w:pPr>
      <w:r>
        <w:t>CLTS Сброс флага переключения задачи в управляющем ре</w:t>
      </w:r>
      <w:r>
        <w:softHyphen/>
        <w:t>гистре 0.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сбрасывает флаг TS в CR0. В МП 80386 флаг TS ус</w:t>
      </w:r>
      <w:r>
        <w:softHyphen/>
        <w:t>танавливается каждый раз при переключении задачи. Команда ис</w:t>
      </w:r>
      <w:r>
        <w:softHyphen/>
        <w:t>пользуется в системном программировании. Она представляет со</w:t>
      </w:r>
      <w:r>
        <w:softHyphen/>
        <w:t>бой привилегированную команду, выполняемую только на нулевом уровне привилегий.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CMC Инвертирование флага переноса.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Команда инвертирует флаг переноса CF.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CMP Сравнение.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выполняет вычитание операнда-источника из операн</w:t>
      </w:r>
      <w:r>
        <w:softHyphen/>
        <w:t>да-приемника. В соответствии с результатом вычитания команда устанавливает состояние флагов, но не изменяет сами операнды.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CMPS Сравнение строковых операндов.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Ассемблер всегда транслирует команду CMPS как одну из CMPSB, CMPSW, CMPSD. Эти команды предназначены только для операций над строками. Они сравнивают по одному элементу каж</w:t>
      </w:r>
      <w:r>
        <w:softHyphen/>
        <w:t>дой строки, причем элементами могут быть байт, слово или двой</w:t>
      </w:r>
      <w:r>
        <w:softHyphen/>
        <w:t>ное слово. Элементы строк адресуются через регистры ESI и EDI. После каждой строковой операции ESI и/или EDI автоматически получают положительное или отрицательное приращение и указыва</w:t>
      </w:r>
      <w:r>
        <w:softHyphen/>
        <w:t>ют на следующие элементы строк. Если DF=0, в индексных регист</w:t>
      </w:r>
      <w:r>
        <w:softHyphen/>
        <w:t>рах осуществляется инкремент, если DF=1 - декремент. В зависи</w:t>
      </w:r>
      <w:r>
        <w:softHyphen/>
        <w:t>мости от результата вычитания строкового элемента по адресу ES:EDI из строкового элемента по адресу DS:ESI устанавливаются флаги результата. Если команда модифицирована с помощью пре</w:t>
      </w:r>
      <w:r>
        <w:softHyphen/>
        <w:t>фиксов, МП выполняет сравнение текущего элемента строки с со</w:t>
      </w:r>
      <w:r>
        <w:softHyphen/>
        <w:t>держимым регистра EAX или его части (AL или AX).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left="660" w:right="105"/>
      </w:pPr>
      <w:r>
        <w:t>CMPSB Сравнение строковых байтов.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CMPSW Сравнение строковых слов.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CMPSD Сравнение строковых двойных слов.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CDQ Преобразование двойного слова в четверное.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CWDE Преобразование слова в двойное слово с расширением.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DAA Десятичная коррекция в регистре AL после сложения. Команда корректирует  результат  сложения двух правильных</w:t>
      </w:r>
    </w:p>
    <w:p w:rsidR="00F30075" w:rsidRDefault="00F30075">
      <w:pPr>
        <w:suppressAutoHyphens/>
        <w:autoSpaceDE w:val="0"/>
        <w:autoSpaceDN w:val="0"/>
        <w:adjustRightInd w:val="0"/>
        <w:ind w:right="105"/>
        <w:jc w:val="both"/>
      </w:pPr>
      <w:r>
        <w:t>упакованных десятичных операндов в регистре AL. Эта команда должна всегда следовать за сложением двух пар упакованных де</w:t>
      </w:r>
      <w:r>
        <w:softHyphen/>
        <w:t>сятичных чисел, чтобы получить в результате пару правильных упакованных десятичных цифр.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DAS Десятичная коррекция в регистре AL после вычитания. Команда DAS аналогична команде DAA  за  исключением,  что</w:t>
      </w:r>
    </w:p>
    <w:p w:rsidR="00F30075" w:rsidRDefault="00F30075">
      <w:pPr>
        <w:suppressAutoHyphens/>
        <w:autoSpaceDE w:val="0"/>
        <w:autoSpaceDN w:val="0"/>
        <w:adjustRightInd w:val="0"/>
        <w:ind w:right="105"/>
      </w:pPr>
      <w:r>
        <w:t>коррекция выполняется путем вычитания 6 из полубайтов регистра AL вместо прибавления 6.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DEC Декремент на 1.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Команда вычитает 1 из операнда приемника. Состояние флага CF не изменяется.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DIV Деление целых чисел без знака.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выполняет деление числа без знака в аккумуляторе на операнд-источник. Размер делимого в битах в два раза больше размера делителя. Если делитель равен 0, или если частное не помещается в назначенный регистр, возбуждается прерывание 0.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ENTER Создание кадра стека для параметров процедуры Команда создает  кадр  стека,  который можно использовать</w:t>
      </w:r>
    </w:p>
    <w:p w:rsidR="00F30075" w:rsidRDefault="00F30075">
      <w:pPr>
        <w:suppressAutoHyphens/>
        <w:autoSpaceDE w:val="0"/>
        <w:autoSpaceDN w:val="0"/>
        <w:adjustRightInd w:val="0"/>
        <w:ind w:right="105"/>
        <w:jc w:val="both"/>
      </w:pPr>
      <w:r>
        <w:t>для реализации правил языков высокого уровня с блочной струк</w:t>
      </w:r>
      <w:r>
        <w:softHyphen/>
        <w:t>турой. Команда LEAVE в конце процедуры выполняет обратные действия.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имеет два параметра. Первый определяет число бай</w:t>
      </w:r>
      <w:r>
        <w:softHyphen/>
        <w:t>тов динамической памяти, выделяемых в стеке для вызванной программы. Второй параметр соответствует лексическому уровню вложенности программы (от 0 до 31). Этот уровень определяет, сколько наборов указателей кадра стека копируются центральным процессором в новый кадр стека из текущего кадра.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ESC Расширение процессора</w:t>
      </w:r>
    </w:p>
    <w:p w:rsidR="00F30075" w:rsidRDefault="00F30075">
      <w:pPr>
        <w:tabs>
          <w:tab w:val="left" w:pos="4980"/>
          <w:tab w:val="left" w:pos="7428"/>
        </w:tabs>
        <w:suppressAutoHyphens/>
        <w:autoSpaceDE w:val="0"/>
        <w:autoSpaceDN w:val="0"/>
        <w:adjustRightInd w:val="0"/>
        <w:ind w:left="660" w:right="105"/>
      </w:pPr>
      <w:r>
        <w:t>Арифметический сопроцессор</w:t>
      </w:r>
      <w:r>
        <w:tab/>
        <w:t>предоставляет</w:t>
      </w:r>
      <w:r>
        <w:tab/>
        <w:t>расширение</w:t>
      </w:r>
    </w:p>
    <w:p w:rsidR="00F30075" w:rsidRDefault="00F30075">
      <w:pPr>
        <w:suppressAutoHyphens/>
        <w:autoSpaceDE w:val="0"/>
        <w:autoSpaceDN w:val="0"/>
        <w:adjustRightInd w:val="0"/>
        <w:ind w:right="105"/>
      </w:pPr>
      <w:r>
        <w:t>системы команд МП 80386. Сопроцессор поддерживает высокоточные</w:t>
      </w:r>
    </w:p>
    <w:p w:rsidR="00F30075" w:rsidRDefault="00F30075">
      <w:pPr>
        <w:suppressAutoHyphens/>
        <w:autoSpaceDE w:val="0"/>
        <w:autoSpaceDN w:val="0"/>
        <w:adjustRightInd w:val="0"/>
        <w:ind w:right="105"/>
        <w:jc w:val="both"/>
      </w:pPr>
      <w:r>
        <w:t>вычисления как целочисленные, так и с плавающей точкой и, кро</w:t>
      </w:r>
      <w:r>
        <w:softHyphen/>
        <w:t>ме того, содержит набор полезных констант, ускоряющих вычисле</w:t>
      </w:r>
      <w:r>
        <w:softHyphen/>
        <w:t>ния. Сопроцессор работает параллельно с центральным процессо</w:t>
      </w:r>
      <w:r>
        <w:softHyphen/>
        <w:t>ром, обеспечивая таким образом высокую производительность.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Команды сопроцессора включаются в общий поток команд, составляющих программу для МП 80386. Система выполняет команды сопроцессора в том порядке, в котором они появляются в потоке.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HLT Останов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прекращает выполнение любых команд и переводит МП в состояние останова. Немаскируемые прерывания, операция за</w:t>
      </w:r>
      <w:r>
        <w:softHyphen/>
        <w:t>пуска и разрешенные прерывания возобновляют работу процессора. Команда HLT обычно является последней командой в последова</w:t>
      </w:r>
      <w:r>
        <w:softHyphen/>
        <w:t>тельности команд останова системы, например для сохранения состояния процесса после обнаружения сбоя питания.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IDIV Знаковое деление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выполняет знаковое деление. Делимому, частному и остатку неявно назначаются определенные регистры, в то время как местонахождение делителя указывается явным образом. По форме делителя определяется, какие регистры должны использо</w:t>
      </w:r>
      <w:r>
        <w:softHyphen/>
        <w:t>ваться. Если делитель равен нулю или частное слишком велико для регистра-приемника, возбуждается прерывание 0.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IMUL Знаковое целочисленное умножение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Команда выполняет операцию знакового целочисленного умно</w:t>
      </w:r>
      <w:r>
        <w:softHyphen/>
        <w:t>жения. Команда имеет три варианта.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1. Однооперандная форма. Операнд может быть байтом, сло</w:t>
      </w:r>
      <w:r>
        <w:softHyphen/>
        <w:t>вом или двойным словом в памяти или регистре общего назначе</w:t>
      </w:r>
      <w:r>
        <w:softHyphen/>
        <w:t>ния. Команда использует содержимое регистров EAX и EDX в ка</w:t>
      </w:r>
      <w:r>
        <w:softHyphen/>
        <w:t>честве операндов.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2. Двухоперандная форма. Один из операндов-источников мо</w:t>
      </w:r>
      <w:r>
        <w:softHyphen/>
        <w:t>жет находиться в любом регистре общего назначения, в то время как другой может быть в регистре общего назначения или в памя</w:t>
      </w:r>
      <w:r>
        <w:softHyphen/>
        <w:t>ти. Произведение размещается на месте операнда в регистре об</w:t>
      </w:r>
      <w:r>
        <w:softHyphen/>
        <w:t>щего назначения.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3. Трехоперандная форма. Два операнда представляют собой источники и один приемник. Один из операндов-источников явля</w:t>
      </w:r>
      <w:r>
        <w:softHyphen/>
        <w:t>ется непосредственным значением, записанным в команде. Второй может находиться в памяти или в любом регистре общего назначе</w:t>
      </w:r>
      <w:r>
        <w:softHyphen/>
        <w:t>ния. Произведение может быть записано в любой регистр общего назначения. Непосредственный операнд считается знаковым. Если он является байтом, процессор перед выполнением умножения ав</w:t>
      </w:r>
      <w:r>
        <w:softHyphen/>
        <w:t>томатически расширяет его знак до размера второго операнда.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IN Ввод из порта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вводит байт или слово из порта и записывает его в регистре (AL, AH, EAX). Порт указывается вторым операндом. Для доступа к порту его номер следует поместить в регистр DX и использовать команду IN с обозначением DX в качестве второго параметра.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INC Инкремент на 1.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прибавляет 1 к операнду-приемнику, но в отличие от ADD не влияет на флаг CF.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INT Вызов процедуры обработки прерывания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передает управление от одной ячейки программного сегмента на другую. Эти ячейки могут принадлежать одному прог</w:t>
      </w:r>
      <w:r>
        <w:softHyphen/>
        <w:t>раммному сегменту или разным программным сегментам. Команда возбуждает программное прерывание, позволяющее пользователю передть управление из своей программы программе обработки пре</w:t>
      </w:r>
      <w:r>
        <w:softHyphen/>
        <w:t>рываний.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INTn активизирует программу обработки прерывания, соответствующую номеру, указанному в команде. Команда может определять прерывание любого типа. Заметьте, что прерывания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right="105"/>
        <w:jc w:val="both"/>
      </w:pPr>
      <w:r>
        <w:t>0..31 зарезервированы фирмой Intel. Возврат управления из программы обработки прерывания осуществляется командой IRET.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INTO Прерывание по переполнению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при установленном флаге OF возбуждает прерывание 4, которое специально зарезервировано для этой цели. Флаг OF устанавливается рядом арифметических, логических и строковых команд.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IRET Возврат из прерывания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Команда возвращает управление прерванной процедуре. В от</w:t>
      </w:r>
      <w:r>
        <w:softHyphen/>
        <w:t>личие от команды RET IRET извлекает из стека значения флагов и помещает их в регистр флагов. Флаги записываются в стек в про</w:t>
      </w:r>
      <w:r>
        <w:softHyphen/>
        <w:t>цессе реализации прерывания.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left="660" w:right="105"/>
      </w:pPr>
      <w:r>
        <w:t>IRETD Возврат из прерывания в 32-разрядном режиме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JMP Переход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передает управление из одной точки сегмента в другую. Точка перехода может быть в том же сегменте (ближний переход) или в другом сегменте (дальний переход). Команда бе</w:t>
      </w:r>
      <w:r>
        <w:softHyphen/>
        <w:t>зусловно передает управление в точку перехода и является, та</w:t>
      </w:r>
      <w:r>
        <w:softHyphen/>
        <w:t>ким образом, однонаправленной.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Команды условных переходов: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JA/JNBE</w:t>
      </w:r>
      <w:r>
        <w:tab/>
        <w:t>Выше, не ниже и не равно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JAE/JNB</w:t>
      </w:r>
      <w:r>
        <w:tab/>
        <w:t>Выше или равно, не ниже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JB/JNAE</w:t>
      </w:r>
      <w:r>
        <w:tab/>
        <w:t>Ниже, не выше и не равно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JBE/JNA</w:t>
      </w:r>
      <w:r>
        <w:tab/>
        <w:t>Ниже или равно, не выше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JC</w:t>
      </w:r>
      <w:r>
        <w:tab/>
        <w:t>Перенос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JE/JZ</w:t>
      </w:r>
      <w:r>
        <w:tab/>
        <w:t>Равно, нуль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JNC</w:t>
      </w:r>
      <w:r>
        <w:tab/>
        <w:t>Отсутствие переноса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JNE/JNZ</w:t>
      </w:r>
      <w:r>
        <w:tab/>
        <w:t>Не равно, не нуль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JNP/JPO</w:t>
      </w:r>
      <w:r>
        <w:tab/>
        <w:t>Отсутствие четности, нечетность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JP/JPE</w:t>
      </w:r>
      <w:r>
        <w:tab/>
        <w:t>Четность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JG/JNLE</w:t>
      </w:r>
      <w:r>
        <w:tab/>
        <w:t>Больше, не меньше и не равно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JGE/JNL</w:t>
      </w:r>
      <w:r>
        <w:tab/>
        <w:t>Больше или равно, не меньше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JL/JNGE</w:t>
      </w:r>
      <w:r>
        <w:tab/>
        <w:t>Меньше, не больше и не равно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JLE/JNG</w:t>
      </w:r>
      <w:r>
        <w:tab/>
        <w:t>Меньше или равно, не больше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JNO</w:t>
      </w:r>
      <w:r>
        <w:tab/>
        <w:t>Отсутствие переполнения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JNS</w:t>
      </w:r>
      <w:r>
        <w:tab/>
        <w:t>Отсутствие знака</w:t>
      </w:r>
    </w:p>
    <w:p w:rsidR="00F30075" w:rsidRDefault="00F30075">
      <w:pPr>
        <w:suppressAutoHyphens/>
        <w:autoSpaceDE w:val="0"/>
        <w:autoSpaceDN w:val="0"/>
        <w:adjustRightInd w:val="0"/>
        <w:ind w:left="3036" w:right="105"/>
      </w:pPr>
      <w:r>
        <w:t>(положительно, включая нуль)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ind w:left="660" w:right="105"/>
      </w:pPr>
      <w:r>
        <w:t>JO</w:t>
      </w:r>
      <w:r>
        <w:tab/>
        <w:t>Переполнение</w:t>
      </w:r>
    </w:p>
    <w:p w:rsidR="00F30075" w:rsidRDefault="00F30075">
      <w:pPr>
        <w:tabs>
          <w:tab w:val="left" w:pos="3252"/>
        </w:tabs>
        <w:suppressAutoHyphens/>
        <w:autoSpaceDE w:val="0"/>
        <w:autoSpaceDN w:val="0"/>
        <w:adjustRightInd w:val="0"/>
        <w:spacing w:after="266"/>
        <w:ind w:left="660" w:right="105"/>
      </w:pPr>
      <w:r>
        <w:t>JS</w:t>
      </w:r>
      <w:r>
        <w:tab/>
        <w:t>Знак (отрицательно)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LAHF Загрузка флагов в регистр AH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Хотя для изменения флагов CF и DF предусмотрены специаль</w:t>
      </w:r>
      <w:r>
        <w:softHyphen/>
        <w:t>ные команды, остальные флаги, используемые в прикладных прог</w:t>
      </w:r>
      <w:r>
        <w:softHyphen/>
        <w:t>раммах, нельзя изменять непосредственно. Эта команда дает воз</w:t>
      </w:r>
      <w:r>
        <w:softHyphen/>
        <w:t>можность программного изменения остальных битов флагов с по</w:t>
      </w:r>
      <w:r>
        <w:softHyphen/>
        <w:t>мощью команд побитовых операций после пересылки флагов в стек или в регистр AH.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копирует биты SF,ZF,AF,PF,CF соответственно в разряды 7,6,4,2,0 регистра AH.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LAR Загрузка байта прав доступа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читает дескриптор сегмента и заносит биты дроб</w:t>
      </w:r>
      <w:r>
        <w:softHyphen/>
        <w:t>ности(23), свободный (20), присутствия (15), DPL (14), типа (9-11) и доступа (8) в 32-разрядный регистр, бит дробности и свободный бит не пересылаются.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LEA Загрузка исполнительного адреса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пересылает по адресу приемника относительный ад</w:t>
      </w:r>
      <w:r>
        <w:softHyphen/>
        <w:t>рес операнда-источника. Операнд-источник должен находиться в памяти. Операнд-приемник должен быть регистром общего назначе</w:t>
      </w:r>
      <w:r>
        <w:softHyphen/>
        <w:t>ния. Команда особенно полезна для инициализации регистров пе</w:t>
      </w:r>
      <w:r>
        <w:softHyphen/>
        <w:t>ред выполнением действий над начальными данными или команды XLAT.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LEAVE Выход из процедуры высокого уровня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выполняет действия противоположные действию ко</w:t>
      </w:r>
      <w:r>
        <w:softHyphen/>
        <w:t>манды ENTER.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left="660" w:right="105"/>
      </w:pPr>
      <w:r>
        <w:t>LGDT Загрузка регистра таблицы глобальных дескрипторов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LIDT Загрузка регистра таблицы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оповещает аппратные средства о точке перехода в случае прерываний.</w:t>
      </w:r>
    </w:p>
    <w:p w:rsidR="00F30075" w:rsidRDefault="00F30075">
      <w:pPr>
        <w:tabs>
          <w:tab w:val="left" w:pos="1284"/>
          <w:tab w:val="left" w:pos="2580"/>
        </w:tabs>
        <w:suppressAutoHyphens/>
        <w:autoSpaceDE w:val="0"/>
        <w:autoSpaceDN w:val="0"/>
        <w:adjustRightInd w:val="0"/>
        <w:spacing w:before="266"/>
        <w:ind w:left="660" w:right="105"/>
      </w:pPr>
      <w:r>
        <w:t>LGS</w:t>
      </w:r>
      <w:r>
        <w:tab/>
        <w:t>Загрузка</w:t>
      </w:r>
      <w:r>
        <w:tab/>
        <w:t>полного указателя</w:t>
      </w:r>
    </w:p>
    <w:p w:rsidR="00F30075" w:rsidRDefault="00F30075">
      <w:pPr>
        <w:tabs>
          <w:tab w:val="left" w:pos="1284"/>
          <w:tab w:val="left" w:pos="2580"/>
        </w:tabs>
        <w:suppressAutoHyphens/>
        <w:autoSpaceDE w:val="0"/>
        <w:autoSpaceDN w:val="0"/>
        <w:adjustRightInd w:val="0"/>
        <w:ind w:left="660" w:right="105"/>
      </w:pPr>
      <w:r>
        <w:t>LSS</w:t>
      </w:r>
      <w:r>
        <w:tab/>
        <w:t>Загрузка</w:t>
      </w:r>
      <w:r>
        <w:tab/>
        <w:t>указателя с использованием регистра SS</w:t>
      </w:r>
    </w:p>
    <w:p w:rsidR="00F30075" w:rsidRDefault="00F30075">
      <w:pPr>
        <w:tabs>
          <w:tab w:val="left" w:pos="1284"/>
          <w:tab w:val="left" w:pos="2580"/>
        </w:tabs>
        <w:suppressAutoHyphens/>
        <w:autoSpaceDE w:val="0"/>
        <w:autoSpaceDN w:val="0"/>
        <w:adjustRightInd w:val="0"/>
        <w:ind w:left="660" w:right="105"/>
      </w:pPr>
      <w:r>
        <w:t>LDS</w:t>
      </w:r>
      <w:r>
        <w:tab/>
        <w:t>Загрузка</w:t>
      </w:r>
      <w:r>
        <w:tab/>
        <w:t>указателя с использованием регистра DS</w:t>
      </w:r>
    </w:p>
    <w:p w:rsidR="00F30075" w:rsidRDefault="00F30075">
      <w:pPr>
        <w:tabs>
          <w:tab w:val="left" w:pos="1284"/>
          <w:tab w:val="left" w:pos="2580"/>
        </w:tabs>
        <w:suppressAutoHyphens/>
        <w:autoSpaceDE w:val="0"/>
        <w:autoSpaceDN w:val="0"/>
        <w:adjustRightInd w:val="0"/>
        <w:ind w:left="660" w:right="105"/>
      </w:pPr>
      <w:r>
        <w:t>LES</w:t>
      </w:r>
      <w:r>
        <w:tab/>
        <w:t>Загрузка</w:t>
      </w:r>
      <w:r>
        <w:tab/>
        <w:t>указателя с использованием регистра ES</w:t>
      </w:r>
    </w:p>
    <w:p w:rsidR="00F30075" w:rsidRDefault="00F30075">
      <w:pPr>
        <w:tabs>
          <w:tab w:val="left" w:pos="1284"/>
          <w:tab w:val="left" w:pos="2580"/>
        </w:tabs>
        <w:suppressAutoHyphens/>
        <w:autoSpaceDE w:val="0"/>
        <w:autoSpaceDN w:val="0"/>
        <w:adjustRightInd w:val="0"/>
        <w:ind w:left="660" w:right="105"/>
      </w:pPr>
      <w:r>
        <w:t>LFS</w:t>
      </w:r>
      <w:r>
        <w:tab/>
        <w:t>Загрузка</w:t>
      </w:r>
      <w:r>
        <w:tab/>
        <w:t>указателя с использованием регистра FS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Команды указателей данных загружают указатель, состоящий из селектора сегмента и относительного адреса, в регистр сег</w:t>
      </w:r>
      <w:r>
        <w:softHyphen/>
        <w:t>мента и регистр общего назначения.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LLDT Загрузка регистра локальных дескрипторов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Таблица локальных дескрипторов загружается, когда задача или главная подсистема получает или восстанавливает контроль над системой.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LWSW Загрузка слова состояния машины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загружает в регистр CR0 слово сотояния машины. Команду можно использовать для переключения в защищенный ре</w:t>
      </w:r>
      <w:r>
        <w:softHyphen/>
        <w:t>жим.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LOCK Префикс установки сигнала LOCK#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Сигнал LOCK# захватывает общую память, так что МП получа</w:t>
      </w:r>
      <w:r>
        <w:softHyphen/>
        <w:t>ет ее в свое исключительное пользование на время выполнения следующей за LOCK команды.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LODS Загрузка строкового операнда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LODSB Загрузка байта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LODSW Загрузка слова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LODSD Загрузка двойного слова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Эти команды обрабатывают не логические или арифметические переменные, а строки. Они воздействуют на один элемент строки, который может быть байтом, словом или двойным словом.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LOOP Циклическое выполнение, пока счетчик ECX не нуль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LOOPE Цикл, пока равно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LOOPZ Цикл, пока нуль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LOOPNE Цикл, пока не равно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LOOPNZ Цикл, пока не нуль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Команды обеспечивают условный переход для циклического выполнения участка программы. Число шагов определяется значе</w:t>
      </w:r>
      <w:r>
        <w:softHyphen/>
        <w:t>нием, занесенным в регистр ECX. Все разновидности команды ав</w:t>
      </w:r>
      <w:r>
        <w:softHyphen/>
        <w:t>томатически выполняют декремент ECX и останавливают цикл, если ECX=0.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LTR Загрузка регистра задачи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Первый операнд команды LTR определяет регистр-источник или ячейку памяти, содержащие информацию для регистра задачи. Команда загружает эту информацию в регистр задачи.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MOV Пересылка в/из специальных регистров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используется для загрузки и выгрузки специальных регистров и регистров общего назначения.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MOVS Пересылка данных из строки в строку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MOVSB Пересылка байта строки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MOVSW Пересылка слова строки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MOVSD Пересылка двойного слова строки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Эти команды используются для работы со строками, а не ло</w:t>
      </w:r>
      <w:r>
        <w:softHyphen/>
        <w:t>гическими или арифметическими величинами.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MOVZX Пересылка с расширением нуля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расширяет 8-разрядную величину до 16-разрядной и 8- или 16-разрядную величину до 32-разрядной заполнением стар</w:t>
      </w:r>
      <w:r>
        <w:softHyphen/>
        <w:t>ших разрядов нулями.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right="105" w:firstLine="660"/>
        <w:jc w:val="both"/>
      </w:pPr>
      <w:r>
        <w:t>MUL Целочисленное беззнаковое умножение содержимого ре</w:t>
      </w:r>
      <w:r>
        <w:softHyphen/>
        <w:t>гистров AL или AX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Команда перемножает операнд-источник и содержимое аккуму</w:t>
      </w:r>
      <w:r>
        <w:softHyphen/>
        <w:t>лятора и возвращает результат удвоенной длины.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NEG Изменение знака, дополнение до 2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Команда выполняет вычитание знакового целочисленного опе</w:t>
      </w:r>
      <w:r>
        <w:softHyphen/>
        <w:t>ранда из нуля.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NOP Холостая команда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занимает в памяти только 1 байт. Она действует только на указатель команд EIP. Команда NOP полезна при "вы</w:t>
      </w:r>
      <w:r>
        <w:softHyphen/>
        <w:t>равнивании" адресов переходов.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OR Логическое ВКЛЮЧАЮЩЕЕ ИЛИ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сравнивает два операнда и вычисляет следующее: если соответствующие биты в операндах равны 0, результат 0; в противном случае результат 1.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OUT Вывод в порт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Команда пересылает данные из регистра в порт вывода. Опе</w:t>
      </w:r>
      <w:r>
        <w:softHyphen/>
        <w:t>ранд-источник находится в регистре AL,AX,EAX.  Номер порта оп</w:t>
      </w:r>
      <w:r>
        <w:softHyphen/>
        <w:t>ределяется первым операндом. Для вывода данных в любой порт от 0 до 65535 номер порта помещается в регистр DX.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OUTS Вывод строки в порт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OUTSB Вывод байта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OUTSW Вывод слова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OUTSD Вывод двойного слова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Разновидности команды OTS действуют аналогично команде OUT, но выводит в порт строку и после вывода данного содержи</w:t>
      </w:r>
      <w:r>
        <w:softHyphen/>
        <w:t>мое регистра-источника получает приращение.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POP Извлечение слова из стека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пересылает слово или двойное слово из текущей вершины стека (регистр ESP) по адресу приемника. Затем регистр ESP инкрементируется.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left="660" w:right="105"/>
      </w:pPr>
      <w:r>
        <w:t>POPA Извлечение из стека содержимого всех регистров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POPAD Извлечение из стека содержимого всех регистров - 32-разрядный режим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left="660" w:right="105"/>
      </w:pPr>
      <w:r>
        <w:t>POPF Восстановление из стека регистра FLAGS или EFLAGS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POPFD Восстановление из стека - 32-разрядный режим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PUSH Занести операнд в стек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выполняет декремент указателя стека (ESP), затем заносит операнд-источник на вершину стека, куда указывает ESP.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PUSHA Занести в стек содержимое всех регистров общего назначения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Команда сохраняет в стеке содержимое восьми регистров об</w:t>
      </w:r>
      <w:r>
        <w:softHyphen/>
        <w:t>щего назначения.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left="660" w:right="105"/>
      </w:pPr>
      <w:r>
        <w:t>PUSHF Занесение в стек содержимого регистра флагов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RCL Циклический сдвиг влево через бит переноса с исполь</w:t>
      </w:r>
      <w:r>
        <w:softHyphen/>
        <w:t>зованием бита CF для расширения</w:t>
      </w:r>
    </w:p>
    <w:p w:rsidR="00F30075" w:rsidRDefault="00F30075">
      <w:pPr>
        <w:suppressAutoHyphens/>
        <w:autoSpaceDE w:val="0"/>
        <w:autoSpaceDN w:val="0"/>
        <w:adjustRightInd w:val="0"/>
        <w:ind w:firstLine="660"/>
        <w:jc w:val="both"/>
      </w:pPr>
      <w:r>
        <w:t>RCR Циклический сдвиг вправо через бит переноса с исполь</w:t>
      </w:r>
      <w:r>
        <w:softHyphen/>
        <w:t>зованием бита CF для расширения</w:t>
      </w:r>
    </w:p>
    <w:p w:rsidR="00F30075" w:rsidRDefault="00F30075">
      <w:pPr>
        <w:suppressAutoHyphens/>
        <w:autoSpaceDE w:val="0"/>
        <w:autoSpaceDN w:val="0"/>
        <w:adjustRightInd w:val="0"/>
        <w:ind w:left="660"/>
      </w:pPr>
      <w:r>
        <w:t>ROL Циклический сдвиг влево с циклическим возвратом битов</w:t>
      </w:r>
    </w:p>
    <w:p w:rsidR="00F30075" w:rsidRDefault="00F30075">
      <w:pPr>
        <w:suppressAutoHyphens/>
        <w:autoSpaceDE w:val="0"/>
        <w:autoSpaceDN w:val="0"/>
        <w:adjustRightInd w:val="0"/>
        <w:ind w:left="660"/>
      </w:pPr>
      <w:r>
        <w:t>ROR Циклический сдвиг вправо с циклическим возвратом битов Команды циклического  сдвига  дают возможность циклически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</w:pPr>
      <w:r>
        <w:t>сдвигать биты в байтах, словах и двойных словах.</w:t>
      </w:r>
    </w:p>
    <w:p w:rsidR="00F30075" w:rsidRDefault="00F30075">
      <w:pPr>
        <w:suppressAutoHyphens/>
        <w:autoSpaceDE w:val="0"/>
        <w:autoSpaceDN w:val="0"/>
        <w:adjustRightInd w:val="0"/>
        <w:ind w:left="660"/>
      </w:pPr>
      <w:r>
        <w:t>REP Повторение последующей строковой операции</w:t>
      </w:r>
    </w:p>
    <w:p w:rsidR="00F30075" w:rsidRDefault="00F30075">
      <w:pPr>
        <w:suppressAutoHyphens/>
        <w:autoSpaceDE w:val="0"/>
        <w:autoSpaceDN w:val="0"/>
        <w:adjustRightInd w:val="0"/>
        <w:ind w:left="660"/>
      </w:pPr>
      <w:r>
        <w:t>REPE Повторение, пока равно</w:t>
      </w:r>
    </w:p>
    <w:p w:rsidR="00F30075" w:rsidRDefault="00F30075">
      <w:pPr>
        <w:suppressAutoHyphens/>
        <w:autoSpaceDE w:val="0"/>
        <w:autoSpaceDN w:val="0"/>
        <w:adjustRightInd w:val="0"/>
        <w:ind w:left="660"/>
      </w:pPr>
      <w:r>
        <w:t>REPZ Повторение, пока нуль</w:t>
      </w:r>
    </w:p>
    <w:p w:rsidR="00F30075" w:rsidRDefault="00F30075">
      <w:pPr>
        <w:suppressAutoHyphens/>
        <w:autoSpaceDE w:val="0"/>
        <w:autoSpaceDN w:val="0"/>
        <w:adjustRightInd w:val="0"/>
        <w:ind w:left="660"/>
      </w:pPr>
      <w:r>
        <w:t>REPNE Повторение, пока не равно</w:t>
      </w:r>
    </w:p>
    <w:p w:rsidR="00F30075" w:rsidRDefault="00F30075">
      <w:pPr>
        <w:suppressAutoHyphens/>
        <w:autoSpaceDE w:val="0"/>
        <w:autoSpaceDN w:val="0"/>
        <w:adjustRightInd w:val="0"/>
        <w:ind w:left="660"/>
      </w:pPr>
      <w:r>
        <w:t>REPNZ Повторение, пока не нуль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Префикс REP задает повторение строковой операции, что позволяет МП обрабатывать строки значительно быстрее, чем с помощью обычнного программного цикла.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RET Возврат из процедуры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завершает выполнение вызванной процедуры и пере</w:t>
      </w:r>
      <w:r>
        <w:softHyphen/>
        <w:t>дает управление посредством обратной ссылки, хранящейся в сте</w:t>
      </w:r>
      <w:r>
        <w:softHyphen/>
        <w:t>ке. Обратная ссылка указывает на программу, первоначально выз</w:t>
      </w:r>
      <w:r>
        <w:softHyphen/>
        <w:t>вавшую процедуру.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"/>
        <w:ind w:left="660" w:right="105"/>
      </w:pPr>
      <w:r>
        <w:t>SAHF Запись содержимого регистра AH в регистр флагов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SAL/SAR/SHL/SHR Команда сдвига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Биты в байтах, словах и двойных словах могут сдвигаться логически или арифметически. Сдвиг осуществляется на заданное число разрядов вплоть до 31.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SBB Целочисленное вычитание с займом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вычитает операнд-источник из операнда-приемника. Если флаг CF установлен, вычитается еще 1.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SCAS/SCASB/SCASW/SCASD Сравнение строковых данных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Эти команды используются для работы со строками. Они воз</w:t>
      </w:r>
      <w:r>
        <w:softHyphen/>
        <w:t>действуют на один элемент строки. Адресация элементов строки осуществляется через регистры ESI и EDI. После каждой строко</w:t>
      </w:r>
      <w:r>
        <w:softHyphen/>
        <w:t>вой операции эти регистры автоматически уменьшаются или увели</w:t>
      </w:r>
      <w:r>
        <w:softHyphen/>
        <w:t>чиваются на 1 в зависимости от регистра DF.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SETcc Установка байта по условию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записывает в байт 0 или 1 в зависимости от любого из 16 условий, определяемых флагами состояния. Байт может быть в памяти или в однобайтовом регистре общего назначения. Если условие cc истинно, команда записывает в байт 1; в противопо</w:t>
      </w:r>
      <w:r>
        <w:softHyphen/>
        <w:t>ложном случае - 0.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right="105" w:firstLine="660"/>
        <w:jc w:val="both"/>
      </w:pPr>
      <w:r>
        <w:t>SGDT Запись в память содержимого регистра таблицы гло</w:t>
      </w:r>
      <w:r>
        <w:softHyphen/>
        <w:t>бальных дескрипторов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SIDT Запись в память содержимого регистра таблицы деск</w:t>
      </w:r>
      <w:r>
        <w:softHyphen/>
        <w:t>рипторов прерываний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Эти команды копируют содержимое регистра в поле из 6 байт на которое указывает операнд.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SHLD Сдвиг влево с двойной точностью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SHRD Сдвиг вправо с двойной точностью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Команды предоставляют возможность реализации операций на данных невыровненных строках битов.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right="105" w:firstLine="660"/>
        <w:jc w:val="both"/>
      </w:pPr>
      <w:r>
        <w:t>SLDT Запись содержимого регистра таблицы локальных деск</w:t>
      </w:r>
      <w:r>
        <w:softHyphen/>
        <w:t>рипторов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записывает содержимое LDTR в регистр или ячейку памяти с исполнительным адресом, указанным в операнде команды.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SMSW Запись слова состояния машины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Слово состояния машины является частью регистра управле</w:t>
      </w:r>
      <w:r>
        <w:softHyphen/>
        <w:t>ния CR0. Команда записывает это слово в двухбайтовый регистр или ячейку памяти. Команда оставлена для совместимости с МП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right="105"/>
      </w:pPr>
      <w:r>
        <w:t>80286. В МП 80386 следует использовать команду MOV ... CR0.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STC Установка флага переноса CF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STD Установка флага направления DF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STI Установка флага прерываний IF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STOS/STOSB/STOSW/STOSD Запись строки данных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left="660" w:right="105"/>
      </w:pPr>
      <w:r>
        <w:t>Запись строки данных. Адресация через регистры ESI и EDI.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STR Запись регистра задачи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Команда копирует содержимое регистра задачи в двухбайтный регистр или ячейку памяти.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SUB Вычитание целых чисел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</w:pPr>
      <w:r>
        <w:t>Команда вычитает операнд-источник из операнда-приемника и помещает результат на место операнда-приемника.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TEST Логическое сравнение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выполняет логическую операцию И над двумя операн</w:t>
      </w:r>
      <w:r>
        <w:softHyphen/>
        <w:t>дами. Затем команда сбрасывает флаги OF и CF, оставляет AF не</w:t>
      </w:r>
      <w:r>
        <w:softHyphen/>
        <w:t>определенным и модифицирует SF,ZF,PF. Команда отличается от команды AND тем, что она не модифицирует операнд-приемник.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VERR Проверка сегмента на чтение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VERW Проверка сегмента на запись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Эти команды проверяют, доступен ли выбранный селектором сегмент при текущем уровне привилегий и разрешены ли в нем чтение или запись. Если сегмент доступен, флаг ZF устанавлива</w:t>
      </w:r>
      <w:r>
        <w:softHyphen/>
        <w:t>ется в 1.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</w:pPr>
      <w:r>
        <w:t>WAIT Ожидание пассивного состояния вывода BUSY#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Команда приостанавливает выполнение программы МП 80386 до тех пор пока ЦП 80386 не обнаружит пассивное состояние вывода BUSY. Это указывает на то, что сопроцессор завершил выполнение задачи и что ЦП может получить результат.</w:t>
      </w:r>
    </w:p>
    <w:p w:rsidR="00F30075" w:rsidRDefault="00F30075">
      <w:pPr>
        <w:suppressAutoHyphens/>
        <w:autoSpaceDE w:val="0"/>
        <w:autoSpaceDN w:val="0"/>
        <w:adjustRightInd w:val="0"/>
        <w:spacing w:before="266"/>
        <w:ind w:left="660" w:right="105"/>
        <w:jc w:val="both"/>
      </w:pPr>
      <w:r>
        <w:t>XCHG Обмен между регистрами или между памятью и регистром Команда заменяет три команды MOV. Она не нуждается во</w:t>
      </w:r>
    </w:p>
    <w:p w:rsidR="00F30075" w:rsidRDefault="00F30075">
      <w:pPr>
        <w:suppressAutoHyphens/>
        <w:autoSpaceDE w:val="0"/>
        <w:autoSpaceDN w:val="0"/>
        <w:adjustRightInd w:val="0"/>
        <w:spacing w:after="266"/>
        <w:ind w:right="105"/>
      </w:pPr>
      <w:r>
        <w:t>вспомогательной ячейке для обмена операндами.</w:t>
      </w:r>
    </w:p>
    <w:p w:rsidR="00F30075" w:rsidRDefault="00F30075">
      <w:pPr>
        <w:suppressAutoHyphens/>
        <w:autoSpaceDE w:val="0"/>
        <w:autoSpaceDN w:val="0"/>
        <w:adjustRightInd w:val="0"/>
        <w:ind w:left="660" w:right="105"/>
      </w:pPr>
      <w:r>
        <w:t>XLAT Табличное перекодирование</w:t>
      </w:r>
    </w:p>
    <w:p w:rsidR="00F30075" w:rsidRDefault="00F30075">
      <w:pPr>
        <w:suppressAutoHyphens/>
        <w:autoSpaceDE w:val="0"/>
        <w:autoSpaceDN w:val="0"/>
        <w:adjustRightInd w:val="0"/>
        <w:ind w:right="105" w:firstLine="660"/>
        <w:jc w:val="both"/>
      </w:pPr>
      <w:r>
        <w:t>Команду удобно использовать при преобразовании из одной системы кодов в другую. Длина таблицы перекодирования от 1 до 256 байт.</w:t>
      </w:r>
    </w:p>
    <w:p w:rsidR="00F30075" w:rsidRDefault="00F30075">
      <w:pPr>
        <w:suppressAutoHyphens/>
        <w:autoSpaceDE w:val="0"/>
        <w:autoSpaceDN w:val="0"/>
        <w:adjustRightInd w:val="0"/>
        <w:spacing w:before="266" w:after="2660"/>
        <w:ind w:left="660" w:right="105"/>
      </w:pPr>
      <w:r>
        <w:t xml:space="preserve">XOR Логическое ИСКЛЮЧАЮЩЕЕ ИЛИ </w:t>
      </w:r>
      <w:bookmarkStart w:id="0" w:name="_GoBack"/>
      <w:bookmarkEnd w:id="0"/>
    </w:p>
    <w:sectPr w:rsidR="00F30075" w:rsidSect="00F30075">
      <w:pgSz w:w="12240" w:h="15840" w:code="1"/>
      <w:pgMar w:top="1417" w:right="1512" w:bottom="1417" w:left="1512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075"/>
    <w:rsid w:val="00360A89"/>
    <w:rsid w:val="00523BDB"/>
    <w:rsid w:val="009B6F81"/>
    <w:rsid w:val="00E06F71"/>
    <w:rsid w:val="00F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43C3179-AC8F-4444-8146-F3341B28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44273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Пользователь</dc:creator>
  <cp:keywords/>
  <dc:description/>
  <cp:lastModifiedBy>admin</cp:lastModifiedBy>
  <cp:revision>2</cp:revision>
  <dcterms:created xsi:type="dcterms:W3CDTF">2014-02-17T21:40:00Z</dcterms:created>
  <dcterms:modified xsi:type="dcterms:W3CDTF">2014-02-17T21:40:00Z</dcterms:modified>
</cp:coreProperties>
</file>