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41" w:rsidRDefault="00356441">
      <w:pPr>
        <w:pStyle w:val="a3"/>
      </w:pPr>
      <w:r>
        <w:t xml:space="preserve">Academic Attitude Essay, Research Paper </w:t>
      </w:r>
    </w:p>
    <w:p w:rsidR="00356441" w:rsidRDefault="00356441">
      <w:pPr>
        <w:pStyle w:val="a3"/>
      </w:pPr>
      <w:r>
        <w:t xml:space="preserve">Academic Attitude </w:t>
      </w:r>
    </w:p>
    <w:p w:rsidR="00356441" w:rsidRDefault="00356441">
      <w:pPr>
        <w:pStyle w:val="a3"/>
      </w:pPr>
      <w:r>
        <w:t xml:space="preserve">During the course of a student’s progression through academia, he must </w:t>
      </w:r>
    </w:p>
    <w:p w:rsidR="00356441" w:rsidRDefault="00356441">
      <w:pPr>
        <w:pStyle w:val="a3"/>
      </w:pPr>
      <w:r>
        <w:t xml:space="preserve">learn that the teacher cannot think for him. It is essential for a student to </w:t>
      </w:r>
    </w:p>
    <w:p w:rsidR="00356441" w:rsidRDefault="00356441">
      <w:pPr>
        <w:pStyle w:val="a3"/>
      </w:pPr>
      <w:r>
        <w:t xml:space="preserve">free his mind, allowing thought to flow. Instead of waiting for the answers to </w:t>
      </w:r>
    </w:p>
    <w:p w:rsidR="00356441" w:rsidRDefault="00356441">
      <w:pPr>
        <w:pStyle w:val="a3"/>
      </w:pPr>
      <w:r>
        <w:t xml:space="preserve">be handed to him on a silver platter, he will rise to his full potential, above </w:t>
      </w:r>
    </w:p>
    <w:p w:rsidR="00356441" w:rsidRDefault="00356441">
      <w:pPr>
        <w:pStyle w:val="a3"/>
      </w:pPr>
      <w:r>
        <w:t xml:space="preserve">to the meta level, and for himself, determine what the answer is. The student </w:t>
      </w:r>
    </w:p>
    <w:p w:rsidR="00356441" w:rsidRDefault="00356441">
      <w:pPr>
        <w:pStyle w:val="a3"/>
      </w:pPr>
      <w:r>
        <w:t xml:space="preserve">must also become active in his learning. Therefore taking his academic potential </w:t>
      </w:r>
    </w:p>
    <w:p w:rsidR="00356441" w:rsidRDefault="00356441">
      <w:pPr>
        <w:pStyle w:val="a3"/>
      </w:pPr>
      <w:r>
        <w:t xml:space="preserve">to the higher level. As well as achieving the higher level of thinking, the </w:t>
      </w:r>
    </w:p>
    <w:p w:rsidR="00356441" w:rsidRDefault="00356441">
      <w:pPr>
        <w:pStyle w:val="a3"/>
      </w:pPr>
      <w:r>
        <w:t xml:space="preserve">student must actively pursue his learning. The way a student approaches his </w:t>
      </w:r>
    </w:p>
    <w:p w:rsidR="00356441" w:rsidRDefault="00356441">
      <w:pPr>
        <w:pStyle w:val="a3"/>
      </w:pPr>
      <w:r>
        <w:t xml:space="preserve">education, weather he be in junior high or seeking his doctorate, is his </w:t>
      </w:r>
    </w:p>
    <w:p w:rsidR="00356441" w:rsidRDefault="00356441">
      <w:pPr>
        <w:pStyle w:val="a3"/>
      </w:pPr>
      <w:r>
        <w:t xml:space="preserve">academic attitude. </w:t>
      </w:r>
    </w:p>
    <w:p w:rsidR="00356441" w:rsidRDefault="00356441">
      <w:pPr>
        <w:pStyle w:val="a3"/>
      </w:pPr>
      <w:r>
        <w:t xml:space="preserve">The student should no longer be baby sat. She must think for herself </w:t>
      </w:r>
    </w:p>
    <w:p w:rsidR="00356441" w:rsidRDefault="00356441">
      <w:pPr>
        <w:pStyle w:val="a3"/>
      </w:pPr>
      <w:r>
        <w:t xml:space="preserve">rather than be force fed information. To achieve this higher level of thinking, </w:t>
      </w:r>
    </w:p>
    <w:p w:rsidR="00356441" w:rsidRDefault="00356441">
      <w:pPr>
        <w:pStyle w:val="a3"/>
      </w:pPr>
      <w:r>
        <w:t xml:space="preserve">as Roger Sale explains, takes discipline. Through discipline the students’ mind </w:t>
      </w:r>
    </w:p>
    <w:p w:rsidR="00356441" w:rsidRDefault="00356441">
      <w:pPr>
        <w:pStyle w:val="a3"/>
      </w:pPr>
      <w:r>
        <w:t xml:space="preserve">becomes liberated, allowing her knowledge to become “active” (Sale 14). </w:t>
      </w:r>
    </w:p>
    <w:p w:rsidR="00356441" w:rsidRDefault="00356441">
      <w:pPr>
        <w:pStyle w:val="a3"/>
      </w:pPr>
      <w:r>
        <w:t xml:space="preserve">Therefore, by making her knowledge active, the student is able travel past the </w:t>
      </w:r>
    </w:p>
    <w:p w:rsidR="00356441" w:rsidRDefault="00356441">
      <w:pPr>
        <w:pStyle w:val="a3"/>
      </w:pPr>
      <w:r>
        <w:t xml:space="preserve">surface and explore the information in a deeper sense. In doing this, learning </w:t>
      </w:r>
    </w:p>
    <w:p w:rsidR="00356441" w:rsidRDefault="00356441">
      <w:pPr>
        <w:pStyle w:val="a3"/>
      </w:pPr>
      <w:r>
        <w:t xml:space="preserve">does not become a habit. Rather, instead of memorizing material to perform well </w:t>
      </w:r>
    </w:p>
    <w:p w:rsidR="00356441" w:rsidRDefault="00356441">
      <w:pPr>
        <w:pStyle w:val="a3"/>
      </w:pPr>
      <w:r>
        <w:t xml:space="preserve">on a test, or regurgitate it into a paper, the pupil synthesizes the information </w:t>
      </w:r>
    </w:p>
    <w:p w:rsidR="00356441" w:rsidRDefault="00356441">
      <w:pPr>
        <w:pStyle w:val="a3"/>
      </w:pPr>
      <w:r>
        <w:t xml:space="preserve">presented, relating it to other things, hence, learning about the subject. </w:t>
      </w:r>
    </w:p>
    <w:p w:rsidR="00356441" w:rsidRDefault="00356441">
      <w:pPr>
        <w:pStyle w:val="a3"/>
      </w:pPr>
      <w:r>
        <w:t xml:space="preserve">Information, then, is no longer strictly exchanged from teacher to student. It </w:t>
      </w:r>
    </w:p>
    <w:p w:rsidR="00356441" w:rsidRDefault="00356441">
      <w:pPr>
        <w:pStyle w:val="a3"/>
      </w:pPr>
      <w:r>
        <w:t xml:space="preserve">allows the learner to open her mind, liberalizing it, allowing deeper thought </w:t>
      </w:r>
    </w:p>
    <w:p w:rsidR="00356441" w:rsidRDefault="00356441">
      <w:pPr>
        <w:pStyle w:val="a3"/>
      </w:pPr>
      <w:r>
        <w:t xml:space="preserve">into the subject. Approaching learning with a free mind demonstrates quality </w:t>
      </w:r>
    </w:p>
    <w:p w:rsidR="00356441" w:rsidRDefault="00356441">
      <w:pPr>
        <w:pStyle w:val="a3"/>
      </w:pPr>
      <w:r>
        <w:t xml:space="preserve">academic attitude. </w:t>
      </w:r>
    </w:p>
    <w:p w:rsidR="00356441" w:rsidRDefault="00356441">
      <w:pPr>
        <w:pStyle w:val="a3"/>
      </w:pPr>
      <w:r>
        <w:t xml:space="preserve">It is commonly believed that education is based on the fact that a </w:t>
      </w:r>
    </w:p>
    <w:p w:rsidR="00356441" w:rsidRDefault="00356441">
      <w:pPr>
        <w:pStyle w:val="a3"/>
      </w:pPr>
      <w:r>
        <w:t xml:space="preserve">student is to handed information by the teacher (Freire 23). It is as if the </w:t>
      </w:r>
    </w:p>
    <w:p w:rsidR="00356441" w:rsidRDefault="00356441">
      <w:pPr>
        <w:pStyle w:val="a3"/>
      </w:pPr>
      <w:r>
        <w:t xml:space="preserve">teacher is saying, </w:t>
      </w:r>
    </w:p>
    <w:p w:rsidR="00356441" w:rsidRDefault="00356441">
      <w:pPr>
        <w:pStyle w:val="a3"/>
      </w:pPr>
      <w:r>
        <w:t xml:space="preserve">I am an expert, and if I assume that the important fact about my </w:t>
      </w:r>
    </w:p>
    <w:p w:rsidR="00356441" w:rsidRDefault="00356441">
      <w:pPr>
        <w:pStyle w:val="a3"/>
      </w:pPr>
      <w:r>
        <w:t xml:space="preserve">knowledge is that I am indeed an expert, my way of speaking to </w:t>
      </w:r>
    </w:p>
    <w:p w:rsidR="00356441" w:rsidRDefault="00356441">
      <w:pPr>
        <w:pStyle w:val="a3"/>
      </w:pPr>
      <w:r>
        <w:t xml:space="preserve">you, who are not an expert but a beginning student, is always </w:t>
      </w:r>
    </w:p>
    <w:p w:rsidR="00356441" w:rsidRDefault="00356441">
      <w:pPr>
        <w:pStyle w:val="a3"/>
      </w:pPr>
      <w:r>
        <w:t xml:space="preserve">going to be along the lines of: “I have what you want. Here is </w:t>
      </w:r>
    </w:p>
    <w:p w:rsidR="00356441" w:rsidRDefault="00356441">
      <w:pPr>
        <w:pStyle w:val="a3"/>
      </w:pPr>
      <w:r>
        <w:t xml:space="preserve">what I know and you should learn” (Sale 13). </w:t>
      </w:r>
    </w:p>
    <w:p w:rsidR="00356441" w:rsidRDefault="00356441">
      <w:pPr>
        <w:pStyle w:val="a3"/>
      </w:pPr>
      <w:r>
        <w:t xml:space="preserve">When the student is hand fed the information, what he has really done, </w:t>
      </w:r>
    </w:p>
    <w:p w:rsidR="00356441" w:rsidRDefault="00356441">
      <w:pPr>
        <w:pStyle w:val="a3"/>
      </w:pPr>
      <w:r>
        <w:t xml:space="preserve">as stated by Paulo Freire, is just memorize the content that was presented to </w:t>
      </w:r>
    </w:p>
    <w:p w:rsidR="00356441" w:rsidRDefault="00356441">
      <w:pPr>
        <w:pStyle w:val="a3"/>
      </w:pPr>
      <w:r>
        <w:t xml:space="preserve">him. Then the student “repeats these phrases without perceiving what (for </w:t>
      </w:r>
    </w:p>
    <w:p w:rsidR="00356441" w:rsidRDefault="00356441">
      <w:pPr>
        <w:pStyle w:val="a3"/>
      </w:pPr>
      <w:r>
        <w:t xml:space="preserve">example) four times four really is” (Freire 23). This idea is known as the </w:t>
      </w:r>
    </w:p>
    <w:p w:rsidR="00356441" w:rsidRDefault="00356441">
      <w:pPr>
        <w:pStyle w:val="a3"/>
      </w:pPr>
      <w:r>
        <w:t xml:space="preserve">“Banking Concept” (23) Someone, usually the teacher, makes a deposit of facts, </w:t>
      </w:r>
    </w:p>
    <w:p w:rsidR="00356441" w:rsidRDefault="00356441">
      <w:pPr>
        <w:pStyle w:val="a3"/>
      </w:pPr>
      <w:r>
        <w:t xml:space="preserve">then, when the student needs these facts, withdrawals them (23). Through this, </w:t>
      </w:r>
    </w:p>
    <w:p w:rsidR="00356441" w:rsidRDefault="00356441">
      <w:pPr>
        <w:pStyle w:val="a3"/>
      </w:pPr>
      <w:r>
        <w:t xml:space="preserve">the mind is in no way liberalized. In order to liberalize, one must step away </w:t>
      </w:r>
    </w:p>
    <w:p w:rsidR="00356441" w:rsidRDefault="00356441">
      <w:pPr>
        <w:pStyle w:val="a3"/>
      </w:pPr>
      <w:r>
        <w:t xml:space="preserve">from deposit-making. In its place, act upon his own education. Go the extra </w:t>
      </w:r>
    </w:p>
    <w:p w:rsidR="00356441" w:rsidRDefault="00356441">
      <w:pPr>
        <w:pStyle w:val="a3"/>
      </w:pPr>
      <w:r>
        <w:t xml:space="preserve">mile by asking questions and posing problems as they relate to their own </w:t>
      </w:r>
    </w:p>
    <w:p w:rsidR="00356441" w:rsidRDefault="00356441">
      <w:pPr>
        <w:pStyle w:val="a3"/>
      </w:pPr>
      <w:r>
        <w:t xml:space="preserve">experiences. The student, as part of his academic attitude, needs to become </w:t>
      </w:r>
    </w:p>
    <w:p w:rsidR="00356441" w:rsidRDefault="00356441">
      <w:pPr>
        <w:pStyle w:val="a3"/>
      </w:pPr>
      <w:r>
        <w:t xml:space="preserve">involved in his education. </w:t>
      </w:r>
    </w:p>
    <w:p w:rsidR="00356441" w:rsidRDefault="00356441">
      <w:pPr>
        <w:pStyle w:val="a3"/>
      </w:pPr>
      <w:r>
        <w:t xml:space="preserve">There are many ways a student can become involved. Most importantly, a </w:t>
      </w:r>
    </w:p>
    <w:p w:rsidR="00356441" w:rsidRDefault="00356441">
      <w:pPr>
        <w:pStyle w:val="a3"/>
      </w:pPr>
      <w:r>
        <w:t xml:space="preserve">student must become part of a “conversation” with the author while reading. </w:t>
      </w:r>
    </w:p>
    <w:p w:rsidR="00356441" w:rsidRDefault="00356441">
      <w:pPr>
        <w:pStyle w:val="a3"/>
      </w:pPr>
      <w:r>
        <w:t xml:space="preserve">When the student reads as if having a conversation or discussion, she will be </w:t>
      </w:r>
    </w:p>
    <w:p w:rsidR="00356441" w:rsidRDefault="00356441">
      <w:pPr>
        <w:pStyle w:val="a3"/>
      </w:pPr>
      <w:r>
        <w:t xml:space="preserve">able to raise questions or to challenge the authors claims. In the process of </w:t>
      </w:r>
    </w:p>
    <w:p w:rsidR="00356441" w:rsidRDefault="00356441">
      <w:pPr>
        <w:pStyle w:val="a3"/>
      </w:pPr>
      <w:r>
        <w:t xml:space="preserve">questioning the author, the student will determine for herself the meaning of </w:t>
      </w:r>
    </w:p>
    <w:p w:rsidR="00356441" w:rsidRDefault="00356441">
      <w:pPr>
        <w:pStyle w:val="a3"/>
      </w:pPr>
      <w:r>
        <w:t xml:space="preserve">the passage. Only when the student becomes involved and asks questions does </w:t>
      </w:r>
    </w:p>
    <w:p w:rsidR="00356441" w:rsidRDefault="00356441">
      <w:pPr>
        <w:pStyle w:val="a3"/>
      </w:pPr>
      <w:r>
        <w:t xml:space="preserve">this informative dialogue evolve. It is equally important to pursue some sort </w:t>
      </w:r>
    </w:p>
    <w:p w:rsidR="00356441" w:rsidRDefault="00356441">
      <w:pPr>
        <w:pStyle w:val="a3"/>
      </w:pPr>
      <w:r>
        <w:t xml:space="preserve">of conversation during class as well. Through this type of exchange, both the </w:t>
      </w:r>
    </w:p>
    <w:p w:rsidR="00356441" w:rsidRDefault="00356441">
      <w:pPr>
        <w:pStyle w:val="a3"/>
      </w:pPr>
      <w:r>
        <w:t xml:space="preserve">teacher and student benefit. Not only does the student learn from the teacher, </w:t>
      </w:r>
    </w:p>
    <w:p w:rsidR="00356441" w:rsidRDefault="00356441">
      <w:pPr>
        <w:pStyle w:val="a3"/>
      </w:pPr>
      <w:r>
        <w:t xml:space="preserve">but she teaches the teacher in return (Freire 27). Therefore, the student’s </w:t>
      </w:r>
    </w:p>
    <w:p w:rsidR="00356441" w:rsidRDefault="00356441">
      <w:pPr>
        <w:pStyle w:val="a3"/>
      </w:pPr>
      <w:r>
        <w:t xml:space="preserve">level of thinking is elevated, her mind liberated, allowing her to synthesize </w:t>
      </w:r>
    </w:p>
    <w:p w:rsidR="00356441" w:rsidRDefault="00356441">
      <w:pPr>
        <w:pStyle w:val="a3"/>
      </w:pPr>
      <w:r>
        <w:t xml:space="preserve">ideas and facts and arrive at a conclusion. It is up to the student to make </w:t>
      </w:r>
    </w:p>
    <w:p w:rsidR="00356441" w:rsidRDefault="00356441">
      <w:pPr>
        <w:pStyle w:val="a3"/>
      </w:pPr>
      <w:r>
        <w:t xml:space="preserve">this happen by becoming active in her learning. </w:t>
      </w:r>
    </w:p>
    <w:p w:rsidR="00356441" w:rsidRDefault="00356441">
      <w:pPr>
        <w:pStyle w:val="a3"/>
      </w:pPr>
      <w:r>
        <w:t xml:space="preserve">Sure one could go to the library and look up what experts have to say </w:t>
      </w:r>
    </w:p>
    <w:p w:rsidR="00356441" w:rsidRDefault="00356441">
      <w:pPr>
        <w:pStyle w:val="a3"/>
      </w:pPr>
      <w:r>
        <w:t xml:space="preserve">about authors and their writings. He could find out what experts think about a </w:t>
      </w:r>
    </w:p>
    <w:p w:rsidR="00356441" w:rsidRDefault="00356441">
      <w:pPr>
        <w:pStyle w:val="a3"/>
      </w:pPr>
      <w:r>
        <w:t xml:space="preserve">certain author, or what they think an essay means. Though, the student has not </w:t>
      </w:r>
    </w:p>
    <w:p w:rsidR="00356441" w:rsidRDefault="00356441">
      <w:pPr>
        <w:pStyle w:val="a3"/>
      </w:pPr>
      <w:r>
        <w:t xml:space="preserve">really learned anything through this process. He needs to come up with the </w:t>
      </w:r>
    </w:p>
    <w:p w:rsidR="00356441" w:rsidRDefault="00356441">
      <w:pPr>
        <w:pStyle w:val="a3"/>
      </w:pPr>
      <w:r>
        <w:t xml:space="preserve">meaning or answers himself. The student may argue that he could come up with </w:t>
      </w:r>
    </w:p>
    <w:p w:rsidR="00356441" w:rsidRDefault="00356441">
      <w:pPr>
        <w:pStyle w:val="a3"/>
      </w:pPr>
      <w:r>
        <w:t xml:space="preserve">his idea, but it would be a lousy one. Though, an idea is an idea and is good if </w:t>
      </w:r>
    </w:p>
    <w:p w:rsidR="00356441" w:rsidRDefault="00356441">
      <w:pPr>
        <w:pStyle w:val="a3"/>
      </w:pPr>
      <w:r>
        <w:t xml:space="preserve">the student derives it himself. The student would then argue that his idea is </w:t>
      </w:r>
    </w:p>
    <w:p w:rsidR="00356441" w:rsidRDefault="00356441">
      <w:pPr>
        <w:pStyle w:val="a3"/>
      </w:pPr>
      <w:r>
        <w:t xml:space="preserve">not what the author meant. A strong reader, explained by Bartholomae and </w:t>
      </w:r>
    </w:p>
    <w:p w:rsidR="00356441" w:rsidRDefault="00356441">
      <w:pPr>
        <w:pStyle w:val="a3"/>
      </w:pPr>
      <w:r>
        <w:t xml:space="preserve">Petrosky, would know that he is not searching for the author’s meaning. The </w:t>
      </w:r>
    </w:p>
    <w:p w:rsidR="00356441" w:rsidRDefault="00356441">
      <w:pPr>
        <w:pStyle w:val="a3"/>
      </w:pPr>
      <w:r>
        <w:t xml:space="preserve">meaning is something a reader develops as he reads through the passage </w:t>
      </w:r>
    </w:p>
    <w:p w:rsidR="00356441" w:rsidRDefault="00356441">
      <w:pPr>
        <w:pStyle w:val="a3"/>
      </w:pPr>
      <w:r>
        <w:t xml:space="preserve">(Bartholomae and Petrosky 41). The pupil takes the information presented to him </w:t>
      </w:r>
    </w:p>
    <w:p w:rsidR="00356441" w:rsidRDefault="00356441">
      <w:pPr>
        <w:pStyle w:val="a3"/>
      </w:pPr>
      <w:r>
        <w:t xml:space="preserve">and, by relating key moments to personal experiences formulates his own meaning. </w:t>
      </w:r>
    </w:p>
    <w:p w:rsidR="00356441" w:rsidRDefault="00356441">
      <w:pPr>
        <w:pStyle w:val="a3"/>
      </w:pPr>
      <w:r>
        <w:t xml:space="preserve">This type of “strong reading” requires the student to think freely. It is then </w:t>
      </w:r>
    </w:p>
    <w:p w:rsidR="00356441" w:rsidRDefault="00356441">
      <w:pPr>
        <w:pStyle w:val="a3"/>
      </w:pPr>
      <w:r>
        <w:t xml:space="preserve">that he is able to dig past the surface and see the subject clearly. </w:t>
      </w:r>
    </w:p>
    <w:p w:rsidR="00356441" w:rsidRDefault="00356441">
      <w:pPr>
        <w:pStyle w:val="a3"/>
      </w:pPr>
      <w:r>
        <w:t xml:space="preserve">Together, a student having an open, “liberalized” mind, and taking </w:t>
      </w:r>
    </w:p>
    <w:p w:rsidR="00356441" w:rsidRDefault="00356441">
      <w:pPr>
        <w:pStyle w:val="a3"/>
      </w:pPr>
      <w:r>
        <w:t xml:space="preserve">responsibility for his academic progress leads to a good academic attitude. The </w:t>
      </w:r>
    </w:p>
    <w:p w:rsidR="00356441" w:rsidRDefault="00356441">
      <w:pPr>
        <w:pStyle w:val="a3"/>
      </w:pPr>
      <w:r>
        <w:t xml:space="preserve">way the student approaches his learning greatly affects his academic attitude. </w:t>
      </w:r>
    </w:p>
    <w:p w:rsidR="00356441" w:rsidRDefault="00356441">
      <w:pPr>
        <w:pStyle w:val="a3"/>
      </w:pPr>
      <w:r>
        <w:t xml:space="preserve">As a pupil, one must approach her material openly and relate to it, formulating </w:t>
      </w:r>
    </w:p>
    <w:p w:rsidR="00356441" w:rsidRDefault="00356441">
      <w:pPr>
        <w:pStyle w:val="a3"/>
      </w:pPr>
      <w:r>
        <w:t xml:space="preserve">her own meaning. In order for the student to perform well, she must actively </w:t>
      </w:r>
    </w:p>
    <w:p w:rsidR="00356441" w:rsidRDefault="00356441">
      <w:pPr>
        <w:pStyle w:val="a3"/>
      </w:pPr>
      <w:r>
        <w:t xml:space="preserve">participate in her learning. She should encourage herself to step beyond her </w:t>
      </w:r>
    </w:p>
    <w:p w:rsidR="00356441" w:rsidRDefault="00356441">
      <w:pPr>
        <w:pStyle w:val="a3"/>
      </w:pPr>
      <w:r>
        <w:t xml:space="preserve">comfort level and ask questions. Become involved in discussion, whether this </w:t>
      </w:r>
    </w:p>
    <w:p w:rsidR="00356441" w:rsidRDefault="00356441">
      <w:pPr>
        <w:pStyle w:val="a3"/>
      </w:pPr>
      <w:r>
        <w:t xml:space="preserve">discussion is with the author or the teacher. It is then that the student </w:t>
      </w:r>
    </w:p>
    <w:p w:rsidR="00356441" w:rsidRDefault="00356441">
      <w:pPr>
        <w:pStyle w:val="a3"/>
      </w:pPr>
      <w:r>
        <w:t xml:space="preserve">becomes more knowledgeable. Only when these types of academic habits are </w:t>
      </w:r>
    </w:p>
    <w:p w:rsidR="00356441" w:rsidRDefault="00356441">
      <w:pPr>
        <w:pStyle w:val="a3"/>
      </w:pPr>
      <w:r>
        <w:t xml:space="preserve">pursued will a student have an excellent academic attitude. A students academic </w:t>
      </w:r>
    </w:p>
    <w:p w:rsidR="00356441" w:rsidRDefault="00356441">
      <w:pPr>
        <w:pStyle w:val="a3"/>
      </w:pPr>
      <w:r>
        <w:t>attitude, the way she approaches her education, needs to be open and active.</w:t>
      </w:r>
    </w:p>
    <w:p w:rsidR="00356441" w:rsidRDefault="00356441">
      <w:r>
        <w:br/>
      </w:r>
      <w:bookmarkStart w:id="0" w:name="_GoBack"/>
      <w:bookmarkEnd w:id="0"/>
    </w:p>
    <w:sectPr w:rsidR="003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D0"/>
    <w:rsid w:val="00351726"/>
    <w:rsid w:val="00356441"/>
    <w:rsid w:val="00C55ED0"/>
    <w:rsid w:val="00E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8087-FDB5-4DD2-946D-F4D2284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Academic Attitude Essay Research Paper Academic Attitude</vt:lpstr>
    </vt:vector>
  </TitlesOfParts>
  <Company>*</Company>
  <LinksUpToDate>false</LinksUpToDate>
  <CharactersWithSpaces>5915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Attitude Essay Research Paper Academic Attitude</dc:title>
  <dc:subject/>
  <dc:creator>Admin</dc:creator>
  <cp:keywords/>
  <dc:description/>
  <cp:lastModifiedBy>Irina</cp:lastModifiedBy>
  <cp:revision>2</cp:revision>
  <dcterms:created xsi:type="dcterms:W3CDTF">2014-08-17T19:26:00Z</dcterms:created>
  <dcterms:modified xsi:type="dcterms:W3CDTF">2014-08-17T19:26:00Z</dcterms:modified>
</cp:coreProperties>
</file>