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483" w:rsidRDefault="00E82483">
      <w:pPr>
        <w:pStyle w:val="a3"/>
      </w:pPr>
      <w:r>
        <w:t xml:space="preserve">Anorexia Nervosa Essay, Research Paper </w:t>
      </w:r>
    </w:p>
    <w:p w:rsidR="00E82483" w:rsidRDefault="00E82483">
      <w:pPr>
        <w:pStyle w:val="a3"/>
      </w:pPr>
      <w:r>
        <w:t xml:space="preserve">In American society women are given the message starting from a very young age </w:t>
      </w:r>
    </w:p>
    <w:p w:rsidR="00E82483" w:rsidRDefault="00E82483">
      <w:pPr>
        <w:pStyle w:val="a3"/>
      </w:pPr>
      <w:r>
        <w:t xml:space="preserve">that in order to be successful and happy, they must be thin. Eating disorders </w:t>
      </w:r>
    </w:p>
    <w:p w:rsidR="00E82483" w:rsidRDefault="00E82483">
      <w:pPr>
        <w:pStyle w:val="a3"/>
      </w:pPr>
      <w:r>
        <w:t xml:space="preserve">are on the rise, it is not surprising given the value which society places on </w:t>
      </w:r>
    </w:p>
    <w:p w:rsidR="00E82483" w:rsidRDefault="00E82483">
      <w:pPr>
        <w:pStyle w:val="a3"/>
      </w:pPr>
      <w:r>
        <w:t xml:space="preserve">being thin. Television and magazine advertising that show the image of glamorous </w:t>
      </w:r>
    </w:p>
    <w:p w:rsidR="00E82483" w:rsidRDefault="00E82483">
      <w:pPr>
        <w:pStyle w:val="a3"/>
      </w:pPr>
      <w:r>
        <w:t xml:space="preserve">and thin model are everywhere. Thousands of teenage girls are starving </w:t>
      </w:r>
    </w:p>
    <w:p w:rsidR="00E82483" w:rsidRDefault="00E82483">
      <w:pPr>
        <w:pStyle w:val="a3"/>
      </w:pPr>
      <w:r>
        <w:t xml:space="preserve">themselves daily in an effort to attain what the fashion industry considers to </w:t>
      </w:r>
    </w:p>
    <w:p w:rsidR="00E82483" w:rsidRDefault="00E82483">
      <w:pPr>
        <w:pStyle w:val="a3"/>
      </w:pPr>
      <w:r>
        <w:t xml:space="preserve">be the ideal figure. An average female model weighs 23% less than the </w:t>
      </w:r>
    </w:p>
    <w:p w:rsidR="00E82483" w:rsidRDefault="00E82483">
      <w:pPr>
        <w:pStyle w:val="a3"/>
      </w:pPr>
      <w:r>
        <w:t xml:space="preserve">recommended weight for a woman. Maintaining a weight 20% below your expected </w:t>
      </w:r>
    </w:p>
    <w:p w:rsidR="00E82483" w:rsidRDefault="00E82483">
      <w:pPr>
        <w:pStyle w:val="a3"/>
      </w:pPr>
      <w:r>
        <w:t xml:space="preserve">body weight fits the criteria for the emotional eating disorder known as </w:t>
      </w:r>
    </w:p>
    <w:p w:rsidR="00E82483" w:rsidRDefault="00E82483">
      <w:pPr>
        <w:pStyle w:val="a3"/>
      </w:pPr>
      <w:r>
        <w:t xml:space="preserve">anorexia (Pirke &amp; Ploog, 1984). According to medical weight standards, most </w:t>
      </w:r>
    </w:p>
    <w:p w:rsidR="00E82483" w:rsidRDefault="00E82483">
      <w:pPr>
        <w:pStyle w:val="a3"/>
      </w:pPr>
      <w:r>
        <w:t xml:space="preserve">models fit into the category of being anorexic (Garfinkle &amp; Garner, 1990). </w:t>
      </w:r>
    </w:p>
    <w:p w:rsidR="00E82483" w:rsidRDefault="00E82483">
      <w:pPr>
        <w:pStyle w:val="a3"/>
      </w:pPr>
      <w:r>
        <w:t xml:space="preserve">Physicians now believe that anorexia has existed for at least 300 years (Pirke </w:t>
      </w:r>
    </w:p>
    <w:p w:rsidR="00E82483" w:rsidRDefault="00E82483">
      <w:pPr>
        <w:pStyle w:val="a3"/>
      </w:pPr>
      <w:r>
        <w:t xml:space="preserve">&amp; Ploog, 1984). It was however only about one hundred years ago that </w:t>
      </w:r>
    </w:p>
    <w:p w:rsidR="00E82483" w:rsidRDefault="00E82483">
      <w:pPr>
        <w:pStyle w:val="a3"/>
      </w:pPr>
      <w:r>
        <w:t xml:space="preserve">Professor Ernest Lasegue of the University of Paris finally identified anorexia </w:t>
      </w:r>
    </w:p>
    <w:p w:rsidR="00E82483" w:rsidRDefault="00E82483">
      <w:pPr>
        <w:pStyle w:val="a3"/>
      </w:pPr>
      <w:r>
        <w:t xml:space="preserve">as an illness (Pirke &amp; Ploog, 1984). The term "anorexia nervosa" </w:t>
      </w:r>
    </w:p>
    <w:p w:rsidR="00E82483" w:rsidRDefault="00E82483">
      <w:pPr>
        <w:pStyle w:val="a3"/>
      </w:pPr>
      <w:r>
        <w:t xml:space="preserve">literally means nervous lose of appetite. Most researchers and physicians agree </w:t>
      </w:r>
    </w:p>
    <w:p w:rsidR="00E82483" w:rsidRDefault="00E82483">
      <w:pPr>
        <w:pStyle w:val="a3"/>
      </w:pPr>
      <w:r>
        <w:t xml:space="preserve">that the number of patients with this life threatening disease is increasing at </w:t>
      </w:r>
    </w:p>
    <w:p w:rsidR="00E82483" w:rsidRDefault="00E82483">
      <w:pPr>
        <w:pStyle w:val="a3"/>
      </w:pPr>
      <w:r>
        <w:t xml:space="preserve">an alarming rate. Garfinkle &amp; Garner define anorexia as ⌠an emotional </w:t>
      </w:r>
    </w:p>
    <w:p w:rsidR="00E82483" w:rsidRDefault="00E82483">
      <w:pPr>
        <w:pStyle w:val="a3"/>
      </w:pPr>
      <w:r>
        <w:t xml:space="preserve">disorder characterized by an intense fear of becoming obese, lack of self-esteem </w:t>
      </w:r>
    </w:p>
    <w:p w:rsidR="00E82483" w:rsidRDefault="00E82483">
      <w:pPr>
        <w:pStyle w:val="a3"/>
      </w:pPr>
      <w:r>
        <w:t xml:space="preserve">and distorted body image which results in self-induced starvation (1990). The </w:t>
      </w:r>
    </w:p>
    <w:p w:rsidR="00E82483" w:rsidRDefault="00E82483">
      <w:pPr>
        <w:pStyle w:val="a3"/>
      </w:pPr>
      <w:r>
        <w:t xml:space="preserve">development of this disease generally peaks between the age of 14 to 18 but can </w:t>
      </w:r>
    </w:p>
    <w:p w:rsidR="00E82483" w:rsidRDefault="00E82483">
      <w:pPr>
        <w:pStyle w:val="a3"/>
      </w:pPr>
      <w:r>
        <w:t xml:space="preserve">occur later in life and is not uncommon to see it in women in to their early 40`s. </w:t>
      </w:r>
    </w:p>
    <w:p w:rsidR="00E82483" w:rsidRDefault="00E82483">
      <w:pPr>
        <w:pStyle w:val="a3"/>
      </w:pPr>
      <w:r>
        <w:t xml:space="preserve">Recent estimates suggest that 1% of American girls between this age span will </w:t>
      </w:r>
    </w:p>
    <w:p w:rsidR="00E82483" w:rsidRDefault="00E82483">
      <w:pPr>
        <w:pStyle w:val="a3"/>
      </w:pPr>
      <w:r>
        <w:t xml:space="preserve">develop anorexia to some degree (Garfinkle &amp; Garner, 1990). It has also </w:t>
      </w:r>
    </w:p>
    <w:p w:rsidR="00E82483" w:rsidRDefault="00E82483">
      <w:pPr>
        <w:pStyle w:val="a3"/>
      </w:pPr>
      <w:r>
        <w:t xml:space="preserve">propagated in many college campuses, and it is spreading. Studies have shown </w:t>
      </w:r>
    </w:p>
    <w:p w:rsidR="00E82483" w:rsidRDefault="00E82483">
      <w:pPr>
        <w:pStyle w:val="a3"/>
      </w:pPr>
      <w:r>
        <w:t xml:space="preserve">that nearly 20% of college women may suffer from anorexia or bulimia (Pirke </w:t>
      </w:r>
    </w:p>
    <w:p w:rsidR="00E82483" w:rsidRDefault="00E82483">
      <w:pPr>
        <w:pStyle w:val="a3"/>
      </w:pPr>
      <w:r>
        <w:t xml:space="preserve">&amp; Ploog, 1984). The disease develops slowly over a period of months to years </w:t>
      </w:r>
    </w:p>
    <w:p w:rsidR="00E82483" w:rsidRDefault="00E82483">
      <w:pPr>
        <w:pStyle w:val="a3"/>
      </w:pPr>
      <w:r>
        <w:t xml:space="preserve">during which the sufferer changes her eating patterns to a very restricted diet. </w:t>
      </w:r>
    </w:p>
    <w:p w:rsidR="00E82483" w:rsidRDefault="00E82483">
      <w:pPr>
        <w:pStyle w:val="a3"/>
      </w:pPr>
      <w:r>
        <w:t xml:space="preserve">As stated previously above, an anorexic is diagnosed by having a body weight 20% </w:t>
      </w:r>
    </w:p>
    <w:p w:rsidR="00E82483" w:rsidRDefault="00E82483">
      <w:pPr>
        <w:pStyle w:val="a3"/>
      </w:pPr>
      <w:r>
        <w:t xml:space="preserve">below the expected body weight of a healthy person at the same age and height of </w:t>
      </w:r>
    </w:p>
    <w:p w:rsidR="00E82483" w:rsidRDefault="00E82483">
      <w:pPr>
        <w:pStyle w:val="a3"/>
      </w:pPr>
      <w:r>
        <w:t xml:space="preserve">the eating disorder patient. The anorexic may often becomes frightened of </w:t>
      </w:r>
    </w:p>
    <w:p w:rsidR="00E82483" w:rsidRDefault="00E82483">
      <w:pPr>
        <w:pStyle w:val="a3"/>
      </w:pPr>
      <w:r>
        <w:t xml:space="preserve">gaining weight and even of food itself. The patient may feel fat, even though </w:t>
      </w:r>
    </w:p>
    <w:p w:rsidR="00E82483" w:rsidRDefault="00E82483">
      <w:pPr>
        <w:pStyle w:val="a3"/>
      </w:pPr>
      <w:r>
        <w:t xml:space="preserve">their body weight is well below the normal weight for their height. Some may </w:t>
      </w:r>
    </w:p>
    <w:p w:rsidR="00E82483" w:rsidRDefault="00E82483">
      <w:pPr>
        <w:pStyle w:val="a3"/>
      </w:pPr>
      <w:r>
        <w:t xml:space="preserve">even feel they do not deserve pleasure out of life and will deprive themselves </w:t>
      </w:r>
    </w:p>
    <w:p w:rsidR="00E82483" w:rsidRDefault="00E82483">
      <w:pPr>
        <w:pStyle w:val="a3"/>
      </w:pPr>
      <w:r>
        <w:t xml:space="preserve">of situations offering pleasure, including eating. This fear becomes so </w:t>
      </w:r>
    </w:p>
    <w:p w:rsidR="00E82483" w:rsidRDefault="00E82483">
      <w:pPr>
        <w:pStyle w:val="a3"/>
      </w:pPr>
      <w:r>
        <w:t xml:space="preserve">difficult to manage that the sufferer will gradually isolate themselves from </w:t>
      </w:r>
    </w:p>
    <w:p w:rsidR="00E82483" w:rsidRDefault="00E82483">
      <w:pPr>
        <w:pStyle w:val="a3"/>
      </w:pPr>
      <w:r>
        <w:t xml:space="preserve">other people and social activities. This happens so the sufferer can continue </w:t>
      </w:r>
    </w:p>
    <w:p w:rsidR="00E82483" w:rsidRDefault="00E82483">
      <w:pPr>
        <w:pStyle w:val="a3"/>
      </w:pPr>
      <w:r>
        <w:t xml:space="preserve">the exhausting anorexic behaviors. Although the mortality rate is high (30% of </w:t>
      </w:r>
    </w:p>
    <w:p w:rsidR="00E82483" w:rsidRDefault="00E82483">
      <w:pPr>
        <w:pStyle w:val="a3"/>
      </w:pPr>
      <w:r>
        <w:t xml:space="preserve">anorexics will eventually die from the disease), approximately one third are </w:t>
      </w:r>
    </w:p>
    <w:p w:rsidR="00E82483" w:rsidRDefault="00E82483">
      <w:pPr>
        <w:pStyle w:val="a3"/>
      </w:pPr>
      <w:r>
        <w:t xml:space="preserve">able overcome the disease with psychiatric help (Pirke &amp; Ploog, 1984). </w:t>
      </w:r>
    </w:p>
    <w:p w:rsidR="00E82483" w:rsidRDefault="00E82483">
      <w:pPr>
        <w:pStyle w:val="a3"/>
      </w:pPr>
      <w:r>
        <w:t xml:space="preserve">Warning signs to look for in someone you suspect of anorexia. Physical signs are </w:t>
      </w:r>
    </w:p>
    <w:p w:rsidR="00E82483" w:rsidRDefault="00E82483">
      <w:pPr>
        <w:pStyle w:val="a3"/>
      </w:pPr>
      <w:r>
        <w:t xml:space="preserve">intolerance of cold due to the absence of the body`s natural insulator (fat), </w:t>
      </w:r>
    </w:p>
    <w:p w:rsidR="00E82483" w:rsidRDefault="00E82483">
      <w:pPr>
        <w:pStyle w:val="a3"/>
      </w:pPr>
      <w:r>
        <w:t xml:space="preserve">dizziness and fainting spells, dry skin, loss of muscle, and the most obvious, a </w:t>
      </w:r>
    </w:p>
    <w:p w:rsidR="00E82483" w:rsidRDefault="00E82483">
      <w:pPr>
        <w:pStyle w:val="a3"/>
      </w:pPr>
      <w:r>
        <w:t xml:space="preserve">weight loss of about fifteen percent. There are also behavioral changes in a </w:t>
      </w:r>
    </w:p>
    <w:p w:rsidR="00E82483" w:rsidRDefault="00E82483">
      <w:pPr>
        <w:pStyle w:val="a3"/>
      </w:pPr>
      <w:r>
        <w:t xml:space="preserve">person when they becomes anorexic including restricted food intake, odd food </w:t>
      </w:r>
    </w:p>
    <w:p w:rsidR="00E82483" w:rsidRDefault="00E82483">
      <w:pPr>
        <w:pStyle w:val="a3"/>
      </w:pPr>
      <w:r>
        <w:t xml:space="preserve">rituals, an increased fear of food, hyperactivity, dressing in layers, and </w:t>
      </w:r>
    </w:p>
    <w:p w:rsidR="00E82483" w:rsidRDefault="00E82483">
      <w:pPr>
        <w:pStyle w:val="a3"/>
      </w:pPr>
      <w:r>
        <w:t xml:space="preserve">regular weighing. Some "odd food rituals" include things like cutting </w:t>
      </w:r>
    </w:p>
    <w:p w:rsidR="00E82483" w:rsidRDefault="00E82483">
      <w:pPr>
        <w:pStyle w:val="a3"/>
      </w:pPr>
      <w:r>
        <w:t xml:space="preserve">food into small pieces, counting bites or even talking to their food. Anorexics </w:t>
      </w:r>
    </w:p>
    <w:p w:rsidR="00E82483" w:rsidRDefault="00E82483">
      <w:pPr>
        <w:pStyle w:val="a3"/>
      </w:pPr>
      <w:r>
        <w:t xml:space="preserve">are not repelled or revolted by food, in fact their minds are often dominated by </w:t>
      </w:r>
    </w:p>
    <w:p w:rsidR="00E82483" w:rsidRDefault="00E82483">
      <w:pPr>
        <w:pStyle w:val="a3"/>
      </w:pPr>
      <w:r>
        <w:t xml:space="preserve">thoughts of food. While the exact cause of anorexia is still unknown, a </w:t>
      </w:r>
    </w:p>
    <w:p w:rsidR="00E82483" w:rsidRDefault="00E82483">
      <w:pPr>
        <w:pStyle w:val="a3"/>
      </w:pPr>
      <w:r>
        <w:t xml:space="preserve">combination of psychological, environmental, and physiological factors is </w:t>
      </w:r>
    </w:p>
    <w:p w:rsidR="00E82483" w:rsidRDefault="00E82483">
      <w:pPr>
        <w:pStyle w:val="a3"/>
      </w:pPr>
      <w:r>
        <w:t xml:space="preserve">associated with the development of this disorder (Cove, 1998). The most common </w:t>
      </w:r>
    </w:p>
    <w:p w:rsidR="00E82483" w:rsidRDefault="00E82483">
      <w:pPr>
        <w:pStyle w:val="a3"/>
      </w:pPr>
      <w:r>
        <w:t xml:space="preserve">cause of anorexia in a woman is an incorrect self-perception of her weight. </w:t>
      </w:r>
    </w:p>
    <w:p w:rsidR="00E82483" w:rsidRDefault="00E82483">
      <w:pPr>
        <w:pStyle w:val="a3"/>
      </w:pPr>
      <w:r>
        <w:t xml:space="preserve">Anorexics feel as if they are heavier than the others around them, and believe </w:t>
      </w:r>
    </w:p>
    <w:p w:rsidR="00E82483" w:rsidRDefault="00E82483">
      <w:pPr>
        <w:pStyle w:val="a3"/>
      </w:pPr>
      <w:r>
        <w:t xml:space="preserve">the quickest way to lose weight is to simply stop eating. Anorexia survivor </w:t>
      </w:r>
    </w:p>
    <w:p w:rsidR="00E82483" w:rsidRDefault="00E82483">
      <w:pPr>
        <w:pStyle w:val="a3"/>
      </w:pPr>
      <w:r>
        <w:t xml:space="preserve">Nanett Pearson (Miss Utah 1996) explains I became obsessed with body image. I </w:t>
      </w:r>
    </w:p>
    <w:p w:rsidR="00E82483" w:rsidRDefault="00E82483">
      <w:pPr>
        <w:pStyle w:val="a3"/>
      </w:pPr>
      <w:r>
        <w:t xml:space="preserve">kept journals and in one pathetic passage I described how I went for sixteen </w:t>
      </w:r>
    </w:p>
    <w:p w:rsidR="00E82483" w:rsidRDefault="00E82483">
      <w:pPr>
        <w:pStyle w:val="a3"/>
      </w:pPr>
      <w:r>
        <w:t xml:space="preserve">days on water, and only about two glasses a day (1998). At first, this method </w:t>
      </w:r>
    </w:p>
    <w:p w:rsidR="00E82483" w:rsidRDefault="00E82483">
      <w:pPr>
        <w:pStyle w:val="a3"/>
      </w:pPr>
      <w:r>
        <w:t xml:space="preserve">may seem to work and the subject loses weight, but their bodies will soon adjust </w:t>
      </w:r>
    </w:p>
    <w:p w:rsidR="00E82483" w:rsidRDefault="00E82483">
      <w:pPr>
        <w:pStyle w:val="a3"/>
      </w:pPr>
      <w:r>
        <w:t xml:space="preserve">to the lack of food it learns to use the energy it receives more efficiently. </w:t>
      </w:r>
    </w:p>
    <w:p w:rsidR="00E82483" w:rsidRDefault="00E82483">
      <w:pPr>
        <w:pStyle w:val="a3"/>
      </w:pPr>
      <w:r>
        <w:t xml:space="preserve">Ironically, starvation is a very inefficient way to lose weight. When a person </w:t>
      </w:r>
    </w:p>
    <w:p w:rsidR="00E82483" w:rsidRDefault="00E82483">
      <w:pPr>
        <w:pStyle w:val="a3"/>
      </w:pPr>
      <w:r>
        <w:t xml:space="preserve">stops eating, their body goes into an emergency conservation mode burning very </w:t>
      </w:r>
    </w:p>
    <w:p w:rsidR="00E82483" w:rsidRDefault="00E82483">
      <w:pPr>
        <w:pStyle w:val="a3"/>
      </w:pPr>
      <w:r>
        <w:t xml:space="preserve">small amounts of energy, food is then stored away as fat until more food is </w:t>
      </w:r>
    </w:p>
    <w:p w:rsidR="00E82483" w:rsidRDefault="00E82483">
      <w:pPr>
        <w:pStyle w:val="a3"/>
      </w:pPr>
      <w:r>
        <w:t xml:space="preserve">obtained. Another factor contributing to anorexia is the need to obtain </w:t>
      </w:r>
    </w:p>
    <w:p w:rsidR="00E82483" w:rsidRDefault="00E82483">
      <w:pPr>
        <w:pStyle w:val="a3"/>
      </w:pPr>
      <w:r>
        <w:t xml:space="preserve">perfection. A perfectionist desires excellence in all aspects of their life. </w:t>
      </w:r>
    </w:p>
    <w:p w:rsidR="00E82483" w:rsidRDefault="00E82483">
      <w:pPr>
        <w:pStyle w:val="a3"/>
      </w:pPr>
      <w:r>
        <w:t xml:space="preserve">When they cannot achieve perfection in their endeavors, they punish themselves </w:t>
      </w:r>
    </w:p>
    <w:p w:rsidR="00E82483" w:rsidRDefault="00E82483">
      <w:pPr>
        <w:pStyle w:val="a3"/>
      </w:pPr>
      <w:r>
        <w:t xml:space="preserve">by restriction or starvation. Anorexics may also desire control over their </w:t>
      </w:r>
    </w:p>
    <w:p w:rsidR="00E82483" w:rsidRDefault="00E82483">
      <w:pPr>
        <w:pStyle w:val="a3"/>
      </w:pPr>
      <w:r>
        <w:t xml:space="preserve">lives, including their physical and emotional surroundings. Miss Pearson </w:t>
      </w:r>
    </w:p>
    <w:p w:rsidR="00E82483" w:rsidRDefault="00E82483">
      <w:pPr>
        <w:pStyle w:val="a3"/>
      </w:pPr>
      <w:r>
        <w:t xml:space="preserve">explains this I loved the power I felt in starving myself (1998). People who </w:t>
      </w:r>
    </w:p>
    <w:p w:rsidR="00E82483" w:rsidRDefault="00E82483">
      <w:pPr>
        <w:pStyle w:val="a3"/>
      </w:pPr>
      <w:r>
        <w:t xml:space="preserve">fall in to the trap of anorexia often feel they have a lack of control over </w:t>
      </w:r>
    </w:p>
    <w:p w:rsidR="00E82483" w:rsidRDefault="00E82483">
      <w:pPr>
        <w:pStyle w:val="a3"/>
      </w:pPr>
      <w:r>
        <w:t xml:space="preserve">their lives and the only thing they can control is what they eat. They have </w:t>
      </w:r>
    </w:p>
    <w:p w:rsidR="00E82483" w:rsidRDefault="00E82483">
      <w:pPr>
        <w:pStyle w:val="a3"/>
      </w:pPr>
      <w:r>
        <w:t xml:space="preserve">control over their body and eat exactly what they want and as little as they </w:t>
      </w:r>
    </w:p>
    <w:p w:rsidR="00E82483" w:rsidRDefault="00E82483">
      <w:pPr>
        <w:pStyle w:val="a3"/>
      </w:pPr>
      <w:r>
        <w:t xml:space="preserve">want. It is common for an anorexic to feel a high from periods of starvation. </w:t>
      </w:r>
    </w:p>
    <w:p w:rsidR="00E82483" w:rsidRDefault="00E82483">
      <w:pPr>
        <w:pStyle w:val="a3"/>
      </w:pPr>
      <w:r>
        <w:t xml:space="preserve">Overall, anorexia can have a very numbing effect and give its victims a feeling </w:t>
      </w:r>
    </w:p>
    <w:p w:rsidR="00E82483" w:rsidRDefault="00E82483">
      <w:pPr>
        <w:pStyle w:val="a3"/>
      </w:pPr>
      <w:r>
        <w:t xml:space="preserve">of power over their own emotions. Deep emotional conflicts can also contribute </w:t>
      </w:r>
    </w:p>
    <w:p w:rsidR="00E82483" w:rsidRDefault="00E82483">
      <w:pPr>
        <w:pStyle w:val="a3"/>
      </w:pPr>
      <w:r>
        <w:t xml:space="preserve">to the disease. When a child (or any person) is told that they are fat, ugly or </w:t>
      </w:r>
    </w:p>
    <w:p w:rsidR="00E82483" w:rsidRDefault="00E82483">
      <w:pPr>
        <w:pStyle w:val="a3"/>
      </w:pPr>
      <w:r>
        <w:t xml:space="preserve">dumb often enough they begin to believe it. As a woman grows into an adolescent, </w:t>
      </w:r>
    </w:p>
    <w:p w:rsidR="00E82483" w:rsidRDefault="00E82483">
      <w:pPr>
        <w:pStyle w:val="a3"/>
      </w:pPr>
      <w:r>
        <w:t xml:space="preserve">comments such as fat, ugly, dumb tend to take greater effect and when she looks </w:t>
      </w:r>
    </w:p>
    <w:p w:rsidR="00E82483" w:rsidRDefault="00E82483">
      <w:pPr>
        <w:pStyle w:val="a3"/>
      </w:pPr>
      <w:r>
        <w:t xml:space="preserve">in the mirror she begins to see only what others tell her to see, at fat, ugly, </w:t>
      </w:r>
    </w:p>
    <w:p w:rsidR="00E82483" w:rsidRDefault="00E82483">
      <w:pPr>
        <w:pStyle w:val="a3"/>
      </w:pPr>
      <w:r>
        <w:t xml:space="preserve">dumb girl. This image will prevail even when anorexia has brought a persons </w:t>
      </w:r>
    </w:p>
    <w:p w:rsidR="00E82483" w:rsidRDefault="00E82483">
      <w:pPr>
        <w:pStyle w:val="a3"/>
      </w:pPr>
      <w:r>
        <w:t xml:space="preserve">weight down to the point were the person is at risk of death. The effects of </w:t>
      </w:r>
    </w:p>
    <w:p w:rsidR="00E82483" w:rsidRDefault="00E82483">
      <w:pPr>
        <w:pStyle w:val="a3"/>
      </w:pPr>
      <w:r>
        <w:t xml:space="preserve">anorexia nervosa are severe and sometimes irreversible. It can cause changes </w:t>
      </w:r>
    </w:p>
    <w:p w:rsidR="00E82483" w:rsidRDefault="00E82483">
      <w:pPr>
        <w:pStyle w:val="a3"/>
      </w:pPr>
      <w:r>
        <w:t xml:space="preserve">externally, internally, and psychologically. The external changes include </w:t>
      </w:r>
    </w:p>
    <w:p w:rsidR="00E82483" w:rsidRDefault="00E82483">
      <w:pPr>
        <w:pStyle w:val="a3"/>
      </w:pPr>
      <w:r>
        <w:t xml:space="preserve">obviously dramatic weight loss but also can include rotting teeth, receding </w:t>
      </w:r>
    </w:p>
    <w:p w:rsidR="00E82483" w:rsidRDefault="00E82483">
      <w:pPr>
        <w:pStyle w:val="a3"/>
      </w:pPr>
      <w:r>
        <w:t xml:space="preserve">gums, dry skin, fainting spells, hair loss, and growth of fine body hair on face </w:t>
      </w:r>
    </w:p>
    <w:p w:rsidR="00E82483" w:rsidRDefault="00E82483">
      <w:pPr>
        <w:pStyle w:val="a3"/>
      </w:pPr>
      <w:r>
        <w:t xml:space="preserve">and back. The internal changes include loss of menstrual cycle, infertility, </w:t>
      </w:r>
    </w:p>
    <w:p w:rsidR="00E82483" w:rsidRDefault="00E82483">
      <w:pPr>
        <w:pStyle w:val="a3"/>
      </w:pPr>
      <w:r>
        <w:t xml:space="preserve">headaches, swelling, loss of bone density, kidney infections, liver damage, </w:t>
      </w:r>
    </w:p>
    <w:p w:rsidR="00E82483" w:rsidRDefault="00E82483">
      <w:pPr>
        <w:pStyle w:val="a3"/>
      </w:pPr>
      <w:r>
        <w:t xml:space="preserve">constipation, diarrhea, extreme temperature sensitivity, cramps, poor </w:t>
      </w:r>
    </w:p>
    <w:p w:rsidR="00E82483" w:rsidRDefault="00E82483">
      <w:pPr>
        <w:pStyle w:val="a3"/>
      </w:pPr>
      <w:r>
        <w:t xml:space="preserve">circulation, dehydration, low blood pressure, slowed or irregular heart rate, </w:t>
      </w:r>
    </w:p>
    <w:p w:rsidR="00E82483" w:rsidRDefault="00E82483">
      <w:pPr>
        <w:pStyle w:val="a3"/>
      </w:pPr>
      <w:r>
        <w:t xml:space="preserve">bowel tumors, hypoglycemia, throat infections, and low blood sugar (Pirke &amp; </w:t>
      </w:r>
    </w:p>
    <w:p w:rsidR="00E82483" w:rsidRDefault="00E82483">
      <w:pPr>
        <w:pStyle w:val="a3"/>
      </w:pPr>
      <w:r>
        <w:t xml:space="preserve">Ploog, 1984). Psychologically, the anorexic suffers with isolation from others, </w:t>
      </w:r>
    </w:p>
    <w:p w:rsidR="00E82483" w:rsidRDefault="00E82483">
      <w:pPr>
        <w:pStyle w:val="a3"/>
      </w:pPr>
      <w:r>
        <w:t xml:space="preserve">mood swings, insomnia, hyperactivity, low self esteem, fatigue, depression, </w:t>
      </w:r>
    </w:p>
    <w:p w:rsidR="00E82483" w:rsidRDefault="00E82483">
      <w:pPr>
        <w:pStyle w:val="a3"/>
      </w:pPr>
      <w:r>
        <w:t xml:space="preserve">self-hatred, electrolyte imbalance and loss of sexual desire. 30% of anorexics </w:t>
      </w:r>
    </w:p>
    <w:p w:rsidR="00E82483" w:rsidRDefault="00E82483">
      <w:pPr>
        <w:pStyle w:val="a3"/>
      </w:pPr>
      <w:r>
        <w:t xml:space="preserve">will either die from complications due to the eating disorder or commit suicide </w:t>
      </w:r>
    </w:p>
    <w:p w:rsidR="00E82483" w:rsidRDefault="00E82483">
      <w:pPr>
        <w:pStyle w:val="a3"/>
      </w:pPr>
      <w:r>
        <w:t xml:space="preserve">as a result of the emotional turmoil caused by anorexia in their lives (Pirke </w:t>
      </w:r>
    </w:p>
    <w:p w:rsidR="00E82483" w:rsidRDefault="00E82483">
      <w:pPr>
        <w:pStyle w:val="a3"/>
      </w:pPr>
      <w:r>
        <w:t xml:space="preserve">&amp; Ploog, 1984). Many support groups and associations are helping the fight </w:t>
      </w:r>
    </w:p>
    <w:p w:rsidR="00E82483" w:rsidRDefault="00E82483">
      <w:pPr>
        <w:pStyle w:val="a3"/>
      </w:pPr>
      <w:r>
        <w:t xml:space="preserve">against anorexia and other eating disorders. The Anorexia Bulimia Nervosa </w:t>
      </w:r>
    </w:p>
    <w:p w:rsidR="00E82483" w:rsidRDefault="00E82483">
      <w:pPr>
        <w:pStyle w:val="a3"/>
      </w:pPr>
      <w:r>
        <w:t xml:space="preserve">Association (ABNA) and the National Association for Anorexia Nervosa and </w:t>
      </w:r>
    </w:p>
    <w:p w:rsidR="00E82483" w:rsidRDefault="00E82483">
      <w:pPr>
        <w:pStyle w:val="a3"/>
      </w:pPr>
      <w:r>
        <w:t xml:space="preserve">Associated Disorders (ANAD) are major organizations in the fight against these </w:t>
      </w:r>
    </w:p>
    <w:p w:rsidR="00E82483" w:rsidRDefault="00E82483">
      <w:pPr>
        <w:pStyle w:val="a3"/>
      </w:pPr>
      <w:r>
        <w:t xml:space="preserve">disorders. These groups are paving the way for research and new and better </w:t>
      </w:r>
    </w:p>
    <w:p w:rsidR="00E82483" w:rsidRDefault="00E82483">
      <w:pPr>
        <w:pStyle w:val="a3"/>
      </w:pPr>
      <w:r>
        <w:t xml:space="preserve">treatments. These groups help in providing family counseling and psychotherapy. </w:t>
      </w:r>
    </w:p>
    <w:p w:rsidR="00E82483" w:rsidRDefault="00E82483">
      <w:pPr>
        <w:pStyle w:val="a3"/>
      </w:pPr>
      <w:r>
        <w:t xml:space="preserve">Treatment for anorexia nervosa usually consists of nutritional therapy, </w:t>
      </w:r>
    </w:p>
    <w:p w:rsidR="00E82483" w:rsidRDefault="00E82483">
      <w:pPr>
        <w:pStyle w:val="a3"/>
      </w:pPr>
      <w:r>
        <w:t xml:space="preserve">individual psychotherapy, and family counseling. A team made up of </w:t>
      </w:r>
    </w:p>
    <w:p w:rsidR="00E82483" w:rsidRDefault="00E82483">
      <w:pPr>
        <w:pStyle w:val="a3"/>
      </w:pPr>
      <w:r>
        <w:t xml:space="preserve">pediatricians, psychiatrists, social workers administers treatment. Some </w:t>
      </w:r>
    </w:p>
    <w:p w:rsidR="00E82483" w:rsidRDefault="00E82483">
      <w:pPr>
        <w:pStyle w:val="a3"/>
      </w:pPr>
      <w:r>
        <w:t xml:space="preserve">physicians hospitalize anorexia patients until they are nutritionally stable, </w:t>
      </w:r>
    </w:p>
    <w:p w:rsidR="00E82483" w:rsidRDefault="00E82483">
      <w:pPr>
        <w:pStyle w:val="a3"/>
      </w:pPr>
      <w:r>
        <w:t xml:space="preserve">while others prefer to work with patients in a more safe and secure family </w:t>
      </w:r>
    </w:p>
    <w:p w:rsidR="00E82483" w:rsidRDefault="00E82483">
      <w:pPr>
        <w:pStyle w:val="a3"/>
      </w:pPr>
      <w:r>
        <w:t xml:space="preserve">setting. The most urgent concern of the physician is getting the patient to eat </w:t>
      </w:r>
    </w:p>
    <w:p w:rsidR="00E82483" w:rsidRDefault="00E82483">
      <w:pPr>
        <w:pStyle w:val="a3"/>
      </w:pPr>
      <w:r>
        <w:t xml:space="preserve">and gain weight, this is accomplished by gradually adding calories to the </w:t>
      </w:r>
    </w:p>
    <w:p w:rsidR="00E82483" w:rsidRDefault="00E82483">
      <w:pPr>
        <w:pStyle w:val="a3"/>
      </w:pPr>
      <w:r>
        <w:t xml:space="preserve">patient`s daily intake (Cove, Judy). When hospitalized, privileges are sometimes </w:t>
      </w:r>
    </w:p>
    <w:p w:rsidR="00E82483" w:rsidRDefault="00E82483">
      <w:pPr>
        <w:pStyle w:val="a3"/>
      </w:pPr>
      <w:r>
        <w:t xml:space="preserve">granted as a reward in return for gaining weight. Individual psychotherapy is </w:t>
      </w:r>
    </w:p>
    <w:p w:rsidR="00E82483" w:rsidRDefault="00E82483">
      <w:pPr>
        <w:pStyle w:val="a3"/>
      </w:pPr>
      <w:r>
        <w:t xml:space="preserve">also necessary in the treatment of anorexia to help the patient understand the </w:t>
      </w:r>
    </w:p>
    <w:p w:rsidR="00E82483" w:rsidRDefault="00E82483">
      <w:pPr>
        <w:pStyle w:val="a3"/>
      </w:pPr>
      <w:r>
        <w:t xml:space="preserve">disease process and its effects. Therapy focuses on the patient`s relationships </w:t>
      </w:r>
    </w:p>
    <w:p w:rsidR="00E82483" w:rsidRDefault="00E82483">
      <w:pPr>
        <w:pStyle w:val="a3"/>
      </w:pPr>
      <w:r>
        <w:t xml:space="preserve">with her family, friends, and the reasons she may have fallen into the trap of </w:t>
      </w:r>
    </w:p>
    <w:p w:rsidR="00E82483" w:rsidRDefault="00E82483">
      <w:pPr>
        <w:pStyle w:val="a3"/>
      </w:pPr>
      <w:r>
        <w:t xml:space="preserve">anorexia. As a patient learns more about their condition, they are more often </w:t>
      </w:r>
    </w:p>
    <w:p w:rsidR="00E82483" w:rsidRDefault="00E82483">
      <w:pPr>
        <w:pStyle w:val="a3"/>
      </w:pPr>
      <w:r>
        <w:t xml:space="preserve">willing to try to help themselves recover. In treating anorexia nervosa, it is </w:t>
      </w:r>
    </w:p>
    <w:p w:rsidR="00E82483" w:rsidRDefault="00E82483">
      <w:pPr>
        <w:pStyle w:val="a3"/>
      </w:pPr>
      <w:r>
        <w:t xml:space="preserve">extremely important to remember that immediate success does not guarantee a </w:t>
      </w:r>
    </w:p>
    <w:p w:rsidR="00E82483" w:rsidRDefault="00E82483">
      <w:pPr>
        <w:pStyle w:val="a3"/>
      </w:pPr>
      <w:r>
        <w:t xml:space="preserve">permanent cure. Many times, even after successful hospital treatment and return </w:t>
      </w:r>
    </w:p>
    <w:p w:rsidR="00E82483" w:rsidRDefault="00E82483">
      <w:pPr>
        <w:pStyle w:val="a3"/>
      </w:pPr>
      <w:r>
        <w:t xml:space="preserve">to normal weight, patients suffer relapses. Follow-up therapy lasting three to </w:t>
      </w:r>
    </w:p>
    <w:p w:rsidR="00E82483" w:rsidRDefault="00E82483">
      <w:pPr>
        <w:pStyle w:val="a3"/>
      </w:pPr>
      <w:r>
        <w:t xml:space="preserve">five years is recommended if the patient is to be successfully treated (Cove </w:t>
      </w:r>
    </w:p>
    <w:p w:rsidR="00E82483" w:rsidRDefault="00E82483">
      <w:pPr>
        <w:pStyle w:val="a3"/>
      </w:pPr>
      <w:r>
        <w:t xml:space="preserve">1998). Finally I have a few words to say. Anorexia Nervosa is a debilitating and </w:t>
      </w:r>
    </w:p>
    <w:p w:rsidR="00E82483" w:rsidRDefault="00E82483">
      <w:pPr>
        <w:pStyle w:val="a3"/>
      </w:pPr>
      <w:r>
        <w:t xml:space="preserve">cruel disease that targets hundreds of thousands worldwide and kills thousands </w:t>
      </w:r>
    </w:p>
    <w:p w:rsidR="00E82483" w:rsidRDefault="00E82483">
      <w:pPr>
        <w:pStyle w:val="a3"/>
      </w:pPr>
      <w:r>
        <w:t xml:space="preserve">each year. If you know of someone with it or if you just have suspicions please </w:t>
      </w:r>
    </w:p>
    <w:p w:rsidR="00E82483" w:rsidRDefault="00E82483">
      <w:pPr>
        <w:pStyle w:val="a3"/>
      </w:pPr>
      <w:r>
        <w:t xml:space="preserve">try to get them some help through one of the many organizations out their. </w:t>
      </w:r>
    </w:p>
    <w:p w:rsidR="00E82483" w:rsidRDefault="00E82483">
      <w:pPr>
        <w:pStyle w:val="a3"/>
      </w:pPr>
      <w:r>
        <w:t xml:space="preserve">Anorexia nervosa is very treatable. With earlier detection and a comprehensive </w:t>
      </w:r>
    </w:p>
    <w:p w:rsidR="00E82483" w:rsidRDefault="00E82483">
      <w:pPr>
        <w:pStyle w:val="a3"/>
      </w:pPr>
      <w:r>
        <w:t xml:space="preserve">treatment plan the successes rates are high. Anorexia is more treatable then </w:t>
      </w:r>
    </w:p>
    <w:p w:rsidR="00E82483" w:rsidRDefault="00E82483">
      <w:pPr>
        <w:pStyle w:val="a3"/>
      </w:pPr>
      <w:r>
        <w:t>cancer. So I urge you don`t wait, act now.</w:t>
      </w:r>
    </w:p>
    <w:p w:rsidR="00E82483" w:rsidRDefault="00E82483">
      <w:pPr>
        <w:pStyle w:val="a3"/>
      </w:pPr>
      <w:r>
        <w:t xml:space="preserve">Cove, Dr. Judy. (1998). Anorexia Nervosa General Information. Mental Health </w:t>
      </w:r>
    </w:p>
    <w:p w:rsidR="00E82483" w:rsidRDefault="00E82483">
      <w:pPr>
        <w:pStyle w:val="a3"/>
      </w:pPr>
      <w:r>
        <w:t xml:space="preserve">Net. (http://www.cmhc.com) Pearson, Nanett. (1998) A Personal Recovery Story: </w:t>
      </w:r>
    </w:p>
    <w:p w:rsidR="00E82483" w:rsidRDefault="00E82483">
      <w:pPr>
        <w:pStyle w:val="a3"/>
      </w:pPr>
      <w:r>
        <w:t xml:space="preserve">Starving for Attention. Laureate (http://www.laureate.com/) Pirke, K.M., &amp; </w:t>
      </w:r>
    </w:p>
    <w:p w:rsidR="00E82483" w:rsidRDefault="00E82483">
      <w:pPr>
        <w:pStyle w:val="a3"/>
      </w:pPr>
      <w:r>
        <w:t xml:space="preserve">Ploog, D. (Eds.). (1984) The Psychobiology of Anorexia Nervosa. New York: </w:t>
      </w:r>
    </w:p>
    <w:p w:rsidR="00E82483" w:rsidRDefault="00E82483">
      <w:pPr>
        <w:pStyle w:val="a3"/>
      </w:pPr>
      <w:r>
        <w:t xml:space="preserve">Springer-Verlag. Thompson, Colleen. (1996). Society and Eating Disorders. Mirror </w:t>
      </w:r>
    </w:p>
    <w:p w:rsidR="00E82483" w:rsidRDefault="00E82483">
      <w:pPr>
        <w:pStyle w:val="a3"/>
      </w:pPr>
      <w:r>
        <w:t xml:space="preserve">Mirror. (http://www.mirror-mirror.org/) Garfinkle, P. E., &amp; Garner, M. </w:t>
      </w:r>
    </w:p>
    <w:p w:rsidR="00E82483" w:rsidRDefault="00E82483">
      <w:pPr>
        <w:pStyle w:val="a3"/>
      </w:pPr>
      <w:r>
        <w:t xml:space="preserve">(1990). Anorexia Nervosa: A multi-dimensional perspective. New York: Guilford </w:t>
      </w:r>
    </w:p>
    <w:p w:rsidR="00E82483" w:rsidRDefault="00E82483">
      <w:pPr>
        <w:pStyle w:val="a3"/>
      </w:pPr>
      <w:r>
        <w:t>Press.</w:t>
      </w:r>
    </w:p>
    <w:p w:rsidR="00E82483" w:rsidRDefault="00E82483">
      <w:r>
        <w:br/>
      </w:r>
      <w:bookmarkStart w:id="0" w:name="_GoBack"/>
      <w:bookmarkEnd w:id="0"/>
    </w:p>
    <w:sectPr w:rsidR="00E8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C4F"/>
    <w:rsid w:val="00303C4F"/>
    <w:rsid w:val="00A46866"/>
    <w:rsid w:val="00B23549"/>
    <w:rsid w:val="00E8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AEE53-7274-47E3-8338-2D298FC4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Anorexia Nervosa Essay Research Paper In American</vt:lpstr>
    </vt:vector>
  </TitlesOfParts>
  <Company>*</Company>
  <LinksUpToDate>false</LinksUpToDate>
  <CharactersWithSpaces>10369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Anorexia Nervosa Essay Research Paper In American</dc:title>
  <dc:subject/>
  <dc:creator>dopol</dc:creator>
  <cp:keywords/>
  <dc:description/>
  <cp:lastModifiedBy>Irina</cp:lastModifiedBy>
  <cp:revision>2</cp:revision>
  <dcterms:created xsi:type="dcterms:W3CDTF">2014-09-14T19:29:00Z</dcterms:created>
  <dcterms:modified xsi:type="dcterms:W3CDTF">2014-09-14T19:29:00Z</dcterms:modified>
</cp:coreProperties>
</file>