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C8" w:rsidRDefault="00F160C8">
      <w:pPr>
        <w:pStyle w:val="a3"/>
      </w:pPr>
      <w:r>
        <w:t xml:space="preserve">Australia Essay, Research Paper </w:t>
      </w:r>
    </w:p>
    <w:p w:rsidR="00F160C8" w:rsidRDefault="00F160C8">
      <w:pPr>
        <w:pStyle w:val="a3"/>
      </w:pPr>
      <w:r>
        <w:t xml:space="preserve">Australia </w:t>
      </w:r>
    </w:p>
    <w:p w:rsidR="00F160C8" w:rsidRDefault="00F160C8">
      <w:pPr>
        <w:pStyle w:val="a3"/>
      </w:pPr>
      <w:r>
        <w:t xml:space="preserve">Executive Summary </w:t>
      </w:r>
    </w:p>
    <w:p w:rsidR="00F160C8" w:rsidRDefault="00F160C8">
      <w:pPr>
        <w:pStyle w:val="a3"/>
      </w:pPr>
      <w:r>
        <w:t xml:space="preserve">There are many components to a successful organization, among them is a steady </w:t>
      </w:r>
    </w:p>
    <w:p w:rsidR="00F160C8" w:rsidRDefault="00F160C8">
      <w:pPr>
        <w:pStyle w:val="a3"/>
      </w:pPr>
      <w:r>
        <w:t xml:space="preserve">flow of innovative products that are consistently produced to high standards, </w:t>
      </w:r>
    </w:p>
    <w:p w:rsidR="00F160C8" w:rsidRDefault="00F160C8">
      <w:pPr>
        <w:pStyle w:val="a3"/>
      </w:pPr>
      <w:r>
        <w:t xml:space="preserve">available to customers when and where they are needed, and backed with diligent </w:t>
      </w:r>
    </w:p>
    <w:p w:rsidR="00F160C8" w:rsidRDefault="00F160C8">
      <w:pPr>
        <w:pStyle w:val="a3"/>
      </w:pPr>
      <w:r>
        <w:t xml:space="preserve">service and support. We will demonstrate the viability of capturing a </w:t>
      </w:r>
    </w:p>
    <w:p w:rsidR="00F160C8" w:rsidRDefault="00F160C8">
      <w:pPr>
        <w:pStyle w:val="a3"/>
      </w:pPr>
      <w:r>
        <w:t xml:space="preserve">significant market share of sunscreen products Down Under. We will inform you </w:t>
      </w:r>
    </w:p>
    <w:p w:rsidR="00F160C8" w:rsidRDefault="00F160C8">
      <w:pPr>
        <w:pStyle w:val="a3"/>
      </w:pPr>
      <w:r>
        <w:t xml:space="preserve">of our unique market entrance plans, our unique product and its marketable </w:t>
      </w:r>
    </w:p>
    <w:p w:rsidR="00F160C8" w:rsidRDefault="00F160C8">
      <w:pPr>
        <w:pStyle w:val="a3"/>
      </w:pPr>
      <w:r>
        <w:t xml:space="preserve">attributes. We will layout our target markets and their demographic information, </w:t>
      </w:r>
    </w:p>
    <w:p w:rsidR="00F160C8" w:rsidRDefault="00F160C8">
      <w:pPr>
        <w:pStyle w:val="a3"/>
      </w:pPr>
      <w:r>
        <w:t xml:space="preserve">and we will conclude with the profitability remarks necessary to gain your </w:t>
      </w:r>
    </w:p>
    <w:p w:rsidR="00F160C8" w:rsidRDefault="00F160C8">
      <w:pPr>
        <w:pStyle w:val="a3"/>
      </w:pPr>
      <w:r>
        <w:t xml:space="preserve">confidence and investment. </w:t>
      </w:r>
    </w:p>
    <w:p w:rsidR="00F160C8" w:rsidRDefault="00F160C8">
      <w:pPr>
        <w:pStyle w:val="a3"/>
      </w:pPr>
      <w:r>
        <w:t xml:space="preserve">Sun Cosmetics, Inc., the parent company, was founded in 1955 and has been a </w:t>
      </w:r>
    </w:p>
    <w:p w:rsidR="00F160C8" w:rsidRDefault="00F160C8">
      <w:pPr>
        <w:pStyle w:val="a3"/>
      </w:pPr>
      <w:r>
        <w:t xml:space="preserve">publicly held company since 1973. It was incorporated in the State of </w:t>
      </w:r>
    </w:p>
    <w:p w:rsidR="00F160C8" w:rsidRDefault="00F160C8">
      <w:pPr>
        <w:pStyle w:val="a3"/>
      </w:pPr>
      <w:r>
        <w:t xml:space="preserve">Massachusetts. Any U.S. legal conflicts fall under the jurisdiction of the </w:t>
      </w:r>
    </w:p>
    <w:p w:rsidR="00F160C8" w:rsidRDefault="00F160C8">
      <w:pPr>
        <w:pStyle w:val="a3"/>
      </w:pPr>
      <w:r>
        <w:t xml:space="preserve">Massachusetts state court system. It’s annual North American sales of sunscreen </w:t>
      </w:r>
    </w:p>
    <w:p w:rsidR="00F160C8" w:rsidRDefault="00F160C8">
      <w:pPr>
        <w:pStyle w:val="a3"/>
      </w:pPr>
      <w:r>
        <w:t xml:space="preserve">products are in excess of $20 billion. Sun Cosmetics created Oceana’s </w:t>
      </w:r>
    </w:p>
    <w:p w:rsidR="00F160C8" w:rsidRDefault="00F160C8">
      <w:pPr>
        <w:pStyle w:val="a3"/>
      </w:pPr>
      <w:r>
        <w:t xml:space="preserve">development team for the express purpose of penetrating Australia’s regional </w:t>
      </w:r>
    </w:p>
    <w:p w:rsidR="00F160C8" w:rsidRDefault="00F160C8">
      <w:pPr>
        <w:pStyle w:val="a3"/>
      </w:pPr>
      <w:r>
        <w:t xml:space="preserve">markets. Its members were selected based on their cultural appreciation and </w:t>
      </w:r>
    </w:p>
    <w:p w:rsidR="00F160C8" w:rsidRDefault="00F160C8">
      <w:pPr>
        <w:pStyle w:val="a3"/>
      </w:pPr>
      <w:r>
        <w:t xml:space="preserve">adaptability, their research expertise, and their discerning abilities with both </w:t>
      </w:r>
    </w:p>
    <w:p w:rsidR="00F160C8" w:rsidRDefault="00F160C8">
      <w:pPr>
        <w:pStyle w:val="a3"/>
      </w:pPr>
      <w:r>
        <w:t xml:space="preserve">primary and secondary data. </w:t>
      </w:r>
    </w:p>
    <w:p w:rsidR="00F160C8" w:rsidRDefault="00F160C8">
      <w:pPr>
        <w:pStyle w:val="a3"/>
      </w:pPr>
      <w:r>
        <w:t xml:space="preserve">Cheri Brown, Vice President of International Operations </w:t>
      </w:r>
    </w:p>
    <w:p w:rsidR="00F160C8" w:rsidRDefault="00F160C8">
      <w:pPr>
        <w:pStyle w:val="a3"/>
      </w:pPr>
      <w:r>
        <w:t xml:space="preserve">Robert Roy, Director of International Sales &amp; Marketing </w:t>
      </w:r>
    </w:p>
    <w:p w:rsidR="00F160C8" w:rsidRDefault="00F160C8">
      <w:pPr>
        <w:pStyle w:val="a3"/>
      </w:pPr>
      <w:r>
        <w:t xml:space="preserve">Helen Quinn, Director of Cultural Adaptation </w:t>
      </w:r>
    </w:p>
    <w:p w:rsidR="00F160C8" w:rsidRDefault="00F160C8">
      <w:pPr>
        <w:pStyle w:val="a3"/>
      </w:pPr>
      <w:r>
        <w:t xml:space="preserve">Becky Barth, Director of Research &amp; Development </w:t>
      </w:r>
    </w:p>
    <w:p w:rsidR="00F160C8" w:rsidRDefault="00F160C8">
      <w:pPr>
        <w:pStyle w:val="a3"/>
      </w:pPr>
      <w:r>
        <w:t xml:space="preserve">Sun Cosmetics, Inc. will send two expatriate executives to F.H. Faulding &amp; </w:t>
      </w:r>
    </w:p>
    <w:p w:rsidR="00F160C8" w:rsidRDefault="00F160C8">
      <w:pPr>
        <w:pStyle w:val="a3"/>
      </w:pPr>
      <w:r>
        <w:t xml:space="preserve">Company Limited to work in commensurate positions and pay grades. The training </w:t>
      </w:r>
    </w:p>
    <w:p w:rsidR="00F160C8" w:rsidRDefault="00F160C8">
      <w:pPr>
        <w:pStyle w:val="a3"/>
      </w:pPr>
      <w:r>
        <w:t xml:space="preserve">and marketing guidance is invaluable from both perspectives. </w:t>
      </w:r>
    </w:p>
    <w:p w:rsidR="00F160C8" w:rsidRDefault="00F160C8">
      <w:pPr>
        <w:pStyle w:val="a3"/>
      </w:pPr>
      <w:r>
        <w:t xml:space="preserve">Product introduction and formulation </w:t>
      </w:r>
    </w:p>
    <w:p w:rsidR="00F160C8" w:rsidRDefault="00F160C8">
      <w:pPr>
        <w:pStyle w:val="a3"/>
      </w:pPr>
      <w:r>
        <w:t xml:space="preserve">Due to the high incident of skin cancer Down Under, primarily originating in </w:t>
      </w:r>
    </w:p>
    <w:p w:rsidR="00F160C8" w:rsidRDefault="00F160C8">
      <w:pPr>
        <w:pStyle w:val="a3"/>
      </w:pPr>
      <w:r>
        <w:t xml:space="preserve">young children, we have developed an additive that enables parents and children </w:t>
      </w:r>
    </w:p>
    <w:p w:rsidR="00F160C8" w:rsidRDefault="00F160C8">
      <w:pPr>
        <w:pStyle w:val="a3"/>
      </w:pPr>
      <w:r>
        <w:t xml:space="preserve">to see that this sunscreen has in fact been applied to all areas of exposed skin. </w:t>
      </w:r>
    </w:p>
    <w:p w:rsidR="00F160C8" w:rsidRDefault="00F160C8">
      <w:pPr>
        <w:pStyle w:val="a3"/>
      </w:pPr>
      <w:r>
        <w:t xml:space="preserve">This additive is a coloring agent that fades approximately three minutes after </w:t>
      </w:r>
    </w:p>
    <w:p w:rsidR="00F160C8" w:rsidRDefault="00F160C8">
      <w:pPr>
        <w:pStyle w:val="a3"/>
      </w:pPr>
      <w:r>
        <w:t xml:space="preserve">application. Taking advantage of the Sydney 2000 Olympic Summer Games approach, </w:t>
      </w:r>
    </w:p>
    <w:p w:rsidR="00F160C8" w:rsidRDefault="00F160C8">
      <w:pPr>
        <w:pStyle w:val="a3"/>
      </w:pPr>
      <w:r>
        <w:t xml:space="preserve">we have incorporated the additive with an olympic theme: Oceana </w:t>
      </w:r>
    </w:p>
    <w:p w:rsidR="00F160C8" w:rsidRDefault="00F160C8">
      <w:pPr>
        <w:pStyle w:val="a3"/>
      </w:pPr>
      <w:r>
        <w:t xml:space="preserve">Gold, Silver &amp; Bronze. The coloring agents will actually be gold, </w:t>
      </w:r>
    </w:p>
    <w:p w:rsidR="00F160C8" w:rsidRDefault="00F160C8">
      <w:pPr>
        <w:pStyle w:val="a3"/>
      </w:pPr>
      <w:r>
        <w:t xml:space="preserve">silver or bronze according to the label of the particular sunscreen purchased. </w:t>
      </w:r>
    </w:p>
    <w:p w:rsidR="00F160C8" w:rsidRDefault="00F160C8">
      <w:pPr>
        <w:pStyle w:val="a3"/>
      </w:pPr>
      <w:r>
        <w:t xml:space="preserve">In addition to these choices, each color would be available in several degrees </w:t>
      </w:r>
    </w:p>
    <w:p w:rsidR="00F160C8" w:rsidRDefault="00F160C8">
      <w:pPr>
        <w:pStyle w:val="a3"/>
      </w:pPr>
      <w:r>
        <w:t xml:space="preserve">of sun protection factor (SPF): SPF4, SPF8, SPF15 &amp; SPF30 (SPF4 being the least </w:t>
      </w:r>
    </w:p>
    <w:p w:rsidR="00F160C8" w:rsidRDefault="00F160C8">
      <w:pPr>
        <w:pStyle w:val="a3"/>
      </w:pPr>
      <w:r>
        <w:t xml:space="preserve">and SPF30 being almost total sunblock). Oceana is a non-greasy water resistant </w:t>
      </w:r>
    </w:p>
    <w:p w:rsidR="00F160C8" w:rsidRDefault="00F160C8">
      <w:pPr>
        <w:pStyle w:val="a3"/>
      </w:pPr>
      <w:r>
        <w:t xml:space="preserve">sunscreen with aloe vera gel, vitamin E and is paba free. </w:t>
      </w:r>
    </w:p>
    <w:p w:rsidR="00F160C8" w:rsidRDefault="00F160C8">
      <w:pPr>
        <w:pStyle w:val="a3"/>
      </w:pPr>
      <w:r>
        <w:t xml:space="preserve">Incidence of skin cancer </w:t>
      </w:r>
    </w:p>
    <w:p w:rsidR="00F160C8" w:rsidRDefault="00F160C8">
      <w:pPr>
        <w:pStyle w:val="a3"/>
      </w:pPr>
      <w:r>
        <w:t xml:space="preserve">The high incidence of skin cancer in Australia is the reason for our choice of </w:t>
      </w:r>
    </w:p>
    <w:p w:rsidR="00F160C8" w:rsidRDefault="00F160C8">
      <w:pPr>
        <w:pStyle w:val="a3"/>
      </w:pPr>
      <w:r>
        <w:t xml:space="preserve">this product. Skin cancer has been on the rise due to environmental issues </w:t>
      </w:r>
    </w:p>
    <w:p w:rsidR="00F160C8" w:rsidRDefault="00F160C8">
      <w:pPr>
        <w:pStyle w:val="a3"/>
      </w:pPr>
      <w:r>
        <w:t xml:space="preserve">caused by humankind. Australia is known for its sunshine and carefree good life </w:t>
      </w:r>
    </w:p>
    <w:p w:rsidR="00F160C8" w:rsidRDefault="00F160C8">
      <w:pPr>
        <w:pStyle w:val="a3"/>
      </w:pPr>
      <w:r>
        <w:t xml:space="preserve">attitude; but Australians are facing a severe problem with exposure to the sun. </w:t>
      </w:r>
    </w:p>
    <w:p w:rsidR="00F160C8" w:rsidRDefault="00F160C8">
      <w:pPr>
        <w:pStyle w:val="a3"/>
      </w:pPr>
      <w:r>
        <w:t xml:space="preserve">Australia is the perfect market for sunscreen because two out of every three </w:t>
      </w:r>
    </w:p>
    <w:p w:rsidR="00F160C8" w:rsidRDefault="00F160C8">
      <w:pPr>
        <w:pStyle w:val="a3"/>
      </w:pPr>
      <w:r>
        <w:t xml:space="preserve">Australians will develop skin cancer at some point in their life. One half of </w:t>
      </w:r>
    </w:p>
    <w:p w:rsidR="00F160C8" w:rsidRDefault="00F160C8">
      <w:pPr>
        <w:pStyle w:val="a3"/>
      </w:pPr>
      <w:r>
        <w:t xml:space="preserve">Australians under the age of fourteen already have some damage to their skin. </w:t>
      </w:r>
    </w:p>
    <w:p w:rsidR="00F160C8" w:rsidRDefault="00F160C8">
      <w:pPr>
        <w:pStyle w:val="a3"/>
      </w:pPr>
      <w:r>
        <w:t xml:space="preserve">Australians have the highest rate of skin cancer in the world, with are </w:t>
      </w:r>
    </w:p>
    <w:p w:rsidR="00F160C8" w:rsidRDefault="00F160C8">
      <w:pPr>
        <w:pStyle w:val="a3"/>
      </w:pPr>
      <w:r>
        <w:t xml:space="preserve">approximately 140 thousand new cases per year. See Appendix A for additional </w:t>
      </w:r>
    </w:p>
    <w:p w:rsidR="00F160C8" w:rsidRDefault="00F160C8">
      <w:pPr>
        <w:pStyle w:val="a3"/>
      </w:pPr>
      <w:r>
        <w:t xml:space="preserve">information. </w:t>
      </w:r>
    </w:p>
    <w:p w:rsidR="00F160C8" w:rsidRDefault="00F160C8">
      <w:pPr>
        <w:pStyle w:val="a3"/>
      </w:pPr>
      <w:r>
        <w:t xml:space="preserve">Cultural aspects surrounding market entrance to the Oceanic region </w:t>
      </w:r>
    </w:p>
    <w:p w:rsidR="00F160C8" w:rsidRDefault="00F160C8">
      <w:pPr>
        <w:pStyle w:val="a3"/>
      </w:pPr>
      <w:r>
        <w:t xml:space="preserve">Australia </w:t>
      </w:r>
    </w:p>
    <w:p w:rsidR="00F160C8" w:rsidRDefault="00F160C8">
      <w:pPr>
        <w:pStyle w:val="a3"/>
      </w:pPr>
      <w:r>
        <w:t xml:space="preserve">The seven states of the Australian country/continent are very similar to those </w:t>
      </w:r>
    </w:p>
    <w:p w:rsidR="00F160C8" w:rsidRDefault="00F160C8">
      <w:pPr>
        <w:pStyle w:val="a3"/>
      </w:pPr>
      <w:r>
        <w:t xml:space="preserve">of the United States. That is to say, all of these states are English speaking, </w:t>
      </w:r>
    </w:p>
    <w:p w:rsidR="00F160C8" w:rsidRDefault="00F160C8">
      <w:pPr>
        <w:pStyle w:val="a3"/>
      </w:pPr>
      <w:r>
        <w:t xml:space="preserve">with a high literacy rate, a well-developed infrastructure, a significant volume </w:t>
      </w:r>
    </w:p>
    <w:p w:rsidR="00F160C8" w:rsidRDefault="00F160C8">
      <w:pPr>
        <w:pStyle w:val="a3"/>
      </w:pPr>
      <w:r>
        <w:t xml:space="preserve">of tourism and laws that promote interstate commerce. These elements are what </w:t>
      </w:r>
    </w:p>
    <w:p w:rsidR="00F160C8" w:rsidRDefault="00F160C8">
      <w:pPr>
        <w:pStyle w:val="a3"/>
      </w:pPr>
      <w:r>
        <w:t xml:space="preserve">make this market an easy entrance for our product. </w:t>
      </w:r>
    </w:p>
    <w:p w:rsidR="00F160C8" w:rsidRDefault="00F160C8">
      <w:pPr>
        <w:pStyle w:val="a3"/>
      </w:pPr>
      <w:r>
        <w:t xml:space="preserve">Tahiti </w:t>
      </w:r>
    </w:p>
    <w:p w:rsidR="00F160C8" w:rsidRDefault="00F160C8">
      <w:pPr>
        <w:pStyle w:val="a3"/>
      </w:pPr>
      <w:r>
        <w:t xml:space="preserve">This territory is part of the French Polynesian Overseas territory. This </w:t>
      </w:r>
    </w:p>
    <w:p w:rsidR="00F160C8" w:rsidRDefault="00F160C8">
      <w:pPr>
        <w:pStyle w:val="a3"/>
      </w:pPr>
      <w:r>
        <w:t xml:space="preserve">territory falls under the French Republic guidelines of government. Some </w:t>
      </w:r>
    </w:p>
    <w:p w:rsidR="00F160C8" w:rsidRDefault="00F160C8">
      <w:pPr>
        <w:pStyle w:val="a3"/>
      </w:pPr>
      <w:r>
        <w:t xml:space="preserve">aspects of this territory have autonomy. Tahiti’s principle trade imports come </w:t>
      </w:r>
    </w:p>
    <w:p w:rsidR="00F160C8" w:rsidRDefault="00F160C8">
      <w:pPr>
        <w:pStyle w:val="a3"/>
      </w:pPr>
      <w:r>
        <w:t xml:space="preserve">from Australia, France, Germany, Japan and New Zealand. They export mainly to </w:t>
      </w:r>
    </w:p>
    <w:p w:rsidR="00F160C8" w:rsidRDefault="00F160C8">
      <w:pPr>
        <w:pStyle w:val="a3"/>
      </w:pPr>
      <w:r>
        <w:t xml:space="preserve">France, New Caledonia and (limited) United States. The facts that Tahiti is </w:t>
      </w:r>
    </w:p>
    <w:p w:rsidR="00F160C8" w:rsidRDefault="00F160C8">
      <w:pPr>
        <w:pStyle w:val="a3"/>
      </w:pPr>
      <w:r>
        <w:t xml:space="preserve">known for tourism and has principle importing and exporting, make this market </w:t>
      </w:r>
    </w:p>
    <w:p w:rsidR="00F160C8" w:rsidRDefault="00F160C8">
      <w:pPr>
        <w:pStyle w:val="a3"/>
      </w:pPr>
      <w:r>
        <w:t xml:space="preserve">accessible for our product. It’s location geographically, climate and </w:t>
      </w:r>
    </w:p>
    <w:p w:rsidR="00F160C8" w:rsidRDefault="00F160C8">
      <w:pPr>
        <w:pStyle w:val="a3"/>
      </w:pPr>
      <w:r>
        <w:t xml:space="preserve">infrastructure, make for easy distribution and market entry. Its principle </w:t>
      </w:r>
    </w:p>
    <w:p w:rsidR="00F160C8" w:rsidRDefault="00F160C8">
      <w:pPr>
        <w:pStyle w:val="a3"/>
      </w:pPr>
      <w:r>
        <w:t xml:space="preserve">language is French, but with a cultural adaptation to English products, we may </w:t>
      </w:r>
    </w:p>
    <w:p w:rsidR="00F160C8" w:rsidRDefault="00F160C8">
      <w:pPr>
        <w:pStyle w:val="a3"/>
      </w:pPr>
      <w:r>
        <w:t xml:space="preserve">utilize standardized production. </w:t>
      </w:r>
    </w:p>
    <w:p w:rsidR="00F160C8" w:rsidRDefault="00F160C8">
      <w:pPr>
        <w:pStyle w:val="a3"/>
      </w:pPr>
      <w:r>
        <w:t xml:space="preserve">New Caledonia </w:t>
      </w:r>
    </w:p>
    <w:p w:rsidR="00F160C8" w:rsidRDefault="00F160C8">
      <w:pPr>
        <w:pStyle w:val="a3"/>
      </w:pPr>
      <w:r>
        <w:t xml:space="preserve">This territory is also part of the French Overseas Territory, which means that </w:t>
      </w:r>
    </w:p>
    <w:p w:rsidR="00F160C8" w:rsidRDefault="00F160C8">
      <w:pPr>
        <w:pStyle w:val="a3"/>
      </w:pPr>
      <w:r>
        <w:t xml:space="preserve">it also falls under the French rule of government court and political systems. </w:t>
      </w:r>
    </w:p>
    <w:p w:rsidR="00F160C8" w:rsidRDefault="00F160C8">
      <w:pPr>
        <w:pStyle w:val="a3"/>
      </w:pPr>
      <w:r>
        <w:t xml:space="preserve">This territory is in the European Parliament. It’s primary imports come from </w:t>
      </w:r>
    </w:p>
    <w:p w:rsidR="00F160C8" w:rsidRDefault="00F160C8">
      <w:pPr>
        <w:pStyle w:val="a3"/>
      </w:pPr>
      <w:r>
        <w:t xml:space="preserve">Australia, France, Germany, Japan and the United States. Its exports are mainly </w:t>
      </w:r>
    </w:p>
    <w:p w:rsidR="00F160C8" w:rsidRDefault="00F160C8">
      <w:pPr>
        <w:pStyle w:val="a3"/>
      </w:pPr>
      <w:r>
        <w:t xml:space="preserve">to France, Germany, Japan and the United States. The same basic infrastructure, </w:t>
      </w:r>
    </w:p>
    <w:p w:rsidR="00F160C8" w:rsidRDefault="00F160C8">
      <w:pPr>
        <w:pStyle w:val="a3"/>
      </w:pPr>
      <w:r>
        <w:t xml:space="preserve">climate and tourism as Tahiti makes this market accessible and allows for </w:t>
      </w:r>
    </w:p>
    <w:p w:rsidR="00F160C8" w:rsidRDefault="00F160C8">
      <w:pPr>
        <w:pStyle w:val="a3"/>
      </w:pPr>
      <w:r>
        <w:t xml:space="preserve">standardized product introduction. </w:t>
      </w:r>
    </w:p>
    <w:p w:rsidR="00F160C8" w:rsidRDefault="00F160C8">
      <w:pPr>
        <w:pStyle w:val="a3"/>
      </w:pPr>
      <w:r>
        <w:t xml:space="preserve">Fiji </w:t>
      </w:r>
    </w:p>
    <w:p w:rsidR="00F160C8" w:rsidRDefault="00F160C8">
      <w:pPr>
        <w:pStyle w:val="a3"/>
      </w:pPr>
      <w:r>
        <w:t xml:space="preserve">Fiji is an established country. It’s form of government is much like the </w:t>
      </w:r>
    </w:p>
    <w:p w:rsidR="00F160C8" w:rsidRDefault="00F160C8">
      <w:pPr>
        <w:pStyle w:val="a3"/>
      </w:pPr>
      <w:r>
        <w:t xml:space="preserve">English Parliament. It’s imports also come from Australia, Germany, Japan and </w:t>
      </w:r>
    </w:p>
    <w:p w:rsidR="00F160C8" w:rsidRDefault="00F160C8">
      <w:pPr>
        <w:pStyle w:val="a3"/>
      </w:pPr>
      <w:r>
        <w:t xml:space="preserve">New Zealand. It exports mainly to Australia, Germany, Japan and New Zealand. </w:t>
      </w:r>
    </w:p>
    <w:p w:rsidR="00F160C8" w:rsidRDefault="00F160C8">
      <w:pPr>
        <w:pStyle w:val="a3"/>
      </w:pPr>
      <w:r>
        <w:t xml:space="preserve">Once again established infrastructure and trade routes within the region, </w:t>
      </w:r>
    </w:p>
    <w:p w:rsidR="00F160C8" w:rsidRDefault="00F160C8">
      <w:pPr>
        <w:pStyle w:val="a3"/>
      </w:pPr>
      <w:r>
        <w:t xml:space="preserve">tourism and the climate, make this country’s accessibility applicable for our </w:t>
      </w:r>
    </w:p>
    <w:p w:rsidR="00F160C8" w:rsidRDefault="00F160C8">
      <w:pPr>
        <w:pStyle w:val="a3"/>
      </w:pPr>
      <w:r>
        <w:t xml:space="preserve">product. Primarily an English speaking island, Fiji also allows Oceana to be a </w:t>
      </w:r>
    </w:p>
    <w:p w:rsidR="00F160C8" w:rsidRDefault="00F160C8">
      <w:pPr>
        <w:pStyle w:val="a3"/>
      </w:pPr>
      <w:r>
        <w:t xml:space="preserve">standardized product. </w:t>
      </w:r>
    </w:p>
    <w:p w:rsidR="00F160C8" w:rsidRDefault="00F160C8">
      <w:pPr>
        <w:pStyle w:val="a3"/>
      </w:pPr>
      <w:r>
        <w:t xml:space="preserve">All of these islands and countries, including Australia and New Zealand, have </w:t>
      </w:r>
    </w:p>
    <w:p w:rsidR="00F160C8" w:rsidRDefault="00F160C8">
      <w:pPr>
        <w:pStyle w:val="a3"/>
      </w:pPr>
      <w:r>
        <w:t xml:space="preserve">the same principle religions. These are Catholic, Protestant, Muslim, and few </w:t>
      </w:r>
    </w:p>
    <w:p w:rsidR="00F160C8" w:rsidRDefault="00F160C8">
      <w:pPr>
        <w:pStyle w:val="a3"/>
      </w:pPr>
      <w:r>
        <w:t xml:space="preserve">native island beliefs. </w:t>
      </w:r>
    </w:p>
    <w:p w:rsidR="00F160C8" w:rsidRDefault="00F160C8">
      <w:pPr>
        <w:pStyle w:val="a3"/>
      </w:pPr>
      <w:r>
        <w:t xml:space="preserve">Intellectual property laws in Australia </w:t>
      </w:r>
    </w:p>
    <w:p w:rsidR="00F160C8" w:rsidRDefault="00F160C8">
      <w:pPr>
        <w:pStyle w:val="a3"/>
      </w:pPr>
      <w:r>
        <w:t xml:space="preserve">A joint venture has been established so our license is already in place. A </w:t>
      </w:r>
    </w:p>
    <w:p w:rsidR="00F160C8" w:rsidRDefault="00F160C8">
      <w:pPr>
        <w:pStyle w:val="a3"/>
      </w:pPr>
      <w:r>
        <w:t xml:space="preserve">patent is pending for the three gold, silver, and bronze coloring agents. This </w:t>
      </w:r>
    </w:p>
    <w:p w:rsidR="00F160C8" w:rsidRDefault="00F160C8">
      <w:pPr>
        <w:pStyle w:val="a3"/>
      </w:pPr>
      <w:r>
        <w:t xml:space="preserve">patent will be exclusive for a period of five years before renewal. Our </w:t>
      </w:r>
    </w:p>
    <w:p w:rsidR="00F160C8" w:rsidRDefault="00F160C8">
      <w:pPr>
        <w:pStyle w:val="a3"/>
      </w:pPr>
      <w:r>
        <w:t xml:space="preserve">trademark name that for our product is Oceana Gold, Oceana Silver and Oceana </w:t>
      </w:r>
    </w:p>
    <w:p w:rsidR="00F160C8" w:rsidRDefault="00F160C8">
      <w:pPr>
        <w:pStyle w:val="a3"/>
      </w:pPr>
      <w:r>
        <w:t xml:space="preserve">Bronze. </w:t>
      </w:r>
    </w:p>
    <w:p w:rsidR="00F160C8" w:rsidRDefault="00F160C8">
      <w:pPr>
        <w:pStyle w:val="a3"/>
      </w:pPr>
      <w:r>
        <w:t xml:space="preserve">Trade Relations APEC and ANZCERTA </w:t>
      </w:r>
    </w:p>
    <w:p w:rsidR="00F160C8" w:rsidRDefault="00F160C8">
      <w:pPr>
        <w:pStyle w:val="a3"/>
      </w:pPr>
      <w:r>
        <w:t xml:space="preserve">ANZCERTA is trade agreement between Australia and New Zealand. </w:t>
      </w:r>
    </w:p>
    <w:p w:rsidR="00F160C8" w:rsidRDefault="00F160C8">
      <w:pPr>
        <w:pStyle w:val="a3"/>
      </w:pPr>
      <w:r>
        <w:t xml:space="preserve">(Australia New Zealand Closer Economic Relations Trade Agreement) </w:t>
      </w:r>
    </w:p>
    <w:p w:rsidR="00F160C8" w:rsidRDefault="00F160C8">
      <w:pPr>
        <w:pStyle w:val="a3"/>
      </w:pPr>
      <w:r>
        <w:t xml:space="preserve">ANZCERTA has been around since 1983, when it replaced their NAFTA, and has </w:t>
      </w:r>
    </w:p>
    <w:p w:rsidR="00F160C8" w:rsidRDefault="00F160C8">
      <w:pPr>
        <w:pStyle w:val="a3"/>
      </w:pPr>
      <w:r>
        <w:t xml:space="preserve">undergone significant changes in industrial and agricultural trade. Free trade </w:t>
      </w:r>
    </w:p>
    <w:p w:rsidR="00F160C8" w:rsidRDefault="00F160C8">
      <w:pPr>
        <w:pStyle w:val="a3"/>
      </w:pPr>
      <w:r>
        <w:t xml:space="preserve">between these countries has enabled rapid development in world exporting. At </w:t>
      </w:r>
    </w:p>
    <w:p w:rsidR="00F160C8" w:rsidRDefault="00F160C8">
      <w:pPr>
        <w:pStyle w:val="a3"/>
      </w:pPr>
      <w:r>
        <w:t xml:space="preserve">this time the process of improving air transportation and expanding trade laws </w:t>
      </w:r>
    </w:p>
    <w:p w:rsidR="00F160C8" w:rsidRDefault="00F160C8">
      <w:pPr>
        <w:pStyle w:val="a3"/>
      </w:pPr>
      <w:r>
        <w:t xml:space="preserve">is underway. The goal of ANZCERTA is to become a single trade entity </w:t>
      </w:r>
    </w:p>
    <w:p w:rsidR="00F160C8" w:rsidRDefault="00F160C8">
      <w:pPr>
        <w:pStyle w:val="a3"/>
      </w:pPr>
      <w:r>
        <w:t xml:space="preserve">representing a unified economic front. In the next ten years they hope to </w:t>
      </w:r>
    </w:p>
    <w:p w:rsidR="00F160C8" w:rsidRDefault="00F160C8">
      <w:pPr>
        <w:pStyle w:val="a3"/>
      </w:pPr>
      <w:r>
        <w:t xml:space="preserve">remain committed to the same economic goals and effectively compete with the </w:t>
      </w:r>
    </w:p>
    <w:p w:rsidR="00F160C8" w:rsidRDefault="00F160C8">
      <w:pPr>
        <w:pStyle w:val="a3"/>
      </w:pPr>
      <w:r>
        <w:t xml:space="preserve">Asian Pacific region through their alliances to the commonly known APEC (Asian </w:t>
      </w:r>
    </w:p>
    <w:p w:rsidR="00F160C8" w:rsidRDefault="00F160C8">
      <w:pPr>
        <w:pStyle w:val="a3"/>
      </w:pPr>
      <w:r>
        <w:t xml:space="preserve">Pacific Economic Cooperation). </w:t>
      </w:r>
    </w:p>
    <w:p w:rsidR="00F160C8" w:rsidRDefault="00F160C8">
      <w:pPr>
        <w:pStyle w:val="a3"/>
      </w:pPr>
      <w:r>
        <w:t xml:space="preserve">APEC is the formation of trade alliances among 18 countries in the south pacific </w:t>
      </w:r>
    </w:p>
    <w:p w:rsidR="00F160C8" w:rsidRDefault="00F160C8">
      <w:pPr>
        <w:pStyle w:val="a3"/>
      </w:pPr>
      <w:r>
        <w:t xml:space="preserve">region of the world. The leaders of these countries meet regularly to discuss </w:t>
      </w:r>
    </w:p>
    <w:p w:rsidR="00F160C8" w:rsidRDefault="00F160C8">
      <w:pPr>
        <w:pStyle w:val="a3"/>
      </w:pPr>
      <w:r>
        <w:t xml:space="preserve">ways of improving liberal trade and creating a more open environment. Australia </w:t>
      </w:r>
    </w:p>
    <w:p w:rsidR="00F160C8" w:rsidRDefault="00F160C8">
      <w:pPr>
        <w:pStyle w:val="a3"/>
      </w:pPr>
      <w:r>
        <w:t xml:space="preserve">has been active with this alliance since 1989. One of the benefits of </w:t>
      </w:r>
    </w:p>
    <w:p w:rsidR="00F160C8" w:rsidRDefault="00F160C8">
      <w:pPr>
        <w:pStyle w:val="a3"/>
      </w:pPr>
      <w:r>
        <w:t xml:space="preserve">Australia’s involvement is that the economies of the different countries range </w:t>
      </w:r>
    </w:p>
    <w:p w:rsidR="00F160C8" w:rsidRDefault="00F160C8">
      <w:pPr>
        <w:pStyle w:val="a3"/>
      </w:pPr>
      <w:r>
        <w:t xml:space="preserve">from underdeveloped to industrialized countries. Our product will be marketed </w:t>
      </w:r>
    </w:p>
    <w:p w:rsidR="00F160C8" w:rsidRDefault="00F160C8">
      <w:pPr>
        <w:pStyle w:val="a3"/>
      </w:pPr>
      <w:r>
        <w:t xml:space="preserve">in a diversified economic range, enabling us to reach more than one specific </w:t>
      </w:r>
    </w:p>
    <w:p w:rsidR="00F160C8" w:rsidRDefault="00F160C8">
      <w:pPr>
        <w:pStyle w:val="a3"/>
      </w:pPr>
      <w:r>
        <w:t xml:space="preserve">market. Skin cancer and environmental issues are discussed at these meetings </w:t>
      </w:r>
    </w:p>
    <w:p w:rsidR="00F160C8" w:rsidRDefault="00F160C8">
      <w:pPr>
        <w:pStyle w:val="a3"/>
      </w:pPr>
      <w:r>
        <w:t xml:space="preserve">and concern all leaders of the different governments. APEC hopes to reach free </w:t>
      </w:r>
    </w:p>
    <w:p w:rsidR="00F160C8" w:rsidRDefault="00F160C8">
      <w:pPr>
        <w:pStyle w:val="a3"/>
      </w:pPr>
      <w:r>
        <w:t xml:space="preserve">trade as already established by GATT. </w:t>
      </w:r>
    </w:p>
    <w:p w:rsidR="00F160C8" w:rsidRDefault="00F160C8">
      <w:pPr>
        <w:pStyle w:val="a3"/>
      </w:pPr>
      <w:r>
        <w:t xml:space="preserve">Political risk </w:t>
      </w:r>
    </w:p>
    <w:p w:rsidR="00F160C8" w:rsidRDefault="00F160C8">
      <w:pPr>
        <w:pStyle w:val="a3"/>
      </w:pPr>
      <w:r>
        <w:t xml:space="preserve">There are no governmental policies or parties who could politically overrun the </w:t>
      </w:r>
    </w:p>
    <w:p w:rsidR="00F160C8" w:rsidRDefault="00F160C8">
      <w:pPr>
        <w:pStyle w:val="a3"/>
      </w:pPr>
      <w:r>
        <w:t xml:space="preserve">government, therefore, expropriation is not a major consideration. The concern </w:t>
      </w:r>
    </w:p>
    <w:p w:rsidR="00F160C8" w:rsidRDefault="00F160C8">
      <w:pPr>
        <w:pStyle w:val="a3"/>
      </w:pPr>
      <w:r>
        <w:t xml:space="preserve">for nationalism is also unwarranted because Australians have hopes of attaining </w:t>
      </w:r>
    </w:p>
    <w:p w:rsidR="00F160C8" w:rsidRDefault="00F160C8">
      <w:pPr>
        <w:pStyle w:val="a3"/>
      </w:pPr>
      <w:r>
        <w:t xml:space="preserve">the “American good life.” Our image as a nation demonstrates a positive public </w:t>
      </w:r>
    </w:p>
    <w:p w:rsidR="00F160C8" w:rsidRDefault="00F160C8">
      <w:pPr>
        <w:pStyle w:val="a3"/>
      </w:pPr>
      <w:r>
        <w:t xml:space="preserve">relation between two countries. </w:t>
      </w:r>
    </w:p>
    <w:p w:rsidR="00F160C8" w:rsidRDefault="00F160C8">
      <w:pPr>
        <w:pStyle w:val="a3"/>
      </w:pPr>
      <w:r>
        <w:t xml:space="preserve">Joint Venture (unincorporated) </w:t>
      </w:r>
    </w:p>
    <w:p w:rsidR="00F160C8" w:rsidRDefault="00F160C8">
      <w:pPr>
        <w:pStyle w:val="a3"/>
      </w:pPr>
      <w:r>
        <w:t xml:space="preserve">A foreign company deciding to do business in Australia has a selection of </w:t>
      </w:r>
    </w:p>
    <w:p w:rsidR="00F160C8" w:rsidRDefault="00F160C8">
      <w:pPr>
        <w:pStyle w:val="a3"/>
      </w:pPr>
      <w:r>
        <w:t xml:space="preserve">business structures available. The most common forms of organizations are </w:t>
      </w:r>
    </w:p>
    <w:p w:rsidR="00F160C8" w:rsidRDefault="00F160C8">
      <w:pPr>
        <w:pStyle w:val="a3"/>
      </w:pPr>
      <w:r>
        <w:t xml:space="preserve">representative offices, branches of parent companies’ subsidiaries, sole trades, </w:t>
      </w:r>
    </w:p>
    <w:p w:rsidR="00F160C8" w:rsidRDefault="00F160C8">
      <w:pPr>
        <w:pStyle w:val="a3"/>
      </w:pPr>
      <w:r>
        <w:t xml:space="preserve">partnerships and joint ventures. Joint ventures in Australia are a very common </w:t>
      </w:r>
    </w:p>
    <w:p w:rsidR="00F160C8" w:rsidRDefault="00F160C8">
      <w:pPr>
        <w:pStyle w:val="a3"/>
      </w:pPr>
      <w:r>
        <w:t xml:space="preserve">business practice, with some differences in structure from that of the United </w:t>
      </w:r>
    </w:p>
    <w:p w:rsidR="00F160C8" w:rsidRDefault="00F160C8">
      <w:pPr>
        <w:pStyle w:val="a3"/>
      </w:pPr>
      <w:r>
        <w:t xml:space="preserve">States but they are similar enough for American investors to comprehend.. An </w:t>
      </w:r>
    </w:p>
    <w:p w:rsidR="00F160C8" w:rsidRDefault="00F160C8">
      <w:pPr>
        <w:pStyle w:val="a3"/>
      </w:pPr>
      <w:r>
        <w:t xml:space="preserve">unincorporated joint venture may be described as “contractual”, meaning that a </w:t>
      </w:r>
    </w:p>
    <w:p w:rsidR="00F160C8" w:rsidRDefault="00F160C8">
      <w:pPr>
        <w:pStyle w:val="a3"/>
      </w:pPr>
      <w:r>
        <w:t xml:space="preserve">separate entity is not formed. Shares are not allocated for payment of any </w:t>
      </w:r>
    </w:p>
    <w:p w:rsidR="00F160C8" w:rsidRDefault="00F160C8">
      <w:pPr>
        <w:pStyle w:val="a3"/>
      </w:pPr>
      <w:r>
        <w:t xml:space="preserve">kind; and they end up resembling a partnership. Incorporated joint ventures are </w:t>
      </w:r>
    </w:p>
    <w:p w:rsidR="00F160C8" w:rsidRDefault="00F160C8">
      <w:pPr>
        <w:pStyle w:val="a3"/>
      </w:pPr>
      <w:r>
        <w:t xml:space="preserve">companies that have shareholders with no rights to the company’s assets; which </w:t>
      </w:r>
    </w:p>
    <w:p w:rsidR="00F160C8" w:rsidRDefault="00F160C8">
      <w:pPr>
        <w:pStyle w:val="a3"/>
      </w:pPr>
      <w:r>
        <w:t xml:space="preserve">are not exposed to sharing losses, but which do participate in distributed </w:t>
      </w:r>
    </w:p>
    <w:p w:rsidR="00F160C8" w:rsidRDefault="00F160C8">
      <w:pPr>
        <w:pStyle w:val="a3"/>
      </w:pPr>
      <w:r>
        <w:t xml:space="preserve">dividends. Legal restrictions are limited and private companies operate </w:t>
      </w:r>
    </w:p>
    <w:p w:rsidR="00F160C8" w:rsidRDefault="00F160C8">
      <w:pPr>
        <w:pStyle w:val="a3"/>
      </w:pPr>
      <w:r>
        <w:t xml:space="preserve">basically uninterrupted as long as established ethical business codes are </w:t>
      </w:r>
    </w:p>
    <w:p w:rsidR="00F160C8" w:rsidRDefault="00F160C8">
      <w:pPr>
        <w:pStyle w:val="a3"/>
      </w:pPr>
      <w:r>
        <w:t xml:space="preserve">followed. Any company that registers in Australia falls under their corporation </w:t>
      </w:r>
    </w:p>
    <w:p w:rsidR="00F160C8" w:rsidRDefault="00F160C8">
      <w:pPr>
        <w:pStyle w:val="a3"/>
      </w:pPr>
      <w:r>
        <w:t xml:space="preserve">law jurisdiction. Hybrid forms of joint ventures can be created to meet the </w:t>
      </w:r>
    </w:p>
    <w:p w:rsidR="00F160C8" w:rsidRDefault="00F160C8">
      <w:pPr>
        <w:pStyle w:val="a3"/>
      </w:pPr>
      <w:r>
        <w:t xml:space="preserve">demands of each participant involved. After having carefully reviewed our </w:t>
      </w:r>
    </w:p>
    <w:p w:rsidR="00F160C8" w:rsidRDefault="00F160C8">
      <w:pPr>
        <w:pStyle w:val="a3"/>
      </w:pPr>
      <w:r>
        <w:t xml:space="preserve">options, we chose the unincorporated joint venture with a company whose name and </w:t>
      </w:r>
    </w:p>
    <w:p w:rsidR="00F160C8" w:rsidRDefault="00F160C8">
      <w:pPr>
        <w:pStyle w:val="a3"/>
      </w:pPr>
      <w:r>
        <w:t xml:space="preserve">reputations are established. </w:t>
      </w:r>
    </w:p>
    <w:p w:rsidR="00F160C8" w:rsidRDefault="00F160C8">
      <w:pPr>
        <w:pStyle w:val="a3"/>
      </w:pPr>
      <w:r>
        <w:t xml:space="preserve">Our Partner </w:t>
      </w:r>
    </w:p>
    <w:p w:rsidR="00F160C8" w:rsidRDefault="00F160C8">
      <w:pPr>
        <w:pStyle w:val="a3"/>
      </w:pPr>
      <w:r>
        <w:t xml:space="preserve">Australians are very demanding regarding timely delivery, product warranties </w:t>
      </w:r>
    </w:p>
    <w:p w:rsidR="00F160C8" w:rsidRDefault="00F160C8">
      <w:pPr>
        <w:pStyle w:val="a3"/>
      </w:pPr>
      <w:r>
        <w:t xml:space="preserve">along with consistent advertising and promotions. They are proven to be very </w:t>
      </w:r>
    </w:p>
    <w:p w:rsidR="00F160C8" w:rsidRDefault="00F160C8">
      <w:pPr>
        <w:pStyle w:val="a3"/>
      </w:pPr>
      <w:r>
        <w:t xml:space="preserve">quality conscious and discerning. The decision to pursue a joint venture was to </w:t>
      </w:r>
    </w:p>
    <w:p w:rsidR="00F160C8" w:rsidRDefault="00F160C8">
      <w:pPr>
        <w:pStyle w:val="a3"/>
      </w:pPr>
      <w:r>
        <w:t xml:space="preserve">limit initial investment and operating expenses, limit liability/lower risk and </w:t>
      </w:r>
    </w:p>
    <w:p w:rsidR="00F160C8" w:rsidRDefault="00F160C8">
      <w:pPr>
        <w:pStyle w:val="a3"/>
      </w:pPr>
      <w:r>
        <w:t xml:space="preserve">ease into the market via a company well aware of the culture and infrastructure. </w:t>
      </w:r>
    </w:p>
    <w:p w:rsidR="00F160C8" w:rsidRDefault="00F160C8">
      <w:pPr>
        <w:pStyle w:val="a3"/>
      </w:pPr>
      <w:r>
        <w:t xml:space="preserve">Our partner company is F.H. Faulding &amp; Company Limited, positioned in Parkside, </w:t>
      </w:r>
    </w:p>
    <w:p w:rsidR="00F160C8" w:rsidRDefault="00F160C8">
      <w:pPr>
        <w:pStyle w:val="a3"/>
      </w:pPr>
      <w:r>
        <w:t xml:space="preserve">South Australia, Australia. They possess the capacity to meet our company </w:t>
      </w:r>
    </w:p>
    <w:p w:rsidR="00F160C8" w:rsidRDefault="00F160C8">
      <w:pPr>
        <w:pStyle w:val="a3"/>
      </w:pPr>
      <w:r>
        <w:t xml:space="preserve">objectives (production and distribution) and are aligned with our corporate </w:t>
      </w:r>
    </w:p>
    <w:p w:rsidR="00F160C8" w:rsidRDefault="00F160C8">
      <w:pPr>
        <w:pStyle w:val="a3"/>
      </w:pPr>
      <w:r>
        <w:t xml:space="preserve">ideals and values. F.H. Faulding has an 11 year financial history of </w:t>
      </w:r>
    </w:p>
    <w:p w:rsidR="00F160C8" w:rsidRDefault="00F160C8">
      <w:pPr>
        <w:pStyle w:val="a3"/>
      </w:pPr>
      <w:r>
        <w:t xml:space="preserve">established success in all facets of production management, distribution and </w:t>
      </w:r>
    </w:p>
    <w:p w:rsidR="00F160C8" w:rsidRDefault="00F160C8">
      <w:pPr>
        <w:pStyle w:val="a3"/>
      </w:pPr>
      <w:r>
        <w:t xml:space="preserve">customer trust. Combined with their current assets, desire for growth and </w:t>
      </w:r>
    </w:p>
    <w:p w:rsidR="00F160C8" w:rsidRDefault="00F160C8">
      <w:pPr>
        <w:pStyle w:val="a3"/>
      </w:pPr>
      <w:r>
        <w:t xml:space="preserve">development, they are very attractive to Sun Cosmetics, Inc. as an </w:t>
      </w:r>
    </w:p>
    <w:p w:rsidR="00F160C8" w:rsidRDefault="00F160C8">
      <w:pPr>
        <w:pStyle w:val="a3"/>
      </w:pPr>
      <w:r>
        <w:t xml:space="preserve">unincorporated joint venture partner for Oceana. Their location is significant, </w:t>
      </w:r>
    </w:p>
    <w:p w:rsidR="00F160C8" w:rsidRDefault="00F160C8">
      <w:pPr>
        <w:pStyle w:val="a3"/>
      </w:pPr>
      <w:r>
        <w:t xml:space="preserve">and of strategic importance to the actual distribution of our product. </w:t>
      </w:r>
    </w:p>
    <w:p w:rsidR="00F160C8" w:rsidRDefault="00F160C8">
      <w:pPr>
        <w:pStyle w:val="a3"/>
      </w:pPr>
      <w:r>
        <w:t xml:space="preserve">Distribution </w:t>
      </w:r>
    </w:p>
    <w:p w:rsidR="00F160C8" w:rsidRDefault="00F160C8">
      <w:pPr>
        <w:pStyle w:val="a3"/>
      </w:pPr>
      <w:r>
        <w:t xml:space="preserve">Our joint venture partner will enable us to use their established sources of </w:t>
      </w:r>
    </w:p>
    <w:p w:rsidR="00F160C8" w:rsidRDefault="00F160C8">
      <w:pPr>
        <w:pStyle w:val="a3"/>
      </w:pPr>
      <w:r>
        <w:t xml:space="preserve">distribution. A distributor acts as an independent agent who purchases products </w:t>
      </w:r>
    </w:p>
    <w:p w:rsidR="00F160C8" w:rsidRDefault="00F160C8">
      <w:pPr>
        <w:pStyle w:val="a3"/>
      </w:pPr>
      <w:r>
        <w:t xml:space="preserve">from an agent and delivers them to wholesalers and/or retailers. It is common </w:t>
      </w:r>
    </w:p>
    <w:p w:rsidR="00F160C8" w:rsidRDefault="00F160C8">
      <w:pPr>
        <w:pStyle w:val="a3"/>
      </w:pPr>
      <w:r>
        <w:t xml:space="preserve">practice for Australian distributors to ask for exclusive geographic rights due </w:t>
      </w:r>
    </w:p>
    <w:p w:rsidR="00F160C8" w:rsidRDefault="00F160C8">
      <w:pPr>
        <w:pStyle w:val="a3"/>
      </w:pPr>
      <w:r>
        <w:t xml:space="preserve">to the size of the market. Australian distribution and sales channels are </w:t>
      </w:r>
    </w:p>
    <w:p w:rsidR="00F160C8" w:rsidRDefault="00F160C8">
      <w:pPr>
        <w:pStyle w:val="a3"/>
      </w:pPr>
      <w:r>
        <w:t xml:space="preserve">comparable to other industrialized countries. Channels of distribution are </w:t>
      </w:r>
    </w:p>
    <w:p w:rsidR="00F160C8" w:rsidRDefault="00F160C8">
      <w:pPr>
        <w:pStyle w:val="a3"/>
      </w:pPr>
      <w:r>
        <w:t xml:space="preserve">direct sales, use of agents, and direct investment. Their duties include good </w:t>
      </w:r>
    </w:p>
    <w:p w:rsidR="00F160C8" w:rsidRDefault="00F160C8">
      <w:pPr>
        <w:pStyle w:val="a3"/>
      </w:pPr>
      <w:r>
        <w:t xml:space="preserve">faith representation and the maintenance of proper accounts, We will be </w:t>
      </w:r>
    </w:p>
    <w:p w:rsidR="00F160C8" w:rsidRDefault="00F160C8">
      <w:pPr>
        <w:pStyle w:val="a3"/>
      </w:pPr>
      <w:r>
        <w:t xml:space="preserve">utilizing all methods of distribution as available and established through our </w:t>
      </w:r>
    </w:p>
    <w:p w:rsidR="00F160C8" w:rsidRDefault="00F160C8">
      <w:pPr>
        <w:pStyle w:val="a3"/>
      </w:pPr>
      <w:r>
        <w:t xml:space="preserve">joint venture partner. Through our direct and distributor sales we expect to </w:t>
      </w:r>
    </w:p>
    <w:p w:rsidR="00F160C8" w:rsidRDefault="00F160C8">
      <w:pPr>
        <w:pStyle w:val="a3"/>
      </w:pPr>
      <w:r>
        <w:t xml:space="preserve">attain the mix that will achieve Oceana the market share it deserves and meets </w:t>
      </w:r>
    </w:p>
    <w:p w:rsidR="00F160C8" w:rsidRDefault="00F160C8">
      <w:pPr>
        <w:pStyle w:val="a3"/>
      </w:pPr>
      <w:r>
        <w:t xml:space="preserve">the customer needs Down Under. See Appendix B for additional information. </w:t>
      </w:r>
    </w:p>
    <w:p w:rsidR="00F160C8" w:rsidRDefault="00F160C8">
      <w:pPr>
        <w:pStyle w:val="a3"/>
      </w:pPr>
      <w:r>
        <w:t xml:space="preserve">There are many major ports located throughout the continent. Transporting to </w:t>
      </w:r>
    </w:p>
    <w:p w:rsidR="00F160C8" w:rsidRDefault="00F160C8">
      <w:pPr>
        <w:pStyle w:val="a3"/>
      </w:pPr>
      <w:r>
        <w:t xml:space="preserve">these active ports is very accessible through several shipping means (including </w:t>
      </w:r>
    </w:p>
    <w:p w:rsidR="00F160C8" w:rsidRDefault="00F160C8">
      <w:pPr>
        <w:pStyle w:val="a3"/>
      </w:pPr>
      <w:r>
        <w:t xml:space="preserve">air transportation, where applicable). The size and population locations are </w:t>
      </w:r>
    </w:p>
    <w:p w:rsidR="00F160C8" w:rsidRDefault="00F160C8">
      <w:pPr>
        <w:pStyle w:val="a3"/>
      </w:pPr>
      <w:r>
        <w:t xml:space="preserve">very unevenly distributed. Key population areas tend to center around the outer </w:t>
      </w:r>
    </w:p>
    <w:p w:rsidR="00F160C8" w:rsidRDefault="00F160C8">
      <w:pPr>
        <w:pStyle w:val="a3"/>
      </w:pPr>
      <w:r>
        <w:t xml:space="preserve">perimeter of the country where these major cities’ airports and seaports are </w:t>
      </w:r>
    </w:p>
    <w:p w:rsidR="00F160C8" w:rsidRDefault="00F160C8">
      <w:pPr>
        <w:pStyle w:val="a3"/>
      </w:pPr>
      <w:r>
        <w:t xml:space="preserve">located. </w:t>
      </w:r>
    </w:p>
    <w:p w:rsidR="00F160C8" w:rsidRDefault="00F160C8">
      <w:pPr>
        <w:pStyle w:val="a3"/>
      </w:pPr>
      <w:r>
        <w:t xml:space="preserve">The following is an overview of the transportation and communications systems: </w:t>
      </w:r>
    </w:p>
    <w:p w:rsidR="00F160C8" w:rsidRDefault="00F160C8">
      <w:pPr>
        <w:pStyle w:val="a3"/>
      </w:pPr>
      <w:r>
        <w:t xml:space="preserve">Established railway systems 40,478 km </w:t>
      </w:r>
    </w:p>
    <w:p w:rsidR="00F160C8" w:rsidRDefault="00F160C8">
      <w:pPr>
        <w:pStyle w:val="a3"/>
      </w:pPr>
      <w:r>
        <w:t xml:space="preserve">The highways of the country total 873,872 km </w:t>
      </w:r>
    </w:p>
    <w:p w:rsidR="00F160C8" w:rsidRDefault="00F160C8">
      <w:pPr>
        <w:pStyle w:val="a3"/>
      </w:pPr>
      <w:r>
        <w:t xml:space="preserve">The telephone communication systems are very extensive both internationally and </w:t>
      </w:r>
    </w:p>
    <w:p w:rsidR="00F160C8" w:rsidRDefault="00F160C8">
      <w:pPr>
        <w:pStyle w:val="a3"/>
      </w:pPr>
      <w:r>
        <w:t xml:space="preserve">domestically. Radio broadcast frequencies include 258 am and 67 fm. There are </w:t>
      </w:r>
    </w:p>
    <w:p w:rsidR="00F160C8" w:rsidRDefault="00F160C8">
      <w:pPr>
        <w:pStyle w:val="a3"/>
      </w:pPr>
      <w:r>
        <w:t xml:space="preserve">134 broadcast stations. (National Trade Databank). </w:t>
      </w:r>
    </w:p>
    <w:p w:rsidR="00F160C8" w:rsidRDefault="00F160C8">
      <w:pPr>
        <w:pStyle w:val="a3"/>
      </w:pPr>
      <w:r>
        <w:t xml:space="preserve">Raw materials </w:t>
      </w:r>
    </w:p>
    <w:p w:rsidR="00F160C8" w:rsidRDefault="00F160C8">
      <w:pPr>
        <w:pStyle w:val="a3"/>
      </w:pPr>
      <w:r>
        <w:t xml:space="preserve">All raw materials will be purchased and supplied locally through ICI Australia </w:t>
      </w:r>
    </w:p>
    <w:p w:rsidR="00F160C8" w:rsidRDefault="00F160C8">
      <w:pPr>
        <w:pStyle w:val="a3"/>
      </w:pPr>
      <w:r>
        <w:t xml:space="preserve">Pty Limited’s botany plant. ICI Australia is a large manufacturing facility </w:t>
      </w:r>
    </w:p>
    <w:p w:rsidR="00F160C8" w:rsidRDefault="00F160C8">
      <w:pPr>
        <w:pStyle w:val="a3"/>
      </w:pPr>
      <w:r>
        <w:t xml:space="preserve">that produces 50 organic and non-organic chemicals located in Castle Hill, South </w:t>
      </w:r>
    </w:p>
    <w:p w:rsidR="00F160C8" w:rsidRDefault="00F160C8">
      <w:pPr>
        <w:pStyle w:val="a3"/>
      </w:pPr>
      <w:r>
        <w:t xml:space="preserve">Australia. Our suncreen’s ingredients are, or can be, produced by this facility </w:t>
      </w:r>
    </w:p>
    <w:p w:rsidR="00F160C8" w:rsidRDefault="00F160C8">
      <w:pPr>
        <w:pStyle w:val="a3"/>
      </w:pPr>
      <w:r>
        <w:t xml:space="preserve">for easy “just-in-time” inventory delivery. Our sunscreen will be safe for the </w:t>
      </w:r>
    </w:p>
    <w:p w:rsidR="00F160C8" w:rsidRDefault="00F160C8">
      <w:pPr>
        <w:pStyle w:val="a3"/>
      </w:pPr>
      <w:r>
        <w:t xml:space="preserve">environment and everyone that uses it. The main ingredients in our products are </w:t>
      </w:r>
    </w:p>
    <w:p w:rsidR="00F160C8" w:rsidRDefault="00F160C8">
      <w:pPr>
        <w:pStyle w:val="a3"/>
      </w:pPr>
      <w:r>
        <w:t xml:space="preserve">octylmethooxycinnamate, oxybenzone, octylsalidylate, titanium dioxide, </w:t>
      </w:r>
    </w:p>
    <w:p w:rsidR="00F160C8" w:rsidRDefault="00F160C8">
      <w:pPr>
        <w:pStyle w:val="a3"/>
      </w:pPr>
      <w:r>
        <w:t xml:space="preserve">octocrylene and the secret ingredients necessary for our gold, silver and bronze </w:t>
      </w:r>
    </w:p>
    <w:p w:rsidR="00F160C8" w:rsidRDefault="00F160C8">
      <w:pPr>
        <w:pStyle w:val="a3"/>
      </w:pPr>
      <w:r>
        <w:t xml:space="preserve">coloring agents. </w:t>
      </w:r>
    </w:p>
    <w:p w:rsidR="00F160C8" w:rsidRDefault="00F160C8">
      <w:pPr>
        <w:pStyle w:val="a3"/>
      </w:pPr>
      <w:r>
        <w:t xml:space="preserve">Target Market Demographics </w:t>
      </w:r>
    </w:p>
    <w:p w:rsidR="00F160C8" w:rsidRDefault="00F160C8">
      <w:pPr>
        <w:pStyle w:val="a3"/>
      </w:pPr>
      <w:r>
        <w:t xml:space="preserve">Since such a high incident rate of skin cancer and skin damage exists in this </w:t>
      </w:r>
    </w:p>
    <w:p w:rsidR="00F160C8" w:rsidRDefault="00F160C8">
      <w:pPr>
        <w:pStyle w:val="a3"/>
      </w:pPr>
      <w:r>
        <w:t xml:space="preserve">region, there is an ever growing need (market) for sunscreen products. Based on </w:t>
      </w:r>
    </w:p>
    <w:p w:rsidR="00F160C8" w:rsidRDefault="00F160C8">
      <w:pPr>
        <w:pStyle w:val="a3"/>
      </w:pPr>
      <w:r>
        <w:t xml:space="preserve">our marketing research we have focused on three specific markets: tourism, </w:t>
      </w:r>
    </w:p>
    <w:p w:rsidR="00F160C8" w:rsidRDefault="00F160C8">
      <w:pPr>
        <w:pStyle w:val="a3"/>
      </w:pPr>
      <w:r>
        <w:t xml:space="preserve">teenagers/young adults and parents with young children. These target markets </w:t>
      </w:r>
    </w:p>
    <w:p w:rsidR="00F160C8" w:rsidRDefault="00F160C8">
      <w:pPr>
        <w:pStyle w:val="a3"/>
      </w:pPr>
      <w:r>
        <w:t xml:space="preserve">will allow for market penetration and diffusion at a quick rate since they are </w:t>
      </w:r>
    </w:p>
    <w:p w:rsidR="00F160C8" w:rsidRDefault="00F160C8">
      <w:pPr>
        <w:pStyle w:val="a3"/>
      </w:pPr>
      <w:r>
        <w:t xml:space="preserve">the groups that have the highest need for our product and the greatest </w:t>
      </w:r>
    </w:p>
    <w:p w:rsidR="00F160C8" w:rsidRDefault="00F160C8">
      <w:pPr>
        <w:pStyle w:val="a3"/>
      </w:pPr>
      <w:r>
        <w:t xml:space="preserve">purchasing power. </w:t>
      </w:r>
    </w:p>
    <w:p w:rsidR="00F160C8" w:rsidRDefault="00F160C8">
      <w:pPr>
        <w:pStyle w:val="a3"/>
      </w:pPr>
      <w:r>
        <w:t xml:space="preserve">Geographically, our focus is on the Australian states, New Zealand, Tahiti, New </w:t>
      </w:r>
    </w:p>
    <w:p w:rsidR="00F160C8" w:rsidRDefault="00F160C8">
      <w:pPr>
        <w:pStyle w:val="a3"/>
      </w:pPr>
      <w:r>
        <w:t xml:space="preserve">Caledonia and Fiji. The following demographics will highlight the targeted </w:t>
      </w:r>
    </w:p>
    <w:p w:rsidR="00F160C8" w:rsidRDefault="00F160C8">
      <w:pPr>
        <w:pStyle w:val="a3"/>
      </w:pPr>
      <w:r>
        <w:t xml:space="preserve">areas beginning with the Australian states: </w:t>
      </w:r>
    </w:p>
    <w:p w:rsidR="00F160C8" w:rsidRDefault="00F160C8">
      <w:pPr>
        <w:pStyle w:val="a3"/>
      </w:pPr>
      <w:r>
        <w:t xml:space="preserve">+ NEW SOUTH WALES — SYDNEY &amp; CANBERRA </w:t>
      </w:r>
    </w:p>
    <w:p w:rsidR="00F160C8" w:rsidRDefault="00F160C8">
      <w:pPr>
        <w:pStyle w:val="a3"/>
      </w:pPr>
      <w:r>
        <w:t xml:space="preserve">- Tourism: 1,237,900 per year or seasonally and is expected to increase </w:t>
      </w:r>
    </w:p>
    <w:p w:rsidR="00F160C8" w:rsidRDefault="00F160C8">
      <w:pPr>
        <w:pStyle w:val="a3"/>
      </w:pPr>
      <w:r>
        <w:t xml:space="preserve">by 60% for the 2000 summer Olympic games. </w:t>
      </w:r>
    </w:p>
    <w:p w:rsidR="00F160C8" w:rsidRDefault="00F160C8">
      <w:pPr>
        <w:pStyle w:val="a3"/>
      </w:pPr>
      <w:r>
        <w:t xml:space="preserve">- Teenagers/Young Adults: 26,000. </w:t>
      </w:r>
    </w:p>
    <w:p w:rsidR="00F160C8" w:rsidRDefault="00F160C8">
      <w:pPr>
        <w:pStyle w:val="a3"/>
      </w:pPr>
      <w:r>
        <w:t xml:space="preserve">- Parents and Children: 6,066,000 with a population growth rate of </w:t>
      </w:r>
    </w:p>
    <w:p w:rsidR="00F160C8" w:rsidRDefault="00F160C8">
      <w:pPr>
        <w:pStyle w:val="a3"/>
      </w:pPr>
      <w:r>
        <w:t xml:space="preserve">about .07% per year. </w:t>
      </w:r>
    </w:p>
    <w:p w:rsidR="00F160C8" w:rsidRDefault="00F160C8">
      <w:pPr>
        <w:pStyle w:val="a3"/>
      </w:pPr>
      <w:r>
        <w:t xml:space="preserve">+ VICTORIA — MELBOURNE </w:t>
      </w:r>
    </w:p>
    <w:p w:rsidR="00F160C8" w:rsidRDefault="00F160C8">
      <w:pPr>
        <w:pStyle w:val="a3"/>
      </w:pPr>
      <w:r>
        <w:t xml:space="preserve">- Tourism: 728,200 per year or seasonally. </w:t>
      </w:r>
    </w:p>
    <w:p w:rsidR="00F160C8" w:rsidRDefault="00F160C8">
      <w:pPr>
        <w:pStyle w:val="a3"/>
      </w:pPr>
      <w:r>
        <w:t xml:space="preserve">- Overall population: 2,676,000. </w:t>
      </w:r>
    </w:p>
    <w:p w:rsidR="00F160C8" w:rsidRDefault="00F160C8">
      <w:pPr>
        <w:pStyle w:val="a3"/>
      </w:pPr>
      <w:r>
        <w:t xml:space="preserve">+ NORTHERN TERRITORY- DARWIN &amp; AYERS ROCK </w:t>
      </w:r>
    </w:p>
    <w:p w:rsidR="00F160C8" w:rsidRDefault="00F160C8">
      <w:pPr>
        <w:pStyle w:val="a3"/>
      </w:pPr>
      <w:r>
        <w:t xml:space="preserve">- Tourism: 146,650 per year or seasonally. </w:t>
      </w:r>
    </w:p>
    <w:p w:rsidR="00F160C8" w:rsidRDefault="00F160C8">
      <w:pPr>
        <w:pStyle w:val="a3"/>
      </w:pPr>
      <w:r>
        <w:t xml:space="preserve">- Overall Population: 892,150. </w:t>
      </w:r>
    </w:p>
    <w:p w:rsidR="00F160C8" w:rsidRDefault="00F160C8">
      <w:pPr>
        <w:pStyle w:val="a3"/>
      </w:pPr>
      <w:r>
        <w:t xml:space="preserve">+ SOUTH AUSTRALIA — ADELAIDE </w:t>
      </w:r>
    </w:p>
    <w:p w:rsidR="00F160C8" w:rsidRDefault="00F160C8">
      <w:pPr>
        <w:pStyle w:val="a3"/>
      </w:pPr>
      <w:r>
        <w:t xml:space="preserve">- Tourism: 182,050 per year or seasonally. </w:t>
      </w:r>
    </w:p>
    <w:p w:rsidR="00F160C8" w:rsidRDefault="00F160C8">
      <w:pPr>
        <w:pStyle w:val="a3"/>
      </w:pPr>
      <w:r>
        <w:t xml:space="preserve">- Overall Population: 1,427,460. </w:t>
      </w:r>
    </w:p>
    <w:p w:rsidR="00F160C8" w:rsidRDefault="00F160C8">
      <w:pPr>
        <w:pStyle w:val="a3"/>
      </w:pPr>
      <w:r>
        <w:t xml:space="preserve">+ WESTERN AUSTRALIA — PERTH </w:t>
      </w:r>
    </w:p>
    <w:p w:rsidR="00F160C8" w:rsidRDefault="00F160C8">
      <w:pPr>
        <w:pStyle w:val="a3"/>
      </w:pPr>
      <w:r>
        <w:t xml:space="preserve">- Tourism: 364,100 per year or seasonally. </w:t>
      </w:r>
    </w:p>
    <w:p w:rsidR="00F160C8" w:rsidRDefault="00F160C8">
      <w:pPr>
        <w:pStyle w:val="a3"/>
      </w:pPr>
      <w:r>
        <w:t xml:space="preserve">- Overall Population: 1,695,113. </w:t>
      </w:r>
    </w:p>
    <w:p w:rsidR="00F160C8" w:rsidRDefault="00F160C8">
      <w:pPr>
        <w:pStyle w:val="a3"/>
      </w:pPr>
      <w:r>
        <w:t xml:space="preserve">+ QUEENSLAND — BRISBANE, CAIRNS &amp; GREAT BARRIER REEF REGION </w:t>
      </w:r>
    </w:p>
    <w:p w:rsidR="00F160C8" w:rsidRDefault="00F160C8">
      <w:pPr>
        <w:pStyle w:val="a3"/>
      </w:pPr>
      <w:r>
        <w:t xml:space="preserve">- Tourism: 1,092,300 per year or seasonally. </w:t>
      </w:r>
    </w:p>
    <w:p w:rsidR="00F160C8" w:rsidRDefault="00F160C8">
      <w:pPr>
        <w:pStyle w:val="a3"/>
      </w:pPr>
      <w:r>
        <w:t xml:space="preserve">- Overall Population: 3,033,361. </w:t>
      </w:r>
    </w:p>
    <w:p w:rsidR="00F160C8" w:rsidRDefault="00F160C8">
      <w:pPr>
        <w:pStyle w:val="a3"/>
      </w:pPr>
      <w:r>
        <w:t xml:space="preserve">+ TASMANIA — HOBART </w:t>
      </w:r>
    </w:p>
    <w:p w:rsidR="00F160C8" w:rsidRDefault="00F160C8">
      <w:pPr>
        <w:pStyle w:val="a3"/>
      </w:pPr>
      <w:r>
        <w:t xml:space="preserve">- Tourism: 36,500 per year or seasonally. </w:t>
      </w:r>
    </w:p>
    <w:p w:rsidR="00F160C8" w:rsidRDefault="00F160C8">
      <w:pPr>
        <w:pStyle w:val="a3"/>
      </w:pPr>
      <w:r>
        <w:t xml:space="preserve">- Overall Population: 2,027,200. </w:t>
      </w:r>
    </w:p>
    <w:p w:rsidR="00F160C8" w:rsidRDefault="00F160C8">
      <w:pPr>
        <w:pStyle w:val="a3"/>
      </w:pPr>
      <w:r>
        <w:t xml:space="preserve">NOTE: Overall population of Australia is approximately 18,000,000 with a growth </w:t>
      </w:r>
    </w:p>
    <w:p w:rsidR="00F160C8" w:rsidRDefault="00F160C8">
      <w:pPr>
        <w:pStyle w:val="a3"/>
      </w:pPr>
      <w:r>
        <w:t xml:space="preserve">rate of 1.1% per year. </w:t>
      </w:r>
    </w:p>
    <w:p w:rsidR="00F160C8" w:rsidRDefault="00F160C8">
      <w:pPr>
        <w:pStyle w:val="a3"/>
      </w:pPr>
      <w:r>
        <w:t xml:space="preserve">The following demographics are for the countries that border Australia in the </w:t>
      </w:r>
    </w:p>
    <w:p w:rsidR="00F160C8" w:rsidRDefault="00F160C8">
      <w:pPr>
        <w:pStyle w:val="a3"/>
      </w:pPr>
      <w:r>
        <w:t xml:space="preserve">Oceanic Region: </w:t>
      </w:r>
    </w:p>
    <w:p w:rsidR="00F160C8" w:rsidRDefault="00F160C8">
      <w:pPr>
        <w:pStyle w:val="a3"/>
      </w:pPr>
      <w:r>
        <w:t xml:space="preserve">+ NEW ZEALAND — NORTH ISLAND — Auckland </w:t>
      </w:r>
    </w:p>
    <w:p w:rsidR="00F160C8" w:rsidRDefault="00F160C8">
      <w:pPr>
        <w:pStyle w:val="a3"/>
      </w:pPr>
      <w:r>
        <w:t xml:space="preserve">- Tourism: 546,000 per year or seasonally. </w:t>
      </w:r>
    </w:p>
    <w:p w:rsidR="00F160C8" w:rsidRDefault="00F160C8">
      <w:pPr>
        <w:pStyle w:val="a3"/>
      </w:pPr>
      <w:r>
        <w:t xml:space="preserve">- Overall Population: 1,540,000. </w:t>
      </w:r>
    </w:p>
    <w:p w:rsidR="00F160C8" w:rsidRDefault="00F160C8">
      <w:pPr>
        <w:pStyle w:val="a3"/>
      </w:pPr>
      <w:r>
        <w:t xml:space="preserve">+ NEW ZEALAND — SOUTH ISLAND — Christchurch &amp; Queensland </w:t>
      </w:r>
    </w:p>
    <w:p w:rsidR="00F160C8" w:rsidRDefault="00F160C8">
      <w:pPr>
        <w:pStyle w:val="a3"/>
      </w:pPr>
      <w:r>
        <w:t xml:space="preserve">- Tourism: 756,420 per year or seasonally. </w:t>
      </w:r>
    </w:p>
    <w:p w:rsidR="00F160C8" w:rsidRDefault="00F160C8">
      <w:pPr>
        <w:pStyle w:val="a3"/>
      </w:pPr>
      <w:r>
        <w:t xml:space="preserve">- Overall Population: 1,630,000. </w:t>
      </w:r>
    </w:p>
    <w:p w:rsidR="00F160C8" w:rsidRDefault="00F160C8">
      <w:pPr>
        <w:pStyle w:val="a3"/>
      </w:pPr>
      <w:r>
        <w:t xml:space="preserve">+ TAHITI </w:t>
      </w:r>
    </w:p>
    <w:p w:rsidR="00F160C8" w:rsidRDefault="00F160C8">
      <w:pPr>
        <w:pStyle w:val="a3"/>
      </w:pPr>
      <w:r>
        <w:t xml:space="preserve">- Tourism: 150,000 per year or seasonally. </w:t>
      </w:r>
    </w:p>
    <w:p w:rsidR="00F160C8" w:rsidRDefault="00F160C8">
      <w:pPr>
        <w:pStyle w:val="a3"/>
      </w:pPr>
      <w:r>
        <w:t xml:space="preserve">- Overall Population: 213,000. </w:t>
      </w:r>
    </w:p>
    <w:p w:rsidR="00F160C8" w:rsidRDefault="00F160C8">
      <w:pPr>
        <w:pStyle w:val="a3"/>
      </w:pPr>
      <w:r>
        <w:t xml:space="preserve">+ NEW CALEDONIA </w:t>
      </w:r>
    </w:p>
    <w:p w:rsidR="00F160C8" w:rsidRDefault="00F160C8">
      <w:pPr>
        <w:pStyle w:val="a3"/>
      </w:pPr>
      <w:r>
        <w:t xml:space="preserve">- Tourism: 81,000 per year or seasonally. </w:t>
      </w:r>
    </w:p>
    <w:p w:rsidR="00F160C8" w:rsidRDefault="00F160C8">
      <w:pPr>
        <w:pStyle w:val="a3"/>
      </w:pPr>
      <w:r>
        <w:t xml:space="preserve">- Overall Population: 179,000. </w:t>
      </w:r>
    </w:p>
    <w:p w:rsidR="00F160C8" w:rsidRDefault="00F160C8">
      <w:pPr>
        <w:pStyle w:val="a3"/>
      </w:pPr>
      <w:r>
        <w:t xml:space="preserve">+ FIJI </w:t>
      </w:r>
    </w:p>
    <w:p w:rsidR="00F160C8" w:rsidRDefault="00F160C8">
      <w:pPr>
        <w:pStyle w:val="a3"/>
      </w:pPr>
      <w:r>
        <w:t xml:space="preserve">- Tourism: 288,000 per year or seasonally. </w:t>
      </w:r>
    </w:p>
    <w:p w:rsidR="00F160C8" w:rsidRDefault="00F160C8">
      <w:pPr>
        <w:pStyle w:val="a3"/>
      </w:pPr>
      <w:r>
        <w:t xml:space="preserve">- Overall Population: 588,068. </w:t>
      </w:r>
    </w:p>
    <w:p w:rsidR="00F160C8" w:rsidRDefault="00F160C8">
      <w:pPr>
        <w:pStyle w:val="a3"/>
      </w:pPr>
      <w:r>
        <w:t xml:space="preserve">NOTE: Tahiti and New Caledonia are overseas territories of France. Although </w:t>
      </w:r>
    </w:p>
    <w:p w:rsidR="00F160C8" w:rsidRDefault="00F160C8">
      <w:pPr>
        <w:pStyle w:val="a3"/>
      </w:pPr>
      <w:r>
        <w:t xml:space="preserve">these are target markets, secondary data for these areas are limited. Primary </w:t>
      </w:r>
    </w:p>
    <w:p w:rsidR="00F160C8" w:rsidRDefault="00F160C8">
      <w:pPr>
        <w:pStyle w:val="a3"/>
      </w:pPr>
      <w:r>
        <w:t xml:space="preserve">data will be collected after the initial market distribution, subsequent to the </w:t>
      </w:r>
    </w:p>
    <w:p w:rsidR="00F160C8" w:rsidRDefault="00F160C8">
      <w:pPr>
        <w:pStyle w:val="a3"/>
      </w:pPr>
      <w:r>
        <w:t xml:space="preserve">roll out in this area. </w:t>
      </w:r>
    </w:p>
    <w:p w:rsidR="00F160C8" w:rsidRDefault="00F160C8">
      <w:pPr>
        <w:pStyle w:val="a3"/>
      </w:pPr>
      <w:r>
        <w:t xml:space="preserve">Direct Marketing (advertising) </w:t>
      </w:r>
    </w:p>
    <w:p w:rsidR="00F160C8" w:rsidRDefault="00F160C8">
      <w:pPr>
        <w:pStyle w:val="a3"/>
      </w:pPr>
      <w:r>
        <w:t xml:space="preserve">Australia’s direct marketing industry is at the early stages of development when </w:t>
      </w:r>
    </w:p>
    <w:p w:rsidR="00F160C8" w:rsidRDefault="00F160C8">
      <w:pPr>
        <w:pStyle w:val="a3"/>
      </w:pPr>
      <w:r>
        <w:t xml:space="preserve">compared to the United States but due to economic levels of income and the </w:t>
      </w:r>
    </w:p>
    <w:p w:rsidR="00F160C8" w:rsidRDefault="00F160C8">
      <w:pPr>
        <w:pStyle w:val="a3"/>
      </w:pPr>
      <w:r>
        <w:t xml:space="preserve">infrastructure of the country this market is highly accessible and affective. </w:t>
      </w:r>
    </w:p>
    <w:p w:rsidR="00F160C8" w:rsidRDefault="00F160C8">
      <w:pPr>
        <w:pStyle w:val="a3"/>
      </w:pPr>
      <w:r>
        <w:t xml:space="preserve">Australian citizens long to be “Americanized” which in terms of television </w:t>
      </w:r>
    </w:p>
    <w:p w:rsidR="00F160C8" w:rsidRDefault="00F160C8">
      <w:pPr>
        <w:pStyle w:val="a3"/>
      </w:pPr>
      <w:r>
        <w:t xml:space="preserve">advertising and technological advancement, is a viable means that puts this form </w:t>
      </w:r>
    </w:p>
    <w:p w:rsidR="00F160C8" w:rsidRDefault="00F160C8">
      <w:pPr>
        <w:pStyle w:val="a3"/>
      </w:pPr>
      <w:r>
        <w:t xml:space="preserve">of market at our fingertips. The adaptation of pay television also allows for </w:t>
      </w:r>
    </w:p>
    <w:p w:rsidR="00F160C8" w:rsidRDefault="00F160C8">
      <w:pPr>
        <w:pStyle w:val="a3"/>
      </w:pPr>
      <w:r>
        <w:t xml:space="preserve">the consumer to shop at their convenience. </w:t>
      </w:r>
    </w:p>
    <w:p w:rsidR="00F160C8" w:rsidRDefault="00F160C8">
      <w:pPr>
        <w:pStyle w:val="a3"/>
      </w:pPr>
      <w:r>
        <w:t xml:space="preserve">Direct Marketing (promotions) </w:t>
      </w:r>
    </w:p>
    <w:p w:rsidR="00F160C8" w:rsidRDefault="00F160C8">
      <w:pPr>
        <w:pStyle w:val="a3"/>
      </w:pPr>
      <w:r>
        <w:t xml:space="preserve">Trade centers and shows are important, along with mass media ideas ranging from </w:t>
      </w:r>
    </w:p>
    <w:p w:rsidR="00F160C8" w:rsidRDefault="00F160C8">
      <w:pPr>
        <w:pStyle w:val="a3"/>
      </w:pPr>
      <w:r>
        <w:t xml:space="preserve">newspapers to television advertisements. Our foremost research enables us to </w:t>
      </w:r>
    </w:p>
    <w:p w:rsidR="00F160C8" w:rsidRDefault="00F160C8">
      <w:pPr>
        <w:pStyle w:val="a3"/>
      </w:pPr>
      <w:r>
        <w:t xml:space="preserve">believe that the Olympics in the year 2000 is the ultimate marketing entry gain. </w:t>
      </w:r>
    </w:p>
    <w:p w:rsidR="00F160C8" w:rsidRDefault="00F160C8">
      <w:pPr>
        <w:pStyle w:val="a3"/>
      </w:pPr>
      <w:r>
        <w:t xml:space="preserve">By utilizing this direct market approach there are several promotional and </w:t>
      </w:r>
    </w:p>
    <w:p w:rsidR="00F160C8" w:rsidRDefault="00F160C8">
      <w:pPr>
        <w:pStyle w:val="a3"/>
      </w:pPr>
      <w:r>
        <w:t xml:space="preserve">advertising methods, not the least of which, that F.H. Faulding is an Olympic </w:t>
      </w:r>
    </w:p>
    <w:p w:rsidR="00F160C8" w:rsidRDefault="00F160C8">
      <w:pPr>
        <w:pStyle w:val="a3"/>
      </w:pPr>
      <w:r>
        <w:t xml:space="preserve">sponsor for the Sydney 2000 games. If we choose an Olympic team or spokesperson, </w:t>
      </w:r>
    </w:p>
    <w:p w:rsidR="00F160C8" w:rsidRDefault="00F160C8">
      <w:pPr>
        <w:pStyle w:val="a3"/>
      </w:pPr>
      <w:r>
        <w:t xml:space="preserve">we can market/advertise through actual team/athlete T-shirts, hats, etc. This </w:t>
      </w:r>
    </w:p>
    <w:p w:rsidR="00F160C8" w:rsidRDefault="00F160C8">
      <w:pPr>
        <w:pStyle w:val="a3"/>
      </w:pPr>
      <w:r>
        <w:t xml:space="preserve">would yield global advertising and public relations that could be a valuable </w:t>
      </w:r>
    </w:p>
    <w:p w:rsidR="00F160C8" w:rsidRDefault="00F160C8">
      <w:pPr>
        <w:pStyle w:val="a3"/>
      </w:pPr>
      <w:r>
        <w:t xml:space="preserve">option as the games approach. Along with our product name and unique features, </w:t>
      </w:r>
    </w:p>
    <w:p w:rsidR="00F160C8" w:rsidRDefault="00F160C8">
      <w:pPr>
        <w:pStyle w:val="a3"/>
      </w:pPr>
      <w:r>
        <w:t xml:space="preserve">we have contracted with Ken Done (a world renowned painter, based in Sydney) to </w:t>
      </w:r>
    </w:p>
    <w:p w:rsidR="00F160C8" w:rsidRDefault="00F160C8">
      <w:pPr>
        <w:pStyle w:val="a3"/>
      </w:pPr>
      <w:r>
        <w:t xml:space="preserve">design our packaging and create other promotional materials as well (e.g., beach </w:t>
      </w:r>
    </w:p>
    <w:p w:rsidR="00F160C8" w:rsidRDefault="00F160C8">
      <w:pPr>
        <w:pStyle w:val="a3"/>
      </w:pPr>
      <w:r>
        <w:t xml:space="preserve">bags, towels, etc.). </w:t>
      </w:r>
    </w:p>
    <w:p w:rsidR="00F160C8" w:rsidRDefault="00F160C8">
      <w:pPr>
        <w:pStyle w:val="a3"/>
      </w:pPr>
      <w:r>
        <w:t xml:space="preserve">Market plan range/rollout </w:t>
      </w:r>
    </w:p>
    <w:p w:rsidR="00F160C8" w:rsidRDefault="00F160C8">
      <w:pPr>
        <w:pStyle w:val="a3"/>
      </w:pPr>
      <w:r>
        <w:t xml:space="preserve">Sun Cosmetics anticipates completion of all contracts and legalities by mid-1997 </w:t>
      </w:r>
    </w:p>
    <w:p w:rsidR="00F160C8" w:rsidRDefault="00F160C8">
      <w:pPr>
        <w:pStyle w:val="a3"/>
      </w:pPr>
      <w:r>
        <w:t xml:space="preserve">and will then begin product distribution in late 1997, by introducing our </w:t>
      </w:r>
    </w:p>
    <w:p w:rsidR="00F160C8" w:rsidRDefault="00F160C8">
      <w:pPr>
        <w:pStyle w:val="a3"/>
      </w:pPr>
      <w:r>
        <w:t xml:space="preserve">product line in Sydney, the highest populated area and one of the largest </w:t>
      </w:r>
    </w:p>
    <w:p w:rsidR="00F160C8" w:rsidRDefault="00F160C8">
      <w:pPr>
        <w:pStyle w:val="a3"/>
      </w:pPr>
      <w:r>
        <w:t xml:space="preserve">tourist stops. After advertising and promotion have gained the attention and </w:t>
      </w:r>
    </w:p>
    <w:p w:rsidR="00F160C8" w:rsidRDefault="00F160C8">
      <w:pPr>
        <w:pStyle w:val="a3"/>
      </w:pPr>
      <w:r>
        <w:t xml:space="preserve">recognition of the home market, we will get directly involved with the Olympic </w:t>
      </w:r>
    </w:p>
    <w:p w:rsidR="00F160C8" w:rsidRDefault="00F160C8">
      <w:pPr>
        <w:pStyle w:val="a3"/>
      </w:pPr>
      <w:r>
        <w:t xml:space="preserve">sponsorship. Promotional items such as free samples, will be distributed in </w:t>
      </w:r>
    </w:p>
    <w:p w:rsidR="00F160C8" w:rsidRDefault="00F160C8">
      <w:pPr>
        <w:pStyle w:val="a3"/>
      </w:pPr>
      <w:r>
        <w:t xml:space="preserve">advance, to gain brand recognition. In 1998 we plan to move into Melbourne, </w:t>
      </w:r>
    </w:p>
    <w:p w:rsidR="00F160C8" w:rsidRDefault="00F160C8">
      <w:pPr>
        <w:pStyle w:val="a3"/>
      </w:pPr>
      <w:r>
        <w:t xml:space="preserve">Brisbaine, the Great Barrier Reef region and New Zealand’s South Island. </w:t>
      </w:r>
    </w:p>
    <w:p w:rsidR="00F160C8" w:rsidRDefault="00F160C8">
      <w:pPr>
        <w:pStyle w:val="a3"/>
      </w:pPr>
      <w:r>
        <w:t xml:space="preserve">Towards the end of 1988, we will gear up for our entrance into Perth, New </w:t>
      </w:r>
    </w:p>
    <w:p w:rsidR="00F160C8" w:rsidRDefault="00F160C8">
      <w:pPr>
        <w:pStyle w:val="a3"/>
      </w:pPr>
      <w:r>
        <w:t xml:space="preserve">Zealand’s North Island and Tasmania in 1999. The final oceanic regional move </w:t>
      </w:r>
    </w:p>
    <w:p w:rsidR="00F160C8" w:rsidRDefault="00F160C8">
      <w:pPr>
        <w:pStyle w:val="a3"/>
      </w:pPr>
      <w:r>
        <w:t xml:space="preserve">will be in the year 2000 when we will complete our market rollout by entering </w:t>
      </w:r>
    </w:p>
    <w:p w:rsidR="00F160C8" w:rsidRDefault="00F160C8">
      <w:pPr>
        <w:pStyle w:val="a3"/>
      </w:pPr>
      <w:r>
        <w:t xml:space="preserve">Fiji, New Caledonia and Tahiti. (This will allow us the time to conduct the </w:t>
      </w:r>
    </w:p>
    <w:p w:rsidR="00F160C8" w:rsidRDefault="00F160C8">
      <w:pPr>
        <w:pStyle w:val="a3"/>
      </w:pPr>
      <w:r>
        <w:t xml:space="preserve">necessary primary research on these outlying countries/territories whose </w:t>
      </w:r>
    </w:p>
    <w:p w:rsidR="00F160C8" w:rsidRDefault="00F160C8">
      <w:pPr>
        <w:pStyle w:val="a3"/>
      </w:pPr>
      <w:r>
        <w:t xml:space="preserve">secondary data was limited.) During the summer of the year 2000, we will </w:t>
      </w:r>
    </w:p>
    <w:p w:rsidR="00F160C8" w:rsidRDefault="00F160C8">
      <w:pPr>
        <w:pStyle w:val="a3"/>
      </w:pPr>
      <w:r>
        <w:t xml:space="preserve">initiate our global presentation to expand our market to the other communities </w:t>
      </w:r>
    </w:p>
    <w:p w:rsidR="00F160C8" w:rsidRDefault="00F160C8">
      <w:pPr>
        <w:pStyle w:val="a3"/>
      </w:pPr>
      <w:r>
        <w:t xml:space="preserve">of the world during the Olympic games being held in Sydney, New South Wales, </w:t>
      </w:r>
    </w:p>
    <w:p w:rsidR="00F160C8" w:rsidRDefault="00F160C8">
      <w:pPr>
        <w:pStyle w:val="a3"/>
      </w:pPr>
      <w:r>
        <w:t xml:space="preserve">Australia, 2000. </w:t>
      </w:r>
    </w:p>
    <w:p w:rsidR="00F160C8" w:rsidRDefault="00F160C8">
      <w:pPr>
        <w:pStyle w:val="a3"/>
      </w:pPr>
      <w:r>
        <w:t xml:space="preserve">Financial portrayal </w:t>
      </w:r>
    </w:p>
    <w:p w:rsidR="00F160C8" w:rsidRDefault="00F160C8">
      <w:pPr>
        <w:pStyle w:val="a3"/>
      </w:pPr>
      <w:r>
        <w:t xml:space="preserve">Partner percentage expense (25%)* 2,000,000 </w:t>
      </w:r>
    </w:p>
    <w:p w:rsidR="00F160C8" w:rsidRDefault="00F160C8">
      <w:pPr>
        <w:pStyle w:val="a3"/>
      </w:pPr>
      <w:r>
        <w:t xml:space="preserve">Distribution expense 500,000 </w:t>
      </w:r>
    </w:p>
    <w:p w:rsidR="00F160C8" w:rsidRDefault="00F160C8">
      <w:pPr>
        <w:pStyle w:val="a3"/>
      </w:pPr>
      <w:r>
        <w:t xml:space="preserve">Expatriate compensation 100,000 </w:t>
      </w:r>
    </w:p>
    <w:p w:rsidR="00F160C8" w:rsidRDefault="00F160C8">
      <w:pPr>
        <w:pStyle w:val="a3"/>
      </w:pPr>
      <w:r>
        <w:t xml:space="preserve">Trademark fees 8,000 </w:t>
      </w:r>
    </w:p>
    <w:p w:rsidR="00F160C8" w:rsidRDefault="00F160C8">
      <w:pPr>
        <w:pStyle w:val="a3"/>
      </w:pPr>
      <w:r>
        <w:t xml:space="preserve">Patent fees 5,000 </w:t>
      </w:r>
    </w:p>
    <w:p w:rsidR="00F160C8" w:rsidRDefault="00F160C8">
      <w:pPr>
        <w:pStyle w:val="a3"/>
      </w:pPr>
      <w:r>
        <w:t xml:space="preserve">Packaging expense (Ken Done) 20,000 </w:t>
      </w:r>
    </w:p>
    <w:p w:rsidR="00F160C8" w:rsidRDefault="00F160C8">
      <w:pPr>
        <w:pStyle w:val="a3"/>
      </w:pPr>
      <w:r>
        <w:t xml:space="preserve">Give-away expense 25,000 </w:t>
      </w:r>
    </w:p>
    <w:p w:rsidR="00F160C8" w:rsidRDefault="00F160C8">
      <w:pPr>
        <w:pStyle w:val="a3"/>
      </w:pPr>
      <w:r>
        <w:t xml:space="preserve">Advertising expense 200,000 </w:t>
      </w:r>
    </w:p>
    <w:p w:rsidR="00F160C8" w:rsidRDefault="00F160C8">
      <w:pPr>
        <w:pStyle w:val="a3"/>
      </w:pPr>
      <w:r>
        <w:t xml:space="preserve">Olympic giveaways/sponsorship 250,000 </w:t>
      </w:r>
    </w:p>
    <w:p w:rsidR="00F160C8" w:rsidRDefault="00F160C8">
      <w:pPr>
        <w:pStyle w:val="a3"/>
      </w:pPr>
      <w:r>
        <w:t xml:space="preserve">Tax expense 35,000 </w:t>
      </w:r>
    </w:p>
    <w:p w:rsidR="00F160C8" w:rsidRDefault="00F160C8">
      <w:pPr>
        <w:pStyle w:val="a3"/>
      </w:pPr>
      <w:r>
        <w:t xml:space="preserve">Raw material expense 60,000 Total Operating Expenses </w:t>
      </w:r>
    </w:p>
    <w:p w:rsidR="00F160C8" w:rsidRDefault="00F160C8">
      <w:pPr>
        <w:pStyle w:val="a3"/>
      </w:pPr>
      <w:r>
        <w:t xml:space="preserve">3,203,000 </w:t>
      </w:r>
    </w:p>
    <w:p w:rsidR="00F160C8" w:rsidRDefault="00F160C8">
      <w:pPr>
        <w:pStyle w:val="a3"/>
      </w:pPr>
      <w:r>
        <w:t xml:space="preserve">* Projections are based on $8,000,000 in 1997 sales. </w:t>
      </w:r>
    </w:p>
    <w:p w:rsidR="00F160C8" w:rsidRDefault="00F160C8">
      <w:pPr>
        <w:pStyle w:val="a3"/>
      </w:pPr>
      <w:r>
        <w:t xml:space="preserve">(Just-in-time inventory system to be utilized for raw materials, with the </w:t>
      </w:r>
    </w:p>
    <w:p w:rsidR="00F160C8" w:rsidRDefault="00F160C8">
      <w:pPr>
        <w:pStyle w:val="a3"/>
      </w:pPr>
      <w:r>
        <w:t xml:space="preserve">distributors warehousing the final product in the particular city of </w:t>
      </w:r>
    </w:p>
    <w:p w:rsidR="00F160C8" w:rsidRDefault="00F160C8">
      <w:pPr>
        <w:pStyle w:val="a3"/>
      </w:pPr>
      <w:r>
        <w:t xml:space="preserve">import/distribution.) </w:t>
      </w:r>
    </w:p>
    <w:p w:rsidR="00F160C8" w:rsidRDefault="00F160C8">
      <w:pPr>
        <w:pStyle w:val="a3"/>
      </w:pPr>
      <w:r>
        <w:t xml:space="preserve">Market share projections: 1997 5% 2,000,000 </w:t>
      </w:r>
    </w:p>
    <w:p w:rsidR="00F160C8" w:rsidRDefault="00F160C8">
      <w:pPr>
        <w:pStyle w:val="a3"/>
      </w:pPr>
      <w:r>
        <w:t xml:space="preserve">1998 15% 1,500,000 </w:t>
      </w:r>
    </w:p>
    <w:p w:rsidR="00F160C8" w:rsidRDefault="00F160C8">
      <w:pPr>
        <w:pStyle w:val="a3"/>
      </w:pPr>
      <w:r>
        <w:t xml:space="preserve">1999 5% 1,000,000 </w:t>
      </w:r>
    </w:p>
    <w:p w:rsidR="00F160C8" w:rsidRDefault="00F160C8">
      <w:pPr>
        <w:pStyle w:val="a3"/>
      </w:pPr>
      <w:r>
        <w:t xml:space="preserve">2000 5 500,000 </w:t>
      </w:r>
    </w:p>
    <w:p w:rsidR="00F160C8" w:rsidRDefault="00F160C8">
      <w:pPr>
        <w:pStyle w:val="a3"/>
      </w:pPr>
      <w:r>
        <w:t xml:space="preserve">1997 10% 5,000,000 </w:t>
      </w:r>
    </w:p>
    <w:p w:rsidR="00F160C8" w:rsidRDefault="00F160C8">
      <w:pPr>
        <w:pStyle w:val="a3"/>
      </w:pPr>
      <w:r>
        <w:t xml:space="preserve">1998 10% 4,500,000 </w:t>
      </w:r>
    </w:p>
    <w:p w:rsidR="00F160C8" w:rsidRDefault="00F160C8">
      <w:pPr>
        <w:pStyle w:val="a3"/>
      </w:pPr>
      <w:r>
        <w:t xml:space="preserve">1999 10% 3,500,000 </w:t>
      </w:r>
    </w:p>
    <w:p w:rsidR="00F160C8" w:rsidRDefault="00F160C8">
      <w:pPr>
        <w:pStyle w:val="a3"/>
      </w:pPr>
      <w:r>
        <w:t xml:space="preserve">2000 10% 2,500,000 </w:t>
      </w:r>
    </w:p>
    <w:p w:rsidR="00F160C8" w:rsidRDefault="00F160C8">
      <w:pPr>
        <w:pStyle w:val="a3"/>
      </w:pPr>
      <w:r>
        <w:t xml:space="preserve">1997 15% 8,000,000 </w:t>
      </w:r>
    </w:p>
    <w:p w:rsidR="00F160C8" w:rsidRDefault="00F160C8">
      <w:pPr>
        <w:pStyle w:val="a3"/>
      </w:pPr>
      <w:r>
        <w:t xml:space="preserve">1998 15% 7,000,000 </w:t>
      </w:r>
    </w:p>
    <w:p w:rsidR="00F160C8" w:rsidRDefault="00F160C8">
      <w:pPr>
        <w:pStyle w:val="a3"/>
      </w:pPr>
      <w:r>
        <w:t xml:space="preserve">1999 15% 6,500,000 </w:t>
      </w:r>
    </w:p>
    <w:p w:rsidR="00F160C8" w:rsidRDefault="00F160C8">
      <w:pPr>
        <w:pStyle w:val="a3"/>
      </w:pPr>
      <w:r>
        <w:t xml:space="preserve">2000 15% 5,500,000 </w:t>
      </w:r>
    </w:p>
    <w:p w:rsidR="00F160C8" w:rsidRDefault="00F160C8">
      <w:pPr>
        <w:pStyle w:val="a3"/>
      </w:pPr>
      <w:r>
        <w:t xml:space="preserve">15% is a conservative estimate of the market share attainable by 1999 for this </w:t>
      </w:r>
    </w:p>
    <w:p w:rsidR="00F160C8" w:rsidRDefault="00F160C8">
      <w:pPr>
        <w:pStyle w:val="a3"/>
      </w:pPr>
      <w:r>
        <w:t xml:space="preserve">product, in this plan. The current market demand is growing at an accelerated </w:t>
      </w:r>
    </w:p>
    <w:p w:rsidR="00F160C8" w:rsidRDefault="00F160C8">
      <w:pPr>
        <w:pStyle w:val="a3"/>
      </w:pPr>
      <w:r>
        <w:t xml:space="preserve">pace, with our established competition holding market shares in excess of 20%. </w:t>
      </w:r>
    </w:p>
    <w:p w:rsidR="00F160C8" w:rsidRDefault="00F160C8">
      <w:pPr>
        <w:pStyle w:val="a3"/>
      </w:pPr>
      <w:r>
        <w:t xml:space="preserve">Due to the nature of Australia’s quality demands and the incident of skin cancer, </w:t>
      </w:r>
    </w:p>
    <w:p w:rsidR="00F160C8" w:rsidRDefault="00F160C8">
      <w:pPr>
        <w:pStyle w:val="a3"/>
      </w:pPr>
      <w:r>
        <w:t xml:space="preserve">our product will capture a significant market share quickly. Retail selling </w:t>
      </w:r>
    </w:p>
    <w:p w:rsidR="00F160C8" w:rsidRDefault="00F160C8">
      <w:pPr>
        <w:pStyle w:val="a3"/>
      </w:pPr>
      <w:r>
        <w:t xml:space="preserve">prices: $ 8.50 (U.S.) in urban areas, and $10.50 (U.S.) in rural areas based on </w:t>
      </w:r>
    </w:p>
    <w:p w:rsidR="00F160C8" w:rsidRDefault="00F160C8">
      <w:pPr>
        <w:pStyle w:val="a3"/>
      </w:pPr>
      <w:r>
        <w:t xml:space="preserve">a 90 ml container. </w:t>
      </w:r>
    </w:p>
    <w:p w:rsidR="00F160C8" w:rsidRDefault="00F160C8">
      <w:pPr>
        <w:pStyle w:val="a3"/>
      </w:pPr>
      <w:r>
        <w:t xml:space="preserve">Alternative entrance/contingency </w:t>
      </w:r>
    </w:p>
    <w:p w:rsidR="00F160C8" w:rsidRDefault="00F160C8">
      <w:pPr>
        <w:pStyle w:val="a3"/>
      </w:pPr>
      <w:r>
        <w:t xml:space="preserve">Overall success of our plan of entrance into this region may rest solely on our </w:t>
      </w:r>
    </w:p>
    <w:p w:rsidR="00F160C8" w:rsidRDefault="00F160C8">
      <w:pPr>
        <w:pStyle w:val="a3"/>
      </w:pPr>
      <w:r>
        <w:t xml:space="preserve">ability to implement a worthy alternate or contingency plan should we encounter </w:t>
      </w:r>
    </w:p>
    <w:p w:rsidR="00F160C8" w:rsidRDefault="00F160C8">
      <w:pPr>
        <w:pStyle w:val="a3"/>
      </w:pPr>
      <w:r>
        <w:t xml:space="preserve">any major setbacks. Based on corporate profiles and market research, we have </w:t>
      </w:r>
    </w:p>
    <w:p w:rsidR="00F160C8" w:rsidRDefault="00F160C8">
      <w:pPr>
        <w:pStyle w:val="a3"/>
      </w:pPr>
      <w:r>
        <w:t xml:space="preserve">determined that the best contingency plan is to form a joint venture with </w:t>
      </w:r>
    </w:p>
    <w:p w:rsidR="00F160C8" w:rsidRDefault="00F160C8">
      <w:pPr>
        <w:pStyle w:val="a3"/>
      </w:pPr>
      <w:r>
        <w:t xml:space="preserve">Hoechst Australia Ltd., located in Melbourne, Victoria, Australia, and utilize </w:t>
      </w:r>
    </w:p>
    <w:p w:rsidR="00F160C8" w:rsidRDefault="00F160C8">
      <w:pPr>
        <w:pStyle w:val="a3"/>
      </w:pPr>
      <w:r>
        <w:t xml:space="preserve">their established production and distribution system. An alternative supplier </w:t>
      </w:r>
    </w:p>
    <w:p w:rsidR="00F160C8" w:rsidRDefault="00F160C8">
      <w:pPr>
        <w:pStyle w:val="a3"/>
      </w:pPr>
      <w:r>
        <w:t xml:space="preserve">of raw materials has also been coordinated, should the need arise. This plan is </w:t>
      </w:r>
    </w:p>
    <w:p w:rsidR="00F160C8" w:rsidRDefault="00F160C8">
      <w:pPr>
        <w:pStyle w:val="a3"/>
      </w:pPr>
      <w:r>
        <w:t xml:space="preserve">designed to be a substitute source or can be used to supplement the primary </w:t>
      </w:r>
    </w:p>
    <w:p w:rsidR="00F160C8" w:rsidRDefault="00F160C8">
      <w:pPr>
        <w:pStyle w:val="a3"/>
      </w:pPr>
      <w:r>
        <w:t xml:space="preserve">source if sales increase faster than projected or we encounter any other </w:t>
      </w:r>
    </w:p>
    <w:p w:rsidR="00F160C8" w:rsidRDefault="00F160C8">
      <w:pPr>
        <w:pStyle w:val="a3"/>
      </w:pPr>
      <w:r>
        <w:t xml:space="preserve">problems. </w:t>
      </w:r>
    </w:p>
    <w:p w:rsidR="00F160C8" w:rsidRDefault="00F160C8">
      <w:pPr>
        <w:pStyle w:val="a3"/>
      </w:pPr>
      <w:r>
        <w:t xml:space="preserve">Conclusion </w:t>
      </w:r>
    </w:p>
    <w:p w:rsidR="00F160C8" w:rsidRDefault="00F160C8">
      <w:pPr>
        <w:pStyle w:val="a3"/>
      </w:pPr>
      <w:r>
        <w:t xml:space="preserve">As an overview, statistics have shown that the Oceanic Region has the highest </w:t>
      </w:r>
    </w:p>
    <w:p w:rsidR="00F160C8" w:rsidRDefault="00F160C8">
      <w:pPr>
        <w:pStyle w:val="a3"/>
      </w:pPr>
      <w:r>
        <w:t xml:space="preserve">amount of skin cancer and sun related damage in the world. Awareness and the </w:t>
      </w:r>
    </w:p>
    <w:p w:rsidR="00F160C8" w:rsidRDefault="00F160C8">
      <w:pPr>
        <w:pStyle w:val="a3"/>
      </w:pPr>
      <w:r>
        <w:t xml:space="preserve">magnitude of this problem are apparent to residents and tourists, thus creating </w:t>
      </w:r>
    </w:p>
    <w:p w:rsidR="00F160C8" w:rsidRDefault="00F160C8">
      <w:pPr>
        <w:pStyle w:val="a3"/>
      </w:pPr>
      <w:r>
        <w:t xml:space="preserve">a high demand for our sunscreen products. Our target markets are tourissts, </w:t>
      </w:r>
    </w:p>
    <w:p w:rsidR="00F160C8" w:rsidRDefault="00F160C8">
      <w:pPr>
        <w:pStyle w:val="a3"/>
      </w:pPr>
      <w:r>
        <w:t xml:space="preserve">teenagers/young adults and parents with young children which makeup the majority </w:t>
      </w:r>
    </w:p>
    <w:p w:rsidR="00F160C8" w:rsidRDefault="00F160C8">
      <w:pPr>
        <w:pStyle w:val="a3"/>
      </w:pPr>
      <w:r>
        <w:t xml:space="preserve">of the people directly effected by the sun. Presently, entrance into this </w:t>
      </w:r>
    </w:p>
    <w:p w:rsidR="00F160C8" w:rsidRDefault="00F160C8">
      <w:pPr>
        <w:pStyle w:val="a3"/>
      </w:pPr>
      <w:r>
        <w:t xml:space="preserve">market is low risk. This is primarily due to the fact that language, cultural </w:t>
      </w:r>
    </w:p>
    <w:p w:rsidR="00F160C8" w:rsidRDefault="00F160C8">
      <w:pPr>
        <w:pStyle w:val="a3"/>
      </w:pPr>
      <w:r>
        <w:t xml:space="preserve">and trade barriers do not exist. Also, the market is not saturated and our </w:t>
      </w:r>
    </w:p>
    <w:p w:rsidR="00F160C8" w:rsidRDefault="00F160C8">
      <w:pPr>
        <w:pStyle w:val="a3"/>
      </w:pPr>
      <w:r>
        <w:t xml:space="preserve">initial expense and risk is limited due to our joint venture. We can gain a </w:t>
      </w:r>
    </w:p>
    <w:p w:rsidR="00F160C8" w:rsidRDefault="00F160C8">
      <w:pPr>
        <w:pStyle w:val="a3"/>
      </w:pPr>
      <w:r>
        <w:t xml:space="preserve">high percentage of market share throughout this region by 1999 and begin our </w:t>
      </w:r>
    </w:p>
    <w:p w:rsidR="00F160C8" w:rsidRDefault="00F160C8">
      <w:pPr>
        <w:pStyle w:val="a3"/>
      </w:pPr>
      <w:r>
        <w:t xml:space="preserve">global debut at the summer Olympic games at Sydney in the year 2000. </w:t>
      </w:r>
    </w:p>
    <w:p w:rsidR="00F160C8" w:rsidRDefault="00F160C8">
      <w:pPr>
        <w:pStyle w:val="a3"/>
      </w:pPr>
      <w:r>
        <w:t xml:space="preserve">Appendix A </w:t>
      </w:r>
    </w:p>
    <w:p w:rsidR="00F160C8" w:rsidRDefault="00F160C8">
      <w:pPr>
        <w:pStyle w:val="a3"/>
      </w:pPr>
      <w:r>
        <w:t xml:space="preserve">Here are some facts about skin cancer itself there are three basic types of this </w:t>
      </w:r>
    </w:p>
    <w:p w:rsidR="00F160C8" w:rsidRDefault="00F160C8">
      <w:pPr>
        <w:pStyle w:val="a3"/>
      </w:pPr>
      <w:r>
        <w:t xml:space="preserve">disease. Basal cell carcinoma, squamous cell carcinoma are two types of cancer </w:t>
      </w:r>
    </w:p>
    <w:p w:rsidR="00F160C8" w:rsidRDefault="00F160C8">
      <w:pPr>
        <w:pStyle w:val="a3"/>
      </w:pPr>
      <w:r>
        <w:t xml:space="preserve">that can cause disfiguring to the body but are not fatal. The third is </w:t>
      </w:r>
    </w:p>
    <w:p w:rsidR="00F160C8" w:rsidRDefault="00F160C8">
      <w:pPr>
        <w:pStyle w:val="a3"/>
      </w:pPr>
      <w:r>
        <w:t xml:space="preserve">malignant melanoma which behaves like an internal cancer. It starts as a mole </w:t>
      </w:r>
    </w:p>
    <w:p w:rsidR="00F160C8" w:rsidRDefault="00F160C8">
      <w:pPr>
        <w:pStyle w:val="a3"/>
      </w:pPr>
      <w:r>
        <w:t xml:space="preserve">and can spread to other parts of the body. The sun’s ultraviolet violet rays </w:t>
      </w:r>
    </w:p>
    <w:p w:rsidR="00F160C8" w:rsidRDefault="00F160C8">
      <w:pPr>
        <w:pStyle w:val="a3"/>
      </w:pPr>
      <w:r>
        <w:t xml:space="preserve">are the most significant between 11 AM and 3 PM. This is the time that the </w:t>
      </w:r>
    </w:p>
    <w:p w:rsidR="00F160C8" w:rsidRDefault="00F160C8">
      <w:pPr>
        <w:pStyle w:val="a3"/>
      </w:pPr>
      <w:r>
        <w:t xml:space="preserve">majority of children and outside labor workers are in the sun. In Australia’s </w:t>
      </w:r>
    </w:p>
    <w:p w:rsidR="00F160C8" w:rsidRDefault="00F160C8">
      <w:pPr>
        <w:pStyle w:val="a3"/>
      </w:pPr>
      <w:r>
        <w:t xml:space="preserve">summer months’, exposure is so serious that safe sun time before damaged is </w:t>
      </w:r>
    </w:p>
    <w:p w:rsidR="00F160C8" w:rsidRDefault="00F160C8">
      <w:pPr>
        <w:pStyle w:val="a3"/>
      </w:pPr>
      <w:r>
        <w:t xml:space="preserve">caused in Darwin is only 9 minutes. In Brisbane 11 minutes, Perth 10, Sydney </w:t>
      </w:r>
    </w:p>
    <w:p w:rsidR="00F160C8" w:rsidRDefault="00F160C8">
      <w:pPr>
        <w:pStyle w:val="a3"/>
      </w:pPr>
      <w:r>
        <w:t xml:space="preserve">and Adelaide about 12 minutes. To demonstrate the concern for skin protection, </w:t>
      </w:r>
    </w:p>
    <w:p w:rsidR="00F160C8" w:rsidRDefault="00F160C8">
      <w:pPr>
        <w:pStyle w:val="a3"/>
      </w:pPr>
      <w:r>
        <w:t xml:space="preserve">researchers have developed a T-shirt that has an ultraviolet sensitive paint on </w:t>
      </w:r>
    </w:p>
    <w:p w:rsidR="00F160C8" w:rsidRDefault="00F160C8">
      <w:pPr>
        <w:pStyle w:val="a3"/>
      </w:pPr>
      <w:r>
        <w:t xml:space="preserve">the front of it which when exposed to the sun its picture will change color </w:t>
      </w:r>
    </w:p>
    <w:p w:rsidR="00F160C8" w:rsidRDefault="00F160C8">
      <w:pPr>
        <w:pStyle w:val="a3"/>
      </w:pPr>
      <w:r>
        <w:t xml:space="preserve">revealing the radiation that the human eye cannot detect. It is said that by </w:t>
      </w:r>
    </w:p>
    <w:p w:rsidR="00F160C8" w:rsidRDefault="00F160C8">
      <w:pPr>
        <w:pStyle w:val="a3"/>
      </w:pPr>
      <w:r>
        <w:t xml:space="preserve">the year 2050, society will not be able to go in the sun if humankind does not </w:t>
      </w:r>
    </w:p>
    <w:p w:rsidR="00F160C8" w:rsidRDefault="00F160C8">
      <w:pPr>
        <w:pStyle w:val="a3"/>
      </w:pPr>
      <w:r>
        <w:t xml:space="preserve">recognize this issue. </w:t>
      </w:r>
    </w:p>
    <w:p w:rsidR="00F160C8" w:rsidRDefault="00F160C8">
      <w:pPr>
        <w:pStyle w:val="a3"/>
      </w:pPr>
      <w:r>
        <w:t xml:space="preserve">Australia has developed a “slip slop slap” motto to promote skin protection. </w:t>
      </w:r>
    </w:p>
    <w:p w:rsidR="00F160C8" w:rsidRDefault="00F160C8">
      <w:pPr>
        <w:pStyle w:val="a3"/>
      </w:pPr>
      <w:r>
        <w:t xml:space="preserve">Slip on a shirt, slop on sunscreen and slap on a hat. </w:t>
      </w:r>
    </w:p>
    <w:p w:rsidR="00F160C8" w:rsidRDefault="00F160C8">
      <w:pPr>
        <w:pStyle w:val="a3"/>
      </w:pPr>
      <w:r>
        <w:t xml:space="preserve">Appendix B </w:t>
      </w:r>
    </w:p>
    <w:p w:rsidR="00F160C8" w:rsidRDefault="00F160C8">
      <w:pPr>
        <w:pStyle w:val="a3"/>
      </w:pPr>
      <w:r>
        <w:t xml:space="preserve">There are several resources that we can use to discover our possible available </w:t>
      </w:r>
    </w:p>
    <w:p w:rsidR="00F160C8" w:rsidRDefault="00F160C8">
      <w:pPr>
        <w:pStyle w:val="a3"/>
      </w:pPr>
      <w:r>
        <w:t xml:space="preserve">market for distribution. The services are located by contacting the local U.S. </w:t>
      </w:r>
    </w:p>
    <w:p w:rsidR="00F160C8" w:rsidRDefault="00F160C8">
      <w:pPr>
        <w:pStyle w:val="a3"/>
      </w:pPr>
      <w:r>
        <w:t xml:space="preserve">Dept. of Commerce distribution. 1) Agent distributor search (AD) The US </w:t>
      </w:r>
    </w:p>
    <w:p w:rsidR="00F160C8" w:rsidRDefault="00F160C8">
      <w:pPr>
        <w:pStyle w:val="a3"/>
      </w:pPr>
      <w:r>
        <w:t xml:space="preserve">commercial service will locate and screen potential Australian agents and </w:t>
      </w:r>
    </w:p>
    <w:p w:rsidR="00F160C8" w:rsidRDefault="00F160C8">
      <w:pPr>
        <w:pStyle w:val="a3"/>
      </w:pPr>
      <w:r>
        <w:t xml:space="preserve">representatives for US companies. CS Australia will send information to </w:t>
      </w:r>
    </w:p>
    <w:p w:rsidR="00F160C8" w:rsidRDefault="00F160C8">
      <w:pPr>
        <w:pStyle w:val="a3"/>
      </w:pPr>
      <w:r>
        <w:t xml:space="preserve">possible companies that might have an interest in our product. If the company </w:t>
      </w:r>
    </w:p>
    <w:p w:rsidR="00F160C8" w:rsidRDefault="00F160C8">
      <w:pPr>
        <w:pStyle w:val="a3"/>
      </w:pPr>
      <w:r>
        <w:t xml:space="preserve">responds, the CS will make the opportunity for direct contact available. 2) CRS </w:t>
      </w:r>
    </w:p>
    <w:p w:rsidR="00F160C8" w:rsidRDefault="00F160C8">
      <w:pPr>
        <w:pStyle w:val="a3"/>
      </w:pPr>
      <w:r>
        <w:t xml:space="preserve">Gold Key Service This idea makes it beneficial for US company representatives to </w:t>
      </w:r>
    </w:p>
    <w:p w:rsidR="00F160C8" w:rsidRDefault="00F160C8">
      <w:pPr>
        <w:pStyle w:val="a3"/>
      </w:pPr>
      <w:r>
        <w:t xml:space="preserve">see the various services available. Such as market orientation meetings, </w:t>
      </w:r>
    </w:p>
    <w:p w:rsidR="00F160C8" w:rsidRDefault="00F160C8">
      <w:pPr>
        <w:pStyle w:val="a3"/>
      </w:pPr>
      <w:r>
        <w:t xml:space="preserve">research, distributor searches and screening. They are an affective service </w:t>
      </w:r>
    </w:p>
    <w:p w:rsidR="00F160C8" w:rsidRDefault="00F160C8">
      <w:pPr>
        <w:pStyle w:val="a3"/>
      </w:pPr>
      <w:r>
        <w:t xml:space="preserve">that truly widens the firm’s eyes in a particular country. 3) Customized Market </w:t>
      </w:r>
    </w:p>
    <w:p w:rsidR="00F160C8" w:rsidRDefault="00F160C8">
      <w:pPr>
        <w:pStyle w:val="a3"/>
      </w:pPr>
      <w:r>
        <w:t xml:space="preserve">Analysis (CMA) This assessment provides information on the product’s potential </w:t>
      </w:r>
    </w:p>
    <w:p w:rsidR="00F160C8" w:rsidRDefault="00F160C8">
      <w:pPr>
        <w:pStyle w:val="a3"/>
      </w:pPr>
      <w:r>
        <w:t xml:space="preserve">laws. This is very important to us as a joint venturer, because we need current </w:t>
      </w:r>
    </w:p>
    <w:p w:rsidR="00F160C8" w:rsidRDefault="00F160C8">
      <w:pPr>
        <w:pStyle w:val="a3"/>
      </w:pPr>
      <w:r>
        <w:t xml:space="preserve">data and monetary trend information which oversees research. 4) CS — Catalog </w:t>
      </w:r>
    </w:p>
    <w:p w:rsidR="00F160C8" w:rsidRDefault="00F160C8">
      <w:pPr>
        <w:pStyle w:val="a3"/>
      </w:pPr>
      <w:r>
        <w:t xml:space="preserve">Exhibitions CS Australia actively participates in trade shows, and a variety of </w:t>
      </w:r>
    </w:p>
    <w:p w:rsidR="00F160C8" w:rsidRDefault="00F160C8">
      <w:pPr>
        <w:pStyle w:val="a3"/>
      </w:pPr>
      <w:r>
        <w:t xml:space="preserve">other trade events that provide actual catalogs or products for direct display. </w:t>
      </w:r>
    </w:p>
    <w:p w:rsidR="00F160C8" w:rsidRDefault="00F160C8">
      <w:pPr>
        <w:pStyle w:val="a3"/>
      </w:pPr>
      <w:r>
        <w:t xml:space="preserve">5) Introduction to Australia </w:t>
      </w:r>
    </w:p>
    <w:p w:rsidR="00F160C8" w:rsidRDefault="00F160C8">
      <w:pPr>
        <w:pStyle w:val="a3"/>
      </w:pPr>
      <w:r>
        <w:t xml:space="preserve">This new entry program is affective and inexpensive to test the Australian </w:t>
      </w:r>
    </w:p>
    <w:p w:rsidR="00F160C8" w:rsidRDefault="00F160C8">
      <w:pPr>
        <w:pStyle w:val="a3"/>
      </w:pPr>
      <w:r>
        <w:t xml:space="preserve">market. Specific American firms in that industry contact Australian fin-ns. A </w:t>
      </w:r>
    </w:p>
    <w:p w:rsidR="00F160C8" w:rsidRDefault="00F160C8">
      <w:pPr>
        <w:pStyle w:val="a3"/>
      </w:pPr>
      <w:r>
        <w:t xml:space="preserve">selected target industrial market is chosen through local agents and </w:t>
      </w:r>
    </w:p>
    <w:p w:rsidR="00F160C8" w:rsidRDefault="00F160C8">
      <w:pPr>
        <w:pStyle w:val="a3"/>
      </w:pPr>
      <w:r>
        <w:t xml:space="preserve">distributors. Interested participants then actually follow up directly. </w:t>
      </w:r>
    </w:p>
    <w:p w:rsidR="00F160C8" w:rsidRDefault="00F160C8">
      <w:pPr>
        <w:pStyle w:val="a3"/>
      </w:pPr>
      <w:r>
        <w:t xml:space="preserve">The CS also actively participates in trade missions, trade events, and the trade </w:t>
      </w:r>
    </w:p>
    <w:p w:rsidR="00F160C8" w:rsidRDefault="00F160C8">
      <w:pPr>
        <w:pStyle w:val="a3"/>
      </w:pPr>
      <w:r>
        <w:t xml:space="preserve">opportunity program (TOPS). This service provides trade leads that manufactures </w:t>
      </w:r>
    </w:p>
    <w:p w:rsidR="00F160C8" w:rsidRDefault="00F160C8">
      <w:pPr>
        <w:pStyle w:val="a3"/>
      </w:pPr>
      <w:r>
        <w:t xml:space="preserve">may request for representation, investment, licensing and finally joint ventures. </w:t>
      </w:r>
    </w:p>
    <w:p w:rsidR="00F160C8" w:rsidRDefault="00F160C8">
      <w:pPr>
        <w:pStyle w:val="a3"/>
      </w:pPr>
      <w:r>
        <w:t xml:space="preserve">The last two services offered by CS are market research reporting and commercial </w:t>
      </w:r>
    </w:p>
    <w:p w:rsidR="00F160C8" w:rsidRDefault="00F160C8">
      <w:pPr>
        <w:pStyle w:val="a3"/>
      </w:pPr>
      <w:r>
        <w:t xml:space="preserve">USA. The market research and reporting continually tracks major industrial </w:t>
      </w:r>
    </w:p>
    <w:p w:rsidR="00F160C8" w:rsidRDefault="00F160C8">
      <w:pPr>
        <w:pStyle w:val="a3"/>
      </w:pPr>
      <w:r>
        <w:t xml:space="preserve">investments, projects, and policy developments. </w:t>
      </w:r>
    </w:p>
    <w:p w:rsidR="00F160C8" w:rsidRDefault="00F160C8">
      <w:pPr>
        <w:pStyle w:val="a3"/>
      </w:pPr>
      <w:r>
        <w:t xml:space="preserve">Commercial news UA provides on new U.S. products available for the export market. </w:t>
      </w:r>
    </w:p>
    <w:p w:rsidR="00F160C8" w:rsidRDefault="00F160C8">
      <w:pPr>
        <w:pStyle w:val="a3"/>
      </w:pPr>
      <w:r>
        <w:t xml:space="preserve">This distribution information goes to about 1,000 potential agents and </w:t>
      </w:r>
    </w:p>
    <w:p w:rsidR="00F160C8" w:rsidRDefault="00F160C8">
      <w:pPr>
        <w:pStyle w:val="a3"/>
      </w:pPr>
      <w:r>
        <w:t xml:space="preserve">distributors in Australia. This service also identifies possible joint venture </w:t>
      </w:r>
    </w:p>
    <w:p w:rsidR="00F160C8" w:rsidRDefault="00F160C8">
      <w:pPr>
        <w:pStyle w:val="a3"/>
      </w:pPr>
      <w:r>
        <w:t xml:space="preserve">participants. This distributive information goes to Australia. All of these </w:t>
      </w:r>
    </w:p>
    <w:p w:rsidR="00F160C8" w:rsidRDefault="00F160C8">
      <w:pPr>
        <w:pStyle w:val="a3"/>
      </w:pPr>
      <w:r>
        <w:t xml:space="preserve">services are imperative to regarding possible market distribution resources. </w:t>
      </w:r>
    </w:p>
    <w:p w:rsidR="00F160C8" w:rsidRDefault="00F160C8">
      <w:pPr>
        <w:pStyle w:val="a3"/>
      </w:pPr>
      <w:r>
        <w:t xml:space="preserve">Resources: </w:t>
      </w:r>
    </w:p>
    <w:p w:rsidR="00F160C8" w:rsidRDefault="00F160C8">
      <w:pPr>
        <w:pStyle w:val="a3"/>
      </w:pPr>
      <w:r>
        <w:t xml:space="preserve">Austrade Australian Trade Commission 630 Fifth Avenue, Suite 420 New York, NY </w:t>
      </w:r>
    </w:p>
    <w:p w:rsidR="00F160C8" w:rsidRDefault="00F160C8">
      <w:pPr>
        <w:pStyle w:val="a3"/>
      </w:pPr>
      <w:r>
        <w:t xml:space="preserve">10111 Nicholas Doumani (212)408-8473 </w:t>
      </w:r>
    </w:p>
    <w:p w:rsidR="00F160C8" w:rsidRDefault="00F160C8">
      <w:pPr>
        <w:pStyle w:val="a3"/>
      </w:pPr>
      <w:r>
        <w:t xml:space="preserve">Bureau of Tourism Research </w:t>
      </w:r>
    </w:p>
    <w:p w:rsidR="00F160C8" w:rsidRDefault="00F160C8">
      <w:pPr>
        <w:pStyle w:val="a3"/>
      </w:pPr>
      <w:r>
        <w:t xml:space="preserve">Cambridge Encyclopedia of Australia Press Syndicate University of Cambridge 1994 </w:t>
      </w:r>
    </w:p>
    <w:p w:rsidR="00F160C8" w:rsidRDefault="00F160C8">
      <w:pPr>
        <w:pStyle w:val="a3"/>
      </w:pPr>
      <w:r>
        <w:t xml:space="preserve">CD ROM — U.S. DOC, International Trade Administration March, 1996 </w:t>
      </w:r>
    </w:p>
    <w:p w:rsidR="00F160C8" w:rsidRDefault="00F160C8">
      <w:pPr>
        <w:pStyle w:val="a3"/>
      </w:pPr>
      <w:r>
        <w:t xml:space="preserve">CD ROM — National Trade Data Bank February, 1996 </w:t>
      </w:r>
    </w:p>
    <w:p w:rsidR="00F160C8" w:rsidRDefault="00F160C8">
      <w:pPr>
        <w:pStyle w:val="a3"/>
      </w:pPr>
      <w:r>
        <w:t xml:space="preserve">Europa World Year Book 1995 London: Europa Publications Limited Volumes 1 &amp; 2, </w:t>
      </w:r>
    </w:p>
    <w:p w:rsidR="00F160C8" w:rsidRDefault="00F160C8">
      <w:pPr>
        <w:pStyle w:val="a3"/>
      </w:pPr>
      <w:r>
        <w:t xml:space="preserve">Pages 1236-1237 and 1246-1247. </w:t>
      </w:r>
    </w:p>
    <w:p w:rsidR="00F160C8" w:rsidRDefault="00F160C8">
      <w:pPr>
        <w:pStyle w:val="a3"/>
      </w:pPr>
      <w:r>
        <w:t>Internet: HTTP://WWW.TELSTR.COM.AU/META/AUSTRALIA.HTML</w:t>
      </w:r>
    </w:p>
    <w:p w:rsidR="00F160C8" w:rsidRDefault="00F160C8">
      <w:r>
        <w:br/>
      </w:r>
      <w:bookmarkStart w:id="0" w:name="_GoBack"/>
      <w:bookmarkEnd w:id="0"/>
    </w:p>
    <w:sectPr w:rsidR="00F1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84C"/>
    <w:rsid w:val="0040184C"/>
    <w:rsid w:val="008059CF"/>
    <w:rsid w:val="00E9311A"/>
    <w:rsid w:val="00F1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3E413-6035-42D3-99FE-8AF737A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Australia Essay Research Paper AustraliaExecutive SummaryThere are</vt:lpstr>
    </vt:vector>
  </TitlesOfParts>
  <Company>*</Company>
  <LinksUpToDate>false</LinksUpToDate>
  <CharactersWithSpaces>25605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Essay Research Paper AustraliaExecutive SummaryThere are</dc:title>
  <dc:subject/>
  <dc:creator>Admin</dc:creator>
  <cp:keywords/>
  <dc:description/>
  <cp:lastModifiedBy>Irina</cp:lastModifiedBy>
  <cp:revision>2</cp:revision>
  <dcterms:created xsi:type="dcterms:W3CDTF">2014-08-14T17:42:00Z</dcterms:created>
  <dcterms:modified xsi:type="dcterms:W3CDTF">2014-08-14T17:42:00Z</dcterms:modified>
</cp:coreProperties>
</file>