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2E" w:rsidRDefault="005E452E">
      <w:pPr>
        <w:pStyle w:val="a3"/>
      </w:pPr>
      <w:r>
        <w:t xml:space="preserve">Autolite Strike 1934 Essay, Research Paper </w:t>
      </w:r>
    </w:p>
    <w:p w:rsidR="005E452E" w:rsidRDefault="005E452E">
      <w:pPr>
        <w:pStyle w:val="a3"/>
      </w:pPr>
      <w:r>
        <w:t xml:space="preserve">Strikes were common place in the early 1930 s in all industrial and </w:t>
      </w:r>
    </w:p>
    <w:p w:rsidR="005E452E" w:rsidRDefault="005E452E">
      <w:pPr>
        <w:pStyle w:val="a3"/>
      </w:pPr>
      <w:r>
        <w:t xml:space="preserve">manufacturing corporations. They were used to win power away from the </w:t>
      </w:r>
    </w:p>
    <w:p w:rsidR="005E452E" w:rsidRDefault="005E452E">
      <w:pPr>
        <w:pStyle w:val="a3"/>
      </w:pPr>
      <w:r>
        <w:t xml:space="preserve">corporate giants, and put it in the hands of the working class. Labor used </w:t>
      </w:r>
    </w:p>
    <w:p w:rsidR="005E452E" w:rsidRDefault="005E452E">
      <w:pPr>
        <w:pStyle w:val="a3"/>
      </w:pPr>
      <w:r>
        <w:t xml:space="preserve">strikes for a variety of reasons, some for higher wages, some for working </w:t>
      </w:r>
    </w:p>
    <w:p w:rsidR="005E452E" w:rsidRDefault="005E452E">
      <w:pPr>
        <w:pStyle w:val="a3"/>
      </w:pPr>
      <w:r>
        <w:t xml:space="preserve">conditions, some for safety on the job, and still others for recognition. </w:t>
      </w:r>
    </w:p>
    <w:p w:rsidR="005E452E" w:rsidRDefault="005E452E">
      <w:pPr>
        <w:pStyle w:val="a3"/>
      </w:pPr>
      <w:r>
        <w:t xml:space="preserve">In a book entitled, I Remember Like Today: The Auto-Lite Strike of </w:t>
      </w:r>
    </w:p>
    <w:p w:rsidR="005E452E" w:rsidRDefault="005E452E">
      <w:pPr>
        <w:pStyle w:val="a3"/>
      </w:pPr>
      <w:r>
        <w:t xml:space="preserve">1934 Philip A. Korth and Margaret R. Beegle compile an oral history </w:t>
      </w:r>
    </w:p>
    <w:p w:rsidR="005E452E" w:rsidRDefault="005E452E">
      <w:pPr>
        <w:pStyle w:val="a3"/>
      </w:pPr>
      <w:r>
        <w:t xml:space="preserve">account of this fight for the rights of the working class. To gain the </w:t>
      </w:r>
    </w:p>
    <w:p w:rsidR="005E452E" w:rsidRDefault="005E452E">
      <w:pPr>
        <w:pStyle w:val="a3"/>
      </w:pPr>
      <w:r>
        <w:t xml:space="preserve">knowledge acquired for this book, the authors searched high and low to </w:t>
      </w:r>
    </w:p>
    <w:p w:rsidR="005E452E" w:rsidRDefault="005E452E">
      <w:pPr>
        <w:pStyle w:val="a3"/>
      </w:pPr>
      <w:r>
        <w:t xml:space="preserve">find the living survivors of this turning point for organized labor in </w:t>
      </w:r>
    </w:p>
    <w:p w:rsidR="005E452E" w:rsidRDefault="005E452E">
      <w:pPr>
        <w:pStyle w:val="a3"/>
      </w:pPr>
      <w:r>
        <w:t xml:space="preserve">Toledo. After discovering the individuals who could help, the investigators </w:t>
      </w:r>
    </w:p>
    <w:p w:rsidR="005E452E" w:rsidRDefault="005E452E">
      <w:pPr>
        <w:pStyle w:val="a3"/>
      </w:pPr>
      <w:r>
        <w:t xml:space="preserve">interviewed and then recorded the men and women s accounts of the </w:t>
      </w:r>
    </w:p>
    <w:p w:rsidR="005E452E" w:rsidRDefault="005E452E">
      <w:pPr>
        <w:pStyle w:val="a3"/>
      </w:pPr>
      <w:r>
        <w:t xml:space="preserve">strike. Then they transcribed the interviews verbatim. This method </w:t>
      </w:r>
    </w:p>
    <w:p w:rsidR="005E452E" w:rsidRDefault="005E452E">
      <w:pPr>
        <w:pStyle w:val="a3"/>
      </w:pPr>
      <w:r>
        <w:t xml:space="preserve">provides for a more personal approach to learning what had happened in </w:t>
      </w:r>
    </w:p>
    <w:p w:rsidR="005E452E" w:rsidRDefault="005E452E">
      <w:pPr>
        <w:pStyle w:val="a3"/>
      </w:pPr>
      <w:r>
        <w:t xml:space="preserve">the strike. It allows the reader to see what actually happen through the </w:t>
      </w:r>
    </w:p>
    <w:p w:rsidR="005E452E" w:rsidRDefault="005E452E">
      <w:pPr>
        <w:pStyle w:val="a3"/>
      </w:pPr>
      <w:r>
        <w:t xml:space="preserve">eyes of the ones involved. </w:t>
      </w:r>
    </w:p>
    <w:p w:rsidR="005E452E" w:rsidRDefault="005E452E">
      <w:pPr>
        <w:pStyle w:val="a3"/>
      </w:pPr>
      <w:r>
        <w:t xml:space="preserve">The book is a collection statements, stories, and feelings of the men </w:t>
      </w:r>
    </w:p>
    <w:p w:rsidR="005E452E" w:rsidRDefault="005E452E">
      <w:pPr>
        <w:pStyle w:val="a3"/>
      </w:pPr>
      <w:r>
        <w:t xml:space="preserve">and women involved in the strike. Each individual tells their story based on </w:t>
      </w:r>
    </w:p>
    <w:p w:rsidR="005E452E" w:rsidRDefault="005E452E">
      <w:pPr>
        <w:pStyle w:val="a3"/>
      </w:pPr>
      <w:r>
        <w:t xml:space="preserve">headings, and that is what complied the chapters. In this method, the </w:t>
      </w:r>
    </w:p>
    <w:p w:rsidR="005E452E" w:rsidRDefault="005E452E">
      <w:pPr>
        <w:pStyle w:val="a3"/>
      </w:pPr>
      <w:r>
        <w:t xml:space="preserve">reader gets to hear all sides of the story because Korth and Beegle get </w:t>
      </w:r>
    </w:p>
    <w:p w:rsidR="005E452E" w:rsidRDefault="005E452E">
      <w:pPr>
        <w:pStyle w:val="a3"/>
      </w:pPr>
      <w:r>
        <w:t xml:space="preserve">some who were union supports, union organizers, some who were strike </w:t>
      </w:r>
    </w:p>
    <w:p w:rsidR="005E452E" w:rsidRDefault="005E452E">
      <w:pPr>
        <w:pStyle w:val="a3"/>
      </w:pPr>
      <w:r>
        <w:t xml:space="preserve">breakers, management. Certainly no critic can say, this book only tells one </w:t>
      </w:r>
    </w:p>
    <w:p w:rsidR="005E452E" w:rsidRDefault="005E452E">
      <w:pPr>
        <w:pStyle w:val="a3"/>
      </w:pPr>
      <w:r>
        <w:t xml:space="preserve">side of the story. </w:t>
      </w:r>
    </w:p>
    <w:p w:rsidR="005E452E" w:rsidRDefault="005E452E">
      <w:pPr>
        <w:pStyle w:val="a3"/>
      </w:pPr>
      <w:r>
        <w:t xml:space="preserve">All of the forth-coming events, activities, and problems took place in </w:t>
      </w:r>
    </w:p>
    <w:p w:rsidR="005E452E" w:rsidRDefault="005E452E">
      <w:pPr>
        <w:pStyle w:val="a3"/>
      </w:pPr>
      <w:r>
        <w:t xml:space="preserve">Toledo, Ohio at the Electric Auto-Lite Company. The Electric Auto-Lite </w:t>
      </w:r>
    </w:p>
    <w:p w:rsidR="005E452E" w:rsidRDefault="005E452E">
      <w:pPr>
        <w:pStyle w:val="a3"/>
      </w:pPr>
      <w:r>
        <w:t xml:space="preserve">Company was a part of the automotive assembly industry. It used mainly </w:t>
      </w:r>
    </w:p>
    <w:p w:rsidR="005E452E" w:rsidRDefault="005E452E">
      <w:pPr>
        <w:pStyle w:val="a3"/>
      </w:pPr>
      <w:r>
        <w:t xml:space="preserve">unskilled workers to operate the machinery, and the machinery was that </w:t>
      </w:r>
    </w:p>
    <w:p w:rsidR="005E452E" w:rsidRDefault="005E452E">
      <w:pPr>
        <w:pStyle w:val="a3"/>
      </w:pPr>
      <w:r>
        <w:t xml:space="preserve">which possessed the skill. </w:t>
      </w:r>
    </w:p>
    <w:p w:rsidR="005E452E" w:rsidRDefault="005E452E">
      <w:pPr>
        <w:pStyle w:val="a3"/>
      </w:pPr>
      <w:r>
        <w:t xml:space="preserve">There were two separate strikes at Auto-Lite. The first was used to </w:t>
      </w:r>
    </w:p>
    <w:p w:rsidR="005E452E" w:rsidRDefault="005E452E">
      <w:pPr>
        <w:pStyle w:val="a3"/>
      </w:pPr>
      <w:r>
        <w:t xml:space="preserve">force the company into recognizing the union; that was the first step </w:t>
      </w:r>
    </w:p>
    <w:p w:rsidR="005E452E" w:rsidRDefault="005E452E">
      <w:pPr>
        <w:pStyle w:val="a3"/>
      </w:pPr>
      <w:r>
        <w:t xml:space="preserve">towards collective bargaining recognition. It stared on February 23, </w:t>
      </w:r>
    </w:p>
    <w:p w:rsidR="005E452E" w:rsidRDefault="005E452E">
      <w:pPr>
        <w:pStyle w:val="a3"/>
      </w:pPr>
      <w:r>
        <w:t xml:space="preserve">lasted only four days, and resulted in the reinstatement of the 15 workers </w:t>
      </w:r>
    </w:p>
    <w:p w:rsidR="005E452E" w:rsidRDefault="005E452E">
      <w:pPr>
        <w:pStyle w:val="a3"/>
      </w:pPr>
      <w:r>
        <w:t xml:space="preserve">who walked out, and an agreement. The workers won the battle but that </w:t>
      </w:r>
    </w:p>
    <w:p w:rsidR="005E452E" w:rsidRDefault="005E452E">
      <w:pPr>
        <w:pStyle w:val="a3"/>
      </w:pPr>
      <w:r>
        <w:t xml:space="preserve">was a long way from winning the war. Auto-Lite gave the union a 30-day </w:t>
      </w:r>
    </w:p>
    <w:p w:rsidR="005E452E" w:rsidRDefault="005E452E">
      <w:pPr>
        <w:pStyle w:val="a3"/>
      </w:pPr>
      <w:r>
        <w:t xml:space="preserve">contract, which basically stated the company would recognize the union for </w:t>
      </w:r>
    </w:p>
    <w:p w:rsidR="005E452E" w:rsidRDefault="005E452E">
      <w:pPr>
        <w:pStyle w:val="a3"/>
      </w:pPr>
      <w:r>
        <w:t xml:space="preserve">thirty days, but even in that thirty days the company refused to recognize </w:t>
      </w:r>
    </w:p>
    <w:p w:rsidR="005E452E" w:rsidRDefault="005E452E">
      <w:pPr>
        <w:pStyle w:val="a3"/>
      </w:pPr>
      <w:r>
        <w:t xml:space="preserve">the union as a bargaining representative of the workers. When this thirty </w:t>
      </w:r>
    </w:p>
    <w:p w:rsidR="005E452E" w:rsidRDefault="005E452E">
      <w:pPr>
        <w:pStyle w:val="a3"/>
      </w:pPr>
      <w:r>
        <w:t xml:space="preserve">days reached its conclusion, the union was no better off then when it </w:t>
      </w:r>
    </w:p>
    <w:p w:rsidR="005E452E" w:rsidRDefault="005E452E">
      <w:pPr>
        <w:pStyle w:val="a3"/>
      </w:pPr>
      <w:r>
        <w:t xml:space="preserve">started. In fact in those thirty days the company was preparing itself for a </w:t>
      </w:r>
    </w:p>
    <w:p w:rsidR="005E452E" w:rsidRDefault="005E452E">
      <w:pPr>
        <w:pStyle w:val="a3"/>
      </w:pPr>
      <w:r>
        <w:t xml:space="preserve">strike. They started mass hiring new workers, so they could keep running </w:t>
      </w:r>
    </w:p>
    <w:p w:rsidR="005E452E" w:rsidRDefault="005E452E">
      <w:pPr>
        <w:pStyle w:val="a3"/>
      </w:pPr>
      <w:r>
        <w:t xml:space="preserve">the company if the labor walked out. </w:t>
      </w:r>
    </w:p>
    <w:p w:rsidR="005E452E" w:rsidRDefault="005E452E">
      <w:pPr>
        <w:pStyle w:val="a3"/>
      </w:pPr>
      <w:r>
        <w:t xml:space="preserve">The second strike began on April 13, and consisted of some 400 </w:t>
      </w:r>
    </w:p>
    <w:p w:rsidR="005E452E" w:rsidRDefault="005E452E">
      <w:pPr>
        <w:pStyle w:val="a3"/>
      </w:pPr>
      <w:r>
        <w:t xml:space="preserve">Auto-Lite workers. The strike seemingly divided the work force equally, as </w:t>
      </w:r>
    </w:p>
    <w:p w:rsidR="005E452E" w:rsidRDefault="005E452E">
      <w:pPr>
        <w:pStyle w:val="a3"/>
      </w:pPr>
      <w:r>
        <w:t xml:space="preserve">many went in as picketed. Then on May 3, a court injunction restricted the </w:t>
      </w:r>
    </w:p>
    <w:p w:rsidR="005E452E" w:rsidRDefault="005E452E">
      <w:pPr>
        <w:pStyle w:val="a3"/>
      </w:pPr>
      <w:r>
        <w:t xml:space="preserve">number of picketers at one time to a minuscule twenty-five. This rallied the </w:t>
      </w:r>
    </w:p>
    <w:p w:rsidR="005E452E" w:rsidRDefault="005E452E">
      <w:pPr>
        <w:pStyle w:val="a3"/>
      </w:pPr>
      <w:r>
        <w:t xml:space="preserve">surrounding men and women in the area to unite and break this injunction </w:t>
      </w:r>
    </w:p>
    <w:p w:rsidR="005E452E" w:rsidRDefault="005E452E">
      <w:pPr>
        <w:pStyle w:val="a3"/>
      </w:pPr>
      <w:r>
        <w:t xml:space="preserve">that limited all of their freedom. On May 21, 22, and 23 more then 6,000 </w:t>
      </w:r>
    </w:p>
    <w:p w:rsidR="005E452E" w:rsidRDefault="005E452E">
      <w:pPr>
        <w:pStyle w:val="a3"/>
      </w:pPr>
      <w:r>
        <w:t xml:space="preserve">men and women united in front of Auto-Lite to hear speakers and to </w:t>
      </w:r>
    </w:p>
    <w:p w:rsidR="005E452E" w:rsidRDefault="005E452E">
      <w:pPr>
        <w:pStyle w:val="a3"/>
      </w:pPr>
      <w:r>
        <w:t xml:space="preserve">protest the company, along with protesting the court injunction. </w:t>
      </w:r>
    </w:p>
    <w:p w:rsidR="005E452E" w:rsidRDefault="005E452E">
      <w:pPr>
        <w:pStyle w:val="a3"/>
      </w:pPr>
      <w:r>
        <w:t xml:space="preserve">This is when the real trouble started for the company and the </w:t>
      </w:r>
    </w:p>
    <w:p w:rsidR="005E452E" w:rsidRDefault="005E452E">
      <w:pPr>
        <w:pStyle w:val="a3"/>
      </w:pPr>
      <w:r>
        <w:t xml:space="preserve">picketers. On May 23, A young women by the name of Alma Hand was </w:t>
      </w:r>
    </w:p>
    <w:p w:rsidR="005E452E" w:rsidRDefault="005E452E">
      <w:pPr>
        <w:pStyle w:val="a3"/>
      </w:pPr>
      <w:r>
        <w:t xml:space="preserve">stuck by a steel bracket which caused a riot among the crowd, and which </w:t>
      </w:r>
    </w:p>
    <w:p w:rsidR="005E452E" w:rsidRDefault="005E452E">
      <w:pPr>
        <w:pStyle w:val="a3"/>
      </w:pPr>
      <w:r>
        <w:t xml:space="preserve">initiated a raid on the building. The deputies fired tear gas at the would be </w:t>
      </w:r>
    </w:p>
    <w:p w:rsidR="005E452E" w:rsidRDefault="005E452E">
      <w:pPr>
        <w:pStyle w:val="a3"/>
      </w:pPr>
      <w:r>
        <w:t xml:space="preserve">invaders to stop them from storming the facility. That night a raging crowd </w:t>
      </w:r>
    </w:p>
    <w:p w:rsidR="005E452E" w:rsidRDefault="005E452E">
      <w:pPr>
        <w:pStyle w:val="a3"/>
      </w:pPr>
      <w:r>
        <w:t xml:space="preserve">refused to allow the scabs off the premises. After this episode, the Ohio </w:t>
      </w:r>
    </w:p>
    <w:p w:rsidR="005E452E" w:rsidRDefault="005E452E">
      <w:pPr>
        <w:pStyle w:val="a3"/>
      </w:pPr>
      <w:r>
        <w:t xml:space="preserve">National Guard was called in to restore the peace. These guardsmen only </w:t>
      </w:r>
    </w:p>
    <w:p w:rsidR="005E452E" w:rsidRDefault="005E452E">
      <w:pPr>
        <w:pStyle w:val="a3"/>
      </w:pPr>
      <w:r>
        <w:t xml:space="preserve">worsened the situation. On the next day, May 24, they charged the crowd </w:t>
      </w:r>
    </w:p>
    <w:p w:rsidR="005E452E" w:rsidRDefault="005E452E">
      <w:pPr>
        <w:pStyle w:val="a3"/>
      </w:pPr>
      <w:r>
        <w:t xml:space="preserve">wounding 12, then firing their rifles and killing one, then later that same </w:t>
      </w:r>
    </w:p>
    <w:p w:rsidR="005E452E" w:rsidRDefault="005E452E">
      <w:pPr>
        <w:pStyle w:val="a3"/>
      </w:pPr>
      <w:r>
        <w:t xml:space="preserve">day, they fired once again wounding two more picketers. By the 26th of </w:t>
      </w:r>
    </w:p>
    <w:p w:rsidR="005E452E" w:rsidRDefault="005E452E">
      <w:pPr>
        <w:pStyle w:val="a3"/>
      </w:pPr>
      <w:r>
        <w:t xml:space="preserve">May, with demands that the plant be closed and the Guard withdraw, </w:t>
      </w:r>
    </w:p>
    <w:p w:rsidR="005E452E" w:rsidRDefault="005E452E">
      <w:pPr>
        <w:pStyle w:val="a3"/>
      </w:pPr>
      <w:r>
        <w:t xml:space="preserve">another tragic confrontation occurred. The crowd attacked the Guard, 200 </w:t>
      </w:r>
    </w:p>
    <w:p w:rsidR="005E452E" w:rsidRDefault="005E452E">
      <w:pPr>
        <w:pStyle w:val="a3"/>
      </w:pPr>
      <w:r>
        <w:t xml:space="preserve">were injured and 50 were arrested. </w:t>
      </w:r>
    </w:p>
    <w:p w:rsidR="005E452E" w:rsidRDefault="005E452E">
      <w:pPr>
        <w:pStyle w:val="a3"/>
      </w:pPr>
      <w:r>
        <w:t xml:space="preserve">The plant remained closed for the following week and did not reopen </w:t>
      </w:r>
    </w:p>
    <w:p w:rsidR="005E452E" w:rsidRDefault="005E452E">
      <w:pPr>
        <w:pStyle w:val="a3"/>
      </w:pPr>
      <w:r>
        <w:t xml:space="preserve">until June 5. At this point, the strikers had emerged victorious. After all the </w:t>
      </w:r>
    </w:p>
    <w:p w:rsidR="005E452E" w:rsidRDefault="005E452E">
      <w:pPr>
        <w:pStyle w:val="a3"/>
      </w:pPr>
      <w:r>
        <w:t xml:space="preserve">hardships, injuries, and deaths, the union had been established and </w:t>
      </w:r>
    </w:p>
    <w:p w:rsidR="005E452E" w:rsidRDefault="005E452E">
      <w:pPr>
        <w:pStyle w:val="a3"/>
      </w:pPr>
      <w:r>
        <w:t xml:space="preserve">recognized. This was a shallow victory at first due to a number of </w:t>
      </w:r>
    </w:p>
    <w:p w:rsidR="005E452E" w:rsidRDefault="005E452E">
      <w:pPr>
        <w:pStyle w:val="a3"/>
      </w:pPr>
      <w:r>
        <w:t xml:space="preserve">circumstances. First of all, the old workers who remained at work </w:t>
      </w:r>
    </w:p>
    <w:p w:rsidR="005E452E" w:rsidRDefault="005E452E">
      <w:pPr>
        <w:pStyle w:val="a3"/>
      </w:pPr>
      <w:r>
        <w:t xml:space="preserve">throughout the strike had preference during the rehiring process. </w:t>
      </w:r>
    </w:p>
    <w:p w:rsidR="005E452E" w:rsidRDefault="005E452E">
      <w:pPr>
        <w:pStyle w:val="a3"/>
      </w:pPr>
      <w:r>
        <w:t xml:space="preserve">Secondly, betrayers who associated themselves with management formed </w:t>
      </w:r>
    </w:p>
    <w:p w:rsidR="005E452E" w:rsidRDefault="005E452E">
      <w:pPr>
        <w:pStyle w:val="a3"/>
      </w:pPr>
      <w:r>
        <w:t xml:space="preserve">their own bargaining organization called the Auto-Lite Council. This </w:t>
      </w:r>
    </w:p>
    <w:p w:rsidR="005E452E" w:rsidRDefault="005E452E">
      <w:pPr>
        <w:pStyle w:val="a3"/>
      </w:pPr>
      <w:r>
        <w:t xml:space="preserve">organization acquired for them preference in rehiring. </w:t>
      </w:r>
    </w:p>
    <w:p w:rsidR="005E452E" w:rsidRDefault="005E452E">
      <w:pPr>
        <w:pStyle w:val="a3"/>
      </w:pPr>
      <w:r>
        <w:t xml:space="preserve">The Auto-Lite Council soon diminished in numbers, while Local </w:t>
      </w:r>
    </w:p>
    <w:p w:rsidR="005E452E" w:rsidRDefault="005E452E">
      <w:pPr>
        <w:pStyle w:val="a3"/>
      </w:pPr>
      <w:r>
        <w:t xml:space="preserve">18384 was increasing dramatically. This was due to the realization that </w:t>
      </w:r>
    </w:p>
    <w:p w:rsidR="005E452E" w:rsidRDefault="005E452E">
      <w:pPr>
        <w:pStyle w:val="a3"/>
      </w:pPr>
      <w:r>
        <w:t xml:space="preserve">the strikers were the ones who had won them collective bargaining, not the </w:t>
      </w:r>
    </w:p>
    <w:p w:rsidR="005E452E" w:rsidRDefault="005E452E">
      <w:pPr>
        <w:pStyle w:val="a3"/>
      </w:pPr>
      <w:r>
        <w:t xml:space="preserve">Auto-Lite Council. Therefore, their loyalties lied with the organization that </w:t>
      </w:r>
    </w:p>
    <w:p w:rsidR="005E452E" w:rsidRDefault="005E452E">
      <w:pPr>
        <w:pStyle w:val="a3"/>
      </w:pPr>
      <w:r>
        <w:t xml:space="preserve">had created the situation in which they had more power, respect, and </w:t>
      </w:r>
    </w:p>
    <w:p w:rsidR="005E452E" w:rsidRDefault="005E452E">
      <w:pPr>
        <w:pStyle w:val="a3"/>
      </w:pPr>
      <w:r>
        <w:t xml:space="preserve">better working conditions. </w:t>
      </w:r>
    </w:p>
    <w:p w:rsidR="005E452E" w:rsidRDefault="005E452E">
      <w:pPr>
        <w:pStyle w:val="a3"/>
      </w:pPr>
      <w:r>
        <w:t xml:space="preserve">The Auto-Lite strike is a perfect example of how the labor movement </w:t>
      </w:r>
    </w:p>
    <w:p w:rsidR="005E452E" w:rsidRDefault="005E452E">
      <w:pPr>
        <w:pStyle w:val="a3"/>
      </w:pPr>
      <w:r>
        <w:t xml:space="preserve">has advanced. The first strike only involved a mediocre 15 men. The </w:t>
      </w:r>
    </w:p>
    <w:p w:rsidR="005E452E" w:rsidRDefault="005E452E">
      <w:pPr>
        <w:pStyle w:val="a3"/>
      </w:pPr>
      <w:r>
        <w:t xml:space="preserve">second strike reached out to about 50% of the work force. The men and </w:t>
      </w:r>
    </w:p>
    <w:p w:rsidR="005E452E" w:rsidRDefault="005E452E">
      <w:pPr>
        <w:pStyle w:val="a3"/>
      </w:pPr>
      <w:r>
        <w:t xml:space="preserve">women of Auto-Lite had embraced their union and made it their own. </w:t>
      </w:r>
    </w:p>
    <w:p w:rsidR="005E452E" w:rsidRDefault="005E452E">
      <w:pPr>
        <w:pStyle w:val="a3"/>
      </w:pPr>
      <w:r>
        <w:t xml:space="preserve">This represents the labor movement because at the start only about </w:t>
      </w:r>
    </w:p>
    <w:p w:rsidR="005E452E" w:rsidRDefault="005E452E">
      <w:pPr>
        <w:pStyle w:val="a3"/>
      </w:pPr>
      <w:r>
        <w:t xml:space="preserve">3 million workers were unionized. At the pinnacle of the movement nearly </w:t>
      </w:r>
    </w:p>
    <w:p w:rsidR="005E452E" w:rsidRDefault="005E452E">
      <w:pPr>
        <w:pStyle w:val="a3"/>
      </w:pPr>
      <w:r>
        <w:t xml:space="preserve">50% of the work force was organized, the number was in excess of 10 </w:t>
      </w:r>
    </w:p>
    <w:p w:rsidR="005E452E" w:rsidRDefault="005E452E">
      <w:pPr>
        <w:pStyle w:val="a3"/>
      </w:pPr>
      <w:r>
        <w:t xml:space="preserve">million individuals. Workers saw how the union could help them. They </w:t>
      </w:r>
    </w:p>
    <w:p w:rsidR="005E452E" w:rsidRDefault="005E452E">
      <w:pPr>
        <w:pStyle w:val="a3"/>
      </w:pPr>
      <w:r>
        <w:t xml:space="preserve">saw solidarity and unity, which when combined produced a force to be </w:t>
      </w:r>
    </w:p>
    <w:p w:rsidR="005E452E" w:rsidRDefault="005E452E">
      <w:pPr>
        <w:pStyle w:val="a3"/>
      </w:pPr>
      <w:r>
        <w:t xml:space="preserve">reckoned with. The union provided for higher wages, more benefits, and </w:t>
      </w:r>
    </w:p>
    <w:p w:rsidR="005E452E" w:rsidRDefault="005E452E">
      <w:pPr>
        <w:pStyle w:val="a3"/>
      </w:pPr>
      <w:r>
        <w:t xml:space="preserve">better working conditions. This idea is what attracted more members and </w:t>
      </w:r>
    </w:p>
    <w:p w:rsidR="005E452E" w:rsidRDefault="005E452E">
      <w:pPr>
        <w:pStyle w:val="a3"/>
      </w:pPr>
      <w:r>
        <w:t xml:space="preserve">this belief is what united the men and women at Auto-Lite. </w:t>
      </w:r>
    </w:p>
    <w:p w:rsidR="005E452E" w:rsidRDefault="005E452E">
      <w:pPr>
        <w:pStyle w:val="a3"/>
      </w:pPr>
      <w:r>
        <w:t xml:space="preserve">The strike also represents the risks and hardships accepted by the </w:t>
      </w:r>
    </w:p>
    <w:p w:rsidR="005E452E" w:rsidRDefault="005E452E">
      <w:pPr>
        <w:pStyle w:val="a3"/>
      </w:pPr>
      <w:r>
        <w:t xml:space="preserve">organizers who take on the challenge of forming a union. The 15 who </w:t>
      </w:r>
    </w:p>
    <w:p w:rsidR="005E452E" w:rsidRDefault="005E452E">
      <w:pPr>
        <w:pStyle w:val="a3"/>
      </w:pPr>
      <w:r>
        <w:t xml:space="preserve">went out in the first Auto-Lite strike took the chance of losing their jobs and </w:t>
      </w:r>
    </w:p>
    <w:p w:rsidR="005E452E" w:rsidRDefault="005E452E">
      <w:pPr>
        <w:pStyle w:val="a3"/>
      </w:pPr>
      <w:r>
        <w:t xml:space="preserve">hampering their families welfare to form a union just to help every worker </w:t>
      </w:r>
    </w:p>
    <w:p w:rsidR="005E452E" w:rsidRDefault="005E452E">
      <w:pPr>
        <w:pStyle w:val="a3"/>
      </w:pPr>
      <w:r>
        <w:t xml:space="preserve">in the plant. The men also accepted that they were going to lose their jobs </w:t>
      </w:r>
    </w:p>
    <w:p w:rsidR="005E452E" w:rsidRDefault="005E452E">
      <w:pPr>
        <w:pStyle w:val="a3"/>
      </w:pPr>
      <w:r>
        <w:t xml:space="preserve">and would have to fight for reinstatement. But all the risks taken, and all </w:t>
      </w:r>
    </w:p>
    <w:p w:rsidR="005E452E" w:rsidRDefault="005E452E">
      <w:pPr>
        <w:pStyle w:val="a3"/>
      </w:pPr>
      <w:r>
        <w:t xml:space="preserve">the brief hardships felt were well worth it considering the ends. Their union </w:t>
      </w:r>
    </w:p>
    <w:p w:rsidR="005E452E" w:rsidRDefault="005E452E">
      <w:pPr>
        <w:pStyle w:val="a3"/>
      </w:pPr>
      <w:r>
        <w:t xml:space="preserve">was recognized. Not to the extent they wished, but nonetheless they won </w:t>
      </w:r>
    </w:p>
    <w:p w:rsidR="005E452E" w:rsidRDefault="005E452E">
      <w:pPr>
        <w:pStyle w:val="a3"/>
      </w:pPr>
      <w:r>
        <w:t xml:space="preserve">recognition, which catapulted them to eventual complete victory. </w:t>
      </w:r>
    </w:p>
    <w:p w:rsidR="005E452E" w:rsidRDefault="005E452E">
      <w:pPr>
        <w:pStyle w:val="a3"/>
      </w:pPr>
      <w:r>
        <w:t xml:space="preserve">This result was not always the case. In some strikes the union failed </w:t>
      </w:r>
    </w:p>
    <w:p w:rsidR="005E452E" w:rsidRDefault="005E452E">
      <w:pPr>
        <w:pStyle w:val="a3"/>
      </w:pPr>
      <w:r>
        <w:t xml:space="preserve">and the workers lost big. To the credit of the workers, their supporters, </w:t>
      </w:r>
    </w:p>
    <w:p w:rsidR="005E452E" w:rsidRDefault="005E452E">
      <w:pPr>
        <w:pStyle w:val="a3"/>
      </w:pPr>
      <w:r>
        <w:t xml:space="preserve">and their organizers the men and women of Auto-Lite were triumphant and </w:t>
      </w:r>
    </w:p>
    <w:p w:rsidR="005E452E" w:rsidRDefault="005E452E">
      <w:pPr>
        <w:pStyle w:val="a3"/>
      </w:pPr>
      <w:r>
        <w:t xml:space="preserve">won the fight of all fights; to gain respect, power, and recognition. </w:t>
      </w:r>
    </w:p>
    <w:p w:rsidR="005E452E" w:rsidRDefault="005E452E">
      <w:pPr>
        <w:pStyle w:val="a3"/>
      </w:pPr>
      <w:r>
        <w:t xml:space="preserve">This event was the turning point in labor relations in the city of </w:t>
      </w:r>
    </w:p>
    <w:p w:rsidR="005E452E" w:rsidRDefault="005E452E">
      <w:pPr>
        <w:pStyle w:val="a3"/>
      </w:pPr>
      <w:r>
        <w:t xml:space="preserve">Toledo. It gave confindence and self worth to the working class, and </w:t>
      </w:r>
    </w:p>
    <w:p w:rsidR="005E452E" w:rsidRDefault="005E452E">
      <w:pPr>
        <w:pStyle w:val="a3"/>
      </w:pPr>
      <w:r>
        <w:t xml:space="preserve">stripped the company management of their unimpeded omnipotence. The </w:t>
      </w:r>
    </w:p>
    <w:p w:rsidR="005E452E" w:rsidRDefault="005E452E">
      <w:pPr>
        <w:pStyle w:val="a3"/>
      </w:pPr>
      <w:r>
        <w:t xml:space="preserve">Auto-Lite Strike of 1934 changed the entire way that company operations </w:t>
      </w:r>
    </w:p>
    <w:p w:rsidR="005E452E" w:rsidRDefault="005E452E">
      <w:pPr>
        <w:pStyle w:val="a3"/>
      </w:pPr>
      <w:r>
        <w:t xml:space="preserve">were run, and for that, those who work in Toledo should be applauded, and </w:t>
      </w:r>
    </w:p>
    <w:p w:rsidR="005E452E" w:rsidRDefault="005E452E">
      <w:pPr>
        <w:pStyle w:val="a3"/>
      </w:pPr>
      <w:r>
        <w:t xml:space="preserve">recognized for the achievements they accomplished. </w:t>
      </w:r>
    </w:p>
    <w:p w:rsidR="005E452E" w:rsidRDefault="005E452E">
      <w:pPr>
        <w:pStyle w:val="a3"/>
      </w:pPr>
      <w:r>
        <w:t xml:space="preserve">Bibliography </w:t>
      </w:r>
    </w:p>
    <w:p w:rsidR="005E452E" w:rsidRDefault="005E452E">
      <w:pPr>
        <w:pStyle w:val="a3"/>
      </w:pPr>
      <w:r>
        <w:t>Korth, Philip A. and Margaret R. Beegle. I Remember Like Today: The Auto-Lite Strike of 1934. East Lansing Michigan: Michigan State University Press. 1988</w:t>
      </w:r>
    </w:p>
    <w:p w:rsidR="005E452E" w:rsidRDefault="005E452E">
      <w:pPr>
        <w:pStyle w:val="a3"/>
      </w:pPr>
      <w:r>
        <w:t>330</w:t>
      </w:r>
    </w:p>
    <w:p w:rsidR="005E452E" w:rsidRDefault="005E452E">
      <w:r>
        <w:br/>
      </w:r>
      <w:bookmarkStart w:id="0" w:name="_GoBack"/>
      <w:bookmarkEnd w:id="0"/>
    </w:p>
    <w:sectPr w:rsidR="005E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D44"/>
    <w:rsid w:val="0019074F"/>
    <w:rsid w:val="001919F1"/>
    <w:rsid w:val="005E452E"/>
    <w:rsid w:val="00E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AAAD6-6177-4C41-BF54-7899BA1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Autolite Strike 1934 Essay Research Paper Strikes</vt:lpstr>
    </vt:vector>
  </TitlesOfParts>
  <Company>*</Company>
  <LinksUpToDate>false</LinksUpToDate>
  <CharactersWithSpaces>7686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Autolite Strike 1934 Essay Research Paper Strikes</dc:title>
  <dc:subject/>
  <dc:creator>dopol</dc:creator>
  <cp:keywords/>
  <dc:description/>
  <cp:lastModifiedBy>Irina</cp:lastModifiedBy>
  <cp:revision>2</cp:revision>
  <dcterms:created xsi:type="dcterms:W3CDTF">2014-08-17T18:39:00Z</dcterms:created>
  <dcterms:modified xsi:type="dcterms:W3CDTF">2014-08-17T18:39:00Z</dcterms:modified>
</cp:coreProperties>
</file>