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2A4" w:rsidRDefault="004172A4">
      <w:pPr>
        <w:pStyle w:val="a3"/>
      </w:pPr>
      <w:r>
        <w:t xml:space="preserve">Brief Look At Euthanasia- Essay, Research Paper </w:t>
      </w:r>
    </w:p>
    <w:p w:rsidR="004172A4" w:rsidRDefault="004172A4">
      <w:pPr>
        <w:pStyle w:val="a3"/>
      </w:pPr>
      <w:r>
        <w:t xml:space="preserve">Brief Look at Euthanasia- </w:t>
      </w:r>
    </w:p>
    <w:p w:rsidR="004172A4" w:rsidRDefault="004172A4">
      <w:pPr>
        <w:pStyle w:val="a3"/>
      </w:pPr>
      <w:r>
        <w:t xml:space="preserve">Euthanasia is one of the most acute and uncomfortable </w:t>
      </w:r>
    </w:p>
    <w:p w:rsidR="004172A4" w:rsidRDefault="004172A4">
      <w:pPr>
        <w:pStyle w:val="a3"/>
      </w:pPr>
      <w:r>
        <w:t xml:space="preserve">contemporary problems in medical ethics. Is Euthanasia Ethical? The </w:t>
      </w:r>
    </w:p>
    <w:p w:rsidR="004172A4" w:rsidRDefault="004172A4">
      <w:pPr>
        <w:pStyle w:val="a3"/>
      </w:pPr>
      <w:r>
        <w:t xml:space="preserve">case for euthanasia rests on one main fundamental moral principle: </w:t>
      </w:r>
    </w:p>
    <w:p w:rsidR="004172A4" w:rsidRDefault="004172A4">
      <w:pPr>
        <w:pStyle w:val="a3"/>
      </w:pPr>
      <w:r>
        <w:t xml:space="preserve">mercy. </w:t>
      </w:r>
    </w:p>
    <w:p w:rsidR="004172A4" w:rsidRDefault="004172A4">
      <w:pPr>
        <w:pStyle w:val="a3"/>
      </w:pPr>
      <w:r>
        <w:t xml:space="preserve">It is not a new issue; euthanasia has been discussed-and </w:t>
      </w:r>
    </w:p>
    <w:p w:rsidR="004172A4" w:rsidRDefault="004172A4">
      <w:pPr>
        <w:pStyle w:val="a3"/>
      </w:pPr>
      <w:r>
        <w:t xml:space="preserve">practised-in both Eastern and Western cultures from the earliest </w:t>
      </w:r>
    </w:p>
    <w:p w:rsidR="004172A4" w:rsidRDefault="004172A4">
      <w:pPr>
        <w:pStyle w:val="a3"/>
      </w:pPr>
      <w:r>
        <w:t xml:space="preserve">historical times to the present. But because of medicine’s new </w:t>
      </w:r>
    </w:p>
    <w:p w:rsidR="004172A4" w:rsidRDefault="004172A4">
      <w:pPr>
        <w:pStyle w:val="a3"/>
      </w:pPr>
      <w:r>
        <w:t xml:space="preserve">technological capacities to extend life, the problem is much more. </w:t>
      </w:r>
    </w:p>
    <w:p w:rsidR="004172A4" w:rsidRDefault="004172A4">
      <w:pPr>
        <w:pStyle w:val="a3"/>
      </w:pPr>
      <w:r>
        <w:t xml:space="preserve">Euthanasia is a way of granting mercy-both by direct killing and by </w:t>
      </w:r>
    </w:p>
    <w:p w:rsidR="004172A4" w:rsidRDefault="004172A4">
      <w:pPr>
        <w:pStyle w:val="a3"/>
      </w:pPr>
      <w:r>
        <w:t xml:space="preserve">letting the person die. This principle of mercy establishes two </w:t>
      </w:r>
    </w:p>
    <w:p w:rsidR="004172A4" w:rsidRDefault="004172A4">
      <w:pPr>
        <w:pStyle w:val="a3"/>
      </w:pPr>
      <w:r>
        <w:t xml:space="preserve">component duties: </w:t>
      </w:r>
    </w:p>
    <w:p w:rsidR="004172A4" w:rsidRDefault="004172A4">
      <w:pPr>
        <w:pStyle w:val="a3"/>
      </w:pPr>
      <w:r>
        <w:t xml:space="preserve">1. the duty not to cause further pain or suffering; and </w:t>
      </w:r>
    </w:p>
    <w:p w:rsidR="004172A4" w:rsidRDefault="004172A4">
      <w:pPr>
        <w:pStyle w:val="a3"/>
      </w:pPr>
      <w:r>
        <w:t xml:space="preserve">2. the duty to act to end pain or suffering already occurring. </w:t>
      </w:r>
    </w:p>
    <w:p w:rsidR="004172A4" w:rsidRDefault="004172A4">
      <w:pPr>
        <w:pStyle w:val="a3"/>
      </w:pPr>
      <w:r>
        <w:t xml:space="preserve">Under the first of these, for a physician or other caregiver </w:t>
      </w:r>
    </w:p>
    <w:p w:rsidR="004172A4" w:rsidRDefault="004172A4">
      <w:pPr>
        <w:pStyle w:val="a3"/>
      </w:pPr>
      <w:r>
        <w:t xml:space="preserve">to extend mercy to a suffering patient may mean to refrain from </w:t>
      </w:r>
    </w:p>
    <w:p w:rsidR="004172A4" w:rsidRDefault="004172A4">
      <w:pPr>
        <w:pStyle w:val="a3"/>
      </w:pPr>
      <w:r>
        <w:t xml:space="preserve">procedures that cause further suffering-provided, of course, that the </w:t>
      </w:r>
    </w:p>
    <w:p w:rsidR="004172A4" w:rsidRDefault="004172A4">
      <w:pPr>
        <w:pStyle w:val="a3"/>
      </w:pPr>
      <w:r>
        <w:t xml:space="preserve">treatment offers the patient no overriding benefits. The ph s </w:t>
      </w:r>
    </w:p>
    <w:p w:rsidR="004172A4" w:rsidRDefault="004172A4">
      <w:pPr>
        <w:pStyle w:val="a3"/>
      </w:pPr>
      <w:r>
        <w:t xml:space="preserve">performed even though a patient’s survival is highly unlikely; </w:t>
      </w:r>
    </w:p>
    <w:p w:rsidR="004172A4" w:rsidRDefault="004172A4">
      <w:pPr>
        <w:pStyle w:val="a3"/>
      </w:pPr>
      <w:r>
        <w:t xml:space="preserve">although patients in arrest are unconscious at the time of </w:t>
      </w:r>
    </w:p>
    <w:p w:rsidR="004172A4" w:rsidRDefault="004172A4">
      <w:pPr>
        <w:pStyle w:val="a3"/>
      </w:pPr>
      <w:r>
        <w:t xml:space="preserve">resuscitation, it can be a brutal procedure, and if the patient </w:t>
      </w:r>
    </w:p>
    <w:p w:rsidR="004172A4" w:rsidRDefault="004172A4">
      <w:pPr>
        <w:pStyle w:val="a3"/>
      </w:pPr>
      <w:r>
        <w:t xml:space="preserve">regains consciousness, its aftermath can involve considerable pain. </w:t>
      </w:r>
    </w:p>
    <w:p w:rsidR="004172A4" w:rsidRDefault="004172A4">
      <w:pPr>
        <w:pStyle w:val="a3"/>
      </w:pPr>
      <w:r>
        <w:t xml:space="preserve">In many such cases, the patient will die whether or not the treatments </w:t>
      </w:r>
    </w:p>
    <w:p w:rsidR="004172A4" w:rsidRDefault="004172A4">
      <w:pPr>
        <w:pStyle w:val="a3"/>
      </w:pPr>
      <w:r>
        <w:t xml:space="preserve">are performed. In some cases, however, the principle of mercy may also </w:t>
      </w:r>
    </w:p>
    <w:p w:rsidR="004172A4" w:rsidRDefault="004172A4">
      <w:pPr>
        <w:pStyle w:val="a3"/>
      </w:pPr>
      <w:r>
        <w:t xml:space="preserve">demand withholding treatment that could extend the patient’s life if </w:t>
      </w:r>
    </w:p>
    <w:p w:rsidR="004172A4" w:rsidRDefault="004172A4">
      <w:pPr>
        <w:pStyle w:val="a3"/>
      </w:pPr>
      <w:r>
        <w:t xml:space="preserve">the treatment is itself painful or discomf The principle of mercy may </w:t>
      </w:r>
    </w:p>
    <w:p w:rsidR="004172A4" w:rsidRDefault="004172A4">
      <w:pPr>
        <w:pStyle w:val="a3"/>
      </w:pPr>
      <w:r>
        <w:t xml:space="preserve">also demand letting die in a still stronger sense. Under its second </w:t>
      </w:r>
    </w:p>
    <w:p w:rsidR="004172A4" w:rsidRDefault="004172A4">
      <w:pPr>
        <w:pStyle w:val="a3"/>
      </w:pPr>
      <w:r>
        <w:t xml:space="preserve">component, the principle asserts a duty to act to end suffering that </w:t>
      </w:r>
    </w:p>
    <w:p w:rsidR="004172A4" w:rsidRDefault="004172A4">
      <w:pPr>
        <w:pStyle w:val="a3"/>
      </w:pPr>
      <w:r>
        <w:t xml:space="preserve">is already occurring. Medicine already honours this duty through its </w:t>
      </w:r>
    </w:p>
    <w:p w:rsidR="004172A4" w:rsidRDefault="004172A4">
      <w:pPr>
        <w:pStyle w:val="a3"/>
      </w:pPr>
      <w:r>
        <w:t xml:space="preserve">various techniques Ending the pain, though with it the life, may be </w:t>
      </w:r>
    </w:p>
    <w:p w:rsidR="004172A4" w:rsidRDefault="004172A4">
      <w:pPr>
        <w:pStyle w:val="a3"/>
      </w:pPr>
      <w:r>
        <w:t xml:space="preserve">accomplished through what is usually called “passive euthanasia”, </w:t>
      </w:r>
    </w:p>
    <w:p w:rsidR="004172A4" w:rsidRDefault="004172A4">
      <w:pPr>
        <w:pStyle w:val="a3"/>
      </w:pPr>
      <w:r>
        <w:t xml:space="preserve">withholding or withdrawing treatment that could prolong life. In the </w:t>
      </w:r>
    </w:p>
    <w:p w:rsidR="004172A4" w:rsidRDefault="004172A4">
      <w:pPr>
        <w:pStyle w:val="a3"/>
      </w:pPr>
      <w:r>
        <w:t xml:space="preserve">most indirect of these cases, the patient is simply not given </w:t>
      </w:r>
    </w:p>
    <w:p w:rsidR="004172A4" w:rsidRDefault="004172A4">
      <w:pPr>
        <w:pStyle w:val="a3"/>
      </w:pPr>
      <w:r>
        <w:t xml:space="preserve">treatment. </w:t>
      </w:r>
    </w:p>
    <w:p w:rsidR="004172A4" w:rsidRDefault="004172A4">
      <w:pPr>
        <w:pStyle w:val="a3"/>
      </w:pPr>
      <w:r>
        <w:t xml:space="preserve">The second component of the mercy principle may also demand </w:t>
      </w:r>
    </w:p>
    <w:p w:rsidR="004172A4" w:rsidRDefault="004172A4">
      <w:pPr>
        <w:pStyle w:val="a3"/>
      </w:pPr>
      <w:r>
        <w:t xml:space="preserve">the easing of pain by means more direct than mere allowing to die; </w:t>
      </w:r>
    </w:p>
    <w:p w:rsidR="004172A4" w:rsidRDefault="004172A4">
      <w:pPr>
        <w:pStyle w:val="a3"/>
      </w:pPr>
      <w:r>
        <w:t xml:space="preserve">it may require killing. This usually is called “active euthanasia. In </w:t>
      </w:r>
    </w:p>
    <w:p w:rsidR="004172A4" w:rsidRDefault="004172A4">
      <w:pPr>
        <w:pStyle w:val="a3"/>
      </w:pPr>
      <w:r>
        <w:t xml:space="preserve">passive euthanasia, treatment is withheld that could sucesses and </w:t>
      </w:r>
    </w:p>
    <w:p w:rsidR="004172A4" w:rsidRDefault="004172A4">
      <w:pPr>
        <w:pStyle w:val="a3"/>
      </w:pPr>
      <w:r>
        <w:t xml:space="preserve">waits for eventual death to ensue; rather. it is one that brings the </w:t>
      </w:r>
    </w:p>
    <w:p w:rsidR="004172A4" w:rsidRDefault="004172A4">
      <w:pPr>
        <w:pStyle w:val="a3"/>
      </w:pPr>
      <w:r>
        <w:t xml:space="preserve">pain- and the patient’s life- to an end now. If there are also grounds </w:t>
      </w:r>
    </w:p>
    <w:p w:rsidR="004172A4" w:rsidRDefault="004172A4">
      <w:pPr>
        <w:pStyle w:val="a3"/>
      </w:pPr>
      <w:r>
        <w:t xml:space="preserve">on which it is merciful not to prolong life, then there are grounds on </w:t>
      </w:r>
    </w:p>
    <w:p w:rsidR="004172A4" w:rsidRDefault="004172A4">
      <w:pPr>
        <w:pStyle w:val="a3"/>
      </w:pPr>
      <w:r>
        <w:t xml:space="preserve">which it is merciful to terminat Pain is a thing of the medical past, </w:t>
      </w:r>
    </w:p>
    <w:p w:rsidR="004172A4" w:rsidRDefault="004172A4">
      <w:pPr>
        <w:pStyle w:val="a3"/>
      </w:pPr>
      <w:r>
        <w:t xml:space="preserve">and euthanasia is no longer necessary, though it may have been, to </w:t>
      </w:r>
    </w:p>
    <w:p w:rsidR="004172A4" w:rsidRDefault="004172A4">
      <w:pPr>
        <w:pStyle w:val="a3"/>
      </w:pPr>
      <w:r>
        <w:t xml:space="preserve">relieve pain. Given modern medical technology and recent remarkable </w:t>
      </w:r>
    </w:p>
    <w:p w:rsidR="004172A4" w:rsidRDefault="004172A4">
      <w:pPr>
        <w:pStyle w:val="a3"/>
      </w:pPr>
      <w:r>
        <w:t xml:space="preserve">advances in pain management, the sufferings of the morally wounded and </w:t>
      </w:r>
    </w:p>
    <w:p w:rsidR="004172A4" w:rsidRDefault="004172A4">
      <w:pPr>
        <w:pStyle w:val="a3"/>
      </w:pPr>
      <w:r>
        <w:t xml:space="preserve">dying can It is flatly incorrect to say that all pain, including pain </w:t>
      </w:r>
    </w:p>
    <w:p w:rsidR="004172A4" w:rsidRDefault="004172A4">
      <w:pPr>
        <w:pStyle w:val="a3"/>
      </w:pPr>
      <w:r>
        <w:t xml:space="preserve">in terminal illness, is or can be controlled. Some people still die in </w:t>
      </w:r>
    </w:p>
    <w:p w:rsidR="004172A4" w:rsidRDefault="004172A4">
      <w:pPr>
        <w:pStyle w:val="a3"/>
      </w:pPr>
      <w:r>
        <w:t xml:space="preserve">unspeakable agony. With superlative care, many kinds of pain can </w:t>
      </w:r>
    </w:p>
    <w:p w:rsidR="004172A4" w:rsidRDefault="004172A4">
      <w:pPr>
        <w:pStyle w:val="a3"/>
      </w:pPr>
      <w:r>
        <w:t xml:space="preserve">indeed be reduced in many patients, and adequate control ncy may mean </w:t>
      </w:r>
    </w:p>
    <w:p w:rsidR="004172A4" w:rsidRDefault="004172A4">
      <w:pPr>
        <w:pStyle w:val="a3"/>
      </w:pPr>
      <w:r>
        <w:t xml:space="preserve">an agonizing final few hours. Even a patient receiving the most </w:t>
      </w:r>
    </w:p>
    <w:p w:rsidR="004172A4" w:rsidRDefault="004172A4">
      <w:pPr>
        <w:pStyle w:val="a3"/>
      </w:pPr>
      <w:r>
        <w:t xml:space="preserve">advanced and sympathetic medical attention may still experience </w:t>
      </w:r>
    </w:p>
    <w:p w:rsidR="004172A4" w:rsidRDefault="004172A4">
      <w:pPr>
        <w:pStyle w:val="a3"/>
      </w:pPr>
      <w:r>
        <w:t xml:space="preserve">episodes of pain, perhaps altering with consciousness, as his or her </w:t>
      </w:r>
    </w:p>
    <w:p w:rsidR="004172A4" w:rsidRDefault="004172A4">
      <w:pPr>
        <w:pStyle w:val="a3"/>
      </w:pPr>
      <w:r>
        <w:t xml:space="preserve">condition deteriorates and the physician att In all of these cases, of </w:t>
      </w:r>
    </w:p>
    <w:p w:rsidR="004172A4" w:rsidRDefault="004172A4">
      <w:pPr>
        <w:pStyle w:val="a3"/>
      </w:pPr>
      <w:r>
        <w:t xml:space="preserve">course, the patient can be sedated into unconsciousness; this does </w:t>
      </w:r>
    </w:p>
    <w:p w:rsidR="004172A4" w:rsidRDefault="004172A4">
      <w:pPr>
        <w:pStyle w:val="a3"/>
      </w:pPr>
      <w:r>
        <w:t xml:space="preserve">indeed end the pain. But in respect of the patient’s experience, this </w:t>
      </w:r>
    </w:p>
    <w:p w:rsidR="004172A4" w:rsidRDefault="004172A4">
      <w:pPr>
        <w:pStyle w:val="a3"/>
      </w:pPr>
      <w:r>
        <w:t xml:space="preserve">is tantamount to causing death: the patient has no further conscious </w:t>
      </w:r>
    </w:p>
    <w:p w:rsidR="004172A4" w:rsidRDefault="004172A4">
      <w:pPr>
        <w:pStyle w:val="a3"/>
      </w:pPr>
      <w:r>
        <w:t>experience and thus cannot feel pain.</w:t>
      </w:r>
    </w:p>
    <w:p w:rsidR="004172A4" w:rsidRDefault="004172A4">
      <w:r>
        <w:br/>
      </w:r>
      <w:bookmarkStart w:id="0" w:name="_GoBack"/>
      <w:bookmarkEnd w:id="0"/>
    </w:p>
    <w:sectPr w:rsidR="004172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13498"/>
    <w:rsid w:val="004172A4"/>
    <w:rsid w:val="00956F32"/>
    <w:rsid w:val="00BB5413"/>
    <w:rsid w:val="00E13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1BBAB2-DFCB-416F-A83E-3C81A8142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uiPriority w:val="99"/>
    <w:semiHidden/>
    <w:unhideWhenUsed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546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Brief Look At Euthanasia Essay Research Paper 2</vt:lpstr>
    </vt:vector>
  </TitlesOfParts>
  <Company>*</Company>
  <LinksUpToDate>false</LinksUpToDate>
  <CharactersWithSpaces>3655</CharactersWithSpaces>
  <SharedDoc>false</SharedDoc>
  <HLinks>
    <vt:vector size="6" baseType="variant">
      <vt:variant>
        <vt:i4>3866666</vt:i4>
      </vt:variant>
      <vt:variant>
        <vt:i4>0</vt:i4>
      </vt:variant>
      <vt:variant>
        <vt:i4>0</vt:i4>
      </vt:variant>
      <vt:variant>
        <vt:i4>5</vt:i4>
      </vt:variant>
      <vt:variant>
        <vt:lpwstr>http://coolreferat.com/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 Look At Euthanasia Essay Research Paper 2</dc:title>
  <dc:subject/>
  <dc:creator>Admin</dc:creator>
  <cp:keywords/>
  <dc:description/>
  <cp:lastModifiedBy>Irina</cp:lastModifiedBy>
  <cp:revision>2</cp:revision>
  <dcterms:created xsi:type="dcterms:W3CDTF">2014-09-13T09:49:00Z</dcterms:created>
  <dcterms:modified xsi:type="dcterms:W3CDTF">2014-09-13T09:49:00Z</dcterms:modified>
</cp:coreProperties>
</file>