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008" w:rsidRDefault="008C2008">
      <w:pPr>
        <w:pStyle w:val="a3"/>
      </w:pPr>
      <w:r>
        <w:t xml:space="preserve">Business In An International Legal Environment Essay, Research Paper </w:t>
      </w:r>
    </w:p>
    <w:p w:rsidR="008C2008" w:rsidRDefault="008C2008">
      <w:pPr>
        <w:pStyle w:val="a3"/>
      </w:pPr>
      <w:r>
        <w:t xml:space="preserve">Business in an International Legal Environment </w:t>
      </w:r>
    </w:p>
    <w:p w:rsidR="008C2008" w:rsidRDefault="008C2008">
      <w:pPr>
        <w:pStyle w:val="a3"/>
      </w:pPr>
      <w:r>
        <w:t xml:space="preserve">With the internet becoming increasingly powerful and </w:t>
      </w:r>
    </w:p>
    <w:p w:rsidR="008C2008" w:rsidRDefault="008C2008">
      <w:pPr>
        <w:pStyle w:val="a3"/>
      </w:pPr>
      <w:r>
        <w:t xml:space="preserve">popular, international business is bound to do so as </w:t>
      </w:r>
    </w:p>
    <w:p w:rsidR="008C2008" w:rsidRDefault="008C2008">
      <w:pPr>
        <w:pStyle w:val="a3"/>
      </w:pPr>
      <w:r>
        <w:t xml:space="preserve">well. It has become more and more important for </w:t>
      </w:r>
    </w:p>
    <w:p w:rsidR="008C2008" w:rsidRDefault="008C2008">
      <w:pPr>
        <w:pStyle w:val="a3"/>
      </w:pPr>
      <w:r>
        <w:t xml:space="preserve">businesses to conduct global commerce. As this trend </w:t>
      </w:r>
    </w:p>
    <w:p w:rsidR="008C2008" w:rsidRDefault="008C2008">
      <w:pPr>
        <w:pStyle w:val="a3"/>
      </w:pPr>
      <w:r>
        <w:t xml:space="preserve">continues to rise and the world grows smaller, many </w:t>
      </w:r>
    </w:p>
    <w:p w:rsidR="008C2008" w:rsidRDefault="008C2008">
      <w:pPr>
        <w:pStyle w:val="a3"/>
      </w:pPr>
      <w:r>
        <w:t xml:space="preserve">issues arise regarding the legalities of international business. </w:t>
      </w:r>
    </w:p>
    <w:p w:rsidR="008C2008" w:rsidRDefault="008C2008">
      <w:pPr>
        <w:pStyle w:val="a3"/>
      </w:pPr>
      <w:r>
        <w:t xml:space="preserve">I will attempt to condense these issues into this brief </w:t>
      </w:r>
    </w:p>
    <w:p w:rsidR="008C2008" w:rsidRDefault="008C2008">
      <w:pPr>
        <w:pStyle w:val="a3"/>
      </w:pPr>
      <w:r>
        <w:t xml:space="preserve">memo. </w:t>
      </w:r>
    </w:p>
    <w:p w:rsidR="008C2008" w:rsidRDefault="008C2008">
      <w:pPr>
        <w:pStyle w:val="a3"/>
      </w:pPr>
      <w:r>
        <w:t xml:space="preserve">Many advantages and disadvantages exist in </w:t>
      </w:r>
    </w:p>
    <w:p w:rsidR="008C2008" w:rsidRDefault="008C2008">
      <w:pPr>
        <w:pStyle w:val="a3"/>
      </w:pPr>
      <w:r>
        <w:t xml:space="preserve">international sales and trade. A few advantages are </w:t>
      </w:r>
    </w:p>
    <w:p w:rsidR="008C2008" w:rsidRDefault="008C2008">
      <w:pPr>
        <w:pStyle w:val="a3"/>
      </w:pPr>
      <w:r>
        <w:t xml:space="preserve">quite obvious. Expanding the company’s market in </w:t>
      </w:r>
    </w:p>
    <w:p w:rsidR="008C2008" w:rsidRDefault="008C2008">
      <w:pPr>
        <w:pStyle w:val="a3"/>
      </w:pPr>
      <w:r>
        <w:t xml:space="preserve">order to increase overall revenue and dominate the </w:t>
      </w:r>
    </w:p>
    <w:p w:rsidR="008C2008" w:rsidRDefault="008C2008">
      <w:pPr>
        <w:pStyle w:val="a3"/>
      </w:pPr>
      <w:r>
        <w:t xml:space="preserve">market share are the most apparent. In addition, </w:t>
      </w:r>
    </w:p>
    <w:p w:rsidR="008C2008" w:rsidRDefault="008C2008">
      <w:pPr>
        <w:pStyle w:val="a3"/>
      </w:pPr>
      <w:r>
        <w:t xml:space="preserve">international business also unites the world in a way. </w:t>
      </w:r>
    </w:p>
    <w:p w:rsidR="008C2008" w:rsidRDefault="008C2008">
      <w:pPr>
        <w:pStyle w:val="a3"/>
      </w:pPr>
      <w:r>
        <w:t xml:space="preserve">It is important to merge international economies in </w:t>
      </w:r>
    </w:p>
    <w:p w:rsidR="008C2008" w:rsidRDefault="008C2008">
      <w:pPr>
        <w:pStyle w:val="a3"/>
      </w:pPr>
      <w:r>
        <w:t xml:space="preserve">order to become more global. </w:t>
      </w:r>
    </w:p>
    <w:p w:rsidR="008C2008" w:rsidRDefault="008C2008">
      <w:pPr>
        <w:pStyle w:val="a3"/>
      </w:pPr>
      <w:r>
        <w:t xml:space="preserve">Disadvantages are a little less obvious and a little </w:t>
      </w:r>
    </w:p>
    <w:p w:rsidR="008C2008" w:rsidRDefault="008C2008">
      <w:pPr>
        <w:pStyle w:val="a3"/>
      </w:pPr>
      <w:r>
        <w:t xml:space="preserve">more plentiful. Three major problems include different </w:t>
      </w:r>
    </w:p>
    <w:p w:rsidR="008C2008" w:rsidRDefault="008C2008">
      <w:pPr>
        <w:pStyle w:val="a3"/>
      </w:pPr>
      <w:r>
        <w:t xml:space="preserve">legal systems, long distances, and insurance </w:t>
      </w:r>
    </w:p>
    <w:p w:rsidR="008C2008" w:rsidRDefault="008C2008">
      <w:pPr>
        <w:pStyle w:val="a3"/>
      </w:pPr>
      <w:r>
        <w:t xml:space="preserve">considerations. Also, since the two parties neither </w:t>
      </w:r>
    </w:p>
    <w:p w:rsidR="008C2008" w:rsidRDefault="008C2008">
      <w:pPr>
        <w:pStyle w:val="a3"/>
      </w:pPr>
      <w:r>
        <w:t xml:space="preserve">know or understand each other well, there exists some </w:t>
      </w:r>
    </w:p>
    <w:p w:rsidR="008C2008" w:rsidRDefault="008C2008">
      <w:pPr>
        <w:pStyle w:val="a3"/>
      </w:pPr>
      <w:r>
        <w:t xml:space="preserve">amount of uneasiness between the buyer and the seller. </w:t>
      </w:r>
    </w:p>
    <w:p w:rsidR="008C2008" w:rsidRDefault="008C2008">
      <w:pPr>
        <w:pStyle w:val="a3"/>
      </w:pPr>
      <w:r>
        <w:t xml:space="preserve">This latter problem has been somewhat resolved with the </w:t>
      </w:r>
    </w:p>
    <w:p w:rsidR="008C2008" w:rsidRDefault="008C2008">
      <w:pPr>
        <w:pStyle w:val="a3"/>
      </w:pPr>
      <w:r>
        <w:t xml:space="preserve">onset of the letter of credit financing device. The </w:t>
      </w:r>
    </w:p>
    <w:p w:rsidR="008C2008" w:rsidRDefault="008C2008">
      <w:pPr>
        <w:pStyle w:val="a3"/>
      </w:pPr>
      <w:r>
        <w:t xml:space="preserve">letter of credit is basically an assurance by the </w:t>
      </w:r>
    </w:p>
    <w:p w:rsidR="008C2008" w:rsidRDefault="008C2008">
      <w:pPr>
        <w:pStyle w:val="a3"/>
      </w:pPr>
      <w:r>
        <w:t xml:space="preserve">buyer’s bank that the seller will get his/her money. </w:t>
      </w:r>
    </w:p>
    <w:p w:rsidR="008C2008" w:rsidRDefault="008C2008">
      <w:pPr>
        <w:pStyle w:val="a3"/>
      </w:pPr>
      <w:r>
        <w:t xml:space="preserve">In order for the seller to receive his money, he must </w:t>
      </w:r>
    </w:p>
    <w:p w:rsidR="008C2008" w:rsidRDefault="008C2008">
      <w:pPr>
        <w:pStyle w:val="a3"/>
      </w:pPr>
      <w:r>
        <w:t xml:space="preserve">provide some proof that the goods had been delivered. </w:t>
      </w:r>
    </w:p>
    <w:p w:rsidR="008C2008" w:rsidRDefault="008C2008">
      <w:pPr>
        <w:pStyle w:val="a3"/>
      </w:pPr>
      <w:r>
        <w:t xml:space="preserve">Other disadvantages include the price that is paid for </w:t>
      </w:r>
    </w:p>
    <w:p w:rsidR="008C2008" w:rsidRDefault="008C2008">
      <w:pPr>
        <w:pStyle w:val="a3"/>
      </w:pPr>
      <w:r>
        <w:t xml:space="preserve">goods distributed to another country. This is settled </w:t>
      </w:r>
    </w:p>
    <w:p w:rsidR="008C2008" w:rsidRDefault="008C2008">
      <w:pPr>
        <w:pStyle w:val="a3"/>
      </w:pPr>
      <w:r>
        <w:t xml:space="preserve">with international sales contracts. Trade terms are </w:t>
      </w:r>
    </w:p>
    <w:p w:rsidR="008C2008" w:rsidRDefault="008C2008">
      <w:pPr>
        <w:pStyle w:val="a3"/>
      </w:pPr>
      <w:r>
        <w:t xml:space="preserve">used to settle differences in distance and insurance </w:t>
      </w:r>
    </w:p>
    <w:p w:rsidR="008C2008" w:rsidRDefault="008C2008">
      <w:pPr>
        <w:pStyle w:val="a3"/>
      </w:pPr>
      <w:r>
        <w:t xml:space="preserve">problems. They are sometimes used to divide </w:t>
      </w:r>
    </w:p>
    <w:p w:rsidR="008C2008" w:rsidRDefault="008C2008">
      <w:pPr>
        <w:pStyle w:val="a3"/>
      </w:pPr>
      <w:r>
        <w:t xml:space="preserve">responsibility between two countries doing business. </w:t>
      </w:r>
    </w:p>
    <w:p w:rsidR="008C2008" w:rsidRDefault="008C2008">
      <w:pPr>
        <w:pStyle w:val="a3"/>
      </w:pPr>
      <w:r>
        <w:t xml:space="preserve">In 1980 the United Nations Convention on Contracts for </w:t>
      </w:r>
    </w:p>
    <w:p w:rsidR="008C2008" w:rsidRDefault="008C2008">
      <w:pPr>
        <w:pStyle w:val="a3"/>
      </w:pPr>
      <w:r>
        <w:t xml:space="preserve">the International Sale of Goods (CISG) added some amount </w:t>
      </w:r>
    </w:p>
    <w:p w:rsidR="008C2008" w:rsidRDefault="008C2008">
      <w:pPr>
        <w:pStyle w:val="a3"/>
      </w:pPr>
      <w:r>
        <w:t xml:space="preserve">of uniformity to international sales. Under the CISG, </w:t>
      </w:r>
    </w:p>
    <w:p w:rsidR="008C2008" w:rsidRDefault="008C2008">
      <w:pPr>
        <w:pStyle w:val="a3"/>
      </w:pPr>
      <w:r>
        <w:t xml:space="preserve">contracts between countries are governed. This attempts to </w:t>
      </w:r>
    </w:p>
    <w:p w:rsidR="008C2008" w:rsidRDefault="008C2008">
      <w:pPr>
        <w:pStyle w:val="a3"/>
      </w:pPr>
      <w:r>
        <w:t xml:space="preserve">provide certainty regarding frauds, timeliness, risk </w:t>
      </w:r>
    </w:p>
    <w:p w:rsidR="008C2008" w:rsidRDefault="008C2008">
      <w:pPr>
        <w:pStyle w:val="a3"/>
      </w:pPr>
      <w:r>
        <w:t xml:space="preserve">of loss, and revocability of offers. One huge </w:t>
      </w:r>
    </w:p>
    <w:p w:rsidR="008C2008" w:rsidRDefault="008C2008">
      <w:pPr>
        <w:pStyle w:val="a3"/>
      </w:pPr>
      <w:r>
        <w:t xml:space="preserve">disadvantage to international business is the issue </w:t>
      </w:r>
    </w:p>
    <w:p w:rsidR="008C2008" w:rsidRDefault="008C2008">
      <w:pPr>
        <w:pStyle w:val="a3"/>
      </w:pPr>
      <w:r>
        <w:t xml:space="preserve">of disputes. When a dispute arises between two </w:t>
      </w:r>
    </w:p>
    <w:p w:rsidR="008C2008" w:rsidRDefault="008C2008">
      <w:pPr>
        <w:pStyle w:val="a3"/>
      </w:pPr>
      <w:r>
        <w:t xml:space="preserve">countries, the issue can be tied up in litigation for </w:t>
      </w:r>
    </w:p>
    <w:p w:rsidR="008C2008" w:rsidRDefault="008C2008">
      <w:pPr>
        <w:pStyle w:val="a3"/>
      </w:pPr>
      <w:r>
        <w:t xml:space="preserve">much longer than a dispute within our own country. </w:t>
      </w:r>
    </w:p>
    <w:p w:rsidR="008C2008" w:rsidRDefault="008C2008">
      <w:pPr>
        <w:pStyle w:val="a3"/>
      </w:pPr>
      <w:r>
        <w:t xml:space="preserve">This issue is usually avoided because of agreements </w:t>
      </w:r>
    </w:p>
    <w:p w:rsidR="008C2008" w:rsidRDefault="008C2008">
      <w:pPr>
        <w:pStyle w:val="a3"/>
      </w:pPr>
      <w:r>
        <w:t xml:space="preserve">adopted by many countries that perform international </w:t>
      </w:r>
    </w:p>
    <w:p w:rsidR="008C2008" w:rsidRDefault="008C2008">
      <w:pPr>
        <w:pStyle w:val="a3"/>
      </w:pPr>
      <w:r>
        <w:t xml:space="preserve">trade. </w:t>
      </w:r>
    </w:p>
    <w:p w:rsidR="008C2008" w:rsidRDefault="008C2008">
      <w:pPr>
        <w:pStyle w:val="a3"/>
      </w:pPr>
      <w:r>
        <w:t xml:space="preserve">When assessing advantages and disadvantages of </w:t>
      </w:r>
    </w:p>
    <w:p w:rsidR="008C2008" w:rsidRDefault="008C2008">
      <w:pPr>
        <w:pStyle w:val="a3"/>
      </w:pPr>
      <w:r>
        <w:t xml:space="preserve">international business, it can appear that the bad </w:t>
      </w:r>
    </w:p>
    <w:p w:rsidR="008C2008" w:rsidRDefault="008C2008">
      <w:pPr>
        <w:pStyle w:val="a3"/>
      </w:pPr>
      <w:r>
        <w:t xml:space="preserve">outweigh the good. However, many of the disadvantages </w:t>
      </w:r>
    </w:p>
    <w:p w:rsidR="008C2008" w:rsidRDefault="008C2008">
      <w:pPr>
        <w:pStyle w:val="a3"/>
      </w:pPr>
      <w:r>
        <w:t xml:space="preserve">have been laid to rest due to agreements between </w:t>
      </w:r>
    </w:p>
    <w:p w:rsidR="008C2008" w:rsidRDefault="008C2008">
      <w:pPr>
        <w:pStyle w:val="a3"/>
      </w:pPr>
      <w:r>
        <w:t xml:space="preserve">countries. Therefore, it is far more beneficial for a </w:t>
      </w:r>
    </w:p>
    <w:p w:rsidR="008C2008" w:rsidRDefault="008C2008">
      <w:pPr>
        <w:pStyle w:val="a3"/>
      </w:pPr>
      <w:r>
        <w:t xml:space="preserve">large company to conduct international business than </w:t>
      </w:r>
    </w:p>
    <w:p w:rsidR="008C2008" w:rsidRDefault="008C2008">
      <w:pPr>
        <w:pStyle w:val="a3"/>
      </w:pPr>
      <w:r>
        <w:t>perform business within it’s own country.</w:t>
      </w:r>
    </w:p>
    <w:p w:rsidR="008C2008" w:rsidRDefault="008C2008">
      <w:r>
        <w:br/>
      </w:r>
      <w:bookmarkStart w:id="0" w:name="_GoBack"/>
      <w:bookmarkEnd w:id="0"/>
    </w:p>
    <w:sectPr w:rsidR="008C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16AC"/>
    <w:rsid w:val="00364E98"/>
    <w:rsid w:val="008516AC"/>
    <w:rsid w:val="008C2008"/>
    <w:rsid w:val="0094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9C5F2-2A3D-4F96-B4BB-332376D9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Business In An International Legal Environment Essay</vt:lpstr>
    </vt:vector>
  </TitlesOfParts>
  <Company>*</Company>
  <LinksUpToDate>false</LinksUpToDate>
  <CharactersWithSpaces>2868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In An International Legal Environment Essay</dc:title>
  <dc:subject/>
  <dc:creator>dopol</dc:creator>
  <cp:keywords/>
  <dc:description/>
  <cp:lastModifiedBy>Irina</cp:lastModifiedBy>
  <cp:revision>2</cp:revision>
  <dcterms:created xsi:type="dcterms:W3CDTF">2014-08-14T17:41:00Z</dcterms:created>
  <dcterms:modified xsi:type="dcterms:W3CDTF">2014-08-14T17:41:00Z</dcterms:modified>
</cp:coreProperties>
</file>