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0EA" w:rsidRDefault="00B350EA">
      <w:pPr>
        <w:pStyle w:val="a3"/>
      </w:pPr>
      <w:r>
        <w:t xml:space="preserve">Down Syndrome Essay, Research Paper </w:t>
      </w:r>
    </w:p>
    <w:p w:rsidR="00B350EA" w:rsidRDefault="00B350EA">
      <w:pPr>
        <w:pStyle w:val="a3"/>
      </w:pPr>
      <w:r>
        <w:t xml:space="preserve">Down Syndrome </w:t>
      </w:r>
    </w:p>
    <w:p w:rsidR="00B350EA" w:rsidRDefault="00B350EA">
      <w:pPr>
        <w:pStyle w:val="a3"/>
      </w:pPr>
      <w:r>
        <w:t xml:space="preserve">Down Syndrome, which used to be called mongolism, is a congenital </w:t>
      </w:r>
    </w:p>
    <w:p w:rsidR="00B350EA" w:rsidRDefault="00B350EA">
      <w:pPr>
        <w:pStyle w:val="a3"/>
      </w:pPr>
      <w:r>
        <w:t xml:space="preserve">malformation accompanied by moderate to severe mental retardation, is caused </w:t>
      </w:r>
    </w:p>
    <w:p w:rsidR="00B350EA" w:rsidRDefault="00B350EA">
      <w:pPr>
        <w:pStyle w:val="a3"/>
      </w:pPr>
      <w:r>
        <w:t xml:space="preserve">by a chromosomal abnormality. </w:t>
      </w:r>
    </w:p>
    <w:p w:rsidR="00B350EA" w:rsidRDefault="00B350EA">
      <w:pPr>
        <w:pStyle w:val="a3"/>
      </w:pPr>
      <w:r>
        <w:t xml:space="preserve">People with Down syndrome are often short in height and have a small, </w:t>
      </w:r>
    </w:p>
    <w:p w:rsidR="00B350EA" w:rsidRDefault="00B350EA">
      <w:pPr>
        <w:pStyle w:val="a3"/>
      </w:pPr>
      <w:r>
        <w:t xml:space="preserve">round head with a high, flattened forehead and split, dry lips and tongue. A </w:t>
      </w:r>
    </w:p>
    <w:p w:rsidR="00B350EA" w:rsidRDefault="00B350EA">
      <w:pPr>
        <w:pStyle w:val="a3"/>
      </w:pPr>
      <w:r>
        <w:t xml:space="preserve">typical feature is a fold of skin, the epicanthic fold, on either side of the bridge </w:t>
      </w:r>
    </w:p>
    <w:p w:rsidR="00B350EA" w:rsidRDefault="00B350EA">
      <w:pPr>
        <w:pStyle w:val="a3"/>
      </w:pPr>
      <w:r>
        <w:t xml:space="preserve">of the nose. The palms show a single transverse crease and the soles have a </w:t>
      </w:r>
    </w:p>
    <w:p w:rsidR="00B350EA" w:rsidRDefault="00B350EA">
      <w:pPr>
        <w:pStyle w:val="a3"/>
      </w:pPr>
      <w:r>
        <w:t xml:space="preserve">straight crease from the heel to the space between the first and second toes. </w:t>
      </w:r>
    </w:p>
    <w:p w:rsidR="00B350EA" w:rsidRDefault="00B350EA">
      <w:pPr>
        <w:pStyle w:val="a3"/>
      </w:pPr>
      <w:r>
        <w:t xml:space="preserve">These people are also subject to congenital heart defects and tend to develop </w:t>
      </w:r>
    </w:p>
    <w:p w:rsidR="00B350EA" w:rsidRDefault="00B350EA">
      <w:pPr>
        <w:pStyle w:val="a3"/>
      </w:pPr>
      <w:r>
        <w:t xml:space="preserve">leukemia. Their intelligence quotient, IQ, usually ranges between 20 and 60, </w:t>
      </w:r>
    </w:p>
    <w:p w:rsidR="00B350EA" w:rsidRDefault="00B350EA">
      <w:pPr>
        <w:pStyle w:val="a3"/>
      </w:pPr>
      <w:r>
        <w:t xml:space="preserve">but with early intervention and proper education, some people reach higher </w:t>
      </w:r>
    </w:p>
    <w:p w:rsidR="00B350EA" w:rsidRDefault="00B350EA">
      <w:pPr>
        <w:pStyle w:val="a3"/>
      </w:pPr>
      <w:r>
        <w:t xml:space="preserve">levels. </w:t>
      </w:r>
    </w:p>
    <w:p w:rsidR="00B350EA" w:rsidRDefault="00B350EA">
      <w:pPr>
        <w:pStyle w:val="a3"/>
      </w:pPr>
      <w:r>
        <w:t xml:space="preserve">The overall incidence of Down syndrome is approximately one in 700 </w:t>
      </w:r>
    </w:p>
    <w:p w:rsidR="00B350EA" w:rsidRDefault="00B350EA">
      <w:pPr>
        <w:pStyle w:val="a3"/>
      </w:pPr>
      <w:r>
        <w:t xml:space="preserve">births, but the risk varies with the age of the mother. The rate of Down </w:t>
      </w:r>
    </w:p>
    <w:p w:rsidR="00B350EA" w:rsidRDefault="00B350EA">
      <w:pPr>
        <w:pStyle w:val="a3"/>
      </w:pPr>
      <w:r>
        <w:t xml:space="preserve">syndrome in children born to 25 year old mothers is approximately 1 in 2000, </w:t>
      </w:r>
    </w:p>
    <w:p w:rsidR="00B350EA" w:rsidRDefault="00B350EA">
      <w:pPr>
        <w:pStyle w:val="a3"/>
      </w:pPr>
      <w:r>
        <w:t xml:space="preserve">but the risk increases to 1 in 200 for 35 year olds and more than 1 in 40 for </w:t>
      </w:r>
    </w:p>
    <w:p w:rsidR="00B350EA" w:rsidRDefault="00B350EA">
      <w:pPr>
        <w:pStyle w:val="a3"/>
      </w:pPr>
      <w:r>
        <w:t xml:space="preserve">women older than 40 years. Prenatal tests such as amniocentesis and chorionic </w:t>
      </w:r>
    </w:p>
    <w:p w:rsidR="00B350EA" w:rsidRDefault="00B350EA">
      <w:pPr>
        <w:pStyle w:val="a3"/>
      </w:pPr>
      <w:r>
        <w:t xml:space="preserve">villus sampling can be used to detect the chromosomal abnormality causing </w:t>
      </w:r>
    </w:p>
    <w:p w:rsidR="00B350EA" w:rsidRDefault="00B350EA">
      <w:pPr>
        <w:pStyle w:val="a3"/>
      </w:pPr>
      <w:r>
        <w:t xml:space="preserve">Down syndrome. In addition, maternal blood tests can suggest the presence of </w:t>
      </w:r>
    </w:p>
    <w:p w:rsidR="00B350EA" w:rsidRDefault="00B350EA">
      <w:pPr>
        <w:pStyle w:val="a3"/>
      </w:pPr>
      <w:r>
        <w:t xml:space="preserve">a fetus with Down syndrome when levels of alphafetoprotein are lower than </w:t>
      </w:r>
    </w:p>
    <w:p w:rsidR="00B350EA" w:rsidRDefault="00B350EA">
      <w:pPr>
        <w:pStyle w:val="a3"/>
      </w:pPr>
      <w:r>
        <w:t xml:space="preserve">usual, or when levels of unpaired estriol and human chorionic gonadotrophin </w:t>
      </w:r>
    </w:p>
    <w:p w:rsidR="00B350EA" w:rsidRDefault="00B350EA">
      <w:pPr>
        <w:pStyle w:val="a3"/>
      </w:pPr>
      <w:r>
        <w:t xml:space="preserve">are abnormal. </w:t>
      </w:r>
    </w:p>
    <w:p w:rsidR="00B350EA" w:rsidRDefault="00B350EA">
      <w:pPr>
        <w:pStyle w:val="a3"/>
      </w:pPr>
      <w:r>
        <w:t xml:space="preserve">The chromosomal abnormality involved in most cases of Down </w:t>
      </w:r>
    </w:p>
    <w:p w:rsidR="00B350EA" w:rsidRDefault="00B350EA">
      <w:pPr>
        <w:pStyle w:val="a3"/>
      </w:pPr>
      <w:r>
        <w:t xml:space="preserve">syndrome is trisomy 21, or the presence of three copies of the 21st </w:t>
      </w:r>
    </w:p>
    <w:p w:rsidR="00B350EA" w:rsidRDefault="00B350EA">
      <w:pPr>
        <w:pStyle w:val="a3"/>
      </w:pPr>
      <w:r>
        <w:t xml:space="preserve">chromosome. As a result, the affected person has 47 chromosomes in all body </w:t>
      </w:r>
    </w:p>
    <w:p w:rsidR="00B350EA" w:rsidRDefault="00B350EA">
      <w:pPr>
        <w:pStyle w:val="a3"/>
      </w:pPr>
      <w:r>
        <w:t xml:space="preserve">cells instead of the normal 46, although how this causes the condition’s </w:t>
      </w:r>
    </w:p>
    <w:p w:rsidR="00B350EA" w:rsidRDefault="00B350EA">
      <w:pPr>
        <w:pStyle w:val="a3"/>
      </w:pPr>
      <w:r>
        <w:t xml:space="preserve">symptoms is not yet known. Scientists assume that the reason for the abnormal </w:t>
      </w:r>
    </w:p>
    <w:p w:rsidR="00B350EA" w:rsidRDefault="00B350EA">
      <w:pPr>
        <w:pStyle w:val="a3"/>
      </w:pPr>
      <w:r>
        <w:t xml:space="preserve">chromosomal combination is the fertilization of an ovum having 24 </w:t>
      </w:r>
    </w:p>
    <w:p w:rsidR="00B350EA" w:rsidRDefault="00B350EA">
      <w:pPr>
        <w:pStyle w:val="a3"/>
      </w:pPr>
      <w:r>
        <w:t xml:space="preserve">chromosomes by a sperm with a normal assortment of 23, but they have also </w:t>
      </w:r>
    </w:p>
    <w:p w:rsidR="00B350EA" w:rsidRDefault="00B350EA">
      <w:pPr>
        <w:pStyle w:val="a3"/>
      </w:pPr>
      <w:r>
        <w:t xml:space="preserve">found that the sperm can carry the extra chromosome as well. The abnormal </w:t>
      </w:r>
    </w:p>
    <w:p w:rsidR="00B350EA" w:rsidRDefault="00B350EA">
      <w:pPr>
        <w:pStyle w:val="a3"/>
      </w:pPr>
      <w:r>
        <w:t xml:space="preserve">ovum or sperm is derived from a germ cell in which the pair of 21st </w:t>
      </w:r>
    </w:p>
    <w:p w:rsidR="00B350EA" w:rsidRDefault="00B350EA">
      <w:pPr>
        <w:pStyle w:val="a3"/>
      </w:pPr>
      <w:r>
        <w:t xml:space="preserve">chromosomes holds together and passes into the same sperm or ovum instead </w:t>
      </w:r>
    </w:p>
    <w:p w:rsidR="00B350EA" w:rsidRDefault="00B350EA">
      <w:pPr>
        <w:pStyle w:val="a3"/>
      </w:pPr>
      <w:r>
        <w:t xml:space="preserve">of separating. In the type of Down syndrome called translocation, the extra </w:t>
      </w:r>
    </w:p>
    <w:p w:rsidR="00B350EA" w:rsidRDefault="00B350EA">
      <w:pPr>
        <w:pStyle w:val="a3"/>
      </w:pPr>
      <w:r>
        <w:t xml:space="preserve">chromosome 21 material is attached to one of the other chromosomes; when </w:t>
      </w:r>
    </w:p>
    <w:p w:rsidR="00B350EA" w:rsidRDefault="00B350EA">
      <w:pPr>
        <w:pStyle w:val="a3"/>
      </w:pPr>
      <w:r>
        <w:t xml:space="preserve">some, but not all, of the body’s cells carry an extra chromosome 21, the </w:t>
      </w:r>
    </w:p>
    <w:p w:rsidR="00B350EA" w:rsidRDefault="00B350EA">
      <w:pPr>
        <w:pStyle w:val="a3"/>
      </w:pPr>
      <w:r>
        <w:t xml:space="preserve">condition is a type of Down syndrome called mosaicism. </w:t>
      </w:r>
    </w:p>
    <w:p w:rsidR="00B350EA" w:rsidRDefault="00B350EA">
      <w:pPr>
        <w:pStyle w:val="a3"/>
      </w:pPr>
      <w:r>
        <w:t xml:space="preserve">Down syndrome is not yet responsive to medical treatment, but better </w:t>
      </w:r>
    </w:p>
    <w:p w:rsidR="00B350EA" w:rsidRDefault="00B350EA">
      <w:pPr>
        <w:pStyle w:val="a3"/>
      </w:pPr>
      <w:r>
        <w:t xml:space="preserve">medical care of the accompanying disorders and infections now results in an </w:t>
      </w:r>
    </w:p>
    <w:p w:rsidR="00B350EA" w:rsidRDefault="00B350EA">
      <w:pPr>
        <w:pStyle w:val="a3"/>
      </w:pPr>
      <w:r>
        <w:t xml:space="preserve">almost normal life span instead of the previous life expectancy of about 14 </w:t>
      </w:r>
    </w:p>
    <w:p w:rsidR="00B350EA" w:rsidRDefault="00B350EA">
      <w:pPr>
        <w:pStyle w:val="a3"/>
      </w:pPr>
      <w:r>
        <w:t xml:space="preserve">years. The severely retarded may still be institutionalized, but many Down </w:t>
      </w:r>
    </w:p>
    <w:p w:rsidR="00B350EA" w:rsidRDefault="00B350EA">
      <w:pPr>
        <w:pStyle w:val="a3"/>
      </w:pPr>
      <w:r>
        <w:t xml:space="preserve">syndrome children are raised at home, where their full potential can be </w:t>
      </w:r>
    </w:p>
    <w:p w:rsidR="00B350EA" w:rsidRDefault="00B350EA">
      <w:pPr>
        <w:pStyle w:val="a3"/>
      </w:pPr>
      <w:r>
        <w:t xml:space="preserve">developed. Although, with an average mental age of about eight years, they </w:t>
      </w:r>
    </w:p>
    <w:p w:rsidR="00B350EA" w:rsidRDefault="00B350EA">
      <w:pPr>
        <w:pStyle w:val="a3"/>
      </w:pPr>
      <w:r>
        <w:t xml:space="preserve">continue to need a protective environment, many adults with Down syndrome </w:t>
      </w:r>
    </w:p>
    <w:p w:rsidR="00B350EA" w:rsidRDefault="00B350EA">
      <w:pPr>
        <w:pStyle w:val="a3"/>
      </w:pPr>
      <w:r>
        <w:t xml:space="preserve">work in sheltered workshops; some hold regular jobs in business and industry. </w:t>
      </w:r>
    </w:p>
    <w:p w:rsidR="00B350EA" w:rsidRDefault="00B350EA">
      <w:pPr>
        <w:pStyle w:val="a3"/>
      </w:pPr>
      <w:r>
        <w:t xml:space="preserve">Bibliography </w:t>
      </w:r>
    </w:p>
    <w:p w:rsidR="00B350EA" w:rsidRDefault="00B350EA">
      <w:pPr>
        <w:pStyle w:val="a3"/>
      </w:pPr>
      <w:r>
        <w:t xml:space="preserve">www.downs.com </w:t>
      </w:r>
    </w:p>
    <w:p w:rsidR="00B350EA" w:rsidRDefault="00B350EA">
      <w:pPr>
        <w:pStyle w:val="a3"/>
      </w:pPr>
      <w:r>
        <w:t>www.americahealth.net</w:t>
      </w:r>
    </w:p>
    <w:p w:rsidR="00B350EA" w:rsidRDefault="00B350EA">
      <w:r>
        <w:br/>
      </w:r>
      <w:bookmarkStart w:id="0" w:name="_GoBack"/>
      <w:bookmarkEnd w:id="0"/>
    </w:p>
    <w:sectPr w:rsidR="00B3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088"/>
    <w:rsid w:val="008721EF"/>
    <w:rsid w:val="00B350EA"/>
    <w:rsid w:val="00C33C22"/>
    <w:rsid w:val="00F8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80E9F-A37F-4C52-8E1A-9C425F26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Down Syndrome Essay Research Paper Down SyndromeDown</vt:lpstr>
    </vt:vector>
  </TitlesOfParts>
  <Company>*</Company>
  <LinksUpToDate>false</LinksUpToDate>
  <CharactersWithSpaces>3210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 Syndrome Essay Research Paper Down SyndromeDown</dc:title>
  <dc:subject/>
  <dc:creator>dopol</dc:creator>
  <cp:keywords/>
  <dc:description/>
  <cp:lastModifiedBy>Irina</cp:lastModifiedBy>
  <cp:revision>2</cp:revision>
  <dcterms:created xsi:type="dcterms:W3CDTF">2014-09-14T18:33:00Z</dcterms:created>
  <dcterms:modified xsi:type="dcterms:W3CDTF">2014-09-14T18:33:00Z</dcterms:modified>
</cp:coreProperties>
</file>