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6F1" w:rsidRDefault="005D16F1">
      <w:pPr>
        <w:pStyle w:val="a3"/>
      </w:pPr>
      <w:r>
        <w:t xml:space="preserve">Gene Amdahl Essay, Research Paper </w:t>
      </w:r>
    </w:p>
    <w:p w:rsidR="005D16F1" w:rsidRDefault="005D16F1">
      <w:pPr>
        <w:pStyle w:val="a3"/>
      </w:pPr>
      <w:r>
        <w:t xml:space="preserve">Overview </w:t>
      </w:r>
    </w:p>
    <w:p w:rsidR="005D16F1" w:rsidRDefault="005D16F1">
      <w:pPr>
        <w:pStyle w:val="a3"/>
      </w:pPr>
      <w:r>
        <w:t xml:space="preserve">One of the original architects of the </w:t>
      </w:r>
    </w:p>
    <w:p w:rsidR="005D16F1" w:rsidRDefault="005D16F1">
      <w:pPr>
        <w:pStyle w:val="a3"/>
      </w:pPr>
      <w:r>
        <w:t xml:space="preserve">business mainframe computer, including IBM’s System/360 computer </w:t>
      </w:r>
    </w:p>
    <w:p w:rsidR="005D16F1" w:rsidRDefault="005D16F1">
      <w:pPr>
        <w:pStyle w:val="a3"/>
      </w:pPr>
      <w:r>
        <w:t xml:space="preserve">line, Amdahl started the IBM-compatible market when he left IBM to found </w:t>
      </w:r>
    </w:p>
    <w:p w:rsidR="005D16F1" w:rsidRDefault="005D16F1">
      <w:pPr>
        <w:pStyle w:val="a3"/>
      </w:pPr>
      <w:r>
        <w:t xml:space="preserve">Amdahl Corporation. Amdahl’s work has been called brilliant and genius </w:t>
      </w:r>
    </w:p>
    <w:p w:rsidR="005D16F1" w:rsidRDefault="005D16F1">
      <w:pPr>
        <w:pStyle w:val="a3"/>
      </w:pPr>
      <w:r>
        <w:t xml:space="preserve">by his peers. The Times of London named him one of the "1,000 Makers </w:t>
      </w:r>
    </w:p>
    <w:p w:rsidR="005D16F1" w:rsidRDefault="005D16F1">
      <w:pPr>
        <w:pStyle w:val="a3"/>
      </w:pPr>
      <w:r>
        <w:t xml:space="preserve">of the 20th Century" in 1991, and mainframe magazine Computerworld </w:t>
      </w:r>
    </w:p>
    <w:p w:rsidR="005D16F1" w:rsidRDefault="005D16F1">
      <w:pPr>
        <w:pStyle w:val="a3"/>
      </w:pPr>
      <w:r>
        <w:t xml:space="preserve">considered Amdahl one of the 25 people "who changed the world." </w:t>
      </w:r>
    </w:p>
    <w:p w:rsidR="005D16F1" w:rsidRDefault="005D16F1">
      <w:pPr>
        <w:pStyle w:val="a3"/>
      </w:pPr>
      <w:r>
        <w:t xml:space="preserve">He is the founder of four companies, Amdahl Corporation, Trilogy Systems </w:t>
      </w:r>
    </w:p>
    <w:p w:rsidR="005D16F1" w:rsidRDefault="005D16F1">
      <w:pPr>
        <w:pStyle w:val="a3"/>
      </w:pPr>
      <w:r>
        <w:t xml:space="preserve">(now part of Elxsi Corporation), Andor Systems, and Commercial Data Servers </w:t>
      </w:r>
    </w:p>
    <w:p w:rsidR="005D16F1" w:rsidRDefault="005D16F1">
      <w:pPr>
        <w:pStyle w:val="a3"/>
      </w:pPr>
      <w:r>
        <w:t xml:space="preserve">(CDS). </w:t>
      </w:r>
    </w:p>
    <w:p w:rsidR="005D16F1" w:rsidRDefault="005D16F1">
      <w:pPr>
        <w:pStyle w:val="a3"/>
      </w:pPr>
      <w:r>
        <w:t xml:space="preserve">Early history </w:t>
      </w:r>
    </w:p>
    <w:p w:rsidR="005D16F1" w:rsidRDefault="005D16F1">
      <w:pPr>
        <w:pStyle w:val="a3"/>
      </w:pPr>
      <w:r>
        <w:t xml:space="preserve">Gene Myron Amdahl was born in South Dakota in 1922. After serving two </w:t>
      </w:r>
    </w:p>
    <w:p w:rsidR="005D16F1" w:rsidRDefault="005D16F1">
      <w:pPr>
        <w:pStyle w:val="a3"/>
      </w:pPr>
      <w:r>
        <w:t xml:space="preserve">years in the U.S. Navy during World War II, where he learned electronics, </w:t>
      </w:r>
    </w:p>
    <w:p w:rsidR="005D16F1" w:rsidRDefault="005D16F1">
      <w:pPr>
        <w:pStyle w:val="a3"/>
      </w:pPr>
      <w:r>
        <w:t xml:space="preserve">and taking a course in computer programming, he received a bachelors degree </w:t>
      </w:r>
    </w:p>
    <w:p w:rsidR="005D16F1" w:rsidRDefault="005D16F1">
      <w:pPr>
        <w:pStyle w:val="a3"/>
      </w:pPr>
      <w:r>
        <w:t xml:space="preserve">in engineering physics at South Dakota </w:t>
      </w:r>
    </w:p>
    <w:p w:rsidR="005D16F1" w:rsidRDefault="005D16F1">
      <w:pPr>
        <w:pStyle w:val="a3"/>
      </w:pPr>
      <w:r>
        <w:t xml:space="preserve">State University in 1948. In 1952 he completed his doctorate in theoretical </w:t>
      </w:r>
    </w:p>
    <w:p w:rsidR="005D16F1" w:rsidRDefault="005D16F1">
      <w:pPr>
        <w:pStyle w:val="a3"/>
      </w:pPr>
      <w:r>
        <w:t xml:space="preserve">physics at the University of Wisconsin, </w:t>
      </w:r>
    </w:p>
    <w:p w:rsidR="005D16F1" w:rsidRDefault="005D16F1">
      <w:pPr>
        <w:pStyle w:val="a3"/>
      </w:pPr>
      <w:r>
        <w:t xml:space="preserve">where he designed his first computer, the Wisconsin Integrally Synchronized </w:t>
      </w:r>
    </w:p>
    <w:p w:rsidR="005D16F1" w:rsidRDefault="005D16F1">
      <w:pPr>
        <w:pStyle w:val="a3"/>
      </w:pPr>
      <w:r>
        <w:t xml:space="preserve">Computer (WISC). </w:t>
      </w:r>
    </w:p>
    <w:p w:rsidR="005D16F1" w:rsidRDefault="005D16F1">
      <w:pPr>
        <w:pStyle w:val="a3"/>
      </w:pPr>
      <w:r>
        <w:t xml:space="preserve">He began his career with IBM in 1952, and became the chief design engineer </w:t>
      </w:r>
    </w:p>
    <w:p w:rsidR="005D16F1" w:rsidRDefault="005D16F1">
      <w:pPr>
        <w:pStyle w:val="a3"/>
      </w:pPr>
      <w:r>
        <w:t xml:space="preserve">of the IBM 704. In 1955, Amdahl worked with others to design the Datatron, </w:t>
      </w:r>
    </w:p>
    <w:p w:rsidR="005D16F1" w:rsidRDefault="005D16F1">
      <w:pPr>
        <w:pStyle w:val="a3"/>
      </w:pPr>
      <w:r>
        <w:t xml:space="preserve">which led to a computer called the Stretch, and eventually became the </w:t>
      </w:r>
    </w:p>
    <w:p w:rsidR="005D16F1" w:rsidRDefault="005D16F1">
      <w:pPr>
        <w:pStyle w:val="a3"/>
      </w:pPr>
      <w:r>
        <w:t xml:space="preserve">IBM 7030, a computer that used the new transistor technology. In 1956, </w:t>
      </w:r>
    </w:p>
    <w:p w:rsidR="005D16F1" w:rsidRDefault="005D16F1">
      <w:pPr>
        <w:pStyle w:val="a3"/>
      </w:pPr>
      <w:r>
        <w:t xml:space="preserve">after just four short years with IBM, Amdahl became unhappy with the company </w:t>
      </w:r>
    </w:p>
    <w:p w:rsidR="005D16F1" w:rsidRDefault="005D16F1">
      <w:pPr>
        <w:pStyle w:val="a3"/>
      </w:pPr>
      <w:r>
        <w:t xml:space="preserve">and quit. After five years of working for other computer companies, he </w:t>
      </w:r>
    </w:p>
    <w:p w:rsidR="005D16F1" w:rsidRDefault="005D16F1">
      <w:pPr>
        <w:pStyle w:val="a3"/>
      </w:pPr>
      <w:r>
        <w:t xml:space="preserve">returned to IBM in 1960. </w:t>
      </w:r>
    </w:p>
    <w:p w:rsidR="005D16F1" w:rsidRDefault="005D16F1">
      <w:pPr>
        <w:pStyle w:val="a3"/>
      </w:pPr>
      <w:r>
        <w:t xml:space="preserve">During the 1960s, Amdahl gained recognition as the principle architect </w:t>
      </w:r>
    </w:p>
    <w:p w:rsidR="005D16F1" w:rsidRDefault="005D16F1">
      <w:pPr>
        <w:pStyle w:val="a3"/>
      </w:pPr>
      <w:r>
        <w:t xml:space="preserve">of IBM’s impressive System </w:t>
      </w:r>
    </w:p>
    <w:p w:rsidR="005D16F1" w:rsidRDefault="005D16F1">
      <w:pPr>
        <w:pStyle w:val="a3"/>
      </w:pPr>
      <w:r>
        <w:t xml:space="preserve">360 series of mainframe computers. The IBM System 360 was based on </w:t>
      </w:r>
    </w:p>
    <w:p w:rsidR="005D16F1" w:rsidRDefault="005D16F1">
      <w:pPr>
        <w:pStyle w:val="a3"/>
      </w:pPr>
      <w:r>
        <w:t xml:space="preserve">the Stretch, which Amdahl had worked on in 1955. The 360 series was one </w:t>
      </w:r>
    </w:p>
    <w:p w:rsidR="005D16F1" w:rsidRDefault="005D16F1">
      <w:pPr>
        <w:pStyle w:val="a3"/>
      </w:pPr>
      <w:r>
        <w:t xml:space="preserve">of the greatest success stories in the computer industry and became the </w:t>
      </w:r>
    </w:p>
    <w:p w:rsidR="005D16F1" w:rsidRDefault="005D16F1">
      <w:pPr>
        <w:pStyle w:val="a3"/>
      </w:pPr>
      <w:r>
        <w:t xml:space="preserve">main ingredient to IBM’s enormous profitability in the late 1960s. </w:t>
      </w:r>
    </w:p>
    <w:p w:rsidR="005D16F1" w:rsidRDefault="005D16F1">
      <w:pPr>
        <w:pStyle w:val="a3"/>
      </w:pPr>
      <w:r>
        <w:t xml:space="preserve">Leaving IBM…again </w:t>
      </w:r>
    </w:p>
    <w:p w:rsidR="005D16F1" w:rsidRDefault="005D16F1">
      <w:pPr>
        <w:pStyle w:val="a3"/>
      </w:pPr>
      <w:r>
        <w:t xml:space="preserve">Amdahl became an IBM Fellow and was able to pursue his own research projects. </w:t>
      </w:r>
    </w:p>
    <w:p w:rsidR="005D16F1" w:rsidRDefault="005D16F1">
      <w:pPr>
        <w:pStyle w:val="a3"/>
      </w:pPr>
      <w:r>
        <w:t xml:space="preserve">In 1969, he was director of IBM’s </w:t>
      </w:r>
    </w:p>
    <w:p w:rsidR="005D16F1" w:rsidRDefault="005D16F1">
      <w:pPr>
        <w:pStyle w:val="a3"/>
      </w:pPr>
      <w:r>
        <w:t xml:space="preserve">Advanced Computing Systems Laboratory in Menlo Park, California. He </w:t>
      </w:r>
    </w:p>
    <w:p w:rsidR="005D16F1" w:rsidRDefault="005D16F1">
      <w:pPr>
        <w:pStyle w:val="a3"/>
      </w:pPr>
      <w:r>
        <w:t xml:space="preserve">recommended that the laboratory be shut down, which IBM did, and presented </w:t>
      </w:r>
    </w:p>
    <w:p w:rsidR="005D16F1" w:rsidRDefault="005D16F1">
      <w:pPr>
        <w:pStyle w:val="a3"/>
      </w:pPr>
      <w:r>
        <w:t xml:space="preserve">his ideas about the internal barriers that prevented IBM from shooting </w:t>
      </w:r>
    </w:p>
    <w:p w:rsidR="005D16F1" w:rsidRDefault="005D16F1">
      <w:pPr>
        <w:pStyle w:val="a3"/>
      </w:pPr>
      <w:r>
        <w:t xml:space="preserve">for the high end of computer development. Although his ideas were accepted, </w:t>
      </w:r>
    </w:p>
    <w:p w:rsidR="005D16F1" w:rsidRDefault="005D16F1">
      <w:pPr>
        <w:pStyle w:val="a3"/>
      </w:pPr>
      <w:r>
        <w:t xml:space="preserve">IBM executives refused to change policies and Amdahl left IBM again. </w:t>
      </w:r>
    </w:p>
    <w:p w:rsidR="005D16F1" w:rsidRDefault="005D16F1">
      <w:pPr>
        <w:pStyle w:val="a3"/>
      </w:pPr>
      <w:r>
        <w:t xml:space="preserve">In 1970, Amdahl formed his own company, Amdahl </w:t>
      </w:r>
    </w:p>
    <w:p w:rsidR="005D16F1" w:rsidRDefault="005D16F1">
      <w:pPr>
        <w:pStyle w:val="a3"/>
      </w:pPr>
      <w:r>
        <w:t xml:space="preserve">Corporation, in Sunnyvale, California. His plan was to compete head-to-head </w:t>
      </w:r>
    </w:p>
    <w:p w:rsidR="005D16F1" w:rsidRDefault="005D16F1">
      <w:pPr>
        <w:pStyle w:val="a3"/>
      </w:pPr>
      <w:r>
        <w:t xml:space="preserve">with IBM in the mainframe market. Most industry analysts considered this </w:t>
      </w:r>
    </w:p>
    <w:p w:rsidR="005D16F1" w:rsidRDefault="005D16F1">
      <w:pPr>
        <w:pStyle w:val="a3"/>
      </w:pPr>
      <w:r>
        <w:t xml:space="preserve">to be career suicide and gave his start-up company very little chance </w:t>
      </w:r>
    </w:p>
    <w:p w:rsidR="005D16F1" w:rsidRDefault="005D16F1">
      <w:pPr>
        <w:pStyle w:val="a3"/>
      </w:pPr>
      <w:r>
        <w:t xml:space="preserve">of surviving. But survive it did, and actually prospered. Instead of creating </w:t>
      </w:r>
    </w:p>
    <w:p w:rsidR="005D16F1" w:rsidRDefault="005D16F1">
      <w:pPr>
        <w:pStyle w:val="a3"/>
      </w:pPr>
      <w:r>
        <w:t xml:space="preserve">a rival system to IBM, Amdahl created discounted computers that could </w:t>
      </w:r>
    </w:p>
    <w:p w:rsidR="005D16F1" w:rsidRDefault="005D16F1">
      <w:pPr>
        <w:pStyle w:val="a3"/>
      </w:pPr>
      <w:r>
        <w:t xml:space="preserve">be substituted for name brand models and run the same software. Basically, </w:t>
      </w:r>
    </w:p>
    <w:p w:rsidR="005D16F1" w:rsidRDefault="005D16F1">
      <w:pPr>
        <w:pStyle w:val="a3"/>
      </w:pPr>
      <w:r>
        <w:t xml:space="preserve">he designed the first computer clones, known then as "plug-to-plug </w:t>
      </w:r>
    </w:p>
    <w:p w:rsidR="005D16F1" w:rsidRDefault="005D16F1">
      <w:pPr>
        <w:pStyle w:val="a3"/>
      </w:pPr>
      <w:r>
        <w:t xml:space="preserve">compatibles." Amdahl became the most celebrated entrepreneur in the </w:t>
      </w:r>
    </w:p>
    <w:p w:rsidR="005D16F1" w:rsidRDefault="005D16F1">
      <w:pPr>
        <w:pStyle w:val="a3"/>
      </w:pPr>
      <w:r>
        <w:t xml:space="preserve">computer industry for awhile. The only major criticism that was raised </w:t>
      </w:r>
    </w:p>
    <w:p w:rsidR="005D16F1" w:rsidRDefault="005D16F1">
      <w:pPr>
        <w:pStyle w:val="a3"/>
      </w:pPr>
      <w:r>
        <w:t xml:space="preserve">about Amdahl Corporation at the time was that Amdahl took start-up money </w:t>
      </w:r>
    </w:p>
    <w:p w:rsidR="005D16F1" w:rsidRDefault="005D16F1">
      <w:pPr>
        <w:pStyle w:val="a3"/>
      </w:pPr>
      <w:r>
        <w:t xml:space="preserve">from Fujitsu Ltd. of Japan in exchange for American mainframe technology. </w:t>
      </w:r>
    </w:p>
    <w:p w:rsidR="005D16F1" w:rsidRDefault="005D16F1">
      <w:pPr>
        <w:pStyle w:val="a3"/>
      </w:pPr>
      <w:r>
        <w:t xml:space="preserve">In 1975, Amdahl Corporation shipped its first computer, the Amdahl 470 </w:t>
      </w:r>
    </w:p>
    <w:p w:rsidR="005D16F1" w:rsidRDefault="005D16F1">
      <w:pPr>
        <w:pStyle w:val="a3"/>
      </w:pPr>
      <w:r>
        <w:t xml:space="preserve">V/6. Over the next few years, Amdahl and IBM leap-frogged each other with </w:t>
      </w:r>
    </w:p>
    <w:p w:rsidR="005D16F1" w:rsidRDefault="005D16F1">
      <w:pPr>
        <w:pStyle w:val="a3"/>
      </w:pPr>
      <w:r>
        <w:t xml:space="preserve">faster, smaller, and cheaper computers. In 1979, Gene Amdahl began moving </w:t>
      </w:r>
    </w:p>
    <w:p w:rsidR="005D16F1" w:rsidRDefault="005D16F1">
      <w:pPr>
        <w:pStyle w:val="a3"/>
      </w:pPr>
      <w:r>
        <w:t xml:space="preserve">away from Amdahl Corporation when he resigned his post as chairman. He </w:t>
      </w:r>
    </w:p>
    <w:p w:rsidR="005D16F1" w:rsidRDefault="005D16F1">
      <w:pPr>
        <w:pStyle w:val="a3"/>
      </w:pPr>
      <w:r>
        <w:t xml:space="preserve">became chairman emeritus for less than a year, leaving Amdahl Corporation </w:t>
      </w:r>
    </w:p>
    <w:p w:rsidR="005D16F1" w:rsidRDefault="005D16F1">
      <w:pPr>
        <w:pStyle w:val="a3"/>
      </w:pPr>
      <w:r>
        <w:t xml:space="preserve">in 1980 to found Trilogy Systems Corporation. </w:t>
      </w:r>
    </w:p>
    <w:p w:rsidR="005D16F1" w:rsidRDefault="005D16F1">
      <w:pPr>
        <w:pStyle w:val="a3"/>
      </w:pPr>
      <w:r>
        <w:t xml:space="preserve">With the success of Amdahl Corporation, Amdahl had no trouble interesting </w:t>
      </w:r>
    </w:p>
    <w:p w:rsidR="005D16F1" w:rsidRDefault="005D16F1">
      <w:pPr>
        <w:pStyle w:val="a3"/>
      </w:pPr>
      <w:r>
        <w:t xml:space="preserve">investors in this new company and easily raised $230 million in start-up </w:t>
      </w:r>
    </w:p>
    <w:p w:rsidR="005D16F1" w:rsidRDefault="005D16F1">
      <w:pPr>
        <w:pStyle w:val="a3"/>
      </w:pPr>
      <w:r>
        <w:t xml:space="preserve">money. Again, his plan was to compete with IBM, and also Amdahl Corporation, </w:t>
      </w:r>
    </w:p>
    <w:p w:rsidR="005D16F1" w:rsidRDefault="005D16F1">
      <w:pPr>
        <w:pStyle w:val="a3"/>
      </w:pPr>
      <w:r>
        <w:t xml:space="preserve">in the high-end mainframe computer market. In addition, Amdahl planned </w:t>
      </w:r>
    </w:p>
    <w:p w:rsidR="005D16F1" w:rsidRDefault="005D16F1">
      <w:pPr>
        <w:pStyle w:val="a3"/>
      </w:pPr>
      <w:r>
        <w:t xml:space="preserve">to completely redesign the semiconductor chips that powered the computers. </w:t>
      </w:r>
    </w:p>
    <w:p w:rsidR="005D16F1" w:rsidRDefault="005D16F1">
      <w:pPr>
        <w:pStyle w:val="a3"/>
      </w:pPr>
      <w:r>
        <w:t xml:space="preserve">His dream was to combine the functions of 100 separate chips onto one </w:t>
      </w:r>
    </w:p>
    <w:p w:rsidR="005D16F1" w:rsidRDefault="005D16F1">
      <w:pPr>
        <w:pStyle w:val="a3"/>
      </w:pPr>
      <w:r>
        <w:t xml:space="preserve">superchip that would work faster and more efficiently than the multiple </w:t>
      </w:r>
    </w:p>
    <w:p w:rsidR="005D16F1" w:rsidRDefault="005D16F1">
      <w:pPr>
        <w:pStyle w:val="a3"/>
      </w:pPr>
      <w:r>
        <w:t xml:space="preserve">chips. </w:t>
      </w:r>
    </w:p>
    <w:p w:rsidR="005D16F1" w:rsidRDefault="005D16F1">
      <w:pPr>
        <w:pStyle w:val="a3"/>
      </w:pPr>
      <w:r>
        <w:t xml:space="preserve">Trilogy’s Misfortune </w:t>
      </w:r>
    </w:p>
    <w:p w:rsidR="005D16F1" w:rsidRDefault="005D16F1">
      <w:pPr>
        <w:pStyle w:val="a3"/>
      </w:pPr>
      <w:r>
        <w:t xml:space="preserve">Unfortunately, Trilogy was hounded by disasters. Torrential rains delayed </w:t>
      </w:r>
    </w:p>
    <w:p w:rsidR="005D16F1" w:rsidRDefault="005D16F1">
      <w:pPr>
        <w:pStyle w:val="a3"/>
      </w:pPr>
      <w:r>
        <w:t xml:space="preserve">construction of the chip plant, then invaded the air conditioning, destroying </w:t>
      </w:r>
    </w:p>
    <w:p w:rsidR="005D16F1" w:rsidRDefault="005D16F1">
      <w:pPr>
        <w:pStyle w:val="a3"/>
      </w:pPr>
      <w:r>
        <w:t xml:space="preserve">the clean room atmosphere and all the chips currently being created. At </w:t>
      </w:r>
    </w:p>
    <w:p w:rsidR="005D16F1" w:rsidRDefault="005D16F1">
      <w:pPr>
        <w:pStyle w:val="a3"/>
      </w:pPr>
      <w:r>
        <w:t xml:space="preserve">that point, Amdahl had spent one-third of the start-up money with nothing </w:t>
      </w:r>
    </w:p>
    <w:p w:rsidR="005D16F1" w:rsidRDefault="005D16F1">
      <w:pPr>
        <w:pStyle w:val="a3"/>
      </w:pPr>
      <w:r>
        <w:t xml:space="preserve">to show for it. To save Trilogy, Amdahl spent the remainder of the money </w:t>
      </w:r>
    </w:p>
    <w:p w:rsidR="005D16F1" w:rsidRDefault="005D16F1">
      <w:pPr>
        <w:pStyle w:val="a3"/>
      </w:pPr>
      <w:r>
        <w:t xml:space="preserve">to acquire Elxsi Corporation, a computer manufacturer, in 1985. The new </w:t>
      </w:r>
    </w:p>
    <w:p w:rsidR="005D16F1" w:rsidRDefault="005D16F1">
      <w:pPr>
        <w:pStyle w:val="a3"/>
      </w:pPr>
      <w:r>
        <w:t xml:space="preserve">company continued to flounder and never achieved great success. In 1989, </w:t>
      </w:r>
    </w:p>
    <w:p w:rsidR="005D16F1" w:rsidRDefault="005D16F1">
      <w:pPr>
        <w:pStyle w:val="a3"/>
      </w:pPr>
      <w:r>
        <w:t xml:space="preserve">Amdahl stepped down as chairman of Elxsi to devote more time to his next </w:t>
      </w:r>
    </w:p>
    <w:p w:rsidR="005D16F1" w:rsidRDefault="005D16F1">
      <w:pPr>
        <w:pStyle w:val="a3"/>
      </w:pPr>
      <w:r>
        <w:t xml:space="preserve">venture. </w:t>
      </w:r>
    </w:p>
    <w:p w:rsidR="005D16F1" w:rsidRDefault="005D16F1">
      <w:pPr>
        <w:pStyle w:val="a3"/>
      </w:pPr>
      <w:r>
        <w:t xml:space="preserve">In 1987, Amdahl founded his third company, this one called Andor Systems </w:t>
      </w:r>
    </w:p>
    <w:p w:rsidR="005D16F1" w:rsidRDefault="005D16F1">
      <w:pPr>
        <w:pStyle w:val="a3"/>
      </w:pPr>
      <w:r>
        <w:t xml:space="preserve">after the "and" and "or" logic gates of computer circuitry. </w:t>
      </w:r>
    </w:p>
    <w:p w:rsidR="005D16F1" w:rsidRDefault="005D16F1">
      <w:pPr>
        <w:pStyle w:val="a3"/>
      </w:pPr>
      <w:r>
        <w:t xml:space="preserve">This time his aim was to build computers that would compete with IBM’s </w:t>
      </w:r>
    </w:p>
    <w:p w:rsidR="005D16F1" w:rsidRDefault="005D16F1">
      <w:pPr>
        <w:pStyle w:val="a3"/>
      </w:pPr>
      <w:r>
        <w:t xml:space="preserve">smaller mainframes. Industry analysts uniformly gave the company very </w:t>
      </w:r>
    </w:p>
    <w:p w:rsidR="005D16F1" w:rsidRDefault="005D16F1">
      <w:pPr>
        <w:pStyle w:val="a3"/>
      </w:pPr>
      <w:r>
        <w:t xml:space="preserve">little chance of success. But Amdahl felt he had an edge — he could make </w:t>
      </w:r>
    </w:p>
    <w:p w:rsidR="005D16F1" w:rsidRDefault="005D16F1">
      <w:pPr>
        <w:pStyle w:val="a3"/>
      </w:pPr>
      <w:r>
        <w:t xml:space="preserve">small mainframe computers more cheaply than IBM. He could use new technology </w:t>
      </w:r>
    </w:p>
    <w:p w:rsidR="005D16F1" w:rsidRDefault="005D16F1">
      <w:pPr>
        <w:pStyle w:val="a3"/>
      </w:pPr>
      <w:r>
        <w:t xml:space="preserve">that allowed him to pack the computer’s central processor onto one </w:t>
      </w:r>
    </w:p>
    <w:p w:rsidR="005D16F1" w:rsidRDefault="005D16F1">
      <w:pPr>
        <w:pStyle w:val="a3"/>
      </w:pPr>
      <w:r>
        <w:t xml:space="preserve">board, rather than the several used by IBM, and he redesigned the compiler </w:t>
      </w:r>
    </w:p>
    <w:p w:rsidR="005D16F1" w:rsidRDefault="005D16F1">
      <w:pPr>
        <w:pStyle w:val="a3"/>
      </w:pPr>
      <w:r>
        <w:t xml:space="preserve">to work more quickly and efficiently. These innovations allowed Andor’s </w:t>
      </w:r>
    </w:p>
    <w:p w:rsidR="005D16F1" w:rsidRDefault="005D16F1">
      <w:pPr>
        <w:pStyle w:val="a3"/>
      </w:pPr>
      <w:r>
        <w:t xml:space="preserve">computers to take up less space and generate less heat, a distinct advantage </w:t>
      </w:r>
    </w:p>
    <w:p w:rsidR="005D16F1" w:rsidRDefault="005D16F1">
      <w:pPr>
        <w:pStyle w:val="a3"/>
      </w:pPr>
      <w:r>
        <w:t xml:space="preserve">to customers who no longer would need giant air-conditioned rooms in which </w:t>
      </w:r>
    </w:p>
    <w:p w:rsidR="005D16F1" w:rsidRDefault="005D16F1">
      <w:pPr>
        <w:pStyle w:val="a3"/>
      </w:pPr>
      <w:r>
        <w:t xml:space="preserve">to place their computers. </w:t>
      </w:r>
    </w:p>
    <w:p w:rsidR="005D16F1" w:rsidRDefault="005D16F1">
      <w:pPr>
        <w:pStyle w:val="a3"/>
      </w:pPr>
      <w:r>
        <w:t xml:space="preserve">But Andor was plagued by bad chips, causing a delay of almost two years </w:t>
      </w:r>
    </w:p>
    <w:p w:rsidR="005D16F1" w:rsidRDefault="005D16F1">
      <w:pPr>
        <w:pStyle w:val="a3"/>
      </w:pPr>
      <w:r>
        <w:t xml:space="preserve">before the first computers hit the market. Meanwhile, IBM came out with </w:t>
      </w:r>
    </w:p>
    <w:p w:rsidR="005D16F1" w:rsidRDefault="005D16F1">
      <w:pPr>
        <w:pStyle w:val="a3"/>
      </w:pPr>
      <w:r>
        <w:t xml:space="preserve">its own midsize computer using some of the same technology employed by </w:t>
      </w:r>
    </w:p>
    <w:p w:rsidR="005D16F1" w:rsidRDefault="005D16F1">
      <w:pPr>
        <w:pStyle w:val="a3"/>
      </w:pPr>
      <w:r>
        <w:t xml:space="preserve">Andor. To survive, Andor had to come up with other peripheral products </w:t>
      </w:r>
    </w:p>
    <w:p w:rsidR="005D16F1" w:rsidRDefault="005D16F1">
      <w:pPr>
        <w:pStyle w:val="a3"/>
      </w:pPr>
      <w:r>
        <w:t xml:space="preserve">that it could quickly get on the market. But Andor never achieved the </w:t>
      </w:r>
    </w:p>
    <w:p w:rsidR="005D16F1" w:rsidRDefault="005D16F1">
      <w:pPr>
        <w:pStyle w:val="a3"/>
      </w:pPr>
      <w:r>
        <w:t xml:space="preserve">success it was after with the small mainframes, and in 1991 it had scaled </w:t>
      </w:r>
    </w:p>
    <w:p w:rsidR="005D16F1" w:rsidRDefault="005D16F1">
      <w:pPr>
        <w:pStyle w:val="a3"/>
      </w:pPr>
      <w:r>
        <w:t xml:space="preserve">back products to include only a data backup system. By 1994, the company </w:t>
      </w:r>
    </w:p>
    <w:p w:rsidR="005D16F1" w:rsidRDefault="005D16F1">
      <w:pPr>
        <w:pStyle w:val="a3"/>
      </w:pPr>
      <w:r>
        <w:t xml:space="preserve">had yet to turn a profit. Eventually, the company declared bankruptcy. </w:t>
      </w:r>
    </w:p>
    <w:p w:rsidR="005D16F1" w:rsidRDefault="005D16F1">
      <w:pPr>
        <w:pStyle w:val="a3"/>
      </w:pPr>
      <w:r>
        <w:t xml:space="preserve">The Main-frame Devotee </w:t>
      </w:r>
    </w:p>
    <w:p w:rsidR="005D16F1" w:rsidRDefault="005D16F1">
      <w:pPr>
        <w:pStyle w:val="a3"/>
      </w:pPr>
      <w:r>
        <w:t xml:space="preserve">But Gene Amdahl was not ready to give up. In 1996, at the age of 74, </w:t>
      </w:r>
    </w:p>
    <w:p w:rsidR="005D16F1" w:rsidRDefault="005D16F1">
      <w:pPr>
        <w:pStyle w:val="a3"/>
      </w:pPr>
      <w:r>
        <w:t xml:space="preserve">he started his fourth company, this one called Commercial </w:t>
      </w:r>
    </w:p>
    <w:p w:rsidR="005D16F1" w:rsidRDefault="005D16F1">
      <w:pPr>
        <w:pStyle w:val="a3"/>
      </w:pPr>
      <w:r>
        <w:t xml:space="preserve">Data Servers (CDS). Through CDS, Amdahl intends to distribute IBM-compatible, </w:t>
      </w:r>
    </w:p>
    <w:p w:rsidR="005D16F1" w:rsidRDefault="005D16F1">
      <w:pPr>
        <w:pStyle w:val="a3"/>
      </w:pPr>
      <w:r>
        <w:t xml:space="preserve">PC-based mainframes that use cryogenically-cooled CMOS processors and </w:t>
      </w:r>
    </w:p>
    <w:p w:rsidR="005D16F1" w:rsidRDefault="005D16F1">
      <w:pPr>
        <w:pStyle w:val="a3"/>
      </w:pPr>
      <w:r>
        <w:t xml:space="preserve">a new processor design that he created. CDS is targeting its products </w:t>
      </w:r>
    </w:p>
    <w:p w:rsidR="005D16F1" w:rsidRDefault="005D16F1">
      <w:pPr>
        <w:pStyle w:val="a3"/>
      </w:pPr>
      <w:r>
        <w:t xml:space="preserve">at companies that need the capabilities and selling price of a smaller </w:t>
      </w:r>
    </w:p>
    <w:p w:rsidR="005D16F1" w:rsidRDefault="005D16F1">
      <w:pPr>
        <w:pStyle w:val="a3"/>
      </w:pPr>
      <w:r>
        <w:t xml:space="preserve">mainframe, a market that CDS believes IBM and other manufacturers aren’t </w:t>
      </w:r>
    </w:p>
    <w:p w:rsidR="005D16F1" w:rsidRDefault="005D16F1">
      <w:pPr>
        <w:pStyle w:val="a3"/>
      </w:pPr>
      <w:r>
        <w:t xml:space="preserve">serving adequately. </w:t>
      </w:r>
    </w:p>
    <w:p w:rsidR="005D16F1" w:rsidRDefault="005D16F1">
      <w:pPr>
        <w:pStyle w:val="a3"/>
      </w:pPr>
      <w:r>
        <w:t xml:space="preserve">Gene Amdahl continues his quest to merge mainframe technologies with </w:t>
      </w:r>
    </w:p>
    <w:p w:rsidR="005D16F1" w:rsidRDefault="005D16F1">
      <w:pPr>
        <w:pStyle w:val="a3"/>
      </w:pPr>
      <w:r>
        <w:t xml:space="preserve">the more popular PC technology. Though many find these two areas incompatible </w:t>
      </w:r>
    </w:p>
    <w:p w:rsidR="005D16F1" w:rsidRDefault="005D16F1">
      <w:pPr>
        <w:pStyle w:val="a3"/>
      </w:pPr>
      <w:r>
        <w:t xml:space="preserve">(mainframe means centralized, controlled computing; PCs are for individual </w:t>
      </w:r>
    </w:p>
    <w:p w:rsidR="005D16F1" w:rsidRDefault="005D16F1">
      <w:pPr>
        <w:pStyle w:val="a3"/>
      </w:pPr>
      <w:r>
        <w:t xml:space="preserve">computing), Amdahl won’t give in to those who believe mainframes </w:t>
      </w:r>
    </w:p>
    <w:p w:rsidR="005D16F1" w:rsidRDefault="005D16F1">
      <w:pPr>
        <w:pStyle w:val="a3"/>
      </w:pPr>
      <w:r>
        <w:t xml:space="preserve">are dinosaurs that have outlived their usefulness. And, apparently he </w:t>
      </w:r>
    </w:p>
    <w:p w:rsidR="005D16F1" w:rsidRDefault="005D16F1">
      <w:pPr>
        <w:pStyle w:val="a3"/>
      </w:pPr>
      <w:r>
        <w:t xml:space="preserve">doesn’t intend to ever give up. </w:t>
      </w:r>
    </w:p>
    <w:p w:rsidR="005D16F1" w:rsidRDefault="005D16F1">
      <w:pPr>
        <w:pStyle w:val="a3"/>
      </w:pPr>
      <w:r>
        <w:t xml:space="preserve">BIBLIOGRAPHY </w:t>
      </w:r>
    </w:p>
    <w:p w:rsidR="005D16F1" w:rsidRDefault="005D16F1">
      <w:pPr>
        <w:pStyle w:val="a3"/>
      </w:pPr>
      <w:r>
        <w:t xml:space="preserve">Who’s Who in America </w:t>
      </w:r>
    </w:p>
    <w:p w:rsidR="005D16F1" w:rsidRDefault="005D16F1">
      <w:pPr>
        <w:pStyle w:val="a3"/>
      </w:pPr>
      <w:r>
        <w:t xml:space="preserve">Levine, Jonathan B. "Gene Amdahl tries for two out </w:t>
      </w:r>
    </w:p>
    <w:p w:rsidR="005D16F1" w:rsidRDefault="005D16F1">
      <w:pPr>
        <w:pStyle w:val="a3"/>
      </w:pPr>
      <w:r>
        <w:t xml:space="preserve">of three" Business Week, June 27, 1988 </w:t>
      </w:r>
    </w:p>
    <w:p w:rsidR="005D16F1" w:rsidRDefault="005D16F1">
      <w:pPr>
        <w:pStyle w:val="a3"/>
      </w:pPr>
      <w:r>
        <w:t xml:space="preserve">Pare, Terence P. "Lions in winter" Fortune, </w:t>
      </w:r>
    </w:p>
    <w:p w:rsidR="005D16F1" w:rsidRDefault="005D16F1">
      <w:pPr>
        <w:pStyle w:val="a3"/>
      </w:pPr>
      <w:r>
        <w:t xml:space="preserve">July 4, 1988 </w:t>
      </w:r>
    </w:p>
    <w:p w:rsidR="005D16F1" w:rsidRDefault="005D16F1">
      <w:pPr>
        <w:pStyle w:val="a3"/>
      </w:pPr>
      <w:r>
        <w:t xml:space="preserve">"Elxsi names chairman" The New York Times, </w:t>
      </w:r>
    </w:p>
    <w:p w:rsidR="005D16F1" w:rsidRDefault="005D16F1">
      <w:pPr>
        <w:pStyle w:val="a3"/>
      </w:pPr>
      <w:r>
        <w:t xml:space="preserve">March 16, 1989, p.D14 </w:t>
      </w:r>
    </w:p>
    <w:p w:rsidR="005D16F1" w:rsidRDefault="005D16F1">
      <w:pPr>
        <w:pStyle w:val="a3"/>
      </w:pPr>
      <w:r>
        <w:t xml:space="preserve">Pitta, Julie "Strike two?" Forbes, </w:t>
      </w:r>
    </w:p>
    <w:p w:rsidR="005D16F1" w:rsidRDefault="005D16F1">
      <w:pPr>
        <w:pStyle w:val="a3"/>
      </w:pPr>
      <w:r>
        <w:t xml:space="preserve">December 9, 1991 </w:t>
      </w:r>
    </w:p>
    <w:p w:rsidR="005D16F1" w:rsidRDefault="005D16F1">
      <w:pPr>
        <w:pStyle w:val="a3"/>
      </w:pPr>
      <w:r>
        <w:t xml:space="preserve">Nash, Jim "Gene Amdahl: mainframe guru still driven, </w:t>
      </w:r>
    </w:p>
    <w:p w:rsidR="005D16F1" w:rsidRDefault="005D16F1">
      <w:pPr>
        <w:pStyle w:val="a3"/>
      </w:pPr>
      <w:r>
        <w:t xml:space="preserve">still a believer in vision" The Business Journal, January </w:t>
      </w:r>
    </w:p>
    <w:p w:rsidR="005D16F1" w:rsidRDefault="005D16F1">
      <w:pPr>
        <w:pStyle w:val="a3"/>
      </w:pPr>
      <w:r>
        <w:t xml:space="preserve">10, 1994 </w:t>
      </w:r>
    </w:p>
    <w:p w:rsidR="005D16F1" w:rsidRDefault="005D16F1">
      <w:pPr>
        <w:pStyle w:val="a3"/>
      </w:pPr>
      <w:r>
        <w:t xml:space="preserve">Hast, Adele, Ed., International Directory of Company </w:t>
      </w:r>
    </w:p>
    <w:p w:rsidR="005D16F1" w:rsidRDefault="005D16F1">
      <w:pPr>
        <w:pStyle w:val="a3"/>
      </w:pPr>
      <w:r>
        <w:t xml:space="preserve">Histories, Volume III, St. James Press, 1991 </w:t>
      </w:r>
    </w:p>
    <w:p w:rsidR="005D16F1" w:rsidRDefault="005D16F1">
      <w:pPr>
        <w:pStyle w:val="a3"/>
      </w:pPr>
      <w:r>
        <w:t xml:space="preserve">"Cryogenically-cooled CMOS systems will come out </w:t>
      </w:r>
    </w:p>
    <w:p w:rsidR="005D16F1" w:rsidRDefault="005D16F1">
      <w:pPr>
        <w:pStyle w:val="a3"/>
      </w:pPr>
      <w:r>
        <w:t>of Amdahl" IBM System User International, July 19, 1996</w:t>
      </w:r>
    </w:p>
    <w:p w:rsidR="005D16F1" w:rsidRDefault="005D16F1">
      <w:pPr>
        <w:pStyle w:val="a3"/>
      </w:pPr>
      <w:r>
        <w:t>31d</w:t>
      </w:r>
    </w:p>
    <w:p w:rsidR="005D16F1" w:rsidRDefault="005D16F1">
      <w:r>
        <w:br/>
      </w:r>
      <w:bookmarkStart w:id="0" w:name="_GoBack"/>
      <w:bookmarkEnd w:id="0"/>
    </w:p>
    <w:sectPr w:rsidR="005D16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5C17"/>
    <w:rsid w:val="005D16F1"/>
    <w:rsid w:val="007E7CE4"/>
    <w:rsid w:val="009D5C17"/>
    <w:rsid w:val="00DE6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D289B-8294-4637-809B-D81FA90D0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1181</Words>
  <Characters>6733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Gene Amdahl Essay Research Paper</vt:lpstr>
    </vt:vector>
  </TitlesOfParts>
  <Company>*</Company>
  <LinksUpToDate>false</LinksUpToDate>
  <CharactersWithSpaces>7899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 Amdahl Essay Research Paper</dc:title>
  <dc:subject/>
  <dc:creator>dopol</dc:creator>
  <cp:keywords/>
  <dc:description/>
  <cp:lastModifiedBy>Irina</cp:lastModifiedBy>
  <cp:revision>2</cp:revision>
  <dcterms:created xsi:type="dcterms:W3CDTF">2014-08-13T05:39:00Z</dcterms:created>
  <dcterms:modified xsi:type="dcterms:W3CDTF">2014-08-13T05:39:00Z</dcterms:modified>
</cp:coreProperties>
</file>