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01" w:rsidRDefault="008D7201">
      <w:pPr>
        <w:pStyle w:val="a3"/>
      </w:pPr>
      <w:r>
        <w:t xml:space="preserve">Globalisation ? What Implications For Democratic Decision Making Essay, Research Paper </w:t>
      </w:r>
    </w:p>
    <w:p w:rsidR="008D7201" w:rsidRDefault="008D7201">
      <w:pPr>
        <w:pStyle w:val="a3"/>
      </w:pPr>
      <w:r>
        <w:t xml:space="preserve">`We have seen above </w:t>
      </w:r>
    </w:p>
    <w:p w:rsidR="008D7201" w:rsidRDefault="008D7201">
      <w:pPr>
        <w:pStyle w:val="a3"/>
      </w:pPr>
      <w:r>
        <w:t xml:space="preserve">that globalisation is putting pressure on governments to adjust the machinery </w:t>
      </w:r>
    </w:p>
    <w:p w:rsidR="008D7201" w:rsidRDefault="008D7201">
      <w:pPr>
        <w:pStyle w:val="a3"/>
      </w:pPr>
      <w:r>
        <w:t xml:space="preserve">of government, in order to improve their capacity to operate in the new </w:t>
      </w:r>
    </w:p>
    <w:p w:rsidR="008D7201" w:rsidRDefault="008D7201">
      <w:pPr>
        <w:pStyle w:val="a3"/>
      </w:pPr>
      <w:r>
        <w:t xml:space="preserve">globalised policy environment. But the challenge does not stop there. </w:t>
      </w:r>
    </w:p>
    <w:p w:rsidR="008D7201" w:rsidRDefault="008D7201">
      <w:pPr>
        <w:pStyle w:val="a3"/>
      </w:pPr>
      <w:r>
        <w:t xml:space="preserve">Globalisation has implications for the internal balance of power in OECD </w:t>
      </w:r>
    </w:p>
    <w:p w:rsidR="008D7201" w:rsidRDefault="008D7201">
      <w:pPr>
        <w:pStyle w:val="a3"/>
      </w:pPr>
      <w:r>
        <w:t xml:space="preserve">countries ? including between levels of government, and between Parliaments and </w:t>
      </w:r>
    </w:p>
    <w:p w:rsidR="008D7201" w:rsidRDefault="008D7201">
      <w:pPr>
        <w:pStyle w:val="a3"/>
      </w:pPr>
      <w:r>
        <w:t xml:space="preserve">the Executive ? and between groups of countries. And it is not just affecting </w:t>
      </w:r>
    </w:p>
    <w:p w:rsidR="008D7201" w:rsidRDefault="008D7201">
      <w:pPr>
        <w:pStyle w:val="a3"/>
      </w:pPr>
      <w:r>
        <w:t xml:space="preserve">the role of government actors in the policy process. The roles of all policy </w:t>
      </w:r>
    </w:p>
    <w:p w:rsidR="008D7201" w:rsidRDefault="008D7201">
      <w:pPr>
        <w:pStyle w:val="a3"/>
      </w:pPr>
      <w:r>
        <w:t xml:space="preserve">players ? interest groups, the media, citizens ? are changing in the face of </w:t>
      </w:r>
    </w:p>
    <w:p w:rsidR="008D7201" w:rsidRDefault="008D7201">
      <w:pPr>
        <w:pStyle w:val="a3"/>
      </w:pPr>
      <w:r>
        <w:t xml:space="preserve">internationalisation. There has been little debate about the extent to which </w:t>
      </w:r>
    </w:p>
    <w:p w:rsidR="008D7201" w:rsidRDefault="008D7201">
      <w:pPr>
        <w:pStyle w:val="a3"/>
      </w:pPr>
      <w:r>
        <w:t xml:space="preserve">these changing roles and relationships impact upon democratic processes, at </w:t>
      </w:r>
    </w:p>
    <w:p w:rsidR="008D7201" w:rsidRDefault="008D7201">
      <w:pPr>
        <w:pStyle w:val="a3"/>
      </w:pPr>
      <w:r>
        <w:t xml:space="preserve">either the national or the international levels. What effects is globalisation </w:t>
      </w:r>
    </w:p>
    <w:p w:rsidR="008D7201" w:rsidRDefault="008D7201">
      <w:pPr>
        <w:pStyle w:val="a3"/>
      </w:pPr>
      <w:r>
        <w:t xml:space="preserve">having on democracy? A changing balance of </w:t>
      </w:r>
    </w:p>
    <w:p w:rsidR="008D7201" w:rsidRDefault="008D7201">
      <w:pPr>
        <w:pStyle w:val="a3"/>
      </w:pPr>
      <w:r>
        <w:t xml:space="preserve">power and relationships?The internal balance </w:t>
      </w:r>
    </w:p>
    <w:p w:rsidR="008D7201" w:rsidRDefault="008D7201">
      <w:pPr>
        <w:pStyle w:val="a3"/>
      </w:pPr>
      <w:r>
        <w:t xml:space="preserve">of power in OECD countries is being affected by globalisation. As noted above, </w:t>
      </w:r>
    </w:p>
    <w:p w:rsidR="008D7201" w:rsidRDefault="008D7201">
      <w:pPr>
        <w:pStyle w:val="a3"/>
      </w:pPr>
      <w:r>
        <w:t xml:space="preserve">some sub-national governments are, as a result, seeking direct representation </w:t>
      </w:r>
    </w:p>
    <w:p w:rsidR="008D7201" w:rsidRDefault="008D7201">
      <w:pPr>
        <w:pStyle w:val="a3"/>
      </w:pPr>
      <w:r>
        <w:t xml:space="preserve">in international decision-making fora. The rationale behind this is that executive government </w:t>
      </w:r>
    </w:p>
    <w:p w:rsidR="008D7201" w:rsidRDefault="008D7201">
      <w:pPr>
        <w:pStyle w:val="a3"/>
      </w:pPr>
      <w:r>
        <w:t xml:space="preserve">is entering into agreements that have serious implications for their given </w:t>
      </w:r>
    </w:p>
    <w:p w:rsidR="008D7201" w:rsidRDefault="008D7201">
      <w:pPr>
        <w:pStyle w:val="a3"/>
      </w:pPr>
      <w:r>
        <w:t xml:space="preserve">functions and responsibilities. For example, environmental treaties set limits </w:t>
      </w:r>
    </w:p>
    <w:p w:rsidR="008D7201" w:rsidRDefault="008D7201">
      <w:pPr>
        <w:pStyle w:val="a3"/>
      </w:pPr>
      <w:r>
        <w:t xml:space="preserve">on sub-national governments’ capacities to manage local land and resource use. </w:t>
      </w:r>
    </w:p>
    <w:p w:rsidR="008D7201" w:rsidRDefault="008D7201">
      <w:pPr>
        <w:pStyle w:val="a3"/>
      </w:pPr>
      <w:r>
        <w:t xml:space="preserve">From the other side, </w:t>
      </w:r>
    </w:p>
    <w:p w:rsidR="008D7201" w:rsidRDefault="008D7201">
      <w:pPr>
        <w:pStyle w:val="a3"/>
      </w:pPr>
      <w:r>
        <w:t xml:space="preserve">globalisation is used as an argument for national unity ? that when national </w:t>
      </w:r>
    </w:p>
    <w:p w:rsidR="008D7201" w:rsidRDefault="008D7201">
      <w:pPr>
        <w:pStyle w:val="a3"/>
      </w:pPr>
      <w:r>
        <w:t xml:space="preserve">governments speak with one voice, the collective interests of state governments </w:t>
      </w:r>
    </w:p>
    <w:p w:rsidR="008D7201" w:rsidRDefault="008D7201">
      <w:pPr>
        <w:pStyle w:val="a3"/>
      </w:pPr>
      <w:r>
        <w:t xml:space="preserve">will be maximised ? as was used in Canada, with respect to the debate on Quebec </w:t>
      </w:r>
    </w:p>
    <w:p w:rsidR="008D7201" w:rsidRDefault="008D7201">
      <w:pPr>
        <w:pStyle w:val="a3"/>
      </w:pPr>
      <w:r>
        <w:t xml:space="preserve">separation.(18) In any event, national governments will need to develop ways to </w:t>
      </w:r>
    </w:p>
    <w:p w:rsidR="008D7201" w:rsidRDefault="008D7201">
      <w:pPr>
        <w:pStyle w:val="a3"/>
      </w:pPr>
      <w:r>
        <w:t xml:space="preserve">improve co-operation with other levels of government through better </w:t>
      </w:r>
    </w:p>
    <w:p w:rsidR="008D7201" w:rsidRDefault="008D7201">
      <w:pPr>
        <w:pStyle w:val="a3"/>
      </w:pPr>
      <w:r>
        <w:t xml:space="preserve">communication and consultation ? so as to reconcile national and sub-national </w:t>
      </w:r>
    </w:p>
    <w:p w:rsidR="008D7201" w:rsidRDefault="008D7201">
      <w:pPr>
        <w:pStyle w:val="a3"/>
      </w:pPr>
      <w:r>
        <w:t xml:space="preserve">interests in the global policy environment. Globalisation also has </w:t>
      </w:r>
    </w:p>
    <w:p w:rsidR="008D7201" w:rsidRDefault="008D7201">
      <w:pPr>
        <w:pStyle w:val="a3"/>
      </w:pPr>
      <w:r>
        <w:t xml:space="preserve">implications for the relationships between groups of countries. The development </w:t>
      </w:r>
    </w:p>
    <w:p w:rsidR="008D7201" w:rsidRDefault="008D7201">
      <w:pPr>
        <w:pStyle w:val="a3"/>
      </w:pPr>
      <w:r>
        <w:t xml:space="preserve">of regional groupings ? such as the European Union, NAFTA and APEC(19)? and </w:t>
      </w:r>
    </w:p>
    <w:p w:rsidR="008D7201" w:rsidRDefault="008D7201">
      <w:pPr>
        <w:pStyle w:val="a3"/>
      </w:pPr>
      <w:r>
        <w:t xml:space="preserve">international or multilateral agreements, particularly in the area of trade policy, such as the </w:t>
      </w:r>
    </w:p>
    <w:p w:rsidR="008D7201" w:rsidRDefault="008D7201">
      <w:pPr>
        <w:pStyle w:val="a3"/>
      </w:pPr>
      <w:r>
        <w:t xml:space="preserve">World Trade Organisation, demands some thought on its implications for the </w:t>
      </w:r>
    </w:p>
    <w:p w:rsidR="008D7201" w:rsidRDefault="008D7201">
      <w:pPr>
        <w:pStyle w:val="a3"/>
      </w:pPr>
      <w:r>
        <w:t xml:space="preserve">international balance of power or "international influence". </w:t>
      </w:r>
    </w:p>
    <w:p w:rsidR="008D7201" w:rsidRDefault="008D7201">
      <w:pPr>
        <w:pStyle w:val="a3"/>
      </w:pPr>
      <w:r>
        <w:t xml:space="preserve">Dependency theorists argue that globalisation strengthens strong states at the </w:t>
      </w:r>
    </w:p>
    <w:p w:rsidR="008D7201" w:rsidRDefault="008D7201">
      <w:pPr>
        <w:pStyle w:val="a3"/>
      </w:pPr>
      <w:r>
        <w:t xml:space="preserve">expense of small peripheral </w:t>
      </w:r>
    </w:p>
    <w:p w:rsidR="008D7201" w:rsidRDefault="008D7201">
      <w:pPr>
        <w:pStyle w:val="a3"/>
      </w:pPr>
      <w:r>
        <w:t xml:space="preserve">players in the global economy.(20) Apart from their stated internal goals, </w:t>
      </w:r>
    </w:p>
    <w:p w:rsidR="008D7201" w:rsidRDefault="008D7201">
      <w:pPr>
        <w:pStyle w:val="a3"/>
      </w:pPr>
      <w:r>
        <w:t xml:space="preserve">regional grouping may be one way for countries ? particularly small economies ? </w:t>
      </w:r>
    </w:p>
    <w:p w:rsidR="008D7201" w:rsidRDefault="008D7201">
      <w:pPr>
        <w:pStyle w:val="a3"/>
      </w:pPr>
      <w:r>
        <w:t xml:space="preserve">to maximise their influence in global fora. So are regionalism and </w:t>
      </w:r>
    </w:p>
    <w:p w:rsidR="008D7201" w:rsidRDefault="008D7201">
      <w:pPr>
        <w:pStyle w:val="a3"/>
      </w:pPr>
      <w:r>
        <w:t xml:space="preserve">multilateralism contradictory or complementary trends? In practice, regionalism </w:t>
      </w:r>
    </w:p>
    <w:p w:rsidR="008D7201" w:rsidRDefault="008D7201">
      <w:pPr>
        <w:pStyle w:val="a3"/>
      </w:pPr>
      <w:r>
        <w:t xml:space="preserve">may be a step on the way to multilateralism, and a means to equalise the power </w:t>
      </w:r>
    </w:p>
    <w:p w:rsidR="008D7201" w:rsidRDefault="008D7201">
      <w:pPr>
        <w:pStyle w:val="a3"/>
      </w:pPr>
      <w:r>
        <w:t xml:space="preserve">relationships in international decision-making between heterogeneous players. </w:t>
      </w:r>
    </w:p>
    <w:p w:rsidR="008D7201" w:rsidRDefault="008D7201">
      <w:pPr>
        <w:pStyle w:val="a3"/>
      </w:pPr>
      <w:r>
        <w:t xml:space="preserve">During the Uruguay Round, the European Union showed the extent to which the </w:t>
      </w:r>
    </w:p>
    <w:p w:rsidR="008D7201" w:rsidRDefault="008D7201">
      <w:pPr>
        <w:pStyle w:val="a3"/>
      </w:pPr>
      <w:r>
        <w:t xml:space="preserve">bargaining power of individual member states could be enhanced by collective </w:t>
      </w:r>
    </w:p>
    <w:p w:rsidR="008D7201" w:rsidRDefault="008D7201">
      <w:pPr>
        <w:pStyle w:val="a3"/>
      </w:pPr>
      <w:r>
        <w:t xml:space="preserve">action.(21) Is globalisation </w:t>
      </w:r>
    </w:p>
    <w:p w:rsidR="008D7201" w:rsidRDefault="008D7201">
      <w:pPr>
        <w:pStyle w:val="a3"/>
      </w:pPr>
      <w:r>
        <w:t xml:space="preserve">enhancing participatory democracy?Citizens are now </w:t>
      </w:r>
    </w:p>
    <w:p w:rsidR="008D7201" w:rsidRDefault="008D7201">
      <w:pPr>
        <w:pStyle w:val="a3"/>
      </w:pPr>
      <w:r>
        <w:t xml:space="preserve">informed directly from international sources, particularly via global </w:t>
      </w:r>
    </w:p>
    <w:p w:rsidR="008D7201" w:rsidRDefault="008D7201">
      <w:pPr>
        <w:pStyle w:val="a3"/>
      </w:pPr>
      <w:r>
        <w:t xml:space="preserve">television and, more recently, the Internet. It is no longer possible for </w:t>
      </w:r>
    </w:p>
    <w:p w:rsidR="008D7201" w:rsidRDefault="008D7201">
      <w:pPr>
        <w:pStyle w:val="a3"/>
      </w:pPr>
      <w:r>
        <w:t xml:space="preserve">governments to censor or control in-flows or out-flows of information. This may </w:t>
      </w:r>
    </w:p>
    <w:p w:rsidR="008D7201" w:rsidRDefault="008D7201">
      <w:pPr>
        <w:pStyle w:val="a3"/>
      </w:pPr>
      <w:r>
        <w:t xml:space="preserve">help to build democracy in </w:t>
      </w:r>
    </w:p>
    <w:p w:rsidR="008D7201" w:rsidRDefault="008D7201">
      <w:pPr>
        <w:pStyle w:val="a3"/>
      </w:pPr>
      <w:r>
        <w:t xml:space="preserve">traditionally closed countries ? for example, by exposing dirty secrets such as </w:t>
      </w:r>
    </w:p>
    <w:p w:rsidR="008D7201" w:rsidRDefault="008D7201">
      <w:pPr>
        <w:pStyle w:val="a3"/>
      </w:pPr>
      <w:r>
        <w:t xml:space="preserve">human rights abuses ? but it also facilitates the entry of what might be </w:t>
      </w:r>
    </w:p>
    <w:p w:rsidR="008D7201" w:rsidRDefault="008D7201">
      <w:pPr>
        <w:pStyle w:val="a3"/>
      </w:pPr>
      <w:r>
        <w:t xml:space="preserve">considered undesirable information such as pornography, racist propaganda, or </w:t>
      </w:r>
    </w:p>
    <w:p w:rsidR="008D7201" w:rsidRDefault="008D7201">
      <w:pPr>
        <w:pStyle w:val="a3"/>
      </w:pPr>
      <w:r>
        <w:t xml:space="preserve">even instructions on how to </w:t>
      </w:r>
    </w:p>
    <w:p w:rsidR="008D7201" w:rsidRDefault="008D7201">
      <w:pPr>
        <w:pStyle w:val="a3"/>
      </w:pPr>
      <w:r>
        <w:t xml:space="preserve">carry out terrorist activities.(22) Information technology has effectively </w:t>
      </w:r>
    </w:p>
    <w:p w:rsidR="008D7201" w:rsidRDefault="008D7201">
      <w:pPr>
        <w:pStyle w:val="a3"/>
      </w:pPr>
      <w:r>
        <w:t xml:space="preserve">eliminated the capacity of countries to keep out foreign influences; </w:t>
      </w:r>
    </w:p>
    <w:p w:rsidR="008D7201" w:rsidRDefault="008D7201">
      <w:pPr>
        <w:pStyle w:val="a3"/>
      </w:pPr>
      <w:r>
        <w:t xml:space="preserve">"good" or "bad". This increased access </w:t>
      </w:r>
    </w:p>
    <w:p w:rsidR="008D7201" w:rsidRDefault="008D7201">
      <w:pPr>
        <w:pStyle w:val="a3"/>
      </w:pPr>
      <w:r>
        <w:t xml:space="preserve">to information has a "democratising effect" ? politicising citizens </w:t>
      </w:r>
    </w:p>
    <w:p w:rsidR="008D7201" w:rsidRDefault="008D7201">
      <w:pPr>
        <w:pStyle w:val="a3"/>
      </w:pPr>
      <w:r>
        <w:t xml:space="preserve">and often mobilising them into action ? which in turn has significant </w:t>
      </w:r>
    </w:p>
    <w:p w:rsidR="008D7201" w:rsidRDefault="008D7201">
      <w:pPr>
        <w:pStyle w:val="a3"/>
      </w:pPr>
      <w:r>
        <w:t xml:space="preserve">implications for national policy development processes. For example, citizens </w:t>
      </w:r>
    </w:p>
    <w:p w:rsidR="008D7201" w:rsidRDefault="008D7201">
      <w:pPr>
        <w:pStyle w:val="a3"/>
      </w:pPr>
      <w:r>
        <w:t xml:space="preserve">can use information about what </w:t>
      </w:r>
    </w:p>
    <w:p w:rsidR="008D7201" w:rsidRDefault="008D7201">
      <w:pPr>
        <w:pStyle w:val="a3"/>
      </w:pPr>
      <w:r>
        <w:t xml:space="preserve">neighbouring governments are or are not doing, to challenge or pressure their </w:t>
      </w:r>
    </w:p>
    <w:p w:rsidR="008D7201" w:rsidRDefault="008D7201">
      <w:pPr>
        <w:pStyle w:val="a3"/>
      </w:pPr>
      <w:r>
        <w:t xml:space="preserve">own governments. Calls for referenda on EU membership, or fundamental EU </w:t>
      </w:r>
    </w:p>
    <w:p w:rsidR="008D7201" w:rsidRDefault="008D7201">
      <w:pPr>
        <w:pStyle w:val="a3"/>
      </w:pPr>
      <w:r>
        <w:t xml:space="preserve">legislation, in some EU countries (especially those without a tradition of </w:t>
      </w:r>
    </w:p>
    <w:p w:rsidR="008D7201" w:rsidRDefault="008D7201">
      <w:pPr>
        <w:pStyle w:val="a3"/>
      </w:pPr>
      <w:r>
        <w:t xml:space="preserve">referenda) were inevitably influenced by well-documented events occurring in </w:t>
      </w:r>
    </w:p>
    <w:p w:rsidR="008D7201" w:rsidRDefault="008D7201">
      <w:pPr>
        <w:pStyle w:val="a3"/>
      </w:pPr>
      <w:r>
        <w:t xml:space="preserve">neighbouring countries. (go into the activism </w:t>
      </w:r>
    </w:p>
    <w:p w:rsidR="008D7201" w:rsidRDefault="008D7201">
      <w:pPr>
        <w:pStyle w:val="a3"/>
      </w:pPr>
      <w:r>
        <w:t xml:space="preserve">as related to globalisation that has occurred) Globalisation allows </w:t>
      </w:r>
    </w:p>
    <w:p w:rsidR="008D7201" w:rsidRDefault="008D7201">
      <w:pPr>
        <w:pStyle w:val="a3"/>
      </w:pPr>
      <w:r>
        <w:t xml:space="preserve">people to organise themselves more quickly and effectively across national </w:t>
      </w:r>
    </w:p>
    <w:p w:rsidR="008D7201" w:rsidRDefault="008D7201">
      <w:pPr>
        <w:pStyle w:val="a3"/>
      </w:pPr>
      <w:r>
        <w:t xml:space="preserve">borders. Interest groups are increasingly organised internationally and capable </w:t>
      </w:r>
    </w:p>
    <w:p w:rsidR="008D7201" w:rsidRDefault="008D7201">
      <w:pPr>
        <w:pStyle w:val="a3"/>
      </w:pPr>
      <w:r>
        <w:t xml:space="preserve">of influencing the policy debate in several countries at the same time. A </w:t>
      </w:r>
    </w:p>
    <w:p w:rsidR="008D7201" w:rsidRDefault="008D7201">
      <w:pPr>
        <w:pStyle w:val="a3"/>
      </w:pPr>
      <w:r>
        <w:t xml:space="preserve">prominent example is Greenpeace, the environmental group formed in Canada in </w:t>
      </w:r>
    </w:p>
    <w:p w:rsidR="008D7201" w:rsidRDefault="008D7201">
      <w:pPr>
        <w:pStyle w:val="a3"/>
      </w:pPr>
      <w:r>
        <w:t xml:space="preserve">1977, now an international organisation with 40 offices in 30 countries and </w:t>
      </w:r>
    </w:p>
    <w:p w:rsidR="008D7201" w:rsidRDefault="008D7201">
      <w:pPr>
        <w:pStyle w:val="a3"/>
      </w:pPr>
      <w:r>
        <w:t xml:space="preserve">annual revenues of $US 130 million and a staff of over 1,000.(23) The recent </w:t>
      </w:r>
    </w:p>
    <w:p w:rsidR="008D7201" w:rsidRDefault="008D7201">
      <w:pPr>
        <w:pStyle w:val="a3"/>
      </w:pPr>
      <w:r>
        <w:t xml:space="preserve">Royal Dutch/Shell Brent Spar case illustrates the capacity of such </w:t>
      </w:r>
    </w:p>
    <w:p w:rsidR="008D7201" w:rsidRDefault="008D7201">
      <w:pPr>
        <w:pStyle w:val="a3"/>
      </w:pPr>
      <w:r>
        <w:t xml:space="preserve">internationally organised interest groups to mobilise citizens and to create </w:t>
      </w:r>
    </w:p>
    <w:p w:rsidR="008D7201" w:rsidRDefault="008D7201">
      <w:pPr>
        <w:pStyle w:val="a3"/>
      </w:pPr>
      <w:r>
        <w:t xml:space="preserve">strategic pressure simultaneously in multiple countries. The 1993 Rio Summit </w:t>
      </w:r>
    </w:p>
    <w:p w:rsidR="008D7201" w:rsidRDefault="008D7201">
      <w:pPr>
        <w:pStyle w:val="a3"/>
      </w:pPr>
      <w:r>
        <w:t xml:space="preserve">and the 1994 Cairo Conference on Population Growth are examples of fora where </w:t>
      </w:r>
    </w:p>
    <w:p w:rsidR="008D7201" w:rsidRDefault="008D7201">
      <w:pPr>
        <w:pStyle w:val="a3"/>
      </w:pPr>
      <w:r>
        <w:t xml:space="preserve">governments were lobbied both by their own and by foreign interest groups. The </w:t>
      </w:r>
    </w:p>
    <w:p w:rsidR="008D7201" w:rsidRDefault="008D7201">
      <w:pPr>
        <w:pStyle w:val="a3"/>
      </w:pPr>
      <w:r>
        <w:t xml:space="preserve">world conference on women in </w:t>
      </w:r>
    </w:p>
    <w:p w:rsidR="008D7201" w:rsidRDefault="008D7201">
      <w:pPr>
        <w:pStyle w:val="a3"/>
      </w:pPr>
      <w:r>
        <w:t xml:space="preserve">Beijing bore witness to the same phenomenon. Multi-level pressures on </w:t>
      </w:r>
    </w:p>
    <w:p w:rsidR="008D7201" w:rsidRDefault="008D7201">
      <w:pPr>
        <w:pStyle w:val="a3"/>
      </w:pPr>
      <w:r>
        <w:t xml:space="preserve">governments to react ? from national and foreign interest groups and from </w:t>
      </w:r>
    </w:p>
    <w:p w:rsidR="008D7201" w:rsidRDefault="008D7201">
      <w:pPr>
        <w:pStyle w:val="a3"/>
      </w:pPr>
      <w:r>
        <w:t xml:space="preserve">foreign governments sometimes wielding to pressure from local interest groups ? are becoming more </w:t>
      </w:r>
    </w:p>
    <w:p w:rsidR="008D7201" w:rsidRDefault="008D7201">
      <w:pPr>
        <w:pStyle w:val="a3"/>
      </w:pPr>
      <w:r>
        <w:t xml:space="preserve">common and harder to resist. Even domestic interest </w:t>
      </w:r>
    </w:p>
    <w:p w:rsidR="008D7201" w:rsidRDefault="008D7201">
      <w:pPr>
        <w:pStyle w:val="a3"/>
      </w:pPr>
      <w:r>
        <w:t xml:space="preserve">groups collaborate with foreign counterparts. New communications technologies </w:t>
      </w:r>
    </w:p>
    <w:p w:rsidR="008D7201" w:rsidRDefault="008D7201">
      <w:pPr>
        <w:pStyle w:val="a3"/>
      </w:pPr>
      <w:r>
        <w:t xml:space="preserve">are allowing groups ? linked by race, religion or conviction ? to overcome the </w:t>
      </w:r>
    </w:p>
    <w:p w:rsidR="008D7201" w:rsidRDefault="008D7201">
      <w:pPr>
        <w:pStyle w:val="a3"/>
      </w:pPr>
      <w:r>
        <w:t xml:space="preserve">barriers of physical distance. And because citizens talk to each other, </w:t>
      </w:r>
    </w:p>
    <w:p w:rsidR="008D7201" w:rsidRDefault="008D7201">
      <w:pPr>
        <w:pStyle w:val="a3"/>
      </w:pPr>
      <w:r>
        <w:t xml:space="preserve">governments must as well. For example, groups of indigenous people ? such as </w:t>
      </w:r>
    </w:p>
    <w:p w:rsidR="008D7201" w:rsidRDefault="008D7201">
      <w:pPr>
        <w:pStyle w:val="a3"/>
      </w:pPr>
      <w:r>
        <w:t xml:space="preserve">New Zealand Maori, Australian Aboriginals and Canadian Indians ? are </w:t>
      </w:r>
    </w:p>
    <w:p w:rsidR="008D7201" w:rsidRDefault="008D7201">
      <w:pPr>
        <w:pStyle w:val="a3"/>
      </w:pPr>
      <w:r>
        <w:t xml:space="preserve">increasingly sharing strategies across national borders, putting pressure on </w:t>
      </w:r>
    </w:p>
    <w:p w:rsidR="008D7201" w:rsidRDefault="008D7201">
      <w:pPr>
        <w:pStyle w:val="a3"/>
      </w:pPr>
      <w:r>
        <w:t xml:space="preserve">governments to know more about what their </w:t>
      </w:r>
    </w:p>
    <w:p w:rsidR="008D7201" w:rsidRDefault="008D7201">
      <w:pPr>
        <w:pStyle w:val="a3"/>
      </w:pPr>
      <w:r>
        <w:t xml:space="preserve">counterparts are doing in response. The global news media </w:t>
      </w:r>
    </w:p>
    <w:p w:rsidR="008D7201" w:rsidRDefault="008D7201">
      <w:pPr>
        <w:pStyle w:val="a3"/>
      </w:pPr>
      <w:r>
        <w:t xml:space="preserve">is another important international influence. It increasingly defines international </w:t>
      </w:r>
    </w:p>
    <w:p w:rsidR="008D7201" w:rsidRDefault="008D7201">
      <w:pPr>
        <w:pStyle w:val="a3"/>
      </w:pPr>
      <w:r>
        <w:t xml:space="preserve">issues and events, which consequently demand immediate responses from </w:t>
      </w:r>
    </w:p>
    <w:p w:rsidR="008D7201" w:rsidRDefault="008D7201">
      <w:pPr>
        <w:pStyle w:val="a3"/>
      </w:pPr>
      <w:r>
        <w:t xml:space="preserve">governments. Images of starving children or massacres, wherever they occur, are projected into </w:t>
      </w:r>
    </w:p>
    <w:p w:rsidR="008D7201" w:rsidRDefault="008D7201">
      <w:pPr>
        <w:pStyle w:val="a3"/>
      </w:pPr>
      <w:r>
        <w:t xml:space="preserve">living-rooms around the world, shaping public opinion and demands. Governments </w:t>
      </w:r>
    </w:p>
    <w:p w:rsidR="008D7201" w:rsidRDefault="008D7201">
      <w:pPr>
        <w:pStyle w:val="a3"/>
      </w:pPr>
      <w:r>
        <w:t xml:space="preserve">themselves are using the global media to influence global public opinion. It </w:t>
      </w:r>
    </w:p>
    <w:p w:rsidR="008D7201" w:rsidRDefault="008D7201">
      <w:pPr>
        <w:pStyle w:val="a3"/>
      </w:pPr>
      <w:r>
        <w:t xml:space="preserve">has been suggested that, while Canada was legally in the wrong in seizing a </w:t>
      </w:r>
    </w:p>
    <w:p w:rsidR="008D7201" w:rsidRDefault="008D7201">
      <w:pPr>
        <w:pStyle w:val="a3"/>
      </w:pPr>
      <w:r>
        <w:t xml:space="preserve">Spanish vessel in the recent fishing dispute between the two countries (also </w:t>
      </w:r>
    </w:p>
    <w:p w:rsidR="008D7201" w:rsidRDefault="008D7201">
      <w:pPr>
        <w:pStyle w:val="a3"/>
      </w:pPr>
      <w:r>
        <w:t xml:space="preserve">involving the European Union generally), Canada/it won a lot of sympathy by </w:t>
      </w:r>
    </w:p>
    <w:p w:rsidR="008D7201" w:rsidRDefault="008D7201">
      <w:pPr>
        <w:pStyle w:val="a3"/>
      </w:pPr>
      <w:r>
        <w:t xml:space="preserve">skilfully handling the surrounding media campaign. Saddam Hussein used the </w:t>
      </w:r>
    </w:p>
    <w:p w:rsidR="008D7201" w:rsidRDefault="008D7201">
      <w:pPr>
        <w:pStyle w:val="a3"/>
      </w:pPr>
      <w:r>
        <w:t xml:space="preserve">media strategically during the Gulf War, a strategy that was later described as </w:t>
      </w:r>
    </w:p>
    <w:p w:rsidR="008D7201" w:rsidRDefault="008D7201">
      <w:pPr>
        <w:pStyle w:val="a3"/>
      </w:pPr>
      <w:r>
        <w:t xml:space="preserve">"hand-to-hand video combat".(24) International relations </w:t>
      </w:r>
    </w:p>
    <w:p w:rsidR="008D7201" w:rsidRDefault="008D7201">
      <w:pPr>
        <w:pStyle w:val="a3"/>
      </w:pPr>
      <w:r>
        <w:t xml:space="preserve">and events are therefore more visible and transparent, have more domestic </w:t>
      </w:r>
    </w:p>
    <w:p w:rsidR="008D7201" w:rsidRDefault="008D7201">
      <w:pPr>
        <w:pStyle w:val="a3"/>
      </w:pPr>
      <w:r>
        <w:t xml:space="preserve">policy ramifications, and involve the public more often. Consequently, the </w:t>
      </w:r>
    </w:p>
    <w:p w:rsidR="008D7201" w:rsidRDefault="008D7201">
      <w:pPr>
        <w:pStyle w:val="a3"/>
      </w:pPr>
      <w:r>
        <w:t xml:space="preserve">policy process is more complex. But does greater access to information and greater participation </w:t>
      </w:r>
    </w:p>
    <w:p w:rsidR="008D7201" w:rsidRDefault="008D7201">
      <w:pPr>
        <w:pStyle w:val="a3"/>
      </w:pPr>
      <w:r>
        <w:t xml:space="preserve">in policy processes by an increasing range of policy actors make those </w:t>
      </w:r>
    </w:p>
    <w:p w:rsidR="008D7201" w:rsidRDefault="008D7201">
      <w:pPr>
        <w:pStyle w:val="a3"/>
      </w:pPr>
      <w:r>
        <w:t xml:space="preserve">processes and their outcomes more legitimate, responsive and hence democratic? </w:t>
      </w:r>
    </w:p>
    <w:p w:rsidR="008D7201" w:rsidRDefault="008D7201">
      <w:pPr>
        <w:pStyle w:val="a3"/>
      </w:pPr>
      <w:r>
        <w:t xml:space="preserve">Or are policy processes captured by powerful interests with special access to information and its </w:t>
      </w:r>
    </w:p>
    <w:p w:rsidR="008D7201" w:rsidRDefault="008D7201">
      <w:pPr>
        <w:pStyle w:val="a3"/>
      </w:pPr>
      <w:r>
        <w:t xml:space="preserve">dissemination? Or adding to the </w:t>
      </w:r>
    </w:p>
    <w:p w:rsidR="008D7201" w:rsidRDefault="008D7201">
      <w:pPr>
        <w:pStyle w:val="a3"/>
      </w:pPr>
      <w:r>
        <w:t xml:space="preserve">democratic deficit?While globalisation </w:t>
      </w:r>
    </w:p>
    <w:p w:rsidR="008D7201" w:rsidRDefault="008D7201">
      <w:pPr>
        <w:pStyle w:val="a3"/>
      </w:pPr>
      <w:r>
        <w:t xml:space="preserve">and its many manifestations may have enhanced participation in the </w:t>
      </w:r>
    </w:p>
    <w:p w:rsidR="008D7201" w:rsidRDefault="008D7201">
      <w:pPr>
        <w:pStyle w:val="a3"/>
      </w:pPr>
      <w:r>
        <w:t xml:space="preserve">international political and policy process, it may be having some contrary </w:t>
      </w:r>
    </w:p>
    <w:p w:rsidR="008D7201" w:rsidRDefault="008D7201">
      <w:pPr>
        <w:pStyle w:val="a3"/>
      </w:pPr>
      <w:r>
        <w:t xml:space="preserve">effects on other aspects of the democratic process. Governments may take </w:t>
      </w:r>
    </w:p>
    <w:p w:rsidR="008D7201" w:rsidRDefault="008D7201">
      <w:pPr>
        <w:pStyle w:val="a3"/>
      </w:pPr>
      <w:r>
        <w:t xml:space="preserve">policy processes to the international level as a strategy to escape domestic </w:t>
      </w:r>
    </w:p>
    <w:p w:rsidR="008D7201" w:rsidRDefault="008D7201">
      <w:pPr>
        <w:pStyle w:val="a3"/>
      </w:pPr>
      <w:r>
        <w:t xml:space="preserve">opposition and to limit the number of players involved in policy. The </w:t>
      </w:r>
    </w:p>
    <w:p w:rsidR="008D7201" w:rsidRDefault="008D7201">
      <w:pPr>
        <w:pStyle w:val="a3"/>
      </w:pPr>
      <w:r>
        <w:t xml:space="preserve">"behind-closed-doors" nature of international trade negotiations, for </w:t>
      </w:r>
    </w:p>
    <w:p w:rsidR="008D7201" w:rsidRDefault="008D7201">
      <w:pPr>
        <w:pStyle w:val="a3"/>
      </w:pPr>
      <w:r>
        <w:t xml:space="preserve">example, has been noted as being helpful in overcoming protectionist pressures </w:t>
      </w:r>
    </w:p>
    <w:p w:rsidR="008D7201" w:rsidRDefault="008D7201">
      <w:pPr>
        <w:pStyle w:val="a3"/>
      </w:pPr>
      <w:r>
        <w:t xml:space="preserve">on the domestic front.(25) Claiming "tied hands" as a result of </w:t>
      </w:r>
    </w:p>
    <w:p w:rsidR="008D7201" w:rsidRDefault="008D7201">
      <w:pPr>
        <w:pStyle w:val="a3"/>
      </w:pPr>
      <w:r>
        <w:t xml:space="preserve">international agreements, may be a way for governments to present policies at </w:t>
      </w:r>
    </w:p>
    <w:p w:rsidR="008D7201" w:rsidRDefault="008D7201">
      <w:pPr>
        <w:pStyle w:val="a3"/>
      </w:pPr>
      <w:r>
        <w:t xml:space="preserve">home that are ? despite being in the national interest (however defined) ? </w:t>
      </w:r>
    </w:p>
    <w:p w:rsidR="008D7201" w:rsidRDefault="008D7201">
      <w:pPr>
        <w:pStyle w:val="a3"/>
      </w:pPr>
      <w:r>
        <w:t xml:space="preserve">unpalatable to certain groups, and therefore politically difficult to </w:t>
      </w:r>
    </w:p>
    <w:p w:rsidR="008D7201" w:rsidRDefault="008D7201">
      <w:pPr>
        <w:pStyle w:val="a3"/>
      </w:pPr>
      <w:r>
        <w:t xml:space="preserve">implement. There may, in practice, be an implicit trade-off between efficiency </w:t>
      </w:r>
    </w:p>
    <w:p w:rsidR="008D7201" w:rsidRDefault="008D7201">
      <w:pPr>
        <w:pStyle w:val="a3"/>
      </w:pPr>
      <w:r>
        <w:t xml:space="preserve">and democracy. There may also be a </w:t>
      </w:r>
    </w:p>
    <w:p w:rsidR="008D7201" w:rsidRDefault="008D7201">
      <w:pPr>
        <w:pStyle w:val="a3"/>
      </w:pPr>
      <w:r>
        <w:t xml:space="preserve">shift of power from elected to non-elected bodies. The tendency to resort to </w:t>
      </w:r>
    </w:p>
    <w:p w:rsidR="008D7201" w:rsidRDefault="008D7201">
      <w:pPr>
        <w:pStyle w:val="a3"/>
      </w:pPr>
      <w:r>
        <w:t xml:space="preserve">international decision making (including treaties and international agreements) </w:t>
      </w:r>
    </w:p>
    <w:p w:rsidR="008D7201" w:rsidRDefault="008D7201">
      <w:pPr>
        <w:pStyle w:val="a3"/>
      </w:pPr>
      <w:r>
        <w:t xml:space="preserve">seems to be increasing the power of executive government at the expense of parliaments. This is </w:t>
      </w:r>
    </w:p>
    <w:p w:rsidR="008D7201" w:rsidRDefault="008D7201">
      <w:pPr>
        <w:pStyle w:val="a3"/>
      </w:pPr>
      <w:r>
        <w:t xml:space="preserve">most clear for members of the European Union, especially as it relates to </w:t>
      </w:r>
    </w:p>
    <w:p w:rsidR="008D7201" w:rsidRDefault="008D7201">
      <w:pPr>
        <w:pStyle w:val="a3"/>
      </w:pPr>
      <w:r>
        <w:t xml:space="preserve">European directives and regulations. Unlike the EU Treaties themselves, they </w:t>
      </w:r>
    </w:p>
    <w:p w:rsidR="008D7201" w:rsidRDefault="008D7201">
      <w:pPr>
        <w:pStyle w:val="a3"/>
      </w:pPr>
      <w:r>
        <w:t xml:space="preserve">have not been submitted to national parliaments for ratification. These </w:t>
      </w:r>
    </w:p>
    <w:p w:rsidR="008D7201" w:rsidRDefault="008D7201">
      <w:pPr>
        <w:pStyle w:val="a3"/>
      </w:pPr>
      <w:r>
        <w:t xml:space="preserve">instruments, which take precedence over national laws, are put into effect </w:t>
      </w:r>
    </w:p>
    <w:p w:rsidR="008D7201" w:rsidRDefault="008D7201">
      <w:pPr>
        <w:pStyle w:val="a3"/>
      </w:pPr>
      <w:r>
        <w:t xml:space="preserve">without any involvement by national legislatures. The Maastricht Treaty gave </w:t>
      </w:r>
    </w:p>
    <w:p w:rsidR="008D7201" w:rsidRDefault="008D7201">
      <w:pPr>
        <w:pStyle w:val="a3"/>
      </w:pPr>
      <w:r>
        <w:t xml:space="preserve">the European Parliament the power to veto regulations, but the consolidation of </w:t>
      </w:r>
    </w:p>
    <w:p w:rsidR="008D7201" w:rsidRDefault="008D7201">
      <w:pPr>
        <w:pStyle w:val="a3"/>
      </w:pPr>
      <w:r>
        <w:t xml:space="preserve">the interests of the diverse citizenries of Europe into one legislative body </w:t>
      </w:r>
    </w:p>
    <w:p w:rsidR="008D7201" w:rsidRDefault="008D7201">
      <w:pPr>
        <w:pStyle w:val="a3"/>
      </w:pPr>
      <w:r>
        <w:t xml:space="preserve">raises interesting accountability and responsiveness issues of its own. The </w:t>
      </w:r>
    </w:p>
    <w:p w:rsidR="008D7201" w:rsidRDefault="008D7201">
      <w:pPr>
        <w:pStyle w:val="a3"/>
      </w:pPr>
      <w:r>
        <w:t xml:space="preserve">erosion of parliamentary oversight is likely to be a key issue in the democracy </w:t>
      </w:r>
    </w:p>
    <w:p w:rsidR="008D7201" w:rsidRDefault="008D7201">
      <w:pPr>
        <w:pStyle w:val="a3"/>
      </w:pPr>
      <w:r>
        <w:t xml:space="preserve">debate in future. Parliaments already appear to be demanding more say in the </w:t>
      </w:r>
    </w:p>
    <w:p w:rsidR="008D7201" w:rsidRDefault="008D7201">
      <w:pPr>
        <w:pStyle w:val="a3"/>
      </w:pPr>
      <w:r>
        <w:t xml:space="preserve">international undertakings of their governments. But can parliamentary </w:t>
      </w:r>
    </w:p>
    <w:p w:rsidR="008D7201" w:rsidRDefault="008D7201">
      <w:pPr>
        <w:pStyle w:val="a3"/>
      </w:pPr>
      <w:r>
        <w:t xml:space="preserve">oversight be built into international decision making, without adding </w:t>
      </w:r>
    </w:p>
    <w:p w:rsidR="008D7201" w:rsidRDefault="008D7201">
      <w:pPr>
        <w:pStyle w:val="a3"/>
      </w:pPr>
      <w:r>
        <w:t xml:space="preserve">significant costs and unnecessary delays? If not, are there new forms of </w:t>
      </w:r>
    </w:p>
    <w:p w:rsidR="008D7201" w:rsidRDefault="008D7201">
      <w:pPr>
        <w:pStyle w:val="a3"/>
      </w:pPr>
      <w:r>
        <w:t xml:space="preserve">democratic accountability that could be developed? As more decisions are </w:t>
      </w:r>
    </w:p>
    <w:p w:rsidR="008D7201" w:rsidRDefault="008D7201">
      <w:pPr>
        <w:pStyle w:val="a3"/>
      </w:pPr>
      <w:r>
        <w:t xml:space="preserve">taken at the international level, there are also likely to be demands for more </w:t>
      </w:r>
    </w:p>
    <w:p w:rsidR="008D7201" w:rsidRDefault="008D7201">
      <w:pPr>
        <w:pStyle w:val="a3"/>
      </w:pPr>
      <w:r>
        <w:t xml:space="preserve">transparency and greater accountability in international fora. Citizens at the </w:t>
      </w:r>
    </w:p>
    <w:p w:rsidR="008D7201" w:rsidRDefault="008D7201">
      <w:pPr>
        <w:pStyle w:val="a3"/>
      </w:pPr>
      <w:r>
        <w:t xml:space="preserve">local level will demand to know who is driving the debate at the international </w:t>
      </w:r>
    </w:p>
    <w:p w:rsidR="008D7201" w:rsidRDefault="008D7201">
      <w:pPr>
        <w:pStyle w:val="a3"/>
      </w:pPr>
      <w:r>
        <w:t xml:space="preserve">level, and under what authority. These demands apply to both governmental and </w:t>
      </w:r>
    </w:p>
    <w:p w:rsidR="008D7201" w:rsidRDefault="008D7201">
      <w:pPr>
        <w:pStyle w:val="a3"/>
      </w:pPr>
      <w:r>
        <w:t xml:space="preserve">non-governmental policy actors. If international interest groups are </w:t>
      </w:r>
    </w:p>
    <w:p w:rsidR="008D7201" w:rsidRDefault="008D7201">
      <w:pPr>
        <w:pStyle w:val="a3"/>
      </w:pPr>
      <w:r>
        <w:t xml:space="preserve">influencing the policy debate, then citizens will be keen to know who is in </w:t>
      </w:r>
    </w:p>
    <w:p w:rsidR="008D7201" w:rsidRDefault="008D7201">
      <w:pPr>
        <w:pStyle w:val="a3"/>
      </w:pPr>
      <w:r>
        <w:t xml:space="preserve">charge, what their mandate is, and how they are funded. What future for </w:t>
      </w:r>
    </w:p>
    <w:p w:rsidR="008D7201" w:rsidRDefault="008D7201">
      <w:pPr>
        <w:pStyle w:val="a3"/>
      </w:pPr>
      <w:r>
        <w:t xml:space="preserve">"global governance"?The impacts of </w:t>
      </w:r>
    </w:p>
    <w:p w:rsidR="008D7201" w:rsidRDefault="008D7201">
      <w:pPr>
        <w:pStyle w:val="a3"/>
      </w:pPr>
      <w:r>
        <w:t xml:space="preserve">globalisation on democratic accountability at both the national and </w:t>
      </w:r>
    </w:p>
    <w:p w:rsidR="008D7201" w:rsidRDefault="008D7201">
      <w:pPr>
        <w:pStyle w:val="a3"/>
      </w:pPr>
      <w:r>
        <w:t xml:space="preserve">international levels will need to be carefully monitored. Most OECD countries </w:t>
      </w:r>
    </w:p>
    <w:p w:rsidR="008D7201" w:rsidRDefault="008D7201">
      <w:pPr>
        <w:pStyle w:val="a3"/>
      </w:pPr>
      <w:r>
        <w:t xml:space="preserve">have taken significant steps recently to improve accountability and openness in </w:t>
      </w:r>
    </w:p>
    <w:p w:rsidR="008D7201" w:rsidRDefault="008D7201">
      <w:pPr>
        <w:pStyle w:val="a3"/>
      </w:pPr>
      <w:r>
        <w:t xml:space="preserve">domestic policy-making processes. The same emphasis however, has not been </w:t>
      </w:r>
    </w:p>
    <w:p w:rsidR="008D7201" w:rsidRDefault="008D7201">
      <w:pPr>
        <w:pStyle w:val="a3"/>
      </w:pPr>
      <w:r>
        <w:t xml:space="preserve">placed on the development of "world domestic policy"(26) or </w:t>
      </w:r>
    </w:p>
    <w:p w:rsidR="008D7201" w:rsidRDefault="008D7201">
      <w:pPr>
        <w:pStyle w:val="a3"/>
      </w:pPr>
      <w:r>
        <w:t xml:space="preserve">"global governance". Global governance can </w:t>
      </w:r>
    </w:p>
    <w:p w:rsidR="008D7201" w:rsidRDefault="008D7201">
      <w:pPr>
        <w:pStyle w:val="a3"/>
      </w:pPr>
      <w:r>
        <w:t xml:space="preserve">be loosely defined as the process by which we collectively manage and govern </w:t>
      </w:r>
    </w:p>
    <w:p w:rsidR="008D7201" w:rsidRDefault="008D7201">
      <w:pPr>
        <w:pStyle w:val="a3"/>
      </w:pPr>
      <w:r>
        <w:t xml:space="preserve">resources, issues, conflicts and values in a world that is increasingly a </w:t>
      </w:r>
    </w:p>
    <w:p w:rsidR="008D7201" w:rsidRDefault="008D7201">
      <w:pPr>
        <w:pStyle w:val="a3"/>
      </w:pPr>
      <w:r>
        <w:t xml:space="preserve">"global neighbourhood".(27) But there is currently no "world </w:t>
      </w:r>
    </w:p>
    <w:p w:rsidR="008D7201" w:rsidRDefault="008D7201">
      <w:pPr>
        <w:pStyle w:val="a3"/>
      </w:pPr>
      <w:r>
        <w:t xml:space="preserve">government". What we have is a range of unco-ordinated international </w:t>
      </w:r>
    </w:p>
    <w:p w:rsidR="008D7201" w:rsidRDefault="008D7201">
      <w:pPr>
        <w:pStyle w:val="a3"/>
      </w:pPr>
      <w:r>
        <w:t xml:space="preserve">institutions ? the United Nations, the World Trade Organisation, the European </w:t>
      </w:r>
    </w:p>
    <w:p w:rsidR="008D7201" w:rsidRDefault="008D7201">
      <w:pPr>
        <w:pStyle w:val="a3"/>
      </w:pPr>
      <w:r>
        <w:t xml:space="preserve">Union, the International Monetary Fund and the World Bank, the OECD ? which </w:t>
      </w:r>
    </w:p>
    <w:p w:rsidR="008D7201" w:rsidRDefault="008D7201">
      <w:pPr>
        <w:pStyle w:val="a3"/>
      </w:pPr>
      <w:r>
        <w:t xml:space="preserve">manage, set guidelines, or make rules, for better or for worse, in selected </w:t>
      </w:r>
    </w:p>
    <w:p w:rsidR="008D7201" w:rsidRDefault="008D7201">
      <w:pPr>
        <w:pStyle w:val="a3"/>
      </w:pPr>
      <w:r>
        <w:t xml:space="preserve">policy areas. Some of them are currently under considerable pressure to reform. </w:t>
      </w:r>
    </w:p>
    <w:p w:rsidR="008D7201" w:rsidRDefault="008D7201">
      <w:pPr>
        <w:pStyle w:val="a3"/>
      </w:pPr>
      <w:r>
        <w:t xml:space="preserve">Whatever the future institutional arrangements, democracy, transparency and </w:t>
      </w:r>
    </w:p>
    <w:p w:rsidR="008D7201" w:rsidRDefault="008D7201">
      <w:pPr>
        <w:pStyle w:val="a3"/>
      </w:pPr>
      <w:r>
        <w:t xml:space="preserve">openness will need to feature alongside effectiveness as important </w:t>
      </w:r>
    </w:p>
    <w:p w:rsidR="008D7201" w:rsidRDefault="008D7201">
      <w:pPr>
        <w:pStyle w:val="a3"/>
      </w:pPr>
      <w:r>
        <w:t xml:space="preserve">considerations in the development of the structures of global governance. Considerations of the </w:t>
      </w:r>
    </w:p>
    <w:p w:rsidR="008D7201" w:rsidRDefault="008D7201">
      <w:pPr>
        <w:pStyle w:val="a3"/>
      </w:pPr>
      <w:r>
        <w:t xml:space="preserve">connection between democratic processes and international decisions are just </w:t>
      </w:r>
    </w:p>
    <w:p w:rsidR="008D7201" w:rsidRDefault="008D7201">
      <w:pPr>
        <w:pStyle w:val="a3"/>
      </w:pPr>
      <w:r>
        <w:t xml:space="preserve">beginning to surface. The European Union ? perhaps a harbinger for global </w:t>
      </w:r>
    </w:p>
    <w:p w:rsidR="008D7201" w:rsidRDefault="008D7201">
      <w:pPr>
        <w:pStyle w:val="a3"/>
      </w:pPr>
      <w:r>
        <w:t xml:space="preserve">governance ? is currently the subject of much national and inter-member debate </w:t>
      </w:r>
    </w:p>
    <w:p w:rsidR="008D7201" w:rsidRDefault="008D7201">
      <w:pPr>
        <w:pStyle w:val="a3"/>
      </w:pPr>
      <w:r>
        <w:t xml:space="preserve">on the relative roles, responsibilities and accountability relationships </w:t>
      </w:r>
    </w:p>
    <w:p w:rsidR="008D7201" w:rsidRDefault="008D7201">
      <w:pPr>
        <w:pStyle w:val="a3"/>
      </w:pPr>
      <w:r>
        <w:t xml:space="preserve">between the Commission, the Parliament, the Council and Member governments </w:t>
      </w:r>
    </w:p>
    <w:p w:rsidR="008D7201" w:rsidRDefault="008D7201">
      <w:pPr>
        <w:pStyle w:val="a3"/>
      </w:pPr>
      <w:r>
        <w:t xml:space="preserve">(including national Parliaments).(28) As in national </w:t>
      </w:r>
    </w:p>
    <w:p w:rsidR="008D7201" w:rsidRDefault="008D7201">
      <w:pPr>
        <w:pStyle w:val="a3"/>
      </w:pPr>
      <w:r>
        <w:t xml:space="preserve">decision-making processes, strategies for integrating multiple interests into </w:t>
      </w:r>
    </w:p>
    <w:p w:rsidR="008D7201" w:rsidRDefault="008D7201">
      <w:pPr>
        <w:pStyle w:val="a3"/>
      </w:pPr>
      <w:r>
        <w:t xml:space="preserve">policy would also help to improve democracy at the international level. </w:t>
      </w:r>
    </w:p>
    <w:p w:rsidR="008D7201" w:rsidRDefault="008D7201">
      <w:pPr>
        <w:pStyle w:val="a3"/>
      </w:pPr>
      <w:r>
        <w:t xml:space="preserve">Questions have been raised recently, even in the OECD context, as to whether </w:t>
      </w:r>
    </w:p>
    <w:p w:rsidR="008D7201" w:rsidRDefault="008D7201">
      <w:pPr>
        <w:pStyle w:val="a3"/>
      </w:pPr>
      <w:r>
        <w:t xml:space="preserve">the current arrangements for consultation with labour and business(29) should </w:t>
      </w:r>
    </w:p>
    <w:p w:rsidR="008D7201" w:rsidRDefault="008D7201">
      <w:pPr>
        <w:pStyle w:val="a3"/>
      </w:pPr>
      <w:r>
        <w:t xml:space="preserve">be augmented by procedures to consult with other interests such as consumer or </w:t>
      </w:r>
    </w:p>
    <w:p w:rsidR="008D7201" w:rsidRDefault="008D7201">
      <w:pPr>
        <w:pStyle w:val="a3"/>
      </w:pPr>
      <w:r>
        <w:t xml:space="preserve">environmental groups. It is important that these procedures be well managed. </w:t>
      </w:r>
    </w:p>
    <w:p w:rsidR="008D7201" w:rsidRDefault="008D7201">
      <w:pPr>
        <w:pStyle w:val="a3"/>
      </w:pPr>
      <w:r>
        <w:t xml:space="preserve">There is a danger ? as exists in the national context ? that pressures from </w:t>
      </w:r>
    </w:p>
    <w:p w:rsidR="008D7201" w:rsidRDefault="008D7201">
      <w:pPr>
        <w:pStyle w:val="a3"/>
      </w:pPr>
      <w:r>
        <w:t xml:space="preserve">well-organised lobbies will overshadow the needs of the less vocal majority. </w:t>
      </w:r>
    </w:p>
    <w:p w:rsidR="008D7201" w:rsidRDefault="008D7201">
      <w:pPr>
        <w:pStyle w:val="a3"/>
      </w:pPr>
      <w:r>
        <w:t xml:space="preserve">This concern has been expressed as special interest groups mushroom in </w:t>
      </w:r>
    </w:p>
    <w:p w:rsidR="008D7201" w:rsidRDefault="008D7201">
      <w:pPr>
        <w:pStyle w:val="a3"/>
      </w:pPr>
      <w:r>
        <w:t xml:space="preserve">Brussels. The good news is that </w:t>
      </w:r>
    </w:p>
    <w:p w:rsidR="008D7201" w:rsidRDefault="008D7201">
      <w:pPr>
        <w:pStyle w:val="a3"/>
      </w:pPr>
      <w:r>
        <w:t xml:space="preserve">international decision-making fora are surviving in the face of significant </w:t>
      </w:r>
    </w:p>
    <w:p w:rsidR="008D7201" w:rsidRDefault="008D7201">
      <w:pPr>
        <w:pStyle w:val="a3"/>
      </w:pPr>
      <w:r>
        <w:t xml:space="preserve">challenges. For example, the recent fisheries dispute in the North Atlantic, </w:t>
      </w:r>
    </w:p>
    <w:p w:rsidR="008D7201" w:rsidRDefault="008D7201">
      <w:pPr>
        <w:pStyle w:val="a3"/>
      </w:pPr>
      <w:r>
        <w:t xml:space="preserve">despite being difficult, did not result in withdrawal of either party from the </w:t>
      </w:r>
    </w:p>
    <w:p w:rsidR="008D7201" w:rsidRDefault="008D7201">
      <w:pPr>
        <w:pStyle w:val="a3"/>
      </w:pPr>
      <w:r>
        <w:t xml:space="preserve">North-West Atlantic Fisheries Organisation, which currently governs catch </w:t>
      </w:r>
    </w:p>
    <w:p w:rsidR="008D7201" w:rsidRDefault="008D7201">
      <w:pPr>
        <w:pStyle w:val="a3"/>
      </w:pPr>
      <w:r>
        <w:t xml:space="preserve">quotas in the region. Rather, it resulted in calls for improved management measures </w:t>
      </w:r>
    </w:p>
    <w:p w:rsidR="008D7201" w:rsidRDefault="008D7201">
      <w:pPr>
        <w:pStyle w:val="a3"/>
      </w:pPr>
      <w:r>
        <w:t xml:space="preserve">and dispute-resolution procedures. The new dispute-resolution processes of the </w:t>
      </w:r>
    </w:p>
    <w:p w:rsidR="008D7201" w:rsidRDefault="008D7201">
      <w:pPr>
        <w:pStyle w:val="a3"/>
      </w:pPr>
      <w:r>
        <w:t xml:space="preserve">WTO, while as yet untested, offer new capacities for shoring up an </w:t>
      </w:r>
    </w:p>
    <w:p w:rsidR="008D7201" w:rsidRDefault="008D7201">
      <w:pPr>
        <w:pStyle w:val="a3"/>
      </w:pPr>
      <w:r>
        <w:t xml:space="preserve">international trade framework that is fragile but beneficial to all parties, </w:t>
      </w:r>
    </w:p>
    <w:p w:rsidR="008D7201" w:rsidRDefault="008D7201">
      <w:pPr>
        <w:pStyle w:val="a3"/>
      </w:pPr>
      <w:r>
        <w:t xml:space="preserve">and certainly preferable to unilateral sanctions and reprisals. In other words, </w:t>
      </w:r>
    </w:p>
    <w:p w:rsidR="008D7201" w:rsidRDefault="008D7201">
      <w:pPr>
        <w:pStyle w:val="a3"/>
      </w:pPr>
      <w:r>
        <w:t xml:space="preserve">countries must invest more in building effective and legitimate international </w:t>
      </w:r>
    </w:p>
    <w:p w:rsidR="008D7201" w:rsidRDefault="008D7201">
      <w:pPr>
        <w:pStyle w:val="a3"/>
      </w:pPr>
      <w:r>
        <w:t xml:space="preserve">organisations that are capable of delivering results, while maintaining </w:t>
      </w:r>
    </w:p>
    <w:p w:rsidR="008D7201" w:rsidRDefault="008D7201">
      <w:pPr>
        <w:pStyle w:val="a3"/>
      </w:pPr>
      <w:r>
        <w:t xml:space="preserve">democratic values. A range of procedures are needed including; new negotiation, </w:t>
      </w:r>
    </w:p>
    <w:p w:rsidR="008D7201" w:rsidRDefault="008D7201">
      <w:pPr>
        <w:pStyle w:val="a3"/>
      </w:pPr>
      <w:r>
        <w:t xml:space="preserve">mediation, and dispute-resolution; mechanisms for building trust and mutual </w:t>
      </w:r>
    </w:p>
    <w:p w:rsidR="008D7201" w:rsidRDefault="008D7201">
      <w:pPr>
        <w:pStyle w:val="a3"/>
      </w:pPr>
      <w:r>
        <w:t xml:space="preserve">confidence between countries; and assessment and revision processes. Building </w:t>
      </w:r>
    </w:p>
    <w:p w:rsidR="008D7201" w:rsidRDefault="008D7201">
      <w:pPr>
        <w:pStyle w:val="a3"/>
      </w:pPr>
      <w:r>
        <w:t xml:space="preserve">international institutions that are fair and well respected poses a challenge </w:t>
      </w:r>
    </w:p>
    <w:p w:rsidR="008D7201" w:rsidRDefault="008D7201">
      <w:pPr>
        <w:pStyle w:val="a3"/>
      </w:pPr>
      <w:r>
        <w:t xml:space="preserve">to all parties involved in international policy </w:t>
      </w:r>
    </w:p>
    <w:p w:rsidR="008D7201" w:rsidRDefault="008D7201">
      <w:pPr>
        <w:pStyle w:val="a3"/>
      </w:pPr>
      <w:r>
        <w:t xml:space="preserve">making. In building mutual </w:t>
      </w:r>
    </w:p>
    <w:p w:rsidR="008D7201" w:rsidRDefault="008D7201">
      <w:pPr>
        <w:pStyle w:val="a3"/>
      </w:pPr>
      <w:r>
        <w:t xml:space="preserve">trust, and the other foundations of global governance, national governments </w:t>
      </w:r>
    </w:p>
    <w:p w:rsidR="008D7201" w:rsidRDefault="008D7201">
      <w:pPr>
        <w:pStyle w:val="a3"/>
      </w:pPr>
      <w:r>
        <w:t xml:space="preserve">face the challenge of communicating to local populations the extent to which </w:t>
      </w:r>
    </w:p>
    <w:p w:rsidR="008D7201" w:rsidRDefault="008D7201">
      <w:pPr>
        <w:pStyle w:val="a3"/>
      </w:pPr>
      <w:r>
        <w:t xml:space="preserve">the domestic and international dimensions of policy are inextricably linked. </w:t>
      </w:r>
    </w:p>
    <w:p w:rsidR="008D7201" w:rsidRDefault="008D7201">
      <w:pPr>
        <w:pStyle w:val="a3"/>
      </w:pPr>
      <w:r>
        <w:t xml:space="preserve">They must also prove that sovereignty can actually be enhanced rather than </w:t>
      </w:r>
    </w:p>
    <w:p w:rsidR="008D7201" w:rsidRDefault="008D7201">
      <w:pPr>
        <w:pStyle w:val="a3"/>
      </w:pPr>
      <w:r>
        <w:t xml:space="preserve">diminished by active participation in international decision making. But this </w:t>
      </w:r>
    </w:p>
    <w:p w:rsidR="008D7201" w:rsidRDefault="008D7201">
      <w:pPr>
        <w:pStyle w:val="a3"/>
      </w:pPr>
      <w:r>
        <w:t xml:space="preserve">in turn will need to be built on the legitimacy and effectiveness of decisions </w:t>
      </w:r>
    </w:p>
    <w:p w:rsidR="008D7201" w:rsidRDefault="008D7201">
      <w:pPr>
        <w:pStyle w:val="a3"/>
      </w:pPr>
      <w:r>
        <w:t xml:space="preserve">taken at the international level. A virtuous circle of reinforcement is </w:t>
      </w:r>
    </w:p>
    <w:p w:rsidR="008D7201" w:rsidRDefault="008D7201">
      <w:pPr>
        <w:pStyle w:val="a3"/>
      </w:pPr>
      <w:r>
        <w:t xml:space="preserve">therefore imperative. Rising to the </w:t>
      </w:r>
    </w:p>
    <w:p w:rsidR="008D7201" w:rsidRDefault="008D7201">
      <w:pPr>
        <w:pStyle w:val="a3"/>
      </w:pPr>
      <w:r>
        <w:t xml:space="preserve">challengeDespite a great deal </w:t>
      </w:r>
    </w:p>
    <w:p w:rsidR="008D7201" w:rsidRDefault="008D7201">
      <w:pPr>
        <w:pStyle w:val="a3"/>
      </w:pPr>
      <w:r>
        <w:t xml:space="preserve">of hand-wringing about the challenges posed by globalisation, the process also </w:t>
      </w:r>
    </w:p>
    <w:p w:rsidR="008D7201" w:rsidRDefault="008D7201">
      <w:pPr>
        <w:pStyle w:val="a3"/>
      </w:pPr>
      <w:r>
        <w:t xml:space="preserve">offers many opportunities, including the potential to strengthen policy </w:t>
      </w:r>
    </w:p>
    <w:p w:rsidR="008D7201" w:rsidRDefault="008D7201">
      <w:pPr>
        <w:pStyle w:val="a3"/>
      </w:pPr>
      <w:r>
        <w:t xml:space="preserve">effectiveness, to tap ideas from other countries, and to have more influence </w:t>
      </w:r>
    </w:p>
    <w:p w:rsidR="008D7201" w:rsidRDefault="008D7201">
      <w:pPr>
        <w:pStyle w:val="a3"/>
      </w:pPr>
      <w:r>
        <w:t xml:space="preserve">over the international </w:t>
      </w:r>
    </w:p>
    <w:p w:rsidR="008D7201" w:rsidRDefault="008D7201">
      <w:pPr>
        <w:pStyle w:val="a3"/>
      </w:pPr>
      <w:r>
        <w:t xml:space="preserve">decision-making process that inevitably affects us all. But this will require </w:t>
      </w:r>
    </w:p>
    <w:p w:rsidR="008D7201" w:rsidRDefault="008D7201">
      <w:pPr>
        <w:pStyle w:val="a3"/>
      </w:pPr>
      <w:r>
        <w:t xml:space="preserve">some adjustment in the structures of government. It will require public-sector </w:t>
      </w:r>
    </w:p>
    <w:p w:rsidR="008D7201" w:rsidRDefault="008D7201">
      <w:pPr>
        <w:pStyle w:val="a3"/>
      </w:pPr>
      <w:r>
        <w:t xml:space="preserve">staff to be skilled and competent to work in an international environment. It </w:t>
      </w:r>
    </w:p>
    <w:p w:rsidR="008D7201" w:rsidRDefault="008D7201">
      <w:pPr>
        <w:pStyle w:val="a3"/>
      </w:pPr>
      <w:r>
        <w:t xml:space="preserve">will require better co-ordination and strategic direction at the centre of </w:t>
      </w:r>
    </w:p>
    <w:p w:rsidR="008D7201" w:rsidRDefault="008D7201">
      <w:pPr>
        <w:pStyle w:val="a3"/>
      </w:pPr>
      <w:r>
        <w:t xml:space="preserve">government. And, most importantly, it will require effort and investment at the </w:t>
      </w:r>
    </w:p>
    <w:p w:rsidR="008D7201" w:rsidRDefault="008D7201">
      <w:pPr>
        <w:pStyle w:val="a3"/>
      </w:pPr>
      <w:r>
        <w:t xml:space="preserve">international level to develop and maintain appropriate checks, balances and </w:t>
      </w:r>
    </w:p>
    <w:p w:rsidR="008D7201" w:rsidRDefault="008D7201">
      <w:pPr>
        <w:pStyle w:val="a3"/>
      </w:pPr>
      <w:r>
        <w:t xml:space="preserve">democratic quality in the structures and processes of "global </w:t>
      </w:r>
    </w:p>
    <w:p w:rsidR="008D7201" w:rsidRDefault="008D7201">
      <w:pPr>
        <w:pStyle w:val="a3"/>
      </w:pPr>
      <w:r>
        <w:t xml:space="preserve">governance". If the above </w:t>
      </w:r>
    </w:p>
    <w:p w:rsidR="008D7201" w:rsidRDefault="008D7201">
      <w:pPr>
        <w:pStyle w:val="a3"/>
      </w:pPr>
      <w:r>
        <w:t xml:space="preserve">discussion has raised more questions that it gives answers, then it reflects </w:t>
      </w:r>
    </w:p>
    <w:p w:rsidR="008D7201" w:rsidRDefault="008D7201">
      <w:pPr>
        <w:pStyle w:val="a3"/>
      </w:pPr>
      <w:r>
        <w:t xml:space="preserve">the reality. There are no model solutions to these complex issues. Rising to </w:t>
      </w:r>
    </w:p>
    <w:p w:rsidR="008D7201" w:rsidRDefault="008D7201">
      <w:pPr>
        <w:pStyle w:val="a3"/>
      </w:pPr>
      <w:r>
        <w:t xml:space="preserve">the challenge of the globalised world is something that all countries will </w:t>
      </w:r>
    </w:p>
    <w:p w:rsidR="008D7201" w:rsidRDefault="008D7201">
      <w:pPr>
        <w:pStyle w:val="a3"/>
      </w:pPr>
      <w:r>
        <w:t xml:space="preserve">approach from their own historical, cultural and political-administrative </w:t>
      </w:r>
    </w:p>
    <w:p w:rsidR="008D7201" w:rsidRDefault="008D7201">
      <w:pPr>
        <w:pStyle w:val="a3"/>
      </w:pPr>
      <w:r>
        <w:t xml:space="preserve">traditions. What is important is that governments do not bend to pressures to </w:t>
      </w:r>
    </w:p>
    <w:p w:rsidR="008D7201" w:rsidRDefault="008D7201">
      <w:pPr>
        <w:pStyle w:val="a3"/>
      </w:pPr>
      <w:r>
        <w:t xml:space="preserve">pull back from an international activity in the vain hope of avoiding the </w:t>
      </w:r>
    </w:p>
    <w:p w:rsidR="008D7201" w:rsidRDefault="008D7201">
      <w:pPr>
        <w:pStyle w:val="a3"/>
      </w:pPr>
      <w:r>
        <w:t xml:space="preserve">impacts of globalisation. That would prove to be both counter-productive and </w:t>
      </w:r>
    </w:p>
    <w:p w:rsidR="008D7201" w:rsidRDefault="008D7201">
      <w:pPr>
        <w:pStyle w:val="a3"/>
      </w:pPr>
      <w:r>
        <w:t xml:space="preserve">ineffective. </w:t>
      </w:r>
    </w:p>
    <w:p w:rsidR="008D7201" w:rsidRDefault="008D7201">
      <w:r>
        <w:br/>
      </w:r>
      <w:bookmarkStart w:id="0" w:name="_GoBack"/>
      <w:bookmarkEnd w:id="0"/>
    </w:p>
    <w:sectPr w:rsidR="008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AF"/>
    <w:rsid w:val="00054179"/>
    <w:rsid w:val="008D7201"/>
    <w:rsid w:val="00BC49AF"/>
    <w:rsid w:val="00C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52AF-C086-4841-9784-0B51BC03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Globalisation What Implications For Democratic Decision</vt:lpstr>
    </vt:vector>
  </TitlesOfParts>
  <Company>*</Company>
  <LinksUpToDate>false</LinksUpToDate>
  <CharactersWithSpaces>16277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Globalisation What Implications For Democratic Decision</dc:title>
  <dc:subject/>
  <dc:creator>dopol</dc:creator>
  <cp:keywords/>
  <dc:description/>
  <cp:lastModifiedBy>Irina</cp:lastModifiedBy>
  <cp:revision>2</cp:revision>
  <dcterms:created xsi:type="dcterms:W3CDTF">2014-08-17T19:38:00Z</dcterms:created>
  <dcterms:modified xsi:type="dcterms:W3CDTF">2014-08-17T19:38:00Z</dcterms:modified>
</cp:coreProperties>
</file>