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3F" w:rsidRDefault="00F8203F">
      <w:pPr>
        <w:pStyle w:val="a3"/>
      </w:pPr>
      <w:r>
        <w:t xml:space="preserve">John Warr Essay, Research Paper </w:t>
      </w:r>
    </w:p>
    <w:p w:rsidR="00F8203F" w:rsidRDefault="00F8203F">
      <w:pPr>
        <w:pStyle w:val="a3"/>
      </w:pPr>
      <w:r>
        <w:t xml:space="preserve">Civil War Art is a big part of history today. People today us it to remember the war. How did people survive, where did people live, why did we fight are all questions and wonders of people today. Artist these days and back than drew about those questions. It gave people a mental picture on how our world was back than. Also what the Civil War was about. Today there are many artists that paint pictures about the Civil War. </w:t>
      </w:r>
    </w:p>
    <w:p w:rsidR="00F8203F" w:rsidRDefault="00F8203F">
      <w:pPr>
        <w:pStyle w:val="a3"/>
      </w:pPr>
      <w:r>
        <w:t xml:space="preserve">Civil War Art is very valuable. It brings back the life of the Civil War. Artist chose the sight or the position of what they are painting. It really affects the final painting. They choose to paint the scars of a direct shell hit. Paintings also of bulges in coats were shown from having a rock lying for so long in their “patch pocket”. Artist paint mainly only three-quarter of the killed soldiers, paintings show swollen and blotted bodies that have been laying out in the heat for quite a few days. </w:t>
      </w:r>
    </w:p>
    <w:p w:rsidR="00F8203F" w:rsidRDefault="00F8203F">
      <w:pPr>
        <w:pStyle w:val="a3"/>
      </w:pPr>
      <w:r>
        <w:t xml:space="preserve">John Warr was one of the many artists today that draw paintings of the Civil War. Warr lives in Northern Alabama. Began Painting in 1980. His interest in the Civil War photos and reenactments. He decided to do a confederate scene. Many of John Warr’s paintings have quite a bit of wildlife in them. Which is another of his interest to paint along w/ Civil War Art. </w:t>
      </w:r>
    </w:p>
    <w:p w:rsidR="00F8203F" w:rsidRDefault="00F8203F">
      <w:pPr>
        <w:pStyle w:val="a3"/>
      </w:pPr>
      <w:r>
        <w:t xml:space="preserve">Amy Lindenberger another artist that draws scenes of the Civil War. Amy lives in Ohio where she has been painting quite a few of her Civil War paintings. Amy was always interested in Civil War. With her two daughters she became involved with Civil War reenacting. She noticed by reenacting that there is more to the lives of Americans who lived at the time of the War than just what occurred on the battlefield. The war had a big impact on the common soldiers and to the families. She now has a series, which focuses more directly on the war’s impact on the common soldier and the families. </w:t>
      </w:r>
    </w:p>
    <w:p w:rsidR="00F8203F" w:rsidRDefault="00F8203F">
      <w:pPr>
        <w:pStyle w:val="a3"/>
      </w:pPr>
      <w:r>
        <w:t xml:space="preserve">Dale Gallon was very interested in Civil War Art. Dale Gallon is a native of Southern California. Gallon began his interest in art and military at a young age. While in High school he drew paintings of the Civil War Military and has gotten a scholarship for it. </w:t>
      </w:r>
    </w:p>
    <w:p w:rsidR="00F8203F" w:rsidRDefault="00F8203F">
      <w:pPr>
        <w:pStyle w:val="a3"/>
      </w:pPr>
      <w:r>
        <w:t xml:space="preserve">Dale had a love for the battle of Gettysburg and the town. Gettysburg itself drew Dale, his wife, and his three young sons to the East Coast. Once he moved there he proceeded to paint Civil War Art. After he did move there Dale remarked, “I happen to live with in a mile or two of where General Robert E. Lee led the Army of Northern Virginia into the pivotal battle of the War. The battlefield is my office. I don’t need much more inspiration. I suspect people who collect my paintings feel that on the canvas.” </w:t>
      </w:r>
    </w:p>
    <w:p w:rsidR="00F8203F" w:rsidRDefault="00F8203F">
      <w:pPr>
        <w:pStyle w:val="a3"/>
      </w:pPr>
      <w:r>
        <w:t xml:space="preserve">Dale has produced more than seventy fine paintings related to America’s military past. A lot of his work is throughout the world. They are at: U.S. Army War College in Carlisle, PA, the Pentagon, Fort Leonard Wood, MO, Tanenbaum Park and Guilford Battleground in Greensboro, NC, Virginia Military Institute, Command and General Staff College in Leavenworth, KS Minnesota State Capital, and many numerous other private collections. </w:t>
      </w:r>
    </w:p>
    <w:p w:rsidR="00F8203F" w:rsidRDefault="00F8203F">
      <w:pPr>
        <w:pStyle w:val="a3"/>
      </w:pPr>
      <w:r>
        <w:t xml:space="preserve">Dale Gallon has two military historians to aid him. They research every detail in the scene and writing a comprehensive historical essay, which accompanies each print. Each of Dale’s paintings are a history lesson on canvas. </w:t>
      </w:r>
    </w:p>
    <w:p w:rsidR="00F8203F" w:rsidRDefault="00F8203F">
      <w:pPr>
        <w:pStyle w:val="a3"/>
      </w:pPr>
      <w:r>
        <w:t xml:space="preserve">Now today in many art galleries people will find many Civil War prints. If people really examine the paintings they will understand what civil war did to people, what it was like, how people survive, where people lived, and how it effected peoples lives. Also, as this paper explained how artists are inspired or how they got into painting Civil War scenes. Also, how they go about it. It also explains if they have help to do the research about battles, research, go to the scenes of many battles, and whatever or however they do and get the full effect of the Civil War </w:t>
      </w:r>
    </w:p>
    <w:p w:rsidR="00F8203F" w:rsidRDefault="00F8203F">
      <w:pPr>
        <w:pStyle w:val="a3"/>
      </w:pPr>
      <w:r>
        <w:t>(Paintings of the Civil War are shown on the next few pages. From many artists of today).</w:t>
      </w:r>
    </w:p>
    <w:p w:rsidR="00F8203F" w:rsidRDefault="00F8203F">
      <w:r>
        <w:br/>
      </w:r>
      <w:bookmarkStart w:id="0" w:name="_GoBack"/>
      <w:bookmarkEnd w:id="0"/>
    </w:p>
    <w:sectPr w:rsidR="00F82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396"/>
    <w:rsid w:val="002F4396"/>
    <w:rsid w:val="007330F4"/>
    <w:rsid w:val="00BE0AD5"/>
    <w:rsid w:val="00F8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2BDB6-87C3-4029-A9EA-0E6AB6C1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John Warr Essay Research Paper Civil War</vt:lpstr>
    </vt:vector>
  </TitlesOfParts>
  <Company>*</Company>
  <LinksUpToDate>false</LinksUpToDate>
  <CharactersWithSpaces>4015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Warr Essay Research Paper Civil War</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