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DF" w:rsidRDefault="00E872DF">
      <w:pPr>
        <w:pStyle w:val="a3"/>
      </w:pPr>
      <w:r>
        <w:t xml:space="preserve">Klinefelter Essay, Research Paper </w:t>
      </w:r>
    </w:p>
    <w:p w:rsidR="00E872DF" w:rsidRDefault="00E872DF">
      <w:pPr>
        <w:pStyle w:val="a3"/>
      </w:pPr>
      <w:r>
        <w:t xml:space="preserve">Klinesfelters syndrome is a genetic endocrine disorder that affects about one in </w:t>
      </w:r>
    </w:p>
    <w:p w:rsidR="00E872DF" w:rsidRDefault="00E872DF">
      <w:pPr>
        <w:pStyle w:val="a3"/>
      </w:pPr>
      <w:r>
        <w:t xml:space="preserve">five hundred to one in one thousand live born males. It is the most common </w:t>
      </w:r>
    </w:p>
    <w:p w:rsidR="00E872DF" w:rsidRDefault="00E872DF">
      <w:pPr>
        <w:pStyle w:val="a3"/>
      </w:pPr>
      <w:r>
        <w:t xml:space="preserve">chromosomal variation found among humans(Klinefelter?s Syndrome &amp; </w:t>
      </w:r>
    </w:p>
    <w:p w:rsidR="00E872DF" w:rsidRDefault="00E872DF">
      <w:pPr>
        <w:pStyle w:val="a3"/>
      </w:pPr>
      <w:r>
        <w:t xml:space="preserve">Associates). Klinefelter?s Syndrome is characterized by a lack of normal </w:t>
      </w:r>
    </w:p>
    <w:p w:rsidR="00E872DF" w:rsidRDefault="00E872DF">
      <w:pPr>
        <w:pStyle w:val="a3"/>
      </w:pPr>
      <w:r>
        <w:t xml:space="preserve">sexual development, infertility, and psychological adjustment problems (Wyndbrant, </w:t>
      </w:r>
    </w:p>
    <w:p w:rsidR="00E872DF" w:rsidRDefault="00E872DF">
      <w:pPr>
        <w:pStyle w:val="a3"/>
      </w:pPr>
      <w:r>
        <w:t xml:space="preserve">Ludman 317). In this chromosomal variation an extra ?X? chromosome is </w:t>
      </w:r>
    </w:p>
    <w:p w:rsidR="00E872DF" w:rsidRDefault="00E872DF">
      <w:pPr>
        <w:pStyle w:val="a3"/>
      </w:pPr>
      <w:r>
        <w:t xml:space="preserve">present in the sex chromosome, the twenty-third chromosome. Klinefelter?s </w:t>
      </w:r>
    </w:p>
    <w:p w:rsidR="00E872DF" w:rsidRDefault="00E872DF">
      <w:pPr>
        <w:pStyle w:val="a3"/>
      </w:pPr>
      <w:r>
        <w:t xml:space="preserve">Syndrome is also know as ?XXY Syndrome.? Klinefelter?s Syndrome was named </w:t>
      </w:r>
    </w:p>
    <w:p w:rsidR="00E872DF" w:rsidRDefault="00E872DF">
      <w:pPr>
        <w:pStyle w:val="a3"/>
      </w:pPr>
      <w:r>
        <w:t xml:space="preserve">after H.F. Klinefelter, who studied these patients at Harvard. Klinefelter noted </w:t>
      </w:r>
    </w:p>
    <w:p w:rsidR="00E872DF" w:rsidRDefault="00E872DF">
      <w:pPr>
        <w:pStyle w:val="a3"/>
      </w:pPr>
      <w:r>
        <w:t xml:space="preserve">similar characteristics prevalent among the men and boys he studied. He noted </w:t>
      </w:r>
    </w:p>
    <w:p w:rsidR="00E872DF" w:rsidRDefault="00E872DF">
      <w:pPr>
        <w:pStyle w:val="a3"/>
      </w:pPr>
      <w:r>
        <w:t xml:space="preserve">that all patients were sterile. They had normal sexual function, yet they could </w:t>
      </w:r>
    </w:p>
    <w:p w:rsidR="00E872DF" w:rsidRDefault="00E872DF">
      <w:pPr>
        <w:pStyle w:val="a3"/>
      </w:pPr>
      <w:r>
        <w:t xml:space="preserve">not produce sperm to father children (Wynbrant, Ludman 318). Other </w:t>
      </w:r>
    </w:p>
    <w:p w:rsidR="00E872DF" w:rsidRDefault="00E872DF">
      <w:pPr>
        <w:pStyle w:val="a3"/>
      </w:pPr>
      <w:r>
        <w:t xml:space="preserve">characteristics included abnormal breast development, incomplete masculine </w:t>
      </w:r>
    </w:p>
    <w:p w:rsidR="00E872DF" w:rsidRDefault="00E872DF">
      <w:pPr>
        <w:pStyle w:val="a3"/>
      </w:pPr>
      <w:r>
        <w:t xml:space="preserve">build, and social and/or school learning difficulties (Murken 14). </w:t>
      </w:r>
    </w:p>
    <w:p w:rsidR="00E872DF" w:rsidRDefault="00E872DF">
      <w:pPr>
        <w:pStyle w:val="a3"/>
      </w:pPr>
      <w:r>
        <w:t xml:space="preserve">Klinefelter?s Syndrome may remain unnoticed until puberty. At this time, </w:t>
      </w:r>
    </w:p>
    <w:p w:rsidR="00E872DF" w:rsidRDefault="00E872DF">
      <w:pPr>
        <w:pStyle w:val="a3"/>
      </w:pPr>
      <w:r>
        <w:t xml:space="preserve">incomplete masculinization or development of female characteristics (enlarged </w:t>
      </w:r>
    </w:p>
    <w:p w:rsidR="00E872DF" w:rsidRDefault="00E872DF">
      <w:pPr>
        <w:pStyle w:val="a3"/>
      </w:pPr>
      <w:r>
        <w:t xml:space="preserve">breats) brings them to medical attention. During puberty breast tissue among </w:t>
      </w:r>
    </w:p>
    <w:p w:rsidR="00E872DF" w:rsidRDefault="00E872DF">
      <w:pPr>
        <w:pStyle w:val="a3"/>
      </w:pPr>
      <w:r>
        <w:t xml:space="preserve">those afflicted develops and continues to grow, often leading to surgical </w:t>
      </w:r>
    </w:p>
    <w:p w:rsidR="00E872DF" w:rsidRDefault="00E872DF">
      <w:pPr>
        <w:pStyle w:val="a3"/>
      </w:pPr>
      <w:r>
        <w:t xml:space="preserve">removal of breast tissue (Klinefelter Syndrome &amp; Associates). Most afflicted </w:t>
      </w:r>
    </w:p>
    <w:p w:rsidR="00E872DF" w:rsidRDefault="00E872DF">
      <w:pPr>
        <w:pStyle w:val="a3"/>
      </w:pPr>
      <w:r>
        <w:t xml:space="preserve">individuals tend to be tall, though not particulary atheletic or coordinated. </w:t>
      </w:r>
    </w:p>
    <w:p w:rsidR="00E872DF" w:rsidRDefault="00E872DF">
      <w:pPr>
        <w:pStyle w:val="a3"/>
      </w:pPr>
      <w:r>
        <w:t xml:space="preserve">Also, there is an increased risk of speech or language problems which can </w:t>
      </w:r>
    </w:p>
    <w:p w:rsidR="00E872DF" w:rsidRDefault="00E872DF">
      <w:pPr>
        <w:pStyle w:val="a3"/>
      </w:pPr>
      <w:r>
        <w:t xml:space="preserve">contribute to social and school learning problems (Murken 19). The psychological </w:t>
      </w:r>
    </w:p>
    <w:p w:rsidR="00E872DF" w:rsidRDefault="00E872DF">
      <w:pPr>
        <w:pStyle w:val="a3"/>
      </w:pPr>
      <w:r>
        <w:t xml:space="preserve">impact of Klinefelter?s Sydrome is quite fascinating. Individuals may have </w:t>
      </w:r>
    </w:p>
    <w:p w:rsidR="00E872DF" w:rsidRDefault="00E872DF">
      <w:pPr>
        <w:pStyle w:val="a3"/>
      </w:pPr>
      <w:r>
        <w:t xml:space="preserve">less confidence in their maleness. They may appear more immature, shy, and </w:t>
      </w:r>
    </w:p>
    <w:p w:rsidR="00E872DF" w:rsidRDefault="00E872DF">
      <w:pPr>
        <w:pStyle w:val="a3"/>
      </w:pPr>
      <w:r>
        <w:t xml:space="preserve">dependent than other boys their age. Also, the may seem more passive and </w:t>
      </w:r>
    </w:p>
    <w:p w:rsidR="00E872DF" w:rsidRDefault="00E872DF">
      <w:pPr>
        <w:pStyle w:val="a3"/>
      </w:pPr>
      <w:r>
        <w:t xml:space="preserve">apathetic, lack intiative, and have fragile self-esteem (Wynbrant, Ludman 316). </w:t>
      </w:r>
    </w:p>
    <w:p w:rsidR="00E872DF" w:rsidRDefault="00E872DF">
      <w:pPr>
        <w:pStyle w:val="a3"/>
      </w:pPr>
      <w:r>
        <w:t xml:space="preserve">These symptoms appear to be caused by the hormonal imbalance. Klinefelters </w:t>
      </w:r>
    </w:p>
    <w:p w:rsidR="00E872DF" w:rsidRDefault="00E872DF">
      <w:pPr>
        <w:pStyle w:val="a3"/>
      </w:pPr>
      <w:r>
        <w:t xml:space="preserve">patients exhibit other similar psychological characteristics, such as, a </w:t>
      </w:r>
    </w:p>
    <w:p w:rsidR="00E872DF" w:rsidRDefault="00E872DF">
      <w:pPr>
        <w:pStyle w:val="a3"/>
      </w:pPr>
      <w:r>
        <w:t xml:space="preserve">preference for quiet games, hand tremors, concentration difficulty, frustration </w:t>
      </w:r>
    </w:p>
    <w:p w:rsidR="00E872DF" w:rsidRDefault="00E872DF">
      <w:pPr>
        <w:pStyle w:val="a3"/>
      </w:pPr>
      <w:r>
        <w:t xml:space="preserve">based outbursts, as well as, a lack of physical endurance (Klinefelters Syndrome </w:t>
      </w:r>
    </w:p>
    <w:p w:rsidR="00E872DF" w:rsidRDefault="00E872DF">
      <w:pPr>
        <w:pStyle w:val="a3"/>
      </w:pPr>
      <w:r>
        <w:t xml:space="preserve">&amp; Associates). Klinefelter?s Syndrome affectx the function of the testes </w:t>
      </w:r>
    </w:p>
    <w:p w:rsidR="00E872DF" w:rsidRDefault="00E872DF">
      <w:pPr>
        <w:pStyle w:val="a3"/>
      </w:pPr>
      <w:r>
        <w:t xml:space="preserve">and their ability to produce testosterone. Thus, it appears that the </w:t>
      </w:r>
    </w:p>
    <w:p w:rsidR="00E872DF" w:rsidRDefault="00E872DF">
      <w:pPr>
        <w:pStyle w:val="a3"/>
      </w:pPr>
      <w:r>
        <w:t xml:space="preserve">characteristics prevalent in Klinefelter?s Syndrome are hormonal related. The </w:t>
      </w:r>
    </w:p>
    <w:p w:rsidR="00E872DF" w:rsidRDefault="00E872DF">
      <w:pPr>
        <w:pStyle w:val="a3"/>
      </w:pPr>
      <w:r>
        <w:t xml:space="preserve">extra chromosome does not cause Klinefelter?s Sydrome, a lack of testosterone </w:t>
      </w:r>
    </w:p>
    <w:p w:rsidR="00E872DF" w:rsidRDefault="00E872DF">
      <w:pPr>
        <w:pStyle w:val="a3"/>
      </w:pPr>
      <w:r>
        <w:t xml:space="preserve">does. Early testosterone level monitoring is helpful. This hormonal imbalance is </w:t>
      </w:r>
    </w:p>
    <w:p w:rsidR="00E872DF" w:rsidRDefault="00E872DF">
      <w:pPr>
        <w:pStyle w:val="a3"/>
      </w:pPr>
      <w:r>
        <w:t xml:space="preserve">treated with depotestosterone, a synthetic form of testosterone. It is </w:t>
      </w:r>
    </w:p>
    <w:p w:rsidR="00E872DF" w:rsidRDefault="00E872DF">
      <w:pPr>
        <w:pStyle w:val="a3"/>
      </w:pPr>
      <w:r>
        <w:t xml:space="preserve">administered once a month. The results of the treatment can be seen in the </w:t>
      </w:r>
    </w:p>
    <w:p w:rsidR="00E872DF" w:rsidRDefault="00E872DF">
      <w:pPr>
        <w:pStyle w:val="a3"/>
      </w:pPr>
      <w:r>
        <w:t xml:space="preserve">progression of physical and sexual development, including pubic hair, increase </w:t>
      </w:r>
    </w:p>
    <w:p w:rsidR="00E872DF" w:rsidRDefault="00E872DF">
      <w:pPr>
        <w:pStyle w:val="a3"/>
      </w:pPr>
      <w:r>
        <w:t xml:space="preserve">in penis size, beard growth, deepening of voice, and an increase in muscle build </w:t>
      </w:r>
    </w:p>
    <w:p w:rsidR="00E872DF" w:rsidRDefault="00E872DF">
      <w:pPr>
        <w:pStyle w:val="a3"/>
      </w:pPr>
      <w:r>
        <w:t xml:space="preserve">and strength. Also, many of the psychological characteristics appear to be </w:t>
      </w:r>
    </w:p>
    <w:p w:rsidR="00E872DF" w:rsidRDefault="00E872DF">
      <w:pPr>
        <w:pStyle w:val="a3"/>
      </w:pPr>
      <w:r>
        <w:t xml:space="preserve">benefitted by the testosterone therapy (Klinefelters Syndrome &amp; Associates). </w:t>
      </w:r>
    </w:p>
    <w:p w:rsidR="00E872DF" w:rsidRDefault="00E872DF">
      <w:pPr>
        <w:pStyle w:val="a3"/>
      </w:pPr>
      <w:r>
        <w:t xml:space="preserve">Benefits of testosterone therapy include a clarity of thought, more energy and a </w:t>
      </w:r>
    </w:p>
    <w:p w:rsidR="00E872DF" w:rsidRDefault="00E872DF">
      <w:pPr>
        <w:pStyle w:val="a3"/>
      </w:pPr>
      <w:r>
        <w:t xml:space="preserve">higher degree of endurance. Also, testosterone therapy appears to control hand </w:t>
      </w:r>
    </w:p>
    <w:p w:rsidR="00E872DF" w:rsidRDefault="00E872DF">
      <w:pPr>
        <w:pStyle w:val="a3"/>
      </w:pPr>
      <w:r>
        <w:t xml:space="preserve">tremors, give the individual greater self esteem, as well as, an easier time in </w:t>
      </w:r>
    </w:p>
    <w:p w:rsidR="00E872DF" w:rsidRDefault="00E872DF">
      <w:pPr>
        <w:pStyle w:val="a3"/>
      </w:pPr>
      <w:r>
        <w:t xml:space="preserve">school and work settings (Murken 35). Even with the testosterone therapy, </w:t>
      </w:r>
    </w:p>
    <w:p w:rsidR="00E872DF" w:rsidRDefault="00E872DF">
      <w:pPr>
        <w:pStyle w:val="a3"/>
      </w:pPr>
      <w:r>
        <w:t>Klinefelters patients remain infertile (Klinefelters Syndrome and Associates).</w:t>
      </w:r>
    </w:p>
    <w:p w:rsidR="00E872DF" w:rsidRDefault="00E872DF">
      <w:r>
        <w:br/>
      </w:r>
      <w:bookmarkStart w:id="0" w:name="_GoBack"/>
      <w:bookmarkEnd w:id="0"/>
    </w:p>
    <w:sectPr w:rsidR="00E8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4A2"/>
    <w:rsid w:val="0043303C"/>
    <w:rsid w:val="004B2B15"/>
    <w:rsid w:val="00AD24A2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C1E3B-0271-4AFE-B693-097B6CF0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Klinefelter Essay Research Paper Klinesfelters syndrome is</vt:lpstr>
    </vt:vector>
  </TitlesOfParts>
  <Company>*</Company>
  <LinksUpToDate>false</LinksUpToDate>
  <CharactersWithSpaces>3573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Klinefelter Essay Research Paper Klinesfelters syndrome is</dc:title>
  <dc:subject/>
  <dc:creator>dopol</dc:creator>
  <cp:keywords/>
  <dc:description/>
  <cp:lastModifiedBy>Irina</cp:lastModifiedBy>
  <cp:revision>2</cp:revision>
  <dcterms:created xsi:type="dcterms:W3CDTF">2014-09-14T17:45:00Z</dcterms:created>
  <dcterms:modified xsi:type="dcterms:W3CDTF">2014-09-14T17:45:00Z</dcterms:modified>
</cp:coreProperties>
</file>