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EE" w:rsidRDefault="005452EE">
      <w:pPr>
        <w:pStyle w:val="4"/>
      </w:pPr>
    </w:p>
    <w:p w:rsidR="005452EE" w:rsidRDefault="005452EE">
      <w:pPr>
        <w:pStyle w:val="4"/>
      </w:pPr>
      <w:r>
        <w:t>КГМА</w:t>
      </w:r>
    </w:p>
    <w:p w:rsidR="005452EE" w:rsidRDefault="005452EE">
      <w:pPr>
        <w:jc w:val="center"/>
        <w:rPr>
          <w:i/>
          <w:sz w:val="52"/>
        </w:rPr>
      </w:pPr>
    </w:p>
    <w:p w:rsidR="005452EE" w:rsidRDefault="005452EE">
      <w:pPr>
        <w:jc w:val="center"/>
        <w:rPr>
          <w:i/>
          <w:sz w:val="52"/>
        </w:rPr>
      </w:pPr>
    </w:p>
    <w:p w:rsidR="005452EE" w:rsidRDefault="005452EE">
      <w:pPr>
        <w:jc w:val="center"/>
        <w:rPr>
          <w:i/>
          <w:sz w:val="52"/>
        </w:rPr>
      </w:pPr>
      <w:r>
        <w:rPr>
          <w:i/>
          <w:sz w:val="52"/>
        </w:rPr>
        <w:t>История болезни.</w:t>
      </w:r>
    </w:p>
    <w:p w:rsidR="005452EE" w:rsidRDefault="005452EE">
      <w:pPr>
        <w:pStyle w:val="1"/>
        <w:rPr>
          <w:b/>
        </w:rPr>
      </w:pPr>
    </w:p>
    <w:p w:rsidR="005452EE" w:rsidRDefault="005452EE">
      <w:pPr>
        <w:pStyle w:val="1"/>
        <w:rPr>
          <w:b/>
        </w:rPr>
      </w:pPr>
    </w:p>
    <w:p w:rsidR="005452EE" w:rsidRDefault="005452EE">
      <w:pPr>
        <w:pStyle w:val="1"/>
        <w:rPr>
          <w:b/>
        </w:rPr>
      </w:pPr>
      <w:r>
        <w:rPr>
          <w:b/>
        </w:rPr>
        <w:t>Ф.И.О. курируемого больного</w:t>
      </w:r>
    </w:p>
    <w:p w:rsidR="005452EE" w:rsidRDefault="005452EE">
      <w:pPr>
        <w:pStyle w:val="3"/>
        <w:rPr>
          <w:b/>
        </w:rPr>
      </w:pPr>
    </w:p>
    <w:p w:rsidR="005452EE" w:rsidRDefault="005452EE">
      <w:pPr>
        <w:pStyle w:val="3"/>
        <w:rPr>
          <w:b/>
        </w:rPr>
      </w:pPr>
      <w:r>
        <w:rPr>
          <w:b/>
        </w:rPr>
        <w:t>Диагноз</w:t>
      </w:r>
    </w:p>
    <w:p w:rsidR="005452EE" w:rsidRDefault="005452EE">
      <w:pPr>
        <w:rPr>
          <w:sz w:val="28"/>
        </w:rPr>
      </w:pPr>
      <w:r>
        <w:rPr>
          <w:sz w:val="32"/>
        </w:rPr>
        <w:t>Гипертоническая болезнь 2 стадии, кризовое течение.</w:t>
      </w:r>
    </w:p>
    <w:p w:rsidR="005452EE" w:rsidRDefault="005452EE">
      <w:pPr>
        <w:rPr>
          <w:sz w:val="28"/>
        </w:rPr>
      </w:pPr>
      <w:r>
        <w:rPr>
          <w:sz w:val="28"/>
        </w:rPr>
        <w:t xml:space="preserve">                                                                </w:t>
      </w:r>
    </w:p>
    <w:p w:rsidR="005452EE" w:rsidRDefault="005452EE">
      <w:pPr>
        <w:rPr>
          <w:sz w:val="28"/>
        </w:rPr>
      </w:pPr>
    </w:p>
    <w:p w:rsidR="005452EE" w:rsidRDefault="005452EE">
      <w:pPr>
        <w:rPr>
          <w:sz w:val="28"/>
        </w:rPr>
      </w:pPr>
    </w:p>
    <w:p w:rsidR="005452EE" w:rsidRDefault="005452EE">
      <w:pPr>
        <w:rPr>
          <w:sz w:val="28"/>
        </w:rPr>
      </w:pPr>
    </w:p>
    <w:p w:rsidR="005452EE" w:rsidRDefault="005452EE">
      <w:pPr>
        <w:rPr>
          <w:sz w:val="28"/>
        </w:rPr>
      </w:pPr>
      <w:r>
        <w:rPr>
          <w:sz w:val="28"/>
        </w:rPr>
        <w:t xml:space="preserve">                                                                  </w:t>
      </w:r>
    </w:p>
    <w:p w:rsidR="005452EE" w:rsidRDefault="005452EE">
      <w:pPr>
        <w:rPr>
          <w:sz w:val="28"/>
        </w:rPr>
      </w:pPr>
    </w:p>
    <w:p w:rsidR="005452EE" w:rsidRDefault="005452EE">
      <w:pPr>
        <w:rPr>
          <w:sz w:val="28"/>
        </w:rPr>
      </w:pPr>
    </w:p>
    <w:p w:rsidR="005452EE" w:rsidRDefault="005452EE">
      <w:pPr>
        <w:rPr>
          <w:sz w:val="28"/>
        </w:rPr>
      </w:pPr>
    </w:p>
    <w:p w:rsidR="005452EE" w:rsidRDefault="005452EE">
      <w:pPr>
        <w:rPr>
          <w:sz w:val="28"/>
        </w:rPr>
      </w:pPr>
    </w:p>
    <w:p w:rsidR="005452EE" w:rsidRDefault="005452EE">
      <w:pPr>
        <w:rPr>
          <w:sz w:val="28"/>
        </w:rPr>
      </w:pPr>
    </w:p>
    <w:p w:rsidR="005452EE" w:rsidRDefault="005452EE">
      <w:pPr>
        <w:rPr>
          <w:sz w:val="28"/>
        </w:rPr>
      </w:pPr>
    </w:p>
    <w:p w:rsidR="005452EE" w:rsidRDefault="005452EE">
      <w:pPr>
        <w:rPr>
          <w:sz w:val="28"/>
        </w:rPr>
      </w:pPr>
    </w:p>
    <w:p w:rsidR="005452EE" w:rsidRDefault="005452EE">
      <w:pPr>
        <w:rPr>
          <w:sz w:val="28"/>
        </w:rPr>
      </w:pPr>
    </w:p>
    <w:p w:rsidR="005452EE" w:rsidRDefault="005452EE">
      <w:pPr>
        <w:rPr>
          <w:sz w:val="28"/>
        </w:rPr>
      </w:pPr>
    </w:p>
    <w:p w:rsidR="005452EE" w:rsidRDefault="005452EE">
      <w:pPr>
        <w:rPr>
          <w:sz w:val="28"/>
        </w:rPr>
      </w:pPr>
      <w:r>
        <w:rPr>
          <w:sz w:val="28"/>
        </w:rPr>
        <w:t xml:space="preserve">                                                                  </w:t>
      </w:r>
    </w:p>
    <w:p w:rsidR="005452EE" w:rsidRDefault="005452EE">
      <w:pPr>
        <w:rPr>
          <w:sz w:val="28"/>
        </w:rPr>
      </w:pPr>
    </w:p>
    <w:p w:rsidR="005452EE" w:rsidRDefault="005452EE">
      <w:pPr>
        <w:rPr>
          <w:sz w:val="28"/>
        </w:rPr>
      </w:pPr>
    </w:p>
    <w:p w:rsidR="005452EE" w:rsidRDefault="005452EE">
      <w:pPr>
        <w:rPr>
          <w:sz w:val="28"/>
        </w:rPr>
      </w:pPr>
    </w:p>
    <w:p w:rsidR="005452EE" w:rsidRDefault="005452EE">
      <w:pPr>
        <w:rPr>
          <w:sz w:val="28"/>
        </w:rPr>
      </w:pPr>
      <w:r>
        <w:rPr>
          <w:sz w:val="28"/>
        </w:rPr>
        <w:t xml:space="preserve">                                    </w:t>
      </w:r>
    </w:p>
    <w:p w:rsidR="005452EE" w:rsidRDefault="005452EE">
      <w:pPr>
        <w:rPr>
          <w:sz w:val="28"/>
        </w:rPr>
      </w:pPr>
    </w:p>
    <w:p w:rsidR="005452EE" w:rsidRDefault="005452EE">
      <w:pPr>
        <w:rPr>
          <w:sz w:val="24"/>
        </w:rPr>
      </w:pPr>
      <w:r>
        <w:rPr>
          <w:sz w:val="28"/>
        </w:rPr>
        <w:t xml:space="preserve">                                                                   Куратор:</w:t>
      </w:r>
      <w:r>
        <w:rPr>
          <w:sz w:val="24"/>
        </w:rPr>
        <w:t xml:space="preserve"> </w:t>
      </w:r>
    </w:p>
    <w:p w:rsidR="005452EE" w:rsidRDefault="005452EE">
      <w:pPr>
        <w:jc w:val="center"/>
        <w:rPr>
          <w:sz w:val="24"/>
        </w:rPr>
      </w:pPr>
    </w:p>
    <w:p w:rsidR="005452EE" w:rsidRDefault="005452EE">
      <w:pPr>
        <w:jc w:val="center"/>
        <w:rPr>
          <w:sz w:val="24"/>
        </w:rPr>
      </w:pPr>
    </w:p>
    <w:p w:rsidR="005452EE" w:rsidRDefault="005452EE">
      <w:pPr>
        <w:jc w:val="center"/>
        <w:rPr>
          <w:sz w:val="24"/>
        </w:rPr>
      </w:pPr>
    </w:p>
    <w:p w:rsidR="005452EE" w:rsidRDefault="005452EE">
      <w:pPr>
        <w:jc w:val="center"/>
        <w:rPr>
          <w:sz w:val="24"/>
        </w:rPr>
      </w:pPr>
    </w:p>
    <w:p w:rsidR="005452EE" w:rsidRDefault="005452EE">
      <w:pPr>
        <w:jc w:val="center"/>
        <w:rPr>
          <w:sz w:val="24"/>
        </w:rPr>
      </w:pPr>
    </w:p>
    <w:p w:rsidR="005452EE" w:rsidRDefault="005452EE">
      <w:pPr>
        <w:jc w:val="center"/>
        <w:rPr>
          <w:sz w:val="24"/>
        </w:rPr>
      </w:pPr>
      <w:r>
        <w:rPr>
          <w:sz w:val="24"/>
        </w:rPr>
        <w:t>2001</w:t>
      </w:r>
    </w:p>
    <w:p w:rsidR="00960E84" w:rsidRDefault="00960E84">
      <w:pPr>
        <w:jc w:val="center"/>
        <w:rPr>
          <w:sz w:val="24"/>
        </w:rPr>
      </w:pPr>
    </w:p>
    <w:p w:rsidR="00960E84" w:rsidRDefault="00960E84">
      <w:pPr>
        <w:jc w:val="center"/>
        <w:rPr>
          <w:sz w:val="24"/>
        </w:rPr>
      </w:pPr>
    </w:p>
    <w:p w:rsidR="005452EE" w:rsidRDefault="005452EE">
      <w:pPr>
        <w:jc w:val="center"/>
        <w:rPr>
          <w:sz w:val="24"/>
        </w:rPr>
      </w:pPr>
    </w:p>
    <w:p w:rsidR="005452EE" w:rsidRDefault="005452EE">
      <w:pPr>
        <w:jc w:val="both"/>
        <w:rPr>
          <w:i/>
          <w:sz w:val="16"/>
        </w:rPr>
      </w:pPr>
      <w:r>
        <w:rPr>
          <w:i/>
          <w:sz w:val="16"/>
        </w:rPr>
        <w:t>Паспортная часть.</w:t>
      </w:r>
    </w:p>
    <w:p w:rsidR="005452EE" w:rsidRDefault="005452EE">
      <w:pPr>
        <w:jc w:val="both"/>
        <w:rPr>
          <w:sz w:val="16"/>
        </w:rPr>
      </w:pPr>
      <w:r>
        <w:rPr>
          <w:sz w:val="16"/>
        </w:rPr>
        <w:t>Ф.И.О. Возраст 54 года</w:t>
      </w:r>
    </w:p>
    <w:p w:rsidR="005452EE" w:rsidRDefault="005452EE">
      <w:pPr>
        <w:jc w:val="both"/>
        <w:rPr>
          <w:sz w:val="16"/>
        </w:rPr>
      </w:pPr>
      <w:r>
        <w:rPr>
          <w:sz w:val="16"/>
        </w:rPr>
        <w:t>Пол мужской</w:t>
      </w:r>
    </w:p>
    <w:p w:rsidR="005452EE" w:rsidRDefault="005452EE">
      <w:pPr>
        <w:jc w:val="both"/>
        <w:rPr>
          <w:sz w:val="16"/>
        </w:rPr>
      </w:pPr>
      <w:r>
        <w:rPr>
          <w:sz w:val="16"/>
        </w:rPr>
        <w:t>Семейное положение женат</w:t>
      </w:r>
    </w:p>
    <w:p w:rsidR="005452EE" w:rsidRDefault="005452EE">
      <w:pPr>
        <w:jc w:val="both"/>
        <w:rPr>
          <w:sz w:val="16"/>
        </w:rPr>
      </w:pPr>
      <w:r>
        <w:rPr>
          <w:sz w:val="16"/>
        </w:rPr>
        <w:t>Адрес   Место работы ГААО – 2 , начальник.</w:t>
      </w:r>
    </w:p>
    <w:p w:rsidR="005452EE" w:rsidRDefault="005452EE">
      <w:pPr>
        <w:jc w:val="both"/>
        <w:rPr>
          <w:sz w:val="16"/>
        </w:rPr>
      </w:pPr>
      <w:r>
        <w:rPr>
          <w:sz w:val="16"/>
        </w:rPr>
        <w:t>Дата поступления 20.07.01.</w:t>
      </w:r>
    </w:p>
    <w:p w:rsidR="005452EE" w:rsidRDefault="005452EE">
      <w:pPr>
        <w:pStyle w:val="5"/>
        <w:rPr>
          <w:sz w:val="16"/>
        </w:rPr>
      </w:pPr>
      <w:r>
        <w:rPr>
          <w:sz w:val="16"/>
        </w:rPr>
        <w:t>Диагноз: Гипертоническая болезнь 2 стадии, кризовое течение.</w:t>
      </w:r>
    </w:p>
    <w:p w:rsidR="005452EE" w:rsidRDefault="005452EE">
      <w:pPr>
        <w:jc w:val="both"/>
        <w:rPr>
          <w:i/>
          <w:sz w:val="16"/>
        </w:rPr>
      </w:pPr>
      <w:r>
        <w:rPr>
          <w:i/>
          <w:sz w:val="16"/>
        </w:rPr>
        <w:t>Жалобы при поступлении.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Жалобы на головокружение, головную боль, шум в ушах, снижение зрения,чувство инородного тела в левом глазу.</w:t>
      </w:r>
    </w:p>
    <w:p w:rsidR="005452EE" w:rsidRDefault="005452EE">
      <w:pPr>
        <w:jc w:val="both"/>
        <w:rPr>
          <w:sz w:val="16"/>
        </w:rPr>
      </w:pPr>
      <w:r>
        <w:rPr>
          <w:i/>
          <w:sz w:val="16"/>
          <w:lang w:val="en-US"/>
        </w:rPr>
        <w:t>Anamnes</w:t>
      </w:r>
      <w:r w:rsidRPr="00960E84">
        <w:rPr>
          <w:i/>
          <w:sz w:val="16"/>
        </w:rPr>
        <w:t xml:space="preserve"> </w:t>
      </w:r>
      <w:r>
        <w:rPr>
          <w:i/>
          <w:sz w:val="16"/>
          <w:lang w:val="en-US"/>
        </w:rPr>
        <w:t>morbi</w:t>
      </w:r>
      <w:r w:rsidRPr="00960E84">
        <w:rPr>
          <w:i/>
          <w:sz w:val="16"/>
        </w:rPr>
        <w:t>.</w:t>
      </w:r>
      <w:r w:rsidRPr="00960E84">
        <w:rPr>
          <w:sz w:val="16"/>
        </w:rPr>
        <w:t xml:space="preserve">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Считает себя ьольным с марта 2001 когда после стресса появилась головная боль, головокружение, шум в ушах, сердцебиение, чувство жара. Больной за мед.помощью не обратился, АД не измерял. На следующий день чувствовал себя удовлетворительно. В течение месяца после стрессов возникала головная боль, головокружение, слабость. В апреле обратился к врачу по месту жительства,   выставлен диагноз «Гипертоническая болезнь 2 стадии, кризовое течение»      Был назначен капотен. Препарат принимал нерегулярно, кризы развивались с частотой 1-2 раза в месяц, были связаны с эмоциональной или интенсивной физической нагрузкой.. АД периодически поднималось до 160\100. </w:t>
      </w:r>
    </w:p>
    <w:p w:rsidR="005452EE" w:rsidRPr="00960E84" w:rsidRDefault="005452EE">
      <w:pPr>
        <w:pStyle w:val="a3"/>
        <w:rPr>
          <w:i/>
          <w:sz w:val="16"/>
        </w:rPr>
      </w:pPr>
      <w:r>
        <w:rPr>
          <w:i/>
          <w:sz w:val="16"/>
          <w:lang w:val="en-US"/>
        </w:rPr>
        <w:t>Anamnes</w:t>
      </w:r>
      <w:r w:rsidRPr="00960E84">
        <w:rPr>
          <w:i/>
          <w:sz w:val="16"/>
        </w:rPr>
        <w:t xml:space="preserve"> </w:t>
      </w:r>
      <w:r>
        <w:rPr>
          <w:i/>
          <w:sz w:val="16"/>
          <w:lang w:val="en-US"/>
        </w:rPr>
        <w:t>vitae</w:t>
      </w:r>
      <w:r w:rsidRPr="00960E84">
        <w:rPr>
          <w:i/>
          <w:sz w:val="16"/>
        </w:rPr>
        <w:t>.</w:t>
      </w:r>
    </w:p>
    <w:p w:rsidR="005452EE" w:rsidRPr="00960E84" w:rsidRDefault="005452EE">
      <w:pPr>
        <w:pStyle w:val="a3"/>
        <w:rPr>
          <w:sz w:val="16"/>
        </w:rPr>
      </w:pPr>
      <w:r w:rsidRPr="00960E84">
        <w:rPr>
          <w:sz w:val="16"/>
        </w:rPr>
        <w:t>Рос и развивался соответственно возрасту и полу. В школу пошел с 7 лет. Окончил 9 классов. Служил в армии. Женат, 2 детей. Из перенесенных заболеваний отмечает ветряную оспу, корь. С 1991 года сахарный диабет 2 типа, диабетическая нефропатия. В 1999 году ЧМТ с потерей сознания. Операций, гемотрансфузий не было. Туберкулез, венерические заболевания, гепатит отрицает. Наследственность отягощена по ГБ по материнской линии.</w:t>
      </w:r>
      <w:r>
        <w:rPr>
          <w:sz w:val="16"/>
        </w:rPr>
        <w:t xml:space="preserve"> Алкоголь употребляет в умеренном количестве, курит. Аллергологический анамнез не отягощен.</w:t>
      </w:r>
      <w:r w:rsidRPr="00960E84">
        <w:rPr>
          <w:sz w:val="16"/>
        </w:rPr>
        <w:t xml:space="preserve"> </w:t>
      </w:r>
    </w:p>
    <w:p w:rsidR="005452EE" w:rsidRPr="00960E84" w:rsidRDefault="005452EE">
      <w:pPr>
        <w:pStyle w:val="a3"/>
        <w:rPr>
          <w:i/>
          <w:sz w:val="16"/>
        </w:rPr>
      </w:pPr>
      <w:r>
        <w:rPr>
          <w:i/>
          <w:sz w:val="16"/>
          <w:lang w:val="en-US"/>
        </w:rPr>
        <w:t>Status</w:t>
      </w:r>
      <w:r w:rsidRPr="00960E84">
        <w:rPr>
          <w:i/>
          <w:sz w:val="16"/>
        </w:rPr>
        <w:t xml:space="preserve"> </w:t>
      </w:r>
      <w:r>
        <w:rPr>
          <w:i/>
          <w:sz w:val="16"/>
          <w:lang w:val="en-US"/>
        </w:rPr>
        <w:t>praesens</w:t>
      </w:r>
      <w:r w:rsidRPr="00960E84">
        <w:rPr>
          <w:i/>
          <w:sz w:val="16"/>
        </w:rPr>
        <w:t>.</w:t>
      </w:r>
    </w:p>
    <w:p w:rsidR="005452EE" w:rsidRPr="00960E84" w:rsidRDefault="005452EE">
      <w:pPr>
        <w:pStyle w:val="a3"/>
        <w:rPr>
          <w:sz w:val="16"/>
        </w:rPr>
      </w:pPr>
      <w:r w:rsidRPr="00960E84">
        <w:rPr>
          <w:sz w:val="16"/>
        </w:rPr>
        <w:t>Сознание ясное, состояние удовлетворительное, положение активное. Осанка правильная. Больной повышенного питания , телосложение нормостенического типа. Рост 170 см., вес  90 кг. Температура тела 36.5 С.</w:t>
      </w:r>
    </w:p>
    <w:p w:rsidR="005452EE" w:rsidRPr="00960E84" w:rsidRDefault="005452EE">
      <w:pPr>
        <w:pStyle w:val="a3"/>
        <w:rPr>
          <w:i/>
          <w:sz w:val="16"/>
        </w:rPr>
      </w:pPr>
      <w:r w:rsidRPr="00960E84">
        <w:rPr>
          <w:i/>
          <w:sz w:val="16"/>
        </w:rPr>
        <w:t>Кожные покровы.</w:t>
      </w:r>
    </w:p>
    <w:p w:rsidR="005452EE" w:rsidRPr="00960E84" w:rsidRDefault="005452EE">
      <w:pPr>
        <w:pStyle w:val="a3"/>
        <w:rPr>
          <w:sz w:val="16"/>
        </w:rPr>
      </w:pPr>
      <w:r w:rsidRPr="00960E84">
        <w:rPr>
          <w:sz w:val="16"/>
        </w:rPr>
        <w:t>Кожные покровы обычной окраски, умеренной влажности, тургор и эластичность снижены.</w:t>
      </w:r>
    </w:p>
    <w:p w:rsidR="005452EE" w:rsidRPr="00960E84" w:rsidRDefault="005452EE">
      <w:pPr>
        <w:pStyle w:val="a3"/>
        <w:rPr>
          <w:i/>
          <w:sz w:val="16"/>
        </w:rPr>
      </w:pPr>
      <w:r w:rsidRPr="00960E84">
        <w:rPr>
          <w:i/>
          <w:sz w:val="16"/>
        </w:rPr>
        <w:t>Слизистые оболочки.</w:t>
      </w:r>
    </w:p>
    <w:p w:rsidR="005452EE" w:rsidRPr="00960E84" w:rsidRDefault="005452EE">
      <w:pPr>
        <w:pStyle w:val="a3"/>
        <w:rPr>
          <w:sz w:val="16"/>
        </w:rPr>
      </w:pPr>
      <w:r w:rsidRPr="00960E84">
        <w:rPr>
          <w:sz w:val="16"/>
        </w:rPr>
        <w:t>Видимые слизистые розовой окраски, чистые. Язык влажный, чистый. Миндалины чистые, не увеличены.</w:t>
      </w:r>
    </w:p>
    <w:p w:rsidR="005452EE" w:rsidRPr="00960E84" w:rsidRDefault="005452EE">
      <w:pPr>
        <w:pStyle w:val="a3"/>
        <w:rPr>
          <w:sz w:val="16"/>
        </w:rPr>
      </w:pPr>
      <w:r w:rsidRPr="00960E84">
        <w:rPr>
          <w:i/>
          <w:sz w:val="16"/>
        </w:rPr>
        <w:t>Подкожно-жировая клетчатка</w:t>
      </w:r>
      <w:r w:rsidRPr="00960E84">
        <w:rPr>
          <w:sz w:val="16"/>
        </w:rPr>
        <w:t xml:space="preserve"> развита хорошо.</w:t>
      </w:r>
    </w:p>
    <w:p w:rsidR="005452EE" w:rsidRPr="00960E84" w:rsidRDefault="005452EE">
      <w:pPr>
        <w:pStyle w:val="a3"/>
        <w:rPr>
          <w:sz w:val="16"/>
        </w:rPr>
      </w:pPr>
      <w:r w:rsidRPr="00960E84">
        <w:rPr>
          <w:i/>
          <w:sz w:val="16"/>
        </w:rPr>
        <w:t xml:space="preserve">Лимфатические узлы </w:t>
      </w:r>
      <w:r w:rsidRPr="00960E84">
        <w:rPr>
          <w:sz w:val="16"/>
        </w:rPr>
        <w:t>не пальпируются, область пальпации безболезненна.</w:t>
      </w:r>
    </w:p>
    <w:p w:rsidR="005452EE" w:rsidRPr="00960E84" w:rsidRDefault="005452EE">
      <w:pPr>
        <w:pStyle w:val="a3"/>
        <w:rPr>
          <w:sz w:val="16"/>
        </w:rPr>
      </w:pPr>
      <w:r w:rsidRPr="00960E84">
        <w:rPr>
          <w:i/>
          <w:sz w:val="16"/>
        </w:rPr>
        <w:t>Костно-мышечная система</w:t>
      </w:r>
      <w:r w:rsidRPr="00960E84">
        <w:rPr>
          <w:sz w:val="16"/>
        </w:rPr>
        <w:t xml:space="preserve"> без изменений.</w:t>
      </w:r>
    </w:p>
    <w:p w:rsidR="005452EE" w:rsidRPr="00960E84" w:rsidRDefault="005452EE">
      <w:pPr>
        <w:pStyle w:val="a3"/>
        <w:rPr>
          <w:i/>
          <w:sz w:val="16"/>
        </w:rPr>
      </w:pPr>
      <w:r w:rsidRPr="00960E84">
        <w:rPr>
          <w:i/>
          <w:sz w:val="16"/>
        </w:rPr>
        <w:t>Нервная система.</w:t>
      </w:r>
    </w:p>
    <w:p w:rsidR="005452EE" w:rsidRPr="00960E84" w:rsidRDefault="005452EE">
      <w:pPr>
        <w:pStyle w:val="a3"/>
        <w:rPr>
          <w:sz w:val="16"/>
        </w:rPr>
      </w:pPr>
      <w:r w:rsidRPr="00960E84">
        <w:rPr>
          <w:sz w:val="16"/>
        </w:rPr>
        <w:t>Обоняние и вкус в норме. Глазные щели одинаковой величины, движение глазных яблок в полном объеме. Зрачки обычной формы и величины. Реакция зрачков на свет (прямая и содружественная) сохранена. Поля зрения –норма.</w:t>
      </w:r>
    </w:p>
    <w:p w:rsidR="005452EE" w:rsidRPr="00960E84" w:rsidRDefault="005452EE">
      <w:pPr>
        <w:pStyle w:val="a3"/>
        <w:rPr>
          <w:sz w:val="16"/>
        </w:rPr>
      </w:pPr>
      <w:r w:rsidRPr="00960E84">
        <w:rPr>
          <w:sz w:val="16"/>
        </w:rPr>
        <w:t>Слух в норме. Координация движений не нарушена. В позе Ромберга устойчив.</w:t>
      </w:r>
    </w:p>
    <w:p w:rsidR="005452EE" w:rsidRDefault="005452EE">
      <w:pPr>
        <w:pStyle w:val="a3"/>
        <w:rPr>
          <w:sz w:val="16"/>
        </w:rPr>
      </w:pPr>
      <w:r w:rsidRPr="00960E84">
        <w:rPr>
          <w:sz w:val="16"/>
        </w:rPr>
        <w:t xml:space="preserve">Дермографизм красный. Рефлексы </w:t>
      </w:r>
      <w:r>
        <w:rPr>
          <w:sz w:val="16"/>
        </w:rPr>
        <w:t xml:space="preserve"> сохранены, патологические рефлексы отсутствуют.</w:t>
      </w: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Органы дыхания.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Дыхание носом не затруднено, ритмичное. Крылья носа в акте дыхания не участвуют. Тип дыхания смешанный.</w:t>
      </w:r>
      <w:r w:rsidRPr="00960E84">
        <w:rPr>
          <w:sz w:val="16"/>
        </w:rPr>
        <w:t xml:space="preserve"> ЧДД 19 в мин. Форма грудной клетки нормальная, ассиметрии нет. В акте дыхания учавствуют обе половины грудной клетки. </w:t>
      </w:r>
      <w:r>
        <w:rPr>
          <w:sz w:val="16"/>
        </w:rPr>
        <w:t>При пальпации грудная клетка безболезненна, при боковом и передне-заднем сдавлении податлива, эластична. В симметричных участках грудной клетки голосовое дрожание одинаковой силы, не изменено.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Перкуторно: при сравнительной перкуссии обеих половин грудной клетки отмечается ясный легочный звук, одинаковый в симметричных участках грудной клетки. При топографической перкуссии высота стояния верхушек: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Справа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    Спереди- 4 см.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    Сзади- на уровне остистого отростка 7 шейного позвонка.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Слева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Спереди-4 см.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Сзади – на уровне остистого отростка 7 шейного позвонка.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Ширина полей Кренига: справа 6 см., слева 7 см.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Нижние границы легких.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4"/>
        <w:gridCol w:w="2597"/>
        <w:gridCol w:w="2597"/>
      </w:tblGrid>
      <w:tr w:rsidR="005452EE">
        <w:trPr>
          <w:trHeight w:val="412"/>
        </w:trPr>
        <w:tc>
          <w:tcPr>
            <w:tcW w:w="2314" w:type="dxa"/>
          </w:tcPr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Линии</w:t>
            </w:r>
          </w:p>
        </w:tc>
        <w:tc>
          <w:tcPr>
            <w:tcW w:w="2597" w:type="dxa"/>
          </w:tcPr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Правое легкое</w:t>
            </w:r>
          </w:p>
        </w:tc>
        <w:tc>
          <w:tcPr>
            <w:tcW w:w="2597" w:type="dxa"/>
          </w:tcPr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Левое легкое</w:t>
            </w:r>
          </w:p>
        </w:tc>
      </w:tr>
      <w:tr w:rsidR="005452EE">
        <w:trPr>
          <w:cantSplit/>
          <w:trHeight w:val="2546"/>
        </w:trPr>
        <w:tc>
          <w:tcPr>
            <w:tcW w:w="2314" w:type="dxa"/>
          </w:tcPr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Срединно-ключичная</w:t>
            </w:r>
          </w:p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Передняя подмышечная</w:t>
            </w:r>
          </w:p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Средняя подмышечная</w:t>
            </w:r>
          </w:p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Задняя подмышечная</w:t>
            </w:r>
          </w:p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Лопаточная</w:t>
            </w:r>
          </w:p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Околопозвоночная</w:t>
            </w:r>
          </w:p>
        </w:tc>
        <w:tc>
          <w:tcPr>
            <w:tcW w:w="2597" w:type="dxa"/>
          </w:tcPr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6 ребро</w:t>
            </w:r>
          </w:p>
          <w:p w:rsidR="005452EE" w:rsidRDefault="005452EE">
            <w:pPr>
              <w:pStyle w:val="a3"/>
              <w:rPr>
                <w:sz w:val="16"/>
              </w:rPr>
            </w:pPr>
          </w:p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7 ребро</w:t>
            </w:r>
          </w:p>
          <w:p w:rsidR="005452EE" w:rsidRDefault="005452EE">
            <w:pPr>
              <w:pStyle w:val="a3"/>
              <w:rPr>
                <w:sz w:val="16"/>
              </w:rPr>
            </w:pPr>
          </w:p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8 ребро</w:t>
            </w:r>
          </w:p>
          <w:p w:rsidR="005452EE" w:rsidRDefault="005452EE">
            <w:pPr>
              <w:pStyle w:val="a3"/>
              <w:rPr>
                <w:sz w:val="16"/>
              </w:rPr>
            </w:pPr>
          </w:p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9 ребро</w:t>
            </w:r>
          </w:p>
          <w:p w:rsidR="005452EE" w:rsidRDefault="005452EE">
            <w:pPr>
              <w:pStyle w:val="a3"/>
              <w:rPr>
                <w:sz w:val="16"/>
              </w:rPr>
            </w:pPr>
          </w:p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10 ребро</w:t>
            </w:r>
          </w:p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Остистый отросток 11</w:t>
            </w:r>
          </w:p>
        </w:tc>
        <w:tc>
          <w:tcPr>
            <w:tcW w:w="2597" w:type="dxa"/>
          </w:tcPr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 xml:space="preserve">              —</w:t>
            </w:r>
          </w:p>
          <w:p w:rsidR="005452EE" w:rsidRDefault="005452EE">
            <w:pPr>
              <w:pStyle w:val="a3"/>
              <w:rPr>
                <w:sz w:val="16"/>
              </w:rPr>
            </w:pPr>
          </w:p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7 ребро</w:t>
            </w:r>
          </w:p>
          <w:p w:rsidR="005452EE" w:rsidRDefault="005452EE">
            <w:pPr>
              <w:pStyle w:val="a3"/>
              <w:rPr>
                <w:sz w:val="16"/>
              </w:rPr>
            </w:pPr>
          </w:p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9 ребро</w:t>
            </w:r>
          </w:p>
          <w:p w:rsidR="005452EE" w:rsidRDefault="005452EE">
            <w:pPr>
              <w:pStyle w:val="a3"/>
              <w:rPr>
                <w:sz w:val="16"/>
              </w:rPr>
            </w:pPr>
          </w:p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9 ребро</w:t>
            </w:r>
          </w:p>
          <w:p w:rsidR="005452EE" w:rsidRDefault="005452EE">
            <w:pPr>
              <w:pStyle w:val="a3"/>
              <w:rPr>
                <w:sz w:val="16"/>
              </w:rPr>
            </w:pPr>
          </w:p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10 ребро</w:t>
            </w:r>
          </w:p>
          <w:p w:rsidR="005452EE" w:rsidRDefault="005452EE">
            <w:pPr>
              <w:pStyle w:val="a3"/>
              <w:rPr>
                <w:sz w:val="16"/>
              </w:rPr>
            </w:pPr>
            <w:r>
              <w:rPr>
                <w:sz w:val="16"/>
              </w:rPr>
              <w:t>грудного позвонка</w:t>
            </w:r>
          </w:p>
        </w:tc>
      </w:tr>
    </w:tbl>
    <w:p w:rsidR="005452EE" w:rsidRDefault="005452EE">
      <w:pPr>
        <w:pStyle w:val="a3"/>
        <w:rPr>
          <w:sz w:val="16"/>
        </w:rPr>
      </w:pP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По задней подмышечной линии экскурсия нижнего края правого легкого – 7 см., левого легкого 6.5 см.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Пространство Траубе сохранено.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Аускультативно: над всеми легочными полями  с обеих сторон дыхание везикулярное. Побочных дыхательных шумов нет. Бронхофония отрицательна с обеих сторон.</w:t>
      </w: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Органы кровообращения.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При осмотре области сердца и сосудов выпячиваний не обнаружено, видимой пульсации нет.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Пальпаторно: верхушечный толчок обнаруживается в 5 межреберьи на 1 см кнутри от левой срединно-ключичной линии. Пальпация прекардиальной области безболезненна.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Перкуторно: </w:t>
      </w:r>
    </w:p>
    <w:p w:rsidR="005452EE" w:rsidRDefault="005452EE">
      <w:pPr>
        <w:pStyle w:val="a3"/>
        <w:rPr>
          <w:sz w:val="16"/>
          <w:u w:val="single"/>
        </w:rPr>
      </w:pPr>
      <w:r>
        <w:rPr>
          <w:sz w:val="16"/>
          <w:u w:val="single"/>
        </w:rPr>
        <w:t>Границы относительной сердечной тупости.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Правая по правому краю грудины, 4 м\р.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Верхняя на уровне 3 ребра по левой окологрудинной линии.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Левая   в 5 м\р на 1 см. кнутри от левой средне-ключичной линии.</w:t>
      </w:r>
    </w:p>
    <w:p w:rsidR="005452EE" w:rsidRDefault="005452EE">
      <w:pPr>
        <w:pStyle w:val="a3"/>
        <w:rPr>
          <w:sz w:val="16"/>
          <w:u w:val="single"/>
        </w:rPr>
      </w:pPr>
      <w:r>
        <w:rPr>
          <w:sz w:val="16"/>
          <w:u w:val="single"/>
        </w:rPr>
        <w:t>Границы абсолютной сердечной тупости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Правая левый край грудины, 4 м\р.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Верхняя 4 ребро по левой окологрудинной линии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Левая  в 5 м\р на 1 см. кнутри от левой средне ключичной линии.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Ширина сосудистого пучка 6 см.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Аускультативно: Тоны ритмичные, ясные. ЧСС 80 в мин. Акцент 2 тона на аорте.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 Артерии: при пальпации лучевых артерий пульс правильный, напряженный, с частотой 80 уд. в мин. Вне пульсовой волны стенка артерий не прощупывается. АД: правая рука – 140\80 мм.рт. ст., левая рука – 140\80 мм.рт.ст.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Вены: пульсации шейных вен нет.</w:t>
      </w: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Органы пищеварения.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При осмотре полости рта слизистые оболочки чистые, розового цвета. Язык влажный, чистый. Десны безболезненные, слизистая оболочка без изменений. Миндалины не увеличены, нормальной окраски и консистенции.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Живот не вздут. Грыжевых выпячиваний и видимой перистальтики не обнаруживается.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Пальпаторно: болезненности, напряженности брюшной стенки. Симптомов раздражения брюшины нет. При глубокой пальпации в левой подвздошной области определяется сигмовидная кишка в виде эластического безболезненного тяжа диаметром 3 см. Желудок и другие отделы кишечника не пальпируются. Поджелудочна железа не пальпируется, область пальпации безболезненна.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Печень не пальпируется, зона пальпации безболезненна. Размеры печени по Курлову: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                 По правой среднеключичной линии 10 см.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                 По передней срединной линии          9 см.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                 По левой реберной дуге                     8 см.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Селезенка не пальпируется, область пальпации безболезненна.</w:t>
      </w: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Органы мочевыделения.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При осмотре поясничной области гиперемии, выбуханий не наблюдается. Почки не пальпируются, область пальпации безболезненна. Симптом 12 ребра отрицательный с обеих сторон. Мочеиспускание не затруднено, безболезненно.</w:t>
      </w: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Эндокринная система.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Щитовидная железа не пальпируется. Физическое и умственное развитие соответствует возрасту. Вторичные и первичные половые признаки соответствуют полу.</w:t>
      </w: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Представление о больном.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В клинике заболевания можно выделить синдромы:</w:t>
      </w:r>
    </w:p>
    <w:p w:rsidR="005452EE" w:rsidRDefault="005452EE">
      <w:pPr>
        <w:pStyle w:val="a3"/>
        <w:numPr>
          <w:ilvl w:val="0"/>
          <w:numId w:val="2"/>
        </w:numPr>
        <w:rPr>
          <w:sz w:val="16"/>
        </w:rPr>
      </w:pPr>
      <w:r>
        <w:rPr>
          <w:sz w:val="16"/>
        </w:rPr>
        <w:t>Гипертензивный.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Жалобы на головную боль, головокружение, шум в ушах. Из анамнеза: после сильных эмоциональных и физических нагрузок  развиваются приступы (1-2 раза в месяц), сопровождающиеся головной болью, головокружением, шумом в ушах, сердцебиением, чувством жара. Подъемы АД до 160\100 мм.рт.ст. Обьективно: Акцент 2 тона на аорте. Окулист: Диабето-гипертоническая  ретинопатия.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 С учетом данного синдрома, а также данных анамнеза (наследственность отягощена по ГБ по материнской линии, фактор риска –повышенная маса тела, сахарный диабет) можно выставить диагноз «Гипертоническая болезнь 2 стадия, кризовое течение».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Дифференциальный диагноз.</w:t>
      </w:r>
    </w:p>
    <w:p w:rsidR="005452EE" w:rsidRDefault="005452EE">
      <w:pPr>
        <w:rPr>
          <w:sz w:val="16"/>
        </w:rPr>
      </w:pPr>
      <w:r>
        <w:rPr>
          <w:sz w:val="16"/>
        </w:rPr>
        <w:t xml:space="preserve">Следует проводить с почечной гипертонией ( имеется диабетическая нефропатия, в моче обнаружен белок). </w:t>
      </w:r>
    </w:p>
    <w:p w:rsidR="005452EE" w:rsidRDefault="005452EE">
      <w:pPr>
        <w:rPr>
          <w:sz w:val="16"/>
        </w:rPr>
      </w:pPr>
      <w:r>
        <w:rPr>
          <w:sz w:val="16"/>
        </w:rPr>
        <w:t>Признаки, характерные для гипертонической болезни:</w:t>
      </w:r>
    </w:p>
    <w:p w:rsidR="005452EE" w:rsidRDefault="005452EE">
      <w:pPr>
        <w:rPr>
          <w:sz w:val="16"/>
        </w:rPr>
      </w:pPr>
      <w:r>
        <w:rPr>
          <w:sz w:val="16"/>
        </w:rPr>
        <w:t xml:space="preserve"> Наследственность отягощена по материнской линии, гипертония выявлена на фоне стресса.  креатинин, натрий, калий, мочевина крови в норме, при осмотре глазного дна выявлена диабето-гипертоническая ретинопатия, в то время как для почечной гипертонии характерен ангиоспастический ретинит. В анамнезе нет указаний на воспалительные заболевания почек.</w:t>
      </w: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План исследования.</w:t>
      </w:r>
    </w:p>
    <w:p w:rsidR="005452EE" w:rsidRDefault="005452EE">
      <w:pPr>
        <w:pStyle w:val="a3"/>
        <w:numPr>
          <w:ilvl w:val="0"/>
          <w:numId w:val="1"/>
        </w:numPr>
        <w:rPr>
          <w:sz w:val="16"/>
          <w:lang w:val="en-US"/>
        </w:rPr>
      </w:pPr>
      <w:r>
        <w:rPr>
          <w:sz w:val="16"/>
        </w:rPr>
        <w:t>Группа крови,</w:t>
      </w:r>
      <w:r>
        <w:rPr>
          <w:sz w:val="16"/>
          <w:lang w:val="en-US"/>
        </w:rPr>
        <w:t>Rh-фактор.</w:t>
      </w:r>
    </w:p>
    <w:p w:rsidR="005452EE" w:rsidRDefault="005452EE">
      <w:pPr>
        <w:pStyle w:val="a3"/>
        <w:numPr>
          <w:ilvl w:val="0"/>
          <w:numId w:val="1"/>
        </w:numPr>
        <w:rPr>
          <w:sz w:val="16"/>
          <w:lang w:val="en-US"/>
        </w:rPr>
      </w:pPr>
      <w:r>
        <w:rPr>
          <w:sz w:val="16"/>
          <w:lang w:val="en-US"/>
        </w:rPr>
        <w:t>RW, Hbs-Ag, ВИЧ.</w:t>
      </w:r>
    </w:p>
    <w:p w:rsidR="005452EE" w:rsidRDefault="005452EE">
      <w:pPr>
        <w:pStyle w:val="a3"/>
        <w:numPr>
          <w:ilvl w:val="0"/>
          <w:numId w:val="1"/>
        </w:numPr>
        <w:rPr>
          <w:sz w:val="16"/>
          <w:lang w:val="en-US"/>
        </w:rPr>
      </w:pPr>
      <w:r>
        <w:rPr>
          <w:sz w:val="16"/>
          <w:lang w:val="en-US"/>
        </w:rPr>
        <w:t>Общий анализ крови.</w:t>
      </w:r>
    </w:p>
    <w:p w:rsidR="005452EE" w:rsidRDefault="005452EE">
      <w:pPr>
        <w:pStyle w:val="a3"/>
        <w:numPr>
          <w:ilvl w:val="0"/>
          <w:numId w:val="1"/>
        </w:numPr>
        <w:rPr>
          <w:sz w:val="16"/>
          <w:lang w:val="en-US"/>
        </w:rPr>
      </w:pPr>
      <w:r>
        <w:rPr>
          <w:sz w:val="16"/>
          <w:lang w:val="en-US"/>
        </w:rPr>
        <w:t>Биохимический анализ крови.</w:t>
      </w:r>
    </w:p>
    <w:p w:rsidR="005452EE" w:rsidRDefault="005452EE">
      <w:pPr>
        <w:pStyle w:val="a3"/>
        <w:numPr>
          <w:ilvl w:val="0"/>
          <w:numId w:val="1"/>
        </w:numPr>
        <w:rPr>
          <w:sz w:val="16"/>
        </w:rPr>
      </w:pPr>
      <w:r>
        <w:rPr>
          <w:sz w:val="16"/>
          <w:lang w:val="en-US"/>
        </w:rPr>
        <w:t>Общий анализ мочи</w:t>
      </w:r>
      <w:r>
        <w:rPr>
          <w:sz w:val="16"/>
        </w:rPr>
        <w:t>.</w:t>
      </w:r>
    </w:p>
    <w:p w:rsidR="005452EE" w:rsidRDefault="005452EE">
      <w:pPr>
        <w:pStyle w:val="a3"/>
        <w:numPr>
          <w:ilvl w:val="0"/>
          <w:numId w:val="1"/>
        </w:numPr>
        <w:rPr>
          <w:sz w:val="16"/>
        </w:rPr>
      </w:pPr>
      <w:r>
        <w:rPr>
          <w:sz w:val="16"/>
        </w:rPr>
        <w:t>Гликемический профиль, моча на сахар и ацетон.</w:t>
      </w:r>
    </w:p>
    <w:p w:rsidR="005452EE" w:rsidRDefault="005452EE">
      <w:pPr>
        <w:pStyle w:val="a3"/>
        <w:numPr>
          <w:ilvl w:val="0"/>
          <w:numId w:val="1"/>
        </w:numPr>
        <w:rPr>
          <w:sz w:val="16"/>
        </w:rPr>
      </w:pPr>
      <w:r>
        <w:rPr>
          <w:sz w:val="16"/>
        </w:rPr>
        <w:t>Свертывающая система крови.</w:t>
      </w:r>
    </w:p>
    <w:p w:rsidR="005452EE" w:rsidRDefault="005452EE">
      <w:pPr>
        <w:pStyle w:val="a3"/>
        <w:numPr>
          <w:ilvl w:val="0"/>
          <w:numId w:val="1"/>
        </w:numPr>
        <w:rPr>
          <w:sz w:val="16"/>
        </w:rPr>
      </w:pPr>
      <w:r>
        <w:rPr>
          <w:sz w:val="16"/>
        </w:rPr>
        <w:t>ЭКГ.</w:t>
      </w:r>
    </w:p>
    <w:p w:rsidR="005452EE" w:rsidRDefault="005452EE">
      <w:pPr>
        <w:pStyle w:val="a3"/>
        <w:numPr>
          <w:ilvl w:val="0"/>
          <w:numId w:val="1"/>
        </w:numPr>
        <w:rPr>
          <w:sz w:val="16"/>
        </w:rPr>
      </w:pPr>
      <w:r>
        <w:rPr>
          <w:sz w:val="16"/>
        </w:rPr>
        <w:t>Анализ кала на яйца глистов.</w:t>
      </w:r>
    </w:p>
    <w:p w:rsidR="005452EE" w:rsidRDefault="005452EE">
      <w:pPr>
        <w:pStyle w:val="a3"/>
        <w:numPr>
          <w:ilvl w:val="0"/>
          <w:numId w:val="1"/>
        </w:numPr>
        <w:rPr>
          <w:sz w:val="16"/>
        </w:rPr>
      </w:pPr>
      <w:r>
        <w:rPr>
          <w:sz w:val="16"/>
        </w:rPr>
        <w:t>ФЛГ</w:t>
      </w:r>
    </w:p>
    <w:p w:rsidR="005452EE" w:rsidRDefault="005452EE">
      <w:pPr>
        <w:pStyle w:val="a3"/>
        <w:numPr>
          <w:ilvl w:val="0"/>
          <w:numId w:val="1"/>
        </w:numPr>
        <w:rPr>
          <w:sz w:val="16"/>
        </w:rPr>
      </w:pPr>
      <w:r>
        <w:rPr>
          <w:sz w:val="16"/>
        </w:rPr>
        <w:t>Эхокардиография.</w:t>
      </w:r>
    </w:p>
    <w:p w:rsidR="005452EE" w:rsidRDefault="005452EE">
      <w:pPr>
        <w:pStyle w:val="a3"/>
        <w:numPr>
          <w:ilvl w:val="0"/>
          <w:numId w:val="1"/>
        </w:numPr>
        <w:rPr>
          <w:sz w:val="16"/>
        </w:rPr>
      </w:pPr>
      <w:r>
        <w:rPr>
          <w:sz w:val="16"/>
        </w:rPr>
        <w:t>Консультация эндокринолога.</w:t>
      </w:r>
    </w:p>
    <w:p w:rsidR="005452EE" w:rsidRDefault="005452EE">
      <w:pPr>
        <w:pStyle w:val="a3"/>
        <w:numPr>
          <w:ilvl w:val="0"/>
          <w:numId w:val="1"/>
        </w:numPr>
        <w:rPr>
          <w:sz w:val="16"/>
        </w:rPr>
      </w:pPr>
      <w:r>
        <w:rPr>
          <w:sz w:val="16"/>
        </w:rPr>
        <w:t>Консультация окулиста.</w:t>
      </w:r>
    </w:p>
    <w:p w:rsidR="005452EE" w:rsidRDefault="005452EE">
      <w:pPr>
        <w:pStyle w:val="a3"/>
        <w:numPr>
          <w:ilvl w:val="0"/>
          <w:numId w:val="1"/>
        </w:numPr>
        <w:rPr>
          <w:sz w:val="16"/>
        </w:rPr>
      </w:pPr>
      <w:r>
        <w:rPr>
          <w:sz w:val="16"/>
        </w:rPr>
        <w:t>Эхоэнцефалография.</w:t>
      </w:r>
    </w:p>
    <w:p w:rsidR="005452EE" w:rsidRDefault="005452EE">
      <w:pPr>
        <w:pStyle w:val="a3"/>
        <w:rPr>
          <w:sz w:val="16"/>
        </w:rPr>
      </w:pP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Лабораторные и инструментальные исследования.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1.Hbs-Ag – реакция отрицательная,  RW - реакция отрицательная, ВИЧ - реакция отрицательная.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 2. Группа крови А(</w:t>
      </w:r>
      <w:r>
        <w:rPr>
          <w:sz w:val="16"/>
          <w:lang w:val="en-US"/>
        </w:rPr>
        <w:t>II</w:t>
      </w:r>
      <w:r>
        <w:rPr>
          <w:sz w:val="16"/>
        </w:rPr>
        <w:t xml:space="preserve">), </w:t>
      </w:r>
      <w:r>
        <w:rPr>
          <w:sz w:val="16"/>
          <w:lang w:val="en-US"/>
        </w:rPr>
        <w:t>Rh</w:t>
      </w:r>
      <w:r>
        <w:rPr>
          <w:sz w:val="16"/>
        </w:rPr>
        <w:t xml:space="preserve"> (+).</w:t>
      </w:r>
    </w:p>
    <w:p w:rsidR="005452EE" w:rsidRDefault="005452EE">
      <w:pPr>
        <w:pStyle w:val="a3"/>
        <w:rPr>
          <w:sz w:val="16"/>
        </w:rPr>
      </w:pPr>
      <w:r>
        <w:rPr>
          <w:i/>
          <w:sz w:val="16"/>
        </w:rPr>
        <w:t>3. Свертывающая система крови</w:t>
      </w:r>
      <w:r>
        <w:rPr>
          <w:sz w:val="16"/>
        </w:rPr>
        <w:t xml:space="preserve">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Протромбиновое время 18 сек                            Фибриноген 2.86 г\л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Протромбиновый индекс 78%                            Ортофенантролиновый тест 5.5 г\л *10 –2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АЧТВ 42 сек. Д 36 сек.                                         Этаноловый тест отр. Плазма мутная, хилез</w:t>
      </w: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4. Общий анализ крови.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Гемоглобин 146 г\л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Лейкоциты 6.8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Палочкоядерные 1 %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Сегментоядерные 50 %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Лимфоциты 94%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Моноциты 12 %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СОЭ 4 мм\час</w:t>
      </w: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5. Биохимический анализ крови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Холестерин 5.7 ммоль\л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Сахар 6 ммоль\л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Билирубин 9.0 ммоль\л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Реакция непрямая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Общий белок 60 г\л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Мочевина 5.1ммоль\л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Креатинин 0.130 ммоль\л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Амилаза 23.3 ммоль\л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АСТ 0.18 ммоль\л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АЛТ 0.15 ммоль\л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Хлориды 103 ммоль\л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Кальций 2.35 ммоль\л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Калий 4.1 ммоль\л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Натрий 142 ммоль\л</w:t>
      </w: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6.Общий анализ мочи.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Количество 110 мл.  Цвет желтый.  Реакция рН=6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Удельный вес 1013  Белок 21 мг\л, сахар отсутствует.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Эпителий плоский 1-2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Эпителий почечный ед.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Лейкоциты 1-2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Эритроциты изм. ед.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Слизь +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Соли –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Бактерии –</w:t>
      </w: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7. Гликемический профиль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17.00 11.3 ммоль\л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22.00  9.8 ммоль\л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6.00    6.9 ммоль\л</w:t>
      </w: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8. Анализ мочи на сахар и ацетон.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Сахар отсутствует.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Ацетон отсутствует.</w:t>
      </w: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9.ЭКГ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Ритм синусовый с ЧСС 72 в мин. Замедление проведения по правой ножке пучка Гиса. Метаболические изменения в миокарде.</w:t>
      </w: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10. Анализ кала на яйца глистов.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Не обнаружено.</w:t>
      </w: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11.ФЛГ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Сердце и легкие без видимой патологии.</w:t>
      </w: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!2. Эхокардиоскопия.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Уплотнение и расширение аорты, незначительное расширение полости левого предсердия. ГМЖП. Дополнительная хорда левого желудочка.</w:t>
      </w:r>
    </w:p>
    <w:p w:rsidR="005452EE" w:rsidRDefault="005452EE">
      <w:pPr>
        <w:pStyle w:val="a3"/>
        <w:rPr>
          <w:i/>
          <w:sz w:val="16"/>
        </w:rPr>
      </w:pPr>
      <w:r>
        <w:rPr>
          <w:sz w:val="16"/>
        </w:rPr>
        <w:t>13.</w:t>
      </w:r>
      <w:r>
        <w:rPr>
          <w:i/>
          <w:sz w:val="16"/>
        </w:rPr>
        <w:t>Эхоэнцефалография.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Без видимой патологии.</w:t>
      </w: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15. Консультация окулиста.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Диабето-гипертоническая пролиферативная ретинопатия. Посттромботическая ретинопатия в нижневисочном сегменте как последствия тромбоза  н\височной ветви центральной вены сетчатки. Инородное тело роговой оболочки левого глаза.</w:t>
      </w: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План лечения.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1.Стол № 9.</w:t>
      </w:r>
    </w:p>
    <w:p w:rsidR="005452EE" w:rsidRPr="00960E84" w:rsidRDefault="005452EE">
      <w:pPr>
        <w:pStyle w:val="a3"/>
        <w:rPr>
          <w:sz w:val="16"/>
        </w:rPr>
      </w:pPr>
      <w:r w:rsidRPr="00960E84">
        <w:rPr>
          <w:sz w:val="16"/>
        </w:rPr>
        <w:t>2. Режим отделения.</w:t>
      </w:r>
    </w:p>
    <w:p w:rsidR="005452EE" w:rsidRPr="00960E84" w:rsidRDefault="005452EE">
      <w:pPr>
        <w:pStyle w:val="a3"/>
        <w:rPr>
          <w:sz w:val="16"/>
        </w:rPr>
      </w:pPr>
      <w:r w:rsidRPr="00960E84">
        <w:rPr>
          <w:sz w:val="16"/>
        </w:rPr>
        <w:t>3.Гипотензивные препараты</w:t>
      </w:r>
    </w:p>
    <w:p w:rsidR="005452EE" w:rsidRPr="00960E84" w:rsidRDefault="005452EE">
      <w:pPr>
        <w:pStyle w:val="a3"/>
        <w:rPr>
          <w:sz w:val="16"/>
        </w:rPr>
      </w:pPr>
      <w:r w:rsidRPr="00960E84">
        <w:rPr>
          <w:sz w:val="16"/>
        </w:rPr>
        <w:t>4. Противодиабетические препараты.</w:t>
      </w:r>
    </w:p>
    <w:p w:rsidR="005452EE" w:rsidRDefault="005452EE">
      <w:pPr>
        <w:pStyle w:val="a3"/>
        <w:rPr>
          <w:sz w:val="16"/>
        </w:rPr>
      </w:pPr>
      <w:r w:rsidRPr="00960E84">
        <w:rPr>
          <w:sz w:val="16"/>
        </w:rPr>
        <w:t>5. Витамины.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6. Средства, улучшающие мозговое кровообращение.</w:t>
      </w:r>
    </w:p>
    <w:p w:rsidR="005452EE" w:rsidRDefault="005452EE">
      <w:pPr>
        <w:rPr>
          <w:i/>
          <w:sz w:val="16"/>
        </w:rPr>
      </w:pPr>
    </w:p>
    <w:p w:rsidR="005452EE" w:rsidRDefault="005452EE">
      <w:pPr>
        <w:rPr>
          <w:i/>
          <w:sz w:val="16"/>
        </w:rPr>
      </w:pPr>
      <w:r>
        <w:rPr>
          <w:i/>
          <w:sz w:val="16"/>
        </w:rPr>
        <w:t>Дневники наблюдений.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23.07.01                                                                                                                        Назначения.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Состояние больного удовлетворительное, температура 36.5 С                       Стол № 9.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Жалобы на головокружение, слабость. Объективно: В легких                       Режим стационарный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дыхание везикулярное, хрипов нет.Тоны сердца   ритмичные,                       См. лист назначений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ясные, акцент 2 тона на аорте. ЧСС 75 в мин.АД 150\90 мм.рт.ст.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Пульс правильный,напряженный.   Живот мягкий,  безболезненный.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Стул,    диурез   в   норме. Симптом  12 ребра отрицательный с обеих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сторон.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24.07.01                                                                                                                        Назначения.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Состояние больного удовлетворительное,  температура 36.7 С.                                 То же.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Жалобы на  головную боль. В легких   дыхание   везикулярное,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хрипов нет. Тоны сердца ясные, ритмичные. Акцент 2 тона на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аорте. АД 140\90 мм.рт.ст. ЧСС 80 в мин. Пульс     правильный,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напряженный. Живот мягкий, безболезненный. Стул, диурез в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норме. Симптом  12 ребра отрицательный   с обеих сторон.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25.07.01.                                                                                                                          Назначения.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Состояние больного удовлетворительное,  температура 36.7 С.                                 То же.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Жалобы на  слабость. В легких   дыхание   везикулярное,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хрипов нет. Тоны сердца ясные, ритмичные. Акцент 2 тона на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аорте. АД 140\80 мм.рт.ст. ЧСС 70 в мин. Пульс     правильный,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напряженный. Живот мягкий, безболезненный. Стул, диурез в норме.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Симптом  12 ребра отрицательный   с обеих сторон. </w:t>
      </w:r>
    </w:p>
    <w:p w:rsidR="005452EE" w:rsidRDefault="005452EE">
      <w:pPr>
        <w:pStyle w:val="a3"/>
        <w:rPr>
          <w:i/>
          <w:sz w:val="16"/>
        </w:rPr>
      </w:pPr>
    </w:p>
    <w:p w:rsidR="005452EE" w:rsidRDefault="005452EE">
      <w:pPr>
        <w:pStyle w:val="a3"/>
        <w:rPr>
          <w:sz w:val="16"/>
        </w:rPr>
      </w:pPr>
      <w:r>
        <w:rPr>
          <w:i/>
          <w:sz w:val="16"/>
        </w:rPr>
        <w:t>Выписной эпикриз</w:t>
      </w:r>
      <w:r>
        <w:rPr>
          <w:sz w:val="16"/>
        </w:rPr>
        <w:t>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Больной.поступил во 2 кардиологическое отделение ГКБ № 20 с жалобами на головокружение, головную боль, шум в ушах, снижение зрения,чувство инородного тела в левом глазу.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При поступлении состояние удовлетворительное, сознание ясное. При аускультации сердца акцент 2 тона на аорте. АД 150\90 мм.рт.ст. Пульс напряженный. При лабораторных и инструментальных исследованиях выявлено: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ЭКГ: Ритм синусовый с ЧСС 72 в мин. Замедление проведения по правой ножке пучка Гиса. Метаболические изменения в миокарде.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Эхокардиоскопия: Уплотнение и расширение аорты, незначительное расширение полости левого предсердия. ГМЖП. Дополнительная хорда левого желудочка.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 БАК:Сахар 6 ммоль\л   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ОАМ:Белок 21 мг\л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С учетом вышеперечисленных симптомов заболевания и данных лабораторно-инструментальных исследований выставлен клинический диагноз: «Гипертоническая болезнь 2 стадии, кризовое течение».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 xml:space="preserve">Больному проводилось лечение: </w:t>
      </w:r>
    </w:p>
    <w:p w:rsidR="005452EE" w:rsidRPr="00960E84" w:rsidRDefault="005452EE">
      <w:pPr>
        <w:pStyle w:val="a3"/>
        <w:rPr>
          <w:sz w:val="16"/>
        </w:rPr>
      </w:pPr>
      <w:r w:rsidRPr="00960E84">
        <w:rPr>
          <w:sz w:val="16"/>
        </w:rPr>
        <w:t>Гипотензивные средства.</w:t>
      </w:r>
    </w:p>
    <w:p w:rsidR="005452EE" w:rsidRPr="00960E84" w:rsidRDefault="005452EE">
      <w:pPr>
        <w:pStyle w:val="a3"/>
        <w:rPr>
          <w:sz w:val="16"/>
        </w:rPr>
      </w:pPr>
      <w:r w:rsidRPr="00960E84">
        <w:rPr>
          <w:sz w:val="16"/>
        </w:rPr>
        <w:t xml:space="preserve">Противодиабетические препараты </w:t>
      </w:r>
    </w:p>
    <w:p w:rsidR="005452EE" w:rsidRDefault="005452EE">
      <w:pPr>
        <w:pStyle w:val="a3"/>
        <w:rPr>
          <w:sz w:val="16"/>
        </w:rPr>
      </w:pPr>
      <w:r w:rsidRPr="00960E84">
        <w:rPr>
          <w:sz w:val="16"/>
        </w:rPr>
        <w:t>Витамины.</w:t>
      </w:r>
    </w:p>
    <w:p w:rsidR="005452EE" w:rsidRPr="00960E84" w:rsidRDefault="005452EE">
      <w:pPr>
        <w:pStyle w:val="a3"/>
        <w:rPr>
          <w:sz w:val="16"/>
        </w:rPr>
      </w:pPr>
      <w:r>
        <w:rPr>
          <w:sz w:val="16"/>
        </w:rPr>
        <w:t>Средства, улучшающие мозговое кровообращение.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На фоне лечения состояние больного улучшилось( снизилось артериальное давление, приступы головокружения, шума в ушах стали редкими).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Рекомендуется:</w:t>
      </w:r>
    </w:p>
    <w:p w:rsidR="005452EE" w:rsidRDefault="005452EE">
      <w:pPr>
        <w:pStyle w:val="a3"/>
        <w:numPr>
          <w:ilvl w:val="0"/>
          <w:numId w:val="3"/>
        </w:numPr>
        <w:rPr>
          <w:sz w:val="16"/>
        </w:rPr>
      </w:pPr>
      <w:r>
        <w:rPr>
          <w:sz w:val="16"/>
        </w:rPr>
        <w:t>Соблюдение диеты.</w:t>
      </w:r>
    </w:p>
    <w:p w:rsidR="005452EE" w:rsidRDefault="005452EE">
      <w:pPr>
        <w:pStyle w:val="a3"/>
        <w:numPr>
          <w:ilvl w:val="0"/>
          <w:numId w:val="3"/>
        </w:numPr>
        <w:rPr>
          <w:sz w:val="16"/>
        </w:rPr>
      </w:pPr>
      <w:r>
        <w:rPr>
          <w:sz w:val="16"/>
        </w:rPr>
        <w:t>Прием препаратов.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Эналаприл 0.01 1 таблетка 2 раза в день.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Циннаризин 1 таблетка 3 раза в день по 1 месяцу 2 раза в год.</w:t>
      </w:r>
    </w:p>
    <w:p w:rsidR="005452EE" w:rsidRDefault="005452EE">
      <w:pPr>
        <w:pStyle w:val="a3"/>
        <w:rPr>
          <w:sz w:val="16"/>
        </w:rPr>
      </w:pPr>
      <w:r>
        <w:rPr>
          <w:sz w:val="16"/>
        </w:rPr>
        <w:t>Маннинил 1 таблетка 3 раза в день.</w:t>
      </w:r>
    </w:p>
    <w:p w:rsidR="005452EE" w:rsidRDefault="005452EE">
      <w:pPr>
        <w:pStyle w:val="a3"/>
        <w:numPr>
          <w:ilvl w:val="0"/>
          <w:numId w:val="3"/>
        </w:numPr>
        <w:rPr>
          <w:i/>
          <w:sz w:val="16"/>
        </w:rPr>
      </w:pPr>
      <w:r>
        <w:rPr>
          <w:sz w:val="16"/>
        </w:rPr>
        <w:t>Наблюдение у кардиолога и эндокринолога по месту жительства.</w:t>
      </w:r>
    </w:p>
    <w:p w:rsidR="005452EE" w:rsidRDefault="005452EE">
      <w:pPr>
        <w:pStyle w:val="a3"/>
        <w:rPr>
          <w:sz w:val="16"/>
        </w:rPr>
      </w:pPr>
    </w:p>
    <w:p w:rsidR="005452EE" w:rsidRDefault="005452EE">
      <w:pPr>
        <w:pStyle w:val="a3"/>
        <w:rPr>
          <w:i/>
          <w:sz w:val="16"/>
        </w:rPr>
      </w:pPr>
      <w:r>
        <w:rPr>
          <w:i/>
          <w:sz w:val="16"/>
        </w:rPr>
        <w:t>Лист назначений.</w:t>
      </w:r>
    </w:p>
    <w:p w:rsidR="005452EE" w:rsidRPr="00960E84" w:rsidRDefault="005452EE">
      <w:pPr>
        <w:pStyle w:val="a3"/>
        <w:rPr>
          <w:sz w:val="16"/>
        </w:rPr>
      </w:pPr>
      <w:r>
        <w:rPr>
          <w:sz w:val="16"/>
          <w:lang w:val="en-US"/>
        </w:rPr>
        <w:t>Tab</w:t>
      </w:r>
      <w:r w:rsidRPr="00960E84">
        <w:rPr>
          <w:sz w:val="16"/>
        </w:rPr>
        <w:t xml:space="preserve">. </w:t>
      </w:r>
      <w:r>
        <w:rPr>
          <w:sz w:val="16"/>
          <w:lang w:val="en-US"/>
        </w:rPr>
        <w:t>Enalaprili</w:t>
      </w:r>
      <w:r w:rsidRPr="00960E84">
        <w:rPr>
          <w:sz w:val="16"/>
        </w:rPr>
        <w:t xml:space="preserve"> 0.01 1 таблетка 2 раза в день</w:t>
      </w:r>
    </w:p>
    <w:p w:rsidR="005452EE" w:rsidRPr="00960E84" w:rsidRDefault="005452EE">
      <w:pPr>
        <w:pStyle w:val="a3"/>
        <w:rPr>
          <w:sz w:val="16"/>
        </w:rPr>
      </w:pPr>
      <w:r>
        <w:rPr>
          <w:sz w:val="16"/>
          <w:lang w:val="en-US"/>
        </w:rPr>
        <w:t>Tab</w:t>
      </w:r>
      <w:r w:rsidRPr="00960E84">
        <w:rPr>
          <w:sz w:val="16"/>
        </w:rPr>
        <w:t xml:space="preserve">. </w:t>
      </w:r>
      <w:r>
        <w:rPr>
          <w:sz w:val="16"/>
          <w:lang w:val="en-US"/>
        </w:rPr>
        <w:t>Cinnarizini</w:t>
      </w:r>
      <w:r w:rsidRPr="00960E84">
        <w:rPr>
          <w:sz w:val="16"/>
        </w:rPr>
        <w:t xml:space="preserve">  0.025 1 таблетка 3 раза в день.</w:t>
      </w:r>
    </w:p>
    <w:p w:rsidR="005452EE" w:rsidRPr="00960E84" w:rsidRDefault="005452EE">
      <w:pPr>
        <w:pStyle w:val="a3"/>
        <w:rPr>
          <w:sz w:val="16"/>
        </w:rPr>
      </w:pPr>
      <w:r>
        <w:rPr>
          <w:sz w:val="16"/>
          <w:lang w:val="en-US"/>
        </w:rPr>
        <w:t>Tab</w:t>
      </w:r>
      <w:r w:rsidRPr="00960E84">
        <w:rPr>
          <w:sz w:val="16"/>
        </w:rPr>
        <w:t xml:space="preserve">. </w:t>
      </w:r>
      <w:r>
        <w:rPr>
          <w:sz w:val="16"/>
          <w:lang w:val="en-US"/>
        </w:rPr>
        <w:t>Manninili</w:t>
      </w:r>
      <w:r w:rsidRPr="00960E84">
        <w:rPr>
          <w:sz w:val="16"/>
        </w:rPr>
        <w:t xml:space="preserve">   0.005 1 таблетка 3 раза в день.</w:t>
      </w:r>
    </w:p>
    <w:p w:rsidR="005452EE" w:rsidRDefault="005452EE">
      <w:pPr>
        <w:pStyle w:val="a3"/>
        <w:rPr>
          <w:sz w:val="16"/>
        </w:rPr>
      </w:pPr>
      <w:r>
        <w:rPr>
          <w:sz w:val="16"/>
          <w:lang w:val="en-US"/>
        </w:rPr>
        <w:t>Tab</w:t>
      </w:r>
      <w:r w:rsidRPr="00960E84">
        <w:rPr>
          <w:sz w:val="16"/>
        </w:rPr>
        <w:t xml:space="preserve">. </w:t>
      </w:r>
      <w:r>
        <w:rPr>
          <w:sz w:val="16"/>
          <w:lang w:val="en-US"/>
        </w:rPr>
        <w:t>Retinoli</w:t>
      </w:r>
      <w:r w:rsidRPr="00960E84">
        <w:rPr>
          <w:sz w:val="16"/>
        </w:rPr>
        <w:t xml:space="preserve"> </w:t>
      </w:r>
      <w:r>
        <w:rPr>
          <w:sz w:val="16"/>
          <w:lang w:val="en-US"/>
        </w:rPr>
        <w:t>acetatis</w:t>
      </w:r>
      <w:r w:rsidRPr="00960E84">
        <w:rPr>
          <w:sz w:val="16"/>
        </w:rPr>
        <w:t xml:space="preserve">   1 таблетка 2 раза в день.</w:t>
      </w:r>
    </w:p>
    <w:p w:rsidR="005452EE" w:rsidRPr="00960E84" w:rsidRDefault="005452EE">
      <w:pPr>
        <w:pStyle w:val="a3"/>
        <w:rPr>
          <w:sz w:val="16"/>
        </w:rPr>
      </w:pPr>
      <w:r>
        <w:rPr>
          <w:sz w:val="16"/>
          <w:lang w:val="en-US"/>
        </w:rPr>
        <w:t>Cocarboxilasi</w:t>
      </w:r>
      <w:r w:rsidRPr="00960E84">
        <w:rPr>
          <w:sz w:val="16"/>
        </w:rPr>
        <w:t xml:space="preserve"> </w:t>
      </w:r>
      <w:r>
        <w:rPr>
          <w:sz w:val="16"/>
          <w:lang w:val="en-US"/>
        </w:rPr>
        <w:t>hydrochloridi</w:t>
      </w:r>
      <w:r w:rsidRPr="00960E84">
        <w:rPr>
          <w:sz w:val="16"/>
        </w:rPr>
        <w:t xml:space="preserve"> 0.05  в\м  2 раза в день.</w:t>
      </w:r>
    </w:p>
    <w:p w:rsidR="005452EE" w:rsidRDefault="005452EE">
      <w:pPr>
        <w:pStyle w:val="a3"/>
        <w:rPr>
          <w:sz w:val="16"/>
        </w:rPr>
      </w:pPr>
    </w:p>
    <w:p w:rsidR="005452EE" w:rsidRDefault="005452EE">
      <w:pPr>
        <w:pStyle w:val="a3"/>
        <w:rPr>
          <w:sz w:val="16"/>
        </w:rPr>
      </w:pPr>
      <w:bookmarkStart w:id="0" w:name="_GoBack"/>
      <w:bookmarkEnd w:id="0"/>
    </w:p>
    <w:sectPr w:rsidR="005452EE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D50" w:rsidRDefault="00467A09">
      <w:r>
        <w:separator/>
      </w:r>
    </w:p>
  </w:endnote>
  <w:endnote w:type="continuationSeparator" w:id="0">
    <w:p w:rsidR="00661D50" w:rsidRDefault="0046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2EE" w:rsidRDefault="005452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452EE" w:rsidRDefault="005452E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2EE" w:rsidRDefault="005452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0E84">
      <w:rPr>
        <w:rStyle w:val="a5"/>
        <w:noProof/>
      </w:rPr>
      <w:t>5</w:t>
    </w:r>
    <w:r>
      <w:rPr>
        <w:rStyle w:val="a5"/>
      </w:rPr>
      <w:fldChar w:fldCharType="end"/>
    </w:r>
  </w:p>
  <w:p w:rsidR="005452EE" w:rsidRDefault="005452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D50" w:rsidRDefault="00467A09">
      <w:r>
        <w:separator/>
      </w:r>
    </w:p>
  </w:footnote>
  <w:footnote w:type="continuationSeparator" w:id="0">
    <w:p w:rsidR="00661D50" w:rsidRDefault="0046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940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7E23D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10A5A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E84"/>
    <w:rsid w:val="00122A13"/>
    <w:rsid w:val="00467A09"/>
    <w:rsid w:val="005452EE"/>
    <w:rsid w:val="00661D50"/>
    <w:rsid w:val="0096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5C185-B0FD-4DFD-8ED5-BC5B3578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КГМА</vt:lpstr>
    </vt:vector>
  </TitlesOfParts>
  <Company>домик в деревне</Company>
  <LinksUpToDate>false</LinksUpToDate>
  <CharactersWithSpaces>13915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КГМА</dc:title>
  <dc:subject/>
  <dc:creator>Крамских</dc:creator>
  <cp:keywords/>
  <cp:lastModifiedBy>admin</cp:lastModifiedBy>
  <cp:revision>2</cp:revision>
  <dcterms:created xsi:type="dcterms:W3CDTF">2014-02-07T06:59:00Z</dcterms:created>
  <dcterms:modified xsi:type="dcterms:W3CDTF">2014-02-07T06:59:00Z</dcterms:modified>
</cp:coreProperties>
</file>