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1B" w:rsidRDefault="00F4751B">
      <w:pPr>
        <w:pStyle w:val="a3"/>
      </w:pPr>
      <w:r>
        <w:t xml:space="preserve">Sex In Advertising Essay, Research Paper </w:t>
      </w:r>
    </w:p>
    <w:p w:rsidR="00F4751B" w:rsidRDefault="00F4751B">
      <w:pPr>
        <w:pStyle w:val="a3"/>
      </w:pPr>
      <w:r>
        <w:t xml:space="preserve">Sex in Advertising </w:t>
      </w:r>
    </w:p>
    <w:p w:rsidR="00F4751B" w:rsidRDefault="00F4751B">
      <w:pPr>
        <w:pStyle w:val="a3"/>
      </w:pPr>
      <w:r>
        <w:t xml:space="preserve">Brett Denita Baskin </w:t>
      </w:r>
    </w:p>
    <w:p w:rsidR="00F4751B" w:rsidRDefault="00F4751B">
      <w:pPr>
        <w:pStyle w:val="a3"/>
      </w:pPr>
      <w:r>
        <w:t xml:space="preserve">Mr. Blair </w:t>
      </w:r>
    </w:p>
    <w:p w:rsidR="00F4751B" w:rsidRDefault="00F4751B">
      <w:pPr>
        <w:pStyle w:val="a3"/>
      </w:pPr>
      <w:r>
        <w:t xml:space="preserve">World lit 122 – A </w:t>
      </w:r>
    </w:p>
    <w:p w:rsidR="00F4751B" w:rsidRDefault="00F4751B">
      <w:pPr>
        <w:pStyle w:val="a3"/>
      </w:pPr>
      <w:r>
        <w:t xml:space="preserve">December 2, 1996 </w:t>
      </w:r>
    </w:p>
    <w:p w:rsidR="00F4751B" w:rsidRDefault="00F4751B">
      <w:pPr>
        <w:pStyle w:val="a3"/>
      </w:pPr>
      <w:r>
        <w:t xml:space="preserve">The use of sex in advertising has become a major selling method in the </w:t>
      </w:r>
    </w:p>
    <w:p w:rsidR="00F4751B" w:rsidRDefault="00F4751B">
      <w:pPr>
        <w:pStyle w:val="a3"/>
      </w:pPr>
      <w:r>
        <w:t xml:space="preserve">society we live in today. It began sixty years ago when a beautiful young woman </w:t>
      </w:r>
    </w:p>
    <w:p w:rsidR="00F4751B" w:rsidRDefault="00F4751B">
      <w:pPr>
        <w:pStyle w:val="a3"/>
      </w:pPr>
      <w:r>
        <w:t xml:space="preserve">introduced the first windproof lighter and a new wave of advertising emerged - </w:t>
      </w:r>
    </w:p>
    <w:p w:rsidR="00F4751B" w:rsidRDefault="00F4751B">
      <w:pPr>
        <w:pStyle w:val="a3"/>
      </w:pPr>
      <w:r>
        <w:t xml:space="preserve">The Pinup Girl. She advertised everything from lighters to laundry soap. She </w:t>
      </w:r>
    </w:p>
    <w:p w:rsidR="00F4751B" w:rsidRDefault="00F4751B">
      <w:pPr>
        <w:pStyle w:val="a3"/>
      </w:pPr>
      <w:r>
        <w:t xml:space="preserve">even recruited for the U.S. armed forces (Parade Magazine; pg 6). Sexuality in </w:t>
      </w:r>
    </w:p>
    <w:p w:rsidR="00F4751B" w:rsidRDefault="00F4751B">
      <w:pPr>
        <w:pStyle w:val="a3"/>
      </w:pPr>
      <w:r>
        <w:t xml:space="preserve">advertising is now a major area of ethical concern, though surprisingly little </w:t>
      </w:r>
    </w:p>
    <w:p w:rsidR="00F4751B" w:rsidRDefault="00F4751B">
      <w:pPr>
        <w:pStyle w:val="a3"/>
      </w:pPr>
      <w:r>
        <w:t xml:space="preserve">is known about its effects or the norms for it’s use (Baltimore Sun; pg. 1G). </w:t>
      </w:r>
    </w:p>
    <w:p w:rsidR="00F4751B" w:rsidRDefault="00F4751B">
      <w:pPr>
        <w:pStyle w:val="a3"/>
      </w:pPr>
      <w:r>
        <w:t xml:space="preserve">Advertisers use of sex appeals has grown and become widely present throughout </w:t>
      </w:r>
    </w:p>
    <w:p w:rsidR="00F4751B" w:rsidRDefault="00F4751B">
      <w:pPr>
        <w:pStyle w:val="a3"/>
      </w:pPr>
      <w:r>
        <w:t xml:space="preserve">the U.S. and really most of the world, but it has never really been clear the </w:t>
      </w:r>
    </w:p>
    <w:p w:rsidR="00F4751B" w:rsidRDefault="00F4751B">
      <w:pPr>
        <w:pStyle w:val="a3"/>
      </w:pPr>
      <w:r>
        <w:t xml:space="preserve">line between offensive and effective advertising. Over the last couple of years, </w:t>
      </w:r>
    </w:p>
    <w:p w:rsidR="00F4751B" w:rsidRDefault="00F4751B">
      <w:pPr>
        <w:pStyle w:val="a3"/>
      </w:pPr>
      <w:r>
        <w:t xml:space="preserve">commercial content, like programming, has gone through a significant maturing </w:t>
      </w:r>
    </w:p>
    <w:p w:rsidR="00F4751B" w:rsidRDefault="00F4751B">
      <w:pPr>
        <w:pStyle w:val="a3"/>
      </w:pPr>
      <w:r>
        <w:t xml:space="preserve">process. Sex has become a driving force. NBC’s vice president for advertising </w:t>
      </w:r>
    </w:p>
    <w:p w:rsidR="00F4751B" w:rsidRDefault="00F4751B">
      <w:pPr>
        <w:pStyle w:val="a3"/>
      </w:pPr>
      <w:r>
        <w:t xml:space="preserve">standards, Rick Gitter, acknowledged that the 1990’s reality can’t be denied </w:t>
      </w:r>
    </w:p>
    <w:p w:rsidR="00F4751B" w:rsidRDefault="00F4751B">
      <w:pPr>
        <w:pStyle w:val="a3"/>
      </w:pPr>
      <w:r>
        <w:t xml:space="preserve">(Baltimore Sun; pg. 1G). </w:t>
      </w:r>
    </w:p>
    <w:p w:rsidR="00F4751B" w:rsidRDefault="00F4751B">
      <w:pPr>
        <w:pStyle w:val="a3"/>
      </w:pPr>
      <w:r>
        <w:t xml:space="preserve">Ann Klein’s company’s ads are some of the most striking ads that are </w:t>
      </w:r>
    </w:p>
    <w:p w:rsidR="00F4751B" w:rsidRDefault="00F4751B">
      <w:pPr>
        <w:pStyle w:val="a3"/>
      </w:pPr>
      <w:r>
        <w:t xml:space="preserve">carried in the main stream media. They have received only a few negative </w:t>
      </w:r>
    </w:p>
    <w:p w:rsidR="00F4751B" w:rsidRDefault="00F4751B">
      <w:pPr>
        <w:pStyle w:val="a3"/>
      </w:pPr>
      <w:r>
        <w:t xml:space="preserve">letters, but they’ve drawn a huge amount of attention (Baltimore Sun; pg. 2G). </w:t>
      </w:r>
    </w:p>
    <w:p w:rsidR="00F4751B" w:rsidRDefault="00F4751B">
      <w:pPr>
        <w:pStyle w:val="a3"/>
      </w:pPr>
      <w:r>
        <w:t xml:space="preserve">“We wanted the women to say, ‘Hey,’ and we have gotten a fantastic response,” </w:t>
      </w:r>
    </w:p>
    <w:p w:rsidR="00F4751B" w:rsidRDefault="00F4751B">
      <w:pPr>
        <w:pStyle w:val="a3"/>
      </w:pPr>
      <w:r>
        <w:t xml:space="preserve">there’s a fine line between doing something new, different and interesting, and </w:t>
      </w:r>
    </w:p>
    <w:p w:rsidR="00F4751B" w:rsidRDefault="00F4751B">
      <w:pPr>
        <w:pStyle w:val="a3"/>
      </w:pPr>
      <w:r>
        <w:t xml:space="preserve">angering your customer with offensive commercials that spoil their commercial </w:t>
      </w:r>
    </w:p>
    <w:p w:rsidR="00F4751B" w:rsidRDefault="00F4751B">
      <w:pPr>
        <w:pStyle w:val="a3"/>
      </w:pPr>
      <w:r>
        <w:t xml:space="preserve">intent. An Ann Klein spot that showed a man kissing a woman and beginning to </w:t>
      </w:r>
    </w:p>
    <w:p w:rsidR="00F4751B" w:rsidRDefault="00F4751B">
      <w:pPr>
        <w:pStyle w:val="a3"/>
      </w:pPr>
      <w:r>
        <w:t xml:space="preserve">unbutton her shirt, was not allowed to air by wary network censors, recalled </w:t>
      </w:r>
    </w:p>
    <w:p w:rsidR="00F4751B" w:rsidRDefault="00F4751B">
      <w:pPr>
        <w:pStyle w:val="a3"/>
      </w:pPr>
      <w:r>
        <w:t xml:space="preserve">company vice president Nancy Lueck (Baltimore Sun; pg 2G). Calvin Klein, an </w:t>
      </w:r>
    </w:p>
    <w:p w:rsidR="00F4751B" w:rsidRDefault="00F4751B">
      <w:pPr>
        <w:pStyle w:val="a3"/>
      </w:pPr>
      <w:r>
        <w:t xml:space="preserve">American clothing manufacturer that courts the glamorous young, drew great </w:t>
      </w:r>
    </w:p>
    <w:p w:rsidR="00F4751B" w:rsidRDefault="00F4751B">
      <w:pPr>
        <w:pStyle w:val="a3"/>
      </w:pPr>
      <w:r>
        <w:t xml:space="preserve">disgrace and shame earlier this year for some particutlarly gamine youth who </w:t>
      </w:r>
    </w:p>
    <w:p w:rsidR="00F4751B" w:rsidRDefault="00F4751B">
      <w:pPr>
        <w:pStyle w:val="a3"/>
      </w:pPr>
      <w:r>
        <w:t xml:space="preserve">lolled about wearing their underpants in a recent campaign, which the network </w:t>
      </w:r>
    </w:p>
    <w:p w:rsidR="00F4751B" w:rsidRDefault="00F4751B">
      <w:pPr>
        <w:pStyle w:val="a3"/>
      </w:pPr>
      <w:r>
        <w:t xml:space="preserve">censors also withdrew (The Economist pg. 53). “Sexiness, as a component of the </w:t>
      </w:r>
    </w:p>
    <w:p w:rsidR="00F4751B" w:rsidRDefault="00F4751B">
      <w:pPr>
        <w:pStyle w:val="a3"/>
      </w:pPr>
      <w:r>
        <w:t xml:space="preserve">good life, is a staple for advertisers ; Coca Cola decorated its drug store </w:t>
      </w:r>
    </w:p>
    <w:p w:rsidR="00F4751B" w:rsidRDefault="00F4751B">
      <w:pPr>
        <w:pStyle w:val="a3"/>
      </w:pPr>
      <w:r>
        <w:t xml:space="preserve">posters at the turn of the century with beautiful young women whom male drinkers </w:t>
      </w:r>
    </w:p>
    <w:p w:rsidR="00F4751B" w:rsidRDefault="00F4751B">
      <w:pPr>
        <w:pStyle w:val="a3"/>
      </w:pPr>
      <w:r>
        <w:t xml:space="preserve">might hope to date and female drinkers might emulate (The Economist pg. 54).” </w:t>
      </w:r>
    </w:p>
    <w:p w:rsidR="00F4751B" w:rsidRDefault="00F4751B">
      <w:pPr>
        <w:pStyle w:val="a3"/>
      </w:pPr>
      <w:r>
        <w:t xml:space="preserve">One has only to pick up any issue of a fashion magazine and page after page is </w:t>
      </w:r>
    </w:p>
    <w:p w:rsidR="00F4751B" w:rsidRDefault="00F4751B">
      <w:pPr>
        <w:pStyle w:val="a3"/>
      </w:pPr>
      <w:r>
        <w:t xml:space="preserve">filled with advertisements attempting to correlate sex and beauty with the </w:t>
      </w:r>
    </w:p>
    <w:p w:rsidR="00F4751B" w:rsidRDefault="00F4751B">
      <w:pPr>
        <w:pStyle w:val="a3"/>
      </w:pPr>
      <w:r>
        <w:t xml:space="preserve">purchase of their products. </w:t>
      </w:r>
    </w:p>
    <w:p w:rsidR="00F4751B" w:rsidRDefault="00F4751B">
      <w:pPr>
        <w:pStyle w:val="a3"/>
      </w:pPr>
      <w:r>
        <w:t xml:space="preserve">The current flood of sex in advertising is often promoted in terms of </w:t>
      </w:r>
    </w:p>
    <w:p w:rsidR="00F4751B" w:rsidRDefault="00F4751B">
      <w:pPr>
        <w:pStyle w:val="a3"/>
      </w:pPr>
      <w:r>
        <w:t xml:space="preserve">fulfilling erotic fantasies and appetites (D’Emilio and Freeman, 1989). </w:t>
      </w:r>
    </w:p>
    <w:p w:rsidR="00F4751B" w:rsidRDefault="00F4751B">
      <w:pPr>
        <w:pStyle w:val="a3"/>
      </w:pPr>
      <w:r>
        <w:t xml:space="preserve">Consumers want to see more, however the use of such appeals is constantly </w:t>
      </w:r>
    </w:p>
    <w:p w:rsidR="00F4751B" w:rsidRDefault="00F4751B">
      <w:pPr>
        <w:pStyle w:val="a3"/>
      </w:pPr>
      <w:r>
        <w:t xml:space="preserve">contested in terms of ethics and morality, much as sexual norms and morals in </w:t>
      </w:r>
    </w:p>
    <w:p w:rsidR="00F4751B" w:rsidRDefault="00F4751B">
      <w:pPr>
        <w:pStyle w:val="a3"/>
      </w:pPr>
      <w:r>
        <w:t xml:space="preserve">general have been contested throughout both American and world history (The </w:t>
      </w:r>
    </w:p>
    <w:p w:rsidR="00F4751B" w:rsidRDefault="00F4751B">
      <w:pPr>
        <w:pStyle w:val="a3"/>
      </w:pPr>
      <w:r>
        <w:t xml:space="preserve">Journal of Advertising, pg 73). Commercials have become a risque as standards </w:t>
      </w:r>
    </w:p>
    <w:p w:rsidR="00F4751B" w:rsidRDefault="00F4751B">
      <w:pPr>
        <w:pStyle w:val="a3"/>
      </w:pPr>
      <w:r>
        <w:t xml:space="preserve">loosen. Networks, in an effort to compete with cable television, have relaxed </w:t>
      </w:r>
    </w:p>
    <w:p w:rsidR="00F4751B" w:rsidRDefault="00F4751B">
      <w:pPr>
        <w:pStyle w:val="a3"/>
      </w:pPr>
      <w:r>
        <w:t xml:space="preserve">thier censorship standards. Advertising standards have always been defined by </w:t>
      </w:r>
    </w:p>
    <w:p w:rsidR="00F4751B" w:rsidRDefault="00F4751B">
      <w:pPr>
        <w:pStyle w:val="a3"/>
      </w:pPr>
      <w:r>
        <w:t xml:space="preserve">the public’s tolerance and the shifting moods of courts and government agencies. </w:t>
      </w:r>
    </w:p>
    <w:p w:rsidR="00F4751B" w:rsidRDefault="00F4751B">
      <w:pPr>
        <w:pStyle w:val="a3"/>
      </w:pPr>
      <w:r>
        <w:t xml:space="preserve">Even though there are concerns about sex and advertising on the air, on </w:t>
      </w:r>
    </w:p>
    <w:p w:rsidR="00F4751B" w:rsidRDefault="00F4751B">
      <w:pPr>
        <w:pStyle w:val="a3"/>
      </w:pPr>
      <w:r>
        <w:t xml:space="preserve">billboards, and in print, it is more accepted now than ever before. However, </w:t>
      </w:r>
    </w:p>
    <w:p w:rsidR="00F4751B" w:rsidRDefault="00F4751B">
      <w:pPr>
        <w:pStyle w:val="a3"/>
      </w:pPr>
      <w:r>
        <w:t xml:space="preserve">ads dealing with the environment or nutrition are coming under much stricter </w:t>
      </w:r>
    </w:p>
    <w:p w:rsidR="00F4751B" w:rsidRDefault="00F4751B">
      <w:pPr>
        <w:pStyle w:val="a3"/>
      </w:pPr>
      <w:r>
        <w:t xml:space="preserve">contraints. The public has become less sensitive to sexy ads, but increasingly </w:t>
      </w:r>
    </w:p>
    <w:p w:rsidR="00F4751B" w:rsidRDefault="00F4751B">
      <w:pPr>
        <w:pStyle w:val="a3"/>
      </w:pPr>
      <w:r>
        <w:t xml:space="preserve">irate about claims involving food and Mother Earth. “While we will tolerate an </w:t>
      </w:r>
    </w:p>
    <w:p w:rsidR="00F4751B" w:rsidRDefault="00F4751B">
      <w:pPr>
        <w:pStyle w:val="a3"/>
      </w:pPr>
      <w:r>
        <w:t xml:space="preserve">expansion in areas that may offend our prurient interest, we are not prepared to </w:t>
      </w:r>
    </w:p>
    <w:p w:rsidR="00F4751B" w:rsidRDefault="00F4751B">
      <w:pPr>
        <w:pStyle w:val="a3"/>
      </w:pPr>
      <w:r>
        <w:t xml:space="preserve">do that with products that effect our quality of life” said Stuart Lee Friedel, </w:t>
      </w:r>
    </w:p>
    <w:p w:rsidR="00F4751B" w:rsidRDefault="00F4751B">
      <w:pPr>
        <w:pStyle w:val="a3"/>
      </w:pPr>
      <w:r>
        <w:t xml:space="preserve">an attorney with the New York based law firm of Davis &amp; Gilbert, who specializes </w:t>
      </w:r>
    </w:p>
    <w:p w:rsidR="00F4751B" w:rsidRDefault="00F4751B">
      <w:pPr>
        <w:pStyle w:val="a3"/>
      </w:pPr>
      <w:r>
        <w:t xml:space="preserve">in advertising (Baltimore Sun, pg 2G). </w:t>
      </w:r>
    </w:p>
    <w:p w:rsidR="00F4751B" w:rsidRDefault="00F4751B">
      <w:pPr>
        <w:pStyle w:val="a3"/>
      </w:pPr>
      <w:r>
        <w:t xml:space="preserve">Advertisers are helping to fuel an unhealthy obsession. “Women’s </w:t>
      </w:r>
    </w:p>
    <w:p w:rsidR="00F4751B" w:rsidRDefault="00F4751B">
      <w:pPr>
        <w:pStyle w:val="a3"/>
      </w:pPr>
      <w:r>
        <w:t xml:space="preserve">dissatisfaction with their bodies is considerably more prevalent now than a </w:t>
      </w:r>
    </w:p>
    <w:p w:rsidR="00F4751B" w:rsidRDefault="00F4751B">
      <w:pPr>
        <w:pStyle w:val="a3"/>
      </w:pPr>
      <w:r>
        <w:t xml:space="preserve">generation ago. “Ours is now a society that is increasingly preoccupied with </w:t>
      </w:r>
    </w:p>
    <w:p w:rsidR="00F4751B" w:rsidRDefault="00F4751B">
      <w:pPr>
        <w:pStyle w:val="a3"/>
      </w:pPr>
      <w:r>
        <w:t xml:space="preserve">appearance and weight,” says Judith Robin,Ph.D., former chairman of the </w:t>
      </w:r>
    </w:p>
    <w:p w:rsidR="00F4751B" w:rsidRDefault="00F4751B">
      <w:pPr>
        <w:pStyle w:val="a3"/>
      </w:pPr>
      <w:r>
        <w:t xml:space="preserve">psychology department at Yale University, currently president of the University </w:t>
      </w:r>
    </w:p>
    <w:p w:rsidR="00F4751B" w:rsidRDefault="00F4751B">
      <w:pPr>
        <w:pStyle w:val="a3"/>
      </w:pPr>
      <w:r>
        <w:t xml:space="preserve">of Pennsylvania in Philadelphia and a recognized authority on body image. </w:t>
      </w:r>
    </w:p>
    <w:p w:rsidR="00F4751B" w:rsidRDefault="00F4751B">
      <w:pPr>
        <w:pStyle w:val="a3"/>
      </w:pPr>
      <w:r>
        <w:t xml:space="preserve">Magazine covers, TV shows, music videos and movies tend to feature very thin </w:t>
      </w:r>
    </w:p>
    <w:p w:rsidR="00F4751B" w:rsidRDefault="00F4751B">
      <w:pPr>
        <w:pStyle w:val="a3"/>
      </w:pPr>
      <w:r>
        <w:t xml:space="preserve">women over those with more realistically filled-out figures. Advertisers want </w:t>
      </w:r>
    </w:p>
    <w:p w:rsidR="00F4751B" w:rsidRDefault="00F4751B">
      <w:pPr>
        <w:pStyle w:val="a3"/>
      </w:pPr>
      <w:r>
        <w:t xml:space="preserve">people to feel dissatisfied with our current appearances, so they will be more </w:t>
      </w:r>
    </w:p>
    <w:p w:rsidR="00F4751B" w:rsidRDefault="00F4751B">
      <w:pPr>
        <w:pStyle w:val="a3"/>
      </w:pPr>
      <w:r>
        <w:t xml:space="preserve">inclined to purchase their products that offer improvements. ” The media now </w:t>
      </w:r>
    </w:p>
    <w:p w:rsidR="00F4751B" w:rsidRDefault="00F4751B">
      <w:pPr>
        <w:pStyle w:val="a3"/>
      </w:pPr>
      <w:r>
        <w:t xml:space="preserve">exposes us to this single ‘right look’, and the beauty industry promises that </w:t>
      </w:r>
    </w:p>
    <w:p w:rsidR="00F4751B" w:rsidRDefault="00F4751B">
      <w:pPr>
        <w:pStyle w:val="a3"/>
      </w:pPr>
      <w:r>
        <w:t xml:space="preserve">anyone can attain it,” writes Dr.Robin, who is also the author of Body Traps: </w:t>
      </w:r>
    </w:p>
    <w:p w:rsidR="00F4751B" w:rsidRDefault="00F4751B">
      <w:pPr>
        <w:pStyle w:val="a3"/>
      </w:pPr>
      <w:r>
        <w:t xml:space="preserve">Breaking the Binds That Keep You from Feeling Good about Your Body (Food And </w:t>
      </w:r>
    </w:p>
    <w:p w:rsidR="00F4751B" w:rsidRDefault="00F4751B">
      <w:pPr>
        <w:pStyle w:val="a3"/>
      </w:pPr>
      <w:r>
        <w:t xml:space="preserve">You; pg. 33). Shame often hinders would be gym goers for fear of embarrassment. </w:t>
      </w:r>
    </w:p>
    <w:p w:rsidR="00F4751B" w:rsidRDefault="00F4751B">
      <w:pPr>
        <w:pStyle w:val="a3"/>
      </w:pPr>
      <w:r>
        <w:t xml:space="preserve">Health club advertisers often showcase scantily clad, sculptured bodies working </w:t>
      </w:r>
    </w:p>
    <w:p w:rsidR="00F4751B" w:rsidRDefault="00F4751B">
      <w:pPr>
        <w:pStyle w:val="a3"/>
      </w:pPr>
      <w:r>
        <w:t xml:space="preserve">out. Over weight people find it difficult to picture themselves beside those </w:t>
      </w:r>
    </w:p>
    <w:p w:rsidR="00F4751B" w:rsidRDefault="00F4751B">
      <w:pPr>
        <w:pStyle w:val="a3"/>
      </w:pPr>
      <w:r>
        <w:t xml:space="preserve">people – the invariably young and trim (Atlanta journal/Constitution; pg. G3). </w:t>
      </w:r>
    </w:p>
    <w:p w:rsidR="00F4751B" w:rsidRDefault="00F4751B">
      <w:pPr>
        <w:pStyle w:val="a3"/>
      </w:pPr>
      <w:r>
        <w:t xml:space="preserve">Advertisers for car makers appeal to the male population by insinuating that a </w:t>
      </w:r>
    </w:p>
    <w:p w:rsidR="00F4751B" w:rsidRDefault="00F4751B">
      <w:pPr>
        <w:pStyle w:val="a3"/>
      </w:pPr>
      <w:r>
        <w:t xml:space="preserve">man is judged by the power behind his wheels therefore, big strong men drive big </w:t>
      </w:r>
    </w:p>
    <w:p w:rsidR="00F4751B" w:rsidRDefault="00F4751B">
      <w:pPr>
        <w:pStyle w:val="a3"/>
      </w:pPr>
      <w:r>
        <w:t xml:space="preserve">strong trucks, and how he handles the road, with his powerful new wheels, will </w:t>
      </w:r>
    </w:p>
    <w:p w:rsidR="00F4751B" w:rsidRDefault="00F4751B">
      <w:pPr>
        <w:pStyle w:val="a3"/>
      </w:pPr>
      <w:r>
        <w:t xml:space="preserve">have a positive influence on his masculinity (Essence, pg 93). The back pages of </w:t>
      </w:r>
    </w:p>
    <w:p w:rsidR="00F4751B" w:rsidRDefault="00F4751B">
      <w:pPr>
        <w:pStyle w:val="a3"/>
      </w:pPr>
      <w:r>
        <w:t xml:space="preserve">magazines are flooded with ads for sex toys designed to enhance your sex life. </w:t>
      </w:r>
    </w:p>
    <w:p w:rsidR="00F4751B" w:rsidRDefault="00F4751B">
      <w:pPr>
        <w:pStyle w:val="a3"/>
      </w:pPr>
      <w:r>
        <w:t xml:space="preserve">Vitamins claiming to give you more stamina and lingerie worn by beautiful </w:t>
      </w:r>
    </w:p>
    <w:p w:rsidR="00F4751B" w:rsidRDefault="00F4751B">
      <w:pPr>
        <w:pStyle w:val="a3"/>
      </w:pPr>
      <w:r>
        <w:t xml:space="preserve">voluptuous models whose assets do not come with the product. Still, the </w:t>
      </w:r>
    </w:p>
    <w:p w:rsidR="00F4751B" w:rsidRDefault="00F4751B">
      <w:pPr>
        <w:pStyle w:val="a3"/>
      </w:pPr>
      <w:r>
        <w:t xml:space="preserve">advertisers hope to convey the subtle message that if you buy their product </w:t>
      </w:r>
    </w:p>
    <w:p w:rsidR="00F4751B" w:rsidRDefault="00F4751B">
      <w:pPr>
        <w:pStyle w:val="a3"/>
      </w:pPr>
      <w:r>
        <w:t xml:space="preserve">you’ll achieve those results. Purfume manufactuers advertise their products </w:t>
      </w:r>
    </w:p>
    <w:p w:rsidR="00F4751B" w:rsidRDefault="00F4751B">
      <w:pPr>
        <w:pStyle w:val="a3"/>
      </w:pPr>
      <w:r>
        <w:t xml:space="preserve">will attract the opposite sex, mask body odor and invite more itimate touch ( </w:t>
      </w:r>
    </w:p>
    <w:p w:rsidR="00F4751B" w:rsidRDefault="00F4751B">
      <w:pPr>
        <w:pStyle w:val="a3"/>
      </w:pPr>
      <w:r>
        <w:t xml:space="preserve">ADCULT USA, pg144). Once even routine ads for some practical, everday items </w:t>
      </w:r>
    </w:p>
    <w:p w:rsidR="00F4751B" w:rsidRDefault="00F4751B">
      <w:pPr>
        <w:pStyle w:val="a3"/>
      </w:pPr>
      <w:r>
        <w:t xml:space="preserve">were shunned. “Hygiene products, deodorants, laxatives… and simular products </w:t>
      </w:r>
    </w:p>
    <w:p w:rsidR="00F4751B" w:rsidRDefault="00F4751B">
      <w:pPr>
        <w:pStyle w:val="a3"/>
      </w:pPr>
      <w:r>
        <w:t xml:space="preserve">are generally not accepted, ” the NBC code of 1943 noted. Today women can </w:t>
      </w:r>
    </w:p>
    <w:p w:rsidR="00F4751B" w:rsidRDefault="00F4751B">
      <w:pPr>
        <w:pStyle w:val="a3"/>
      </w:pPr>
      <w:r>
        <w:t xml:space="preserve">model lingerie or even breast feed a child (as seen in a Gerber ad) on </w:t>
      </w:r>
    </w:p>
    <w:p w:rsidR="00F4751B" w:rsidRDefault="00F4751B">
      <w:pPr>
        <w:pStyle w:val="a3"/>
      </w:pPr>
      <w:r>
        <w:t xml:space="preserve">television. Consider a much noted A Calvin Klein ad insert in New York and Los </w:t>
      </w:r>
    </w:p>
    <w:p w:rsidR="00F4751B" w:rsidRDefault="00F4751B">
      <w:pPr>
        <w:pStyle w:val="a3"/>
      </w:pPr>
      <w:r>
        <w:t xml:space="preserve">Angeles editions of Vanity Fair, was described by Advertising Age as “boy meets </w:t>
      </w:r>
    </w:p>
    <w:p w:rsidR="00F4751B" w:rsidRDefault="00F4751B">
      <w:pPr>
        <w:pStyle w:val="a3"/>
      </w:pPr>
      <w:r>
        <w:t xml:space="preserve">girl, boy meets boy, boy meet self”. That’s merely the most striking example of </w:t>
      </w:r>
    </w:p>
    <w:p w:rsidR="00F4751B" w:rsidRDefault="00F4751B">
      <w:pPr>
        <w:pStyle w:val="a3"/>
      </w:pPr>
      <w:r>
        <w:t xml:space="preserve">a vast range of jeans, lingerie and cosmetics ads that once would have been </w:t>
      </w:r>
    </w:p>
    <w:p w:rsidR="00F4751B" w:rsidRDefault="00F4751B">
      <w:pPr>
        <w:pStyle w:val="a3"/>
      </w:pPr>
      <w:r>
        <w:t xml:space="preserve">relegated to Playboy or Penthouse, but now are appearing in upscale mainstream </w:t>
      </w:r>
    </w:p>
    <w:p w:rsidR="00F4751B" w:rsidRDefault="00F4751B">
      <w:pPr>
        <w:pStyle w:val="a3"/>
      </w:pPr>
      <w:r>
        <w:t xml:space="preserve">publications ( Baltimore Sun, pg 3g). </w:t>
      </w:r>
    </w:p>
    <w:p w:rsidR="00F4751B" w:rsidRDefault="00F4751B">
      <w:pPr>
        <w:pStyle w:val="a3"/>
      </w:pPr>
      <w:r>
        <w:t xml:space="preserve">Toy manufacturers are also capitalizing on the use of sex to sell </w:t>
      </w:r>
    </w:p>
    <w:p w:rsidR="00F4751B" w:rsidRDefault="00F4751B">
      <w:pPr>
        <w:pStyle w:val="a3"/>
      </w:pPr>
      <w:r>
        <w:t xml:space="preserve">products. Video games, which have a largley teenage male following, use graphic </w:t>
      </w:r>
    </w:p>
    <w:p w:rsidR="00F4751B" w:rsidRDefault="00F4751B">
      <w:pPr>
        <w:pStyle w:val="a3"/>
      </w:pPr>
      <w:r>
        <w:t xml:space="preserve">and sexually stimulating graphics to portray their female characters. Lude </w:t>
      </w:r>
    </w:p>
    <w:p w:rsidR="00F4751B" w:rsidRDefault="00F4751B">
      <w:pPr>
        <w:pStyle w:val="a3"/>
      </w:pPr>
      <w:r>
        <w:t xml:space="preserve">advertisements such as “Engage in thousands of exciting relationships with total </w:t>
      </w:r>
    </w:p>
    <w:p w:rsidR="00F4751B" w:rsidRDefault="00F4751B">
      <w:pPr>
        <w:pStyle w:val="a3"/>
      </w:pPr>
      <w:r>
        <w:t xml:space="preserve">strangers without wearing anything made of latex” (NEXT Generation, pg 72), and </w:t>
      </w:r>
    </w:p>
    <w:p w:rsidR="00F4751B" w:rsidRDefault="00F4751B">
      <w:pPr>
        <w:pStyle w:val="a3"/>
      </w:pPr>
      <w:r>
        <w:t xml:space="preserve">“Sometimes having a killer body just isn’t enough, you’ll need tough studs and </w:t>
      </w:r>
    </w:p>
    <w:p w:rsidR="00F4751B" w:rsidRDefault="00F4751B">
      <w:pPr>
        <w:pStyle w:val="a3"/>
      </w:pPr>
      <w:r>
        <w:t xml:space="preserve">big bolts” (NEXT Generation, pg 91) appeal to their adolescent fantasies. </w:t>
      </w:r>
    </w:p>
    <w:p w:rsidR="00F4751B" w:rsidRDefault="00F4751B">
      <w:pPr>
        <w:pStyle w:val="a3"/>
      </w:pPr>
      <w:r>
        <w:t xml:space="preserve">There are people who consider this form of advertisment to be in poor taste </w:t>
      </w:r>
    </w:p>
    <w:p w:rsidR="00F4751B" w:rsidRDefault="00F4751B">
      <w:pPr>
        <w:pStyle w:val="a3"/>
      </w:pPr>
      <w:r>
        <w:t xml:space="preserve">because of the advertising techniques. They oppose advertisements with sexual </w:t>
      </w:r>
    </w:p>
    <w:p w:rsidR="00F4751B" w:rsidRDefault="00F4751B">
      <w:pPr>
        <w:pStyle w:val="a3"/>
      </w:pPr>
      <w:r>
        <w:t xml:space="preserve">overtones and advertisements with adult content that appear in media available </w:t>
      </w:r>
    </w:p>
    <w:p w:rsidR="00F4751B" w:rsidRDefault="00F4751B">
      <w:pPr>
        <w:pStyle w:val="a3"/>
      </w:pPr>
      <w:r>
        <w:t xml:space="preserve">to and directed toward children (Advertising, pg 67). Even the foreign market </w:t>
      </w:r>
    </w:p>
    <w:p w:rsidR="00F4751B" w:rsidRDefault="00F4751B">
      <w:pPr>
        <w:pStyle w:val="a3"/>
      </w:pPr>
      <w:r>
        <w:t xml:space="preserve">of developing countries such as war torn Cambodia are being flooded with the </w:t>
      </w:r>
    </w:p>
    <w:p w:rsidR="00F4751B" w:rsidRDefault="00F4751B">
      <w:pPr>
        <w:pStyle w:val="a3"/>
      </w:pPr>
      <w:r>
        <w:t xml:space="preserve">promise of the good life. Beer commercials in Cambodia show fit young men </w:t>
      </w:r>
    </w:p>
    <w:p w:rsidR="00F4751B" w:rsidRDefault="00F4751B">
      <w:pPr>
        <w:pStyle w:val="a3"/>
      </w:pPr>
      <w:r>
        <w:t xml:space="preserve">leaping and sprinting while promises of physical and intellectual prowess flash </w:t>
      </w:r>
    </w:p>
    <w:p w:rsidR="00F4751B" w:rsidRDefault="00F4751B">
      <w:pPr>
        <w:pStyle w:val="a3"/>
      </w:pPr>
      <w:r>
        <w:t xml:space="preserve">on the television screen. In one popular spot, a man cracks an egg into his </w:t>
      </w:r>
    </w:p>
    <w:p w:rsidR="00F4751B" w:rsidRDefault="00F4751B">
      <w:pPr>
        <w:pStyle w:val="a3"/>
      </w:pPr>
      <w:r>
        <w:t xml:space="preserve">beer, and the yoke transforms into a woman, he drinks down the attractive brew </w:t>
      </w:r>
    </w:p>
    <w:p w:rsidR="00F4751B" w:rsidRDefault="00F4751B">
      <w:pPr>
        <w:pStyle w:val="a3"/>
      </w:pPr>
      <w:r>
        <w:t xml:space="preserve">with a slurp ( Yahoo! News, yahoo.com/headlines/961129). </w:t>
      </w:r>
    </w:p>
    <w:p w:rsidR="00F4751B" w:rsidRDefault="00F4751B">
      <w:pPr>
        <w:pStyle w:val="a3"/>
      </w:pPr>
      <w:r>
        <w:t xml:space="preserve">The Spanish government introduced legislation in April, 1986 to ban </w:t>
      </w:r>
    </w:p>
    <w:p w:rsidR="00F4751B" w:rsidRDefault="00F4751B">
      <w:pPr>
        <w:pStyle w:val="a3"/>
      </w:pPr>
      <w:r>
        <w:t xml:space="preserve">misleading, unfair, or irrational advertising. The bill would also regulate the </w:t>
      </w:r>
    </w:p>
    <w:p w:rsidR="00F4751B" w:rsidRDefault="00F4751B">
      <w:pPr>
        <w:pStyle w:val="a3"/>
      </w:pPr>
      <w:r>
        <w:t xml:space="preserve">use of testimonials, comparative advertising, and the material that is offensive </w:t>
      </w:r>
    </w:p>
    <w:p w:rsidR="00F4751B" w:rsidRDefault="00F4751B">
      <w:pPr>
        <w:pStyle w:val="a3"/>
      </w:pPr>
      <w:r>
        <w:t xml:space="preserve">to the dignity of women or fails to respect the rights of children. ( Edward </w:t>
      </w:r>
    </w:p>
    <w:p w:rsidR="00F4751B" w:rsidRDefault="00F4751B">
      <w:pPr>
        <w:pStyle w:val="a3"/>
      </w:pPr>
      <w:r>
        <w:t xml:space="preserve">Mark Mazze, Britannica Annual 1989, pg 265). The United States has no such </w:t>
      </w:r>
    </w:p>
    <w:p w:rsidR="00F4751B" w:rsidRDefault="00F4751B">
      <w:pPr>
        <w:pStyle w:val="a3"/>
      </w:pPr>
      <w:r>
        <w:t xml:space="preserve">legislation, except for strict laws against child pornography. An attempt to </w:t>
      </w:r>
    </w:p>
    <w:p w:rsidR="00F4751B" w:rsidRDefault="00F4751B">
      <w:pPr>
        <w:pStyle w:val="a3"/>
      </w:pPr>
      <w:r>
        <w:t xml:space="preserve">introduce such legislation would be met with stern opposition from the corporate </w:t>
      </w:r>
    </w:p>
    <w:p w:rsidR="00F4751B" w:rsidRDefault="00F4751B">
      <w:pPr>
        <w:pStyle w:val="a3"/>
      </w:pPr>
      <w:r>
        <w:t xml:space="preserve">world, whose industries profit from such advertising. Advertising agencies have </w:t>
      </w:r>
    </w:p>
    <w:p w:rsidR="00F4751B" w:rsidRDefault="00F4751B">
      <w:pPr>
        <w:pStyle w:val="a3"/>
      </w:pPr>
      <w:r>
        <w:t xml:space="preserve">taken advantage of the freedoms of speech and expression guaranteed by the </w:t>
      </w:r>
    </w:p>
    <w:p w:rsidR="00F4751B" w:rsidRDefault="00F4751B">
      <w:pPr>
        <w:pStyle w:val="a3"/>
      </w:pPr>
      <w:r>
        <w:t xml:space="preserve">Constitution. Product advertising continues to push the acceptance of sexually </w:t>
      </w:r>
    </w:p>
    <w:p w:rsidR="00F4751B" w:rsidRDefault="00F4751B">
      <w:pPr>
        <w:pStyle w:val="a3"/>
      </w:pPr>
      <w:r>
        <w:t xml:space="preserve">explicit materials to the limit in it’s race for higher profits. Sexuality has </w:t>
      </w:r>
    </w:p>
    <w:p w:rsidR="00F4751B" w:rsidRDefault="00F4751B">
      <w:pPr>
        <w:pStyle w:val="a3"/>
      </w:pPr>
      <w:r>
        <w:t xml:space="preserve">become a national trade mark, the symbol of American commerce. Naked, semi- </w:t>
      </w:r>
    </w:p>
    <w:p w:rsidR="00F4751B" w:rsidRDefault="00F4751B">
      <w:pPr>
        <w:pStyle w:val="a3"/>
      </w:pPr>
      <w:r>
        <w:t xml:space="preserve">naked, dressing and undressing women fill not only films but the pages of </w:t>
      </w:r>
    </w:p>
    <w:p w:rsidR="00F4751B" w:rsidRDefault="00F4751B">
      <w:pPr>
        <w:pStyle w:val="a3"/>
      </w:pPr>
      <w:r>
        <w:t xml:space="preserve">magazines advertising food, clothing, automobiles, hotels, refrigerators, </w:t>
      </w:r>
    </w:p>
    <w:p w:rsidR="00F4751B" w:rsidRDefault="00F4751B">
      <w:pPr>
        <w:pStyle w:val="a3"/>
      </w:pPr>
      <w:r>
        <w:t xml:space="preserve">chewing gum and everything which in the opinion of the business man would </w:t>
      </w:r>
    </w:p>
    <w:p w:rsidR="00F4751B" w:rsidRDefault="00F4751B">
      <w:pPr>
        <w:pStyle w:val="a3"/>
      </w:pPr>
      <w:r>
        <w:t xml:space="preserve">represent the vital interest of people. Advertisements have never been granted </w:t>
      </w:r>
    </w:p>
    <w:p w:rsidR="00F4751B" w:rsidRDefault="00F4751B">
      <w:pPr>
        <w:pStyle w:val="a3"/>
      </w:pPr>
      <w:r>
        <w:t xml:space="preserve">the unqualified rights of free speech held by books, articles or news programs. </w:t>
      </w:r>
    </w:p>
    <w:p w:rsidR="00F4751B" w:rsidRDefault="00F4751B">
      <w:pPr>
        <w:pStyle w:val="a3"/>
      </w:pPr>
      <w:r>
        <w:t xml:space="preserve">The indecency of American and world wide advertising has become indescribable. </w:t>
      </w:r>
    </w:p>
    <w:p w:rsidR="00F4751B" w:rsidRDefault="00F4751B">
      <w:pPr>
        <w:pStyle w:val="a3"/>
      </w:pPr>
      <w:r>
        <w:t xml:space="preserve">Sex in advertising will always be an issue of ethical concern as long as peoples </w:t>
      </w:r>
    </w:p>
    <w:p w:rsidR="00F4751B" w:rsidRDefault="00F4751B">
      <w:pPr>
        <w:pStyle w:val="a3"/>
      </w:pPr>
      <w:r>
        <w:t>view remain diverse and companies profit from those diversities.</w:t>
      </w:r>
    </w:p>
    <w:p w:rsidR="00F4751B" w:rsidRDefault="00F4751B">
      <w:pPr>
        <w:pStyle w:val="a3"/>
      </w:pPr>
      <w:r>
        <w:t>32b</w:t>
      </w:r>
    </w:p>
    <w:p w:rsidR="00F4751B" w:rsidRDefault="00F4751B">
      <w:r>
        <w:br/>
      </w:r>
      <w:bookmarkStart w:id="0" w:name="_GoBack"/>
      <w:bookmarkEnd w:id="0"/>
    </w:p>
    <w:sectPr w:rsidR="00F4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B31"/>
    <w:rsid w:val="000E18A7"/>
    <w:rsid w:val="002C44CB"/>
    <w:rsid w:val="00C91B31"/>
    <w:rsid w:val="00F4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628E3-6FC1-473D-B320-FB668C8A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Sex In Advertising Essay Research Paper Sex</vt:lpstr>
    </vt:vector>
  </TitlesOfParts>
  <Company>*</Company>
  <LinksUpToDate>false</LinksUpToDate>
  <CharactersWithSpaces>9675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 In Advertising Essay Research Paper Sex</dc:title>
  <dc:subject/>
  <dc:creator>Admin</dc:creator>
  <cp:keywords/>
  <dc:description/>
  <cp:lastModifiedBy>Irina</cp:lastModifiedBy>
  <cp:revision>2</cp:revision>
  <dcterms:created xsi:type="dcterms:W3CDTF">2014-08-17T18:55:00Z</dcterms:created>
  <dcterms:modified xsi:type="dcterms:W3CDTF">2014-08-17T18:55:00Z</dcterms:modified>
</cp:coreProperties>
</file>