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4B" w:rsidRDefault="00266B4B">
      <w:pPr>
        <w:pStyle w:val="a3"/>
      </w:pPr>
      <w:r>
        <w:t xml:space="preserve">The Black Cat: What Goes Around Comes Around Essay, Research Paper </w:t>
      </w:r>
    </w:p>
    <w:p w:rsidR="00266B4B" w:rsidRDefault="00266B4B">
      <w:pPr>
        <w:pStyle w:val="a3"/>
      </w:pPr>
      <w:r>
        <w:t xml:space="preserve">The Black Cat: What Goes Around Comes Around </w:t>
      </w:r>
    </w:p>
    <w:p w:rsidR="00266B4B" w:rsidRDefault="00266B4B">
      <w:pPr>
        <w:pStyle w:val="a3"/>
      </w:pPr>
      <w:r>
        <w:t xml:space="preserve">In his story “The Black Cat,” Edgar Allan Poe dramatizes his experience </w:t>
      </w:r>
    </w:p>
    <w:p w:rsidR="00266B4B" w:rsidRDefault="00266B4B">
      <w:pPr>
        <w:pStyle w:val="a3"/>
      </w:pPr>
      <w:r>
        <w:t xml:space="preserve">with madness, and challenges the readers suspension of disbelief by using </w:t>
      </w:r>
    </w:p>
    <w:p w:rsidR="00266B4B" w:rsidRDefault="00266B4B">
      <w:pPr>
        <w:pStyle w:val="a3"/>
      </w:pPr>
      <w:r>
        <w:t xml:space="preserve">imagery in describing the plot and characters. Poe uses foreshadowing to </w:t>
      </w:r>
    </w:p>
    <w:p w:rsidR="00266B4B" w:rsidRDefault="00266B4B">
      <w:pPr>
        <w:pStyle w:val="a3"/>
      </w:pPr>
      <w:r>
        <w:t xml:space="preserve">describe the scenes of sanity versus insanity. He writes ?for the most wild yet </w:t>
      </w:r>
    </w:p>
    <w:p w:rsidR="00266B4B" w:rsidRDefault="00266B4B">
      <w:pPr>
        <w:pStyle w:val="a3"/>
      </w:pPr>
      <w:r>
        <w:t xml:space="preserve">homely narrative which I am about to pen, I neither expect nor illicit belief. </w:t>
      </w:r>
    </w:p>
    <w:p w:rsidR="00266B4B" w:rsidRDefault="00266B4B">
      <w:pPr>
        <w:pStyle w:val="a3"/>
      </w:pPr>
      <w:r>
        <w:t xml:space="preserve">Yet mad I am not- and surely do I not dream,? alerts the reader about a </w:t>
      </w:r>
    </w:p>
    <w:p w:rsidR="00266B4B" w:rsidRDefault="00266B4B">
      <w:pPr>
        <w:pStyle w:val="a3"/>
      </w:pPr>
      <w:r>
        <w:t xml:space="preserve">forthcoming story that will test the boundaries of reality and fiction. The </w:t>
      </w:r>
    </w:p>
    <w:p w:rsidR="00266B4B" w:rsidRDefault="00266B4B">
      <w:pPr>
        <w:pStyle w:val="a3"/>
      </w:pPr>
      <w:r>
        <w:t xml:space="preserve">author asserts his belief of the activities described in the story when he </w:t>
      </w:r>
    </w:p>
    <w:p w:rsidR="00266B4B" w:rsidRDefault="00266B4B">
      <w:pPr>
        <w:pStyle w:val="a3"/>
      </w:pPr>
      <w:r>
        <w:t xml:space="preserve">states ?to-morrow I die, and to-day I would unburden my soul?(80). </w:t>
      </w:r>
    </w:p>
    <w:p w:rsidR="00266B4B" w:rsidRDefault="00266B4B">
      <w:pPr>
        <w:pStyle w:val="a3"/>
      </w:pPr>
      <w:r>
        <w:t xml:space="preserve">Poe describes his affectionate temperament of his character when he </w:t>
      </w:r>
    </w:p>
    <w:p w:rsidR="00266B4B" w:rsidRDefault="00266B4B">
      <w:pPr>
        <w:pStyle w:val="a3"/>
      </w:pPr>
      <w:r>
        <w:t xml:space="preserve">writes ?my tenderness of heart was even so conspicuous as to make me the jest of </w:t>
      </w:r>
    </w:p>
    <w:p w:rsidR="00266B4B" w:rsidRDefault="00266B4B">
      <w:pPr>
        <w:pStyle w:val="a3"/>
      </w:pPr>
      <w:r>
        <w:t xml:space="preserve">my companions?(80). He also characterizes his animal friends as “unselfish” and </w:t>
      </w:r>
    </w:p>
    <w:p w:rsidR="00266B4B" w:rsidRDefault="00266B4B">
      <w:pPr>
        <w:pStyle w:val="a3"/>
      </w:pPr>
      <w:r>
        <w:t xml:space="preserve">their love as ?self-sacrificing? illustrating to the readers his devotion to </w:t>
      </w:r>
    </w:p>
    <w:p w:rsidR="00266B4B" w:rsidRDefault="00266B4B">
      <w:pPr>
        <w:pStyle w:val="a3"/>
      </w:pPr>
      <w:r>
        <w:t xml:space="preserve">them for their companionship. The author uses foreshadowing in the statement ?we </w:t>
      </w:r>
    </w:p>
    <w:p w:rsidR="00266B4B" w:rsidRDefault="00266B4B">
      <w:pPr>
        <w:pStyle w:val="a3"/>
      </w:pPr>
      <w:r>
        <w:t xml:space="preserve">had birds, goldfish, a fine dog, a rabbit, a small monkey, and a cat?(80). The </w:t>
      </w:r>
    </w:p>
    <w:p w:rsidR="00266B4B" w:rsidRDefault="00266B4B">
      <w:pPr>
        <w:pStyle w:val="a3"/>
      </w:pPr>
      <w:r>
        <w:t xml:space="preserve">use of italics hints to the reader of upcoming events about the cat that peaks </w:t>
      </w:r>
    </w:p>
    <w:p w:rsidR="00266B4B" w:rsidRDefault="00266B4B">
      <w:pPr>
        <w:pStyle w:val="a3"/>
      </w:pPr>
      <w:r>
        <w:t xml:space="preserve">interest and anticipation. Poe also describes a touch foreshadowing and </w:t>
      </w:r>
    </w:p>
    <w:p w:rsidR="00266B4B" w:rsidRDefault="00266B4B">
      <w:pPr>
        <w:pStyle w:val="a3"/>
      </w:pPr>
      <w:r>
        <w:t xml:space="preserve">suspension of disbelief when he illustrates his wives response to the cat when </w:t>
      </w:r>
    </w:p>
    <w:p w:rsidR="00266B4B" w:rsidRDefault="00266B4B">
      <w:pPr>
        <w:pStyle w:val="a3"/>
      </w:pPr>
      <w:r>
        <w:t xml:space="preserve">he writes “all black cats are witches in disguise, not that she was ever serious </w:t>
      </w:r>
    </w:p>
    <w:p w:rsidR="00266B4B" w:rsidRDefault="00266B4B">
      <w:pPr>
        <w:pStyle w:val="a3"/>
      </w:pPr>
      <w:r>
        <w:t xml:space="preserve">upon this point-and I mention the matter at all for no better reason than it </w:t>
      </w:r>
    </w:p>
    <w:p w:rsidR="00266B4B" w:rsidRDefault="00266B4B">
      <w:pPr>
        <w:pStyle w:val="a3"/>
      </w:pPr>
      <w:r>
        <w:t xml:space="preserve">happened, just now, to be remembered”(80). </w:t>
      </w:r>
    </w:p>
    <w:p w:rsidR="00266B4B" w:rsidRDefault="00266B4B">
      <w:pPr>
        <w:pStyle w:val="a3"/>
      </w:pPr>
      <w:r>
        <w:t xml:space="preserve">Poe expresses his early attachment to the cat and dramatizes the </w:t>
      </w:r>
    </w:p>
    <w:p w:rsidR="00266B4B" w:rsidRDefault="00266B4B">
      <w:pPr>
        <w:pStyle w:val="a3"/>
      </w:pPr>
      <w:r>
        <w:t xml:space="preserve">character changes he experiences when he writes “our friendship lasted, in this </w:t>
      </w:r>
    </w:p>
    <w:p w:rsidR="00266B4B" w:rsidRDefault="00266B4B">
      <w:pPr>
        <w:pStyle w:val="a3"/>
      </w:pPr>
      <w:r>
        <w:t xml:space="preserve">manner, for several years, during which my general temperament and character- </w:t>
      </w:r>
    </w:p>
    <w:p w:rsidR="00266B4B" w:rsidRDefault="00266B4B">
      <w:pPr>
        <w:pStyle w:val="a3"/>
      </w:pPr>
      <w:r>
        <w:t xml:space="preserve">through instrumentality of the Fiend Intemperance-had (I blush to confess it) </w:t>
      </w:r>
    </w:p>
    <w:p w:rsidR="00266B4B" w:rsidRDefault="00266B4B">
      <w:pPr>
        <w:pStyle w:val="a3"/>
      </w:pPr>
      <w:r>
        <w:t xml:space="preserve">experienced a radical alteration for the worse”(81). He warns the reader of new </w:t>
      </w:r>
    </w:p>
    <w:p w:rsidR="00266B4B" w:rsidRDefault="00266B4B">
      <w:pPr>
        <w:pStyle w:val="a3"/>
      </w:pPr>
      <w:r>
        <w:t xml:space="preserve">events in a cynical tone and implies the beginning of the madness he denies. Poe </w:t>
      </w:r>
    </w:p>
    <w:p w:rsidR="00266B4B" w:rsidRDefault="00266B4B">
      <w:pPr>
        <w:pStyle w:val="a3"/>
      </w:pPr>
      <w:r>
        <w:t xml:space="preserve">first illustrates this madness when he uses imagery to describe the brutal scene </w:t>
      </w:r>
    </w:p>
    <w:p w:rsidR="00266B4B" w:rsidRDefault="00266B4B">
      <w:pPr>
        <w:pStyle w:val="a3"/>
      </w:pPr>
      <w:r>
        <w:t xml:space="preserve">with the cat when he writes “I took from my waistcoat-pocket a pen knife, opened </w:t>
      </w:r>
    </w:p>
    <w:p w:rsidR="00266B4B" w:rsidRDefault="00266B4B">
      <w:pPr>
        <w:pStyle w:val="a3"/>
      </w:pPr>
      <w:r>
        <w:t xml:space="preserve">it, grasped the poor beast by the throat, and deliberately cut one of its eyes </w:t>
      </w:r>
    </w:p>
    <w:p w:rsidR="00266B4B" w:rsidRDefault="00266B4B">
      <w:pPr>
        <w:pStyle w:val="a3"/>
      </w:pPr>
      <w:r>
        <w:t xml:space="preserve">from the socket!” </w:t>
      </w:r>
    </w:p>
    <w:p w:rsidR="00266B4B" w:rsidRDefault="00266B4B">
      <w:pPr>
        <w:pStyle w:val="a3"/>
      </w:pPr>
      <w:r>
        <w:t xml:space="preserve">The author describes his emotional and physical state of being during </w:t>
      </w:r>
    </w:p>
    <w:p w:rsidR="00266B4B" w:rsidRDefault="00266B4B">
      <w:pPr>
        <w:pStyle w:val="a3"/>
      </w:pPr>
      <w:r>
        <w:t xml:space="preserve">the unthinkable act as “I blush, I burn, I shudder, while I pen the damnable </w:t>
      </w:r>
    </w:p>
    <w:p w:rsidR="00266B4B" w:rsidRDefault="00266B4B">
      <w:pPr>
        <w:pStyle w:val="a3"/>
      </w:pPr>
      <w:r>
        <w:t xml:space="preserve">atrocity”(81). He describes the morning aftereffect of his actions when he </w:t>
      </w:r>
    </w:p>
    <w:p w:rsidR="00266B4B" w:rsidRDefault="00266B4B">
      <w:pPr>
        <w:pStyle w:val="a3"/>
      </w:pPr>
      <w:r>
        <w:t xml:space="preserve">states “when reason returned with the morning-when I had slept off the fumes of </w:t>
      </w:r>
    </w:p>
    <w:p w:rsidR="00266B4B" w:rsidRDefault="00266B4B">
      <w:pPr>
        <w:pStyle w:val="a3"/>
      </w:pPr>
      <w:r>
        <w:t xml:space="preserve">the night’s debauch-I experienced a sentiment half of horror, half of remorse, </w:t>
      </w:r>
    </w:p>
    <w:p w:rsidR="00266B4B" w:rsidRDefault="00266B4B">
      <w:pPr>
        <w:pStyle w:val="a3"/>
      </w:pPr>
      <w:r>
        <w:t xml:space="preserve">for the crime of which I had been guilty; but it was, at best, a feeble and </w:t>
      </w:r>
    </w:p>
    <w:p w:rsidR="00266B4B" w:rsidRDefault="00266B4B">
      <w:pPr>
        <w:pStyle w:val="a3"/>
      </w:pPr>
      <w:r>
        <w:t xml:space="preserve">equivocable feeling, and the soul remained untouched”(81). Now Poe implies to </w:t>
      </w:r>
    </w:p>
    <w:p w:rsidR="00266B4B" w:rsidRDefault="00266B4B">
      <w:pPr>
        <w:pStyle w:val="a3"/>
      </w:pPr>
      <w:r>
        <w:t xml:space="preserve">the readers that he has truly crossed over into madness by brutally attacking </w:t>
      </w:r>
    </w:p>
    <w:p w:rsidR="00266B4B" w:rsidRDefault="00266B4B">
      <w:pPr>
        <w:pStyle w:val="a3"/>
      </w:pPr>
      <w:r>
        <w:t xml:space="preserve">the animal and feeling little or no remorse. </w:t>
      </w:r>
    </w:p>
    <w:p w:rsidR="00266B4B" w:rsidRDefault="00266B4B">
      <w:pPr>
        <w:pStyle w:val="a3"/>
      </w:pPr>
      <w:r>
        <w:t xml:space="preserve">Next Poe dramatizes his change in character even further when he writes </w:t>
      </w:r>
    </w:p>
    <w:p w:rsidR="00266B4B" w:rsidRDefault="00266B4B">
      <w:pPr>
        <w:pStyle w:val="a3"/>
      </w:pPr>
      <w:r>
        <w:t xml:space="preserve">“and then came, as if to my final and irrevocable overthrow, the spirit of </w:t>
      </w:r>
    </w:p>
    <w:p w:rsidR="00266B4B" w:rsidRDefault="00266B4B">
      <w:pPr>
        <w:pStyle w:val="a3"/>
      </w:pPr>
      <w:r>
        <w:t xml:space="preserve">PERVERSENESS,”(81) which once again alerts the reader of new events so shocking </w:t>
      </w:r>
    </w:p>
    <w:p w:rsidR="00266B4B" w:rsidRDefault="00266B4B">
      <w:pPr>
        <w:pStyle w:val="a3"/>
      </w:pPr>
      <w:r>
        <w:t xml:space="preserve">that reading forward becomes an essentiality. The author illustrates a scene so </w:t>
      </w:r>
    </w:p>
    <w:p w:rsidR="00266B4B" w:rsidRDefault="00266B4B">
      <w:pPr>
        <w:pStyle w:val="a3"/>
      </w:pPr>
      <w:r>
        <w:t xml:space="preserve">outrageous that the reader has to go beyond the suspension of disbelief they </w:t>
      </w:r>
    </w:p>
    <w:p w:rsidR="00266B4B" w:rsidRDefault="00266B4B">
      <w:pPr>
        <w:pStyle w:val="a3"/>
      </w:pPr>
      <w:r>
        <w:t xml:space="preserve">have agreed to participate in. He writes “One morning, in cold blood, I slipped </w:t>
      </w:r>
    </w:p>
    <w:p w:rsidR="00266B4B" w:rsidRDefault="00266B4B">
      <w:pPr>
        <w:pStyle w:val="a3"/>
      </w:pPr>
      <w:r>
        <w:t xml:space="preserve">a noose about its neck and hung it to the limb of a tree;-hung it with tears </w:t>
      </w:r>
    </w:p>
    <w:p w:rsidR="00266B4B" w:rsidRDefault="00266B4B">
      <w:pPr>
        <w:pStyle w:val="a3"/>
      </w:pPr>
      <w:r>
        <w:t xml:space="preserve">streaming from my eyes, and with the bitterest remorse at my heart;-hung it </w:t>
      </w:r>
    </w:p>
    <w:p w:rsidR="00266B4B" w:rsidRDefault="00266B4B">
      <w:pPr>
        <w:pStyle w:val="a3"/>
      </w:pPr>
      <w:r>
        <w:t xml:space="preserve">because I knew that it had loved me, and because I felt it had given me no </w:t>
      </w:r>
    </w:p>
    <w:p w:rsidR="00266B4B" w:rsidRDefault="00266B4B">
      <w:pPr>
        <w:pStyle w:val="a3"/>
      </w:pPr>
      <w:r>
        <w:t xml:space="preserve">reason of offense;-hung it because I knew that in so I was committing a sin-a </w:t>
      </w:r>
    </w:p>
    <w:p w:rsidR="00266B4B" w:rsidRDefault="00266B4B">
      <w:pPr>
        <w:pStyle w:val="a3"/>
      </w:pPr>
      <w:r>
        <w:t xml:space="preserve">deadly sin that would jeopardize my immortal soul as to place it-if such a thing </w:t>
      </w:r>
    </w:p>
    <w:p w:rsidR="00266B4B" w:rsidRDefault="00266B4B">
      <w:pPr>
        <w:pStyle w:val="a3"/>
      </w:pPr>
      <w:r>
        <w:t xml:space="preserve">were possible- even beyond the reach of the Most Merciful and Most Terrible </w:t>
      </w:r>
    </w:p>
    <w:p w:rsidR="00266B4B" w:rsidRDefault="00266B4B">
      <w:pPr>
        <w:pStyle w:val="a3"/>
      </w:pPr>
      <w:r>
        <w:t xml:space="preserve">God”(81-82). </w:t>
      </w:r>
    </w:p>
    <w:p w:rsidR="00266B4B" w:rsidRDefault="00266B4B">
      <w:pPr>
        <w:pStyle w:val="a3"/>
      </w:pPr>
      <w:r>
        <w:t xml:space="preserve">Now the reader has crossed over the line of reality versus fiction. The </w:t>
      </w:r>
    </w:p>
    <w:p w:rsidR="00266B4B" w:rsidRDefault="00266B4B">
      <w:pPr>
        <w:pStyle w:val="a3"/>
      </w:pPr>
      <w:r>
        <w:t xml:space="preserve">author continues to illustrate the inconceivable story when he describes the </w:t>
      </w:r>
    </w:p>
    <w:p w:rsidR="00266B4B" w:rsidRDefault="00266B4B">
      <w:pPr>
        <w:pStyle w:val="a3"/>
      </w:pPr>
      <w:r>
        <w:t xml:space="preserve">scene after the fire that destroyed every part of the house except the one wall </w:t>
      </w:r>
    </w:p>
    <w:p w:rsidR="00266B4B" w:rsidRDefault="00266B4B">
      <w:pPr>
        <w:pStyle w:val="a3"/>
      </w:pPr>
      <w:r>
        <w:t xml:space="preserve">that was still standing. Poe writes “I approached and saw, as if graven in bas- </w:t>
      </w:r>
    </w:p>
    <w:p w:rsidR="00266B4B" w:rsidRDefault="00266B4B">
      <w:pPr>
        <w:pStyle w:val="a3"/>
      </w:pPr>
      <w:r>
        <w:t xml:space="preserve">relief upon the white surface the figure of a gigantic cat and there was a rope </w:t>
      </w:r>
    </w:p>
    <w:p w:rsidR="00266B4B" w:rsidRDefault="00266B4B">
      <w:pPr>
        <w:pStyle w:val="a3"/>
      </w:pPr>
      <w:r>
        <w:t xml:space="preserve">around the animals neck,”(82) leading the readers to join the madness and </w:t>
      </w:r>
    </w:p>
    <w:p w:rsidR="00266B4B" w:rsidRDefault="00266B4B">
      <w:pPr>
        <w:pStyle w:val="a3"/>
      </w:pPr>
      <w:r>
        <w:t xml:space="preserve">believe that this was the same cat that Poe had savagely destroyed earlier that </w:t>
      </w:r>
    </w:p>
    <w:p w:rsidR="00266B4B" w:rsidRDefault="00266B4B">
      <w:pPr>
        <w:pStyle w:val="a3"/>
      </w:pPr>
      <w:r>
        <w:t xml:space="preserve">same day. </w:t>
      </w:r>
    </w:p>
    <w:p w:rsidR="00266B4B" w:rsidRDefault="00266B4B">
      <w:pPr>
        <w:pStyle w:val="a3"/>
      </w:pPr>
      <w:r>
        <w:t xml:space="preserve">The author describes his need to replace the animal in order to feel </w:t>
      </w:r>
    </w:p>
    <w:p w:rsidR="00266B4B" w:rsidRDefault="00266B4B">
      <w:pPr>
        <w:pStyle w:val="a3"/>
      </w:pPr>
      <w:r>
        <w:t xml:space="preserve">peace and after doing so, he finds himself once again feeling a abhorrence </w:t>
      </w:r>
    </w:p>
    <w:p w:rsidR="00266B4B" w:rsidRDefault="00266B4B">
      <w:pPr>
        <w:pStyle w:val="a3"/>
      </w:pPr>
      <w:r>
        <w:t xml:space="preserve">toward the animal. He writes “but gradually-very gradually- I came to look upon </w:t>
      </w:r>
    </w:p>
    <w:p w:rsidR="00266B4B" w:rsidRDefault="00266B4B">
      <w:pPr>
        <w:pStyle w:val="a3"/>
      </w:pPr>
      <w:r>
        <w:t xml:space="preserve">it with unutterable loathing, and to flee silently from its odious presence, as </w:t>
      </w:r>
    </w:p>
    <w:p w:rsidR="00266B4B" w:rsidRDefault="00266B4B">
      <w:pPr>
        <w:pStyle w:val="a3"/>
      </w:pPr>
      <w:r>
        <w:t xml:space="preserve">from the breath of a pestance”(83). Poe uses imagery to describes his disgust </w:t>
      </w:r>
    </w:p>
    <w:p w:rsidR="00266B4B" w:rsidRDefault="00266B4B">
      <w:pPr>
        <w:pStyle w:val="a3"/>
      </w:pPr>
      <w:r>
        <w:t xml:space="preserve">with the cat when he states “that like Pluto, it also had been deprived of one </w:t>
      </w:r>
    </w:p>
    <w:p w:rsidR="00266B4B" w:rsidRDefault="00266B4B">
      <w:pPr>
        <w:pStyle w:val="a3"/>
      </w:pPr>
      <w:r>
        <w:t xml:space="preserve">of its eyes,”(83) he now wanted to destroy this animal as well. Poe illustrates </w:t>
      </w:r>
    </w:p>
    <w:p w:rsidR="00266B4B" w:rsidRDefault="00266B4B">
      <w:pPr>
        <w:pStyle w:val="a3"/>
      </w:pPr>
      <w:r>
        <w:t xml:space="preserve">the change of character he has experience since the beginning of the story only </w:t>
      </w:r>
    </w:p>
    <w:p w:rsidR="00266B4B" w:rsidRDefault="00266B4B">
      <w:pPr>
        <w:pStyle w:val="a3"/>
      </w:pPr>
      <w:r>
        <w:t xml:space="preserve">now he has gone beyond the madness that has consumed him many times. He writes </w:t>
      </w:r>
    </w:p>
    <w:p w:rsidR="00266B4B" w:rsidRDefault="00266B4B">
      <w:pPr>
        <w:pStyle w:val="a3"/>
      </w:pPr>
      <w:r>
        <w:t xml:space="preserve">“evil thoughts becomes my sole intimates-the darkest and most evil of </w:t>
      </w:r>
    </w:p>
    <w:p w:rsidR="00266B4B" w:rsidRDefault="00266B4B">
      <w:pPr>
        <w:pStyle w:val="a3"/>
      </w:pPr>
      <w:r>
        <w:t xml:space="preserve">thoughts”(84). </w:t>
      </w:r>
    </w:p>
    <w:p w:rsidR="00266B4B" w:rsidRDefault="00266B4B">
      <w:pPr>
        <w:pStyle w:val="a3"/>
      </w:pPr>
      <w:r>
        <w:t xml:space="preserve">The author uses more imagery when he writes the final abominable act of </w:t>
      </w:r>
    </w:p>
    <w:p w:rsidR="00266B4B" w:rsidRDefault="00266B4B">
      <w:pPr>
        <w:pStyle w:val="a3"/>
      </w:pPr>
      <w:r>
        <w:t xml:space="preserve">evil. Poe confesses to the reader about the murder of his wife when he states ? </w:t>
      </w:r>
    </w:p>
    <w:p w:rsidR="00266B4B" w:rsidRDefault="00266B4B">
      <w:pPr>
        <w:pStyle w:val="a3"/>
      </w:pPr>
      <w:r>
        <w:t xml:space="preserve">goaded by the interference into a rage more than demoniacal, I withdrew my arm </w:t>
      </w:r>
    </w:p>
    <w:p w:rsidR="00266B4B" w:rsidRDefault="00266B4B">
      <w:pPr>
        <w:pStyle w:val="a3"/>
      </w:pPr>
      <w:r>
        <w:t xml:space="preserve">from her grasp and buried the ax in her brain?(84). He explains how he disposes </w:t>
      </w:r>
    </w:p>
    <w:p w:rsidR="00266B4B" w:rsidRDefault="00266B4B">
      <w:pPr>
        <w:pStyle w:val="a3"/>
      </w:pPr>
      <w:r>
        <w:t xml:space="preserve">of the body in detail and describes the relief he feels when he writes “I </w:t>
      </w:r>
    </w:p>
    <w:p w:rsidR="00266B4B" w:rsidRDefault="00266B4B">
      <w:pPr>
        <w:pStyle w:val="a3"/>
      </w:pPr>
      <w:r>
        <w:t xml:space="preserve">soundly and tranquilly slept; aye, slept even with the burden of murder upon my </w:t>
      </w:r>
    </w:p>
    <w:p w:rsidR="00266B4B" w:rsidRDefault="00266B4B">
      <w:pPr>
        <w:pStyle w:val="a3"/>
      </w:pPr>
      <w:r>
        <w:t xml:space="preserve">soul”(85). Poe informs the reader of his little remorse when he states” my </w:t>
      </w:r>
    </w:p>
    <w:p w:rsidR="00266B4B" w:rsidRDefault="00266B4B">
      <w:pPr>
        <w:pStyle w:val="a3"/>
      </w:pPr>
      <w:r>
        <w:t xml:space="preserve">happiness was supreme, and the guilt of my dark deed disturbed me but </w:t>
      </w:r>
    </w:p>
    <w:p w:rsidR="00266B4B" w:rsidRDefault="00266B4B">
      <w:pPr>
        <w:pStyle w:val="a3"/>
      </w:pPr>
      <w:r>
        <w:t xml:space="preserve">little”(85). </w:t>
      </w:r>
    </w:p>
    <w:p w:rsidR="00266B4B" w:rsidRDefault="00266B4B">
      <w:pPr>
        <w:pStyle w:val="a3"/>
      </w:pPr>
      <w:r>
        <w:t xml:space="preserve">The author leads the reader to the final plateau of suspension when he </w:t>
      </w:r>
    </w:p>
    <w:p w:rsidR="00266B4B" w:rsidRDefault="00266B4B">
      <w:pPr>
        <w:pStyle w:val="a3"/>
      </w:pPr>
      <w:r>
        <w:t xml:space="preserve">dramatizes the conclusion of the story. He explains the sounds he heard in </w:t>
      </w:r>
    </w:p>
    <w:p w:rsidR="00266B4B" w:rsidRDefault="00266B4B">
      <w:pPr>
        <w:pStyle w:val="a3"/>
      </w:pPr>
      <w:r>
        <w:t xml:space="preserve">detail when the mystery unfolds regarding the missing cat he had not seen or </w:t>
      </w:r>
    </w:p>
    <w:p w:rsidR="00266B4B" w:rsidRDefault="00266B4B">
      <w:pPr>
        <w:pStyle w:val="a3"/>
      </w:pPr>
      <w:r>
        <w:t xml:space="preserve">heard from since the murder. He writes “like the sobbing of a child, and then </w:t>
      </w:r>
    </w:p>
    <w:p w:rsidR="00266B4B" w:rsidRDefault="00266B4B">
      <w:pPr>
        <w:pStyle w:val="a3"/>
      </w:pPr>
      <w:r>
        <w:t xml:space="preserve">quickly swelling into one long, loud, and continuous scream, utterly anomalous </w:t>
      </w:r>
    </w:p>
    <w:p w:rsidR="00266B4B" w:rsidRDefault="00266B4B">
      <w:pPr>
        <w:pStyle w:val="a3"/>
      </w:pPr>
      <w:r>
        <w:t xml:space="preserve">and inhuman-a howl-a wailing shriek, half of horror and half of triumph, such as </w:t>
      </w:r>
    </w:p>
    <w:p w:rsidR="00266B4B" w:rsidRDefault="00266B4B">
      <w:pPr>
        <w:pStyle w:val="a3"/>
      </w:pPr>
      <w:r>
        <w:t xml:space="preserve">might have arisen only out of hell, conjointly from the throats of the damned in </w:t>
      </w:r>
    </w:p>
    <w:p w:rsidR="00266B4B" w:rsidRDefault="00266B4B">
      <w:pPr>
        <w:pStyle w:val="a3"/>
      </w:pPr>
      <w:r>
        <w:t xml:space="preserve">their agony and the demons that exult in the damnation”(85). Poes use of </w:t>
      </w:r>
    </w:p>
    <w:p w:rsidR="00266B4B" w:rsidRDefault="00266B4B">
      <w:pPr>
        <w:pStyle w:val="a3"/>
      </w:pPr>
      <w:r>
        <w:t xml:space="preserve">descriptive details allows the reader to feel the horrifying experience of a man </w:t>
      </w:r>
    </w:p>
    <w:p w:rsidR="00266B4B" w:rsidRDefault="00266B4B">
      <w:pPr>
        <w:pStyle w:val="a3"/>
      </w:pPr>
      <w:r>
        <w:t xml:space="preserve">who believed he was free from the evil of madness. Poe ends the story after </w:t>
      </w:r>
    </w:p>
    <w:p w:rsidR="00266B4B" w:rsidRDefault="00266B4B">
      <w:pPr>
        <w:pStyle w:val="a3"/>
      </w:pPr>
      <w:r>
        <w:t xml:space="preserve">utilizing every inch of suspension of disbelief the reader can afford. He sums </w:t>
      </w:r>
    </w:p>
    <w:p w:rsidR="00266B4B" w:rsidRDefault="00266B4B">
      <w:pPr>
        <w:pStyle w:val="a3"/>
      </w:pPr>
      <w:r>
        <w:t xml:space="preserve">up the plot of the story when he writes “the hideous beast whose craft had </w:t>
      </w:r>
    </w:p>
    <w:p w:rsidR="00266B4B" w:rsidRDefault="00266B4B">
      <w:pPr>
        <w:pStyle w:val="a3"/>
      </w:pPr>
      <w:r>
        <w:t xml:space="preserve">seduced me into murder, and whose informing voice had consigned me to the </w:t>
      </w:r>
    </w:p>
    <w:p w:rsidR="00266B4B" w:rsidRDefault="00266B4B">
      <w:pPr>
        <w:pStyle w:val="a3"/>
      </w:pPr>
      <w:r>
        <w:t xml:space="preserve">hangman,” (85) implying that the cat had induced the same torture on him that he </w:t>
      </w:r>
    </w:p>
    <w:p w:rsidR="00266B4B" w:rsidRDefault="00266B4B">
      <w:pPr>
        <w:pStyle w:val="a3"/>
      </w:pPr>
      <w:r>
        <w:t>had brought on the first cat.</w:t>
      </w:r>
    </w:p>
    <w:p w:rsidR="00266B4B" w:rsidRDefault="00266B4B">
      <w:r>
        <w:br/>
      </w:r>
      <w:bookmarkStart w:id="0" w:name="_GoBack"/>
      <w:bookmarkEnd w:id="0"/>
    </w:p>
    <w:sectPr w:rsidR="00266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F49"/>
    <w:rsid w:val="001474EF"/>
    <w:rsid w:val="001D5670"/>
    <w:rsid w:val="00266B4B"/>
    <w:rsid w:val="00E8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D0625-0289-455E-8313-1652F521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Black Cat What Goes Around Comes</vt:lpstr>
    </vt:vector>
  </TitlesOfParts>
  <Company>*</Company>
  <LinksUpToDate>false</LinksUpToDate>
  <CharactersWithSpaces>7153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Black Cat What Goes Around Comes</dc:title>
  <dc:subject/>
  <dc:creator>dopol</dc:creator>
  <cp:keywords/>
  <dc:description/>
  <cp:lastModifiedBy>Irina</cp:lastModifiedBy>
  <cp:revision>2</cp:revision>
  <dcterms:created xsi:type="dcterms:W3CDTF">2014-08-17T07:58:00Z</dcterms:created>
  <dcterms:modified xsi:type="dcterms:W3CDTF">2014-08-17T07:58:00Z</dcterms:modified>
</cp:coreProperties>
</file>