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EA" w:rsidRDefault="009E5CEA">
      <w:pPr>
        <w:pStyle w:val="a3"/>
      </w:pPr>
      <w:r>
        <w:t xml:space="preserve">The Great Gatsby- Essay, Research Paper </w:t>
      </w:r>
    </w:p>
    <w:p w:rsidR="009E5CEA" w:rsidRDefault="009E5CEA">
      <w:pPr>
        <w:pStyle w:val="a3"/>
      </w:pPr>
      <w:r>
        <w:t xml:space="preserve">The Great Gatsby- </w:t>
      </w:r>
    </w:p>
    <w:p w:rsidR="009E5CEA" w:rsidRDefault="009E5CEA">
      <w:pPr>
        <w:pStyle w:val="a3"/>
      </w:pPr>
      <w:r>
        <w:t xml:space="preserve">In the novel, The Great Gatsby, by F. Scott Fitzgerald, </w:t>
      </w:r>
    </w:p>
    <w:p w:rsidR="009E5CEA" w:rsidRDefault="009E5CEA">
      <w:pPr>
        <w:pStyle w:val="a3"/>
      </w:pPr>
      <w:r>
        <w:t xml:space="preserve">symbolism adds depth to the story, without introducing confusion. </w:t>
      </w:r>
    </w:p>
    <w:p w:rsidR="009E5CEA" w:rsidRDefault="009E5CEA">
      <w:pPr>
        <w:pStyle w:val="a3"/>
      </w:pPr>
      <w:r>
        <w:t xml:space="preserve">Fitzgerald’s symbols are large, concrete and obvious. Examples of this </w:t>
      </w:r>
    </w:p>
    <w:p w:rsidR="009E5CEA" w:rsidRDefault="009E5CEA">
      <w:pPr>
        <w:pStyle w:val="a3"/>
      </w:pPr>
      <w:r>
        <w:t xml:space="preserve">symbolism are the valley of ashes, T. J. Eckleburg’s huge blue eyes, </w:t>
      </w:r>
    </w:p>
    <w:p w:rsidR="009E5CEA" w:rsidRDefault="009E5CEA">
      <w:pPr>
        <w:pStyle w:val="a3"/>
      </w:pPr>
      <w:r>
        <w:t xml:space="preserve">and the green light on the Buchanan dock which Jay Gatsby idolizes. </w:t>
      </w:r>
    </w:p>
    <w:p w:rsidR="009E5CEA" w:rsidRDefault="009E5CEA">
      <w:pPr>
        <w:pStyle w:val="a3"/>
      </w:pPr>
      <w:r>
        <w:t xml:space="preserve">The valley of ashes is “a fantastic farm where ashes grow like </w:t>
      </w:r>
    </w:p>
    <w:p w:rsidR="009E5CEA" w:rsidRDefault="009E5CEA">
      <w:pPr>
        <w:pStyle w:val="a3"/>
      </w:pPr>
      <w:r>
        <w:t xml:space="preserve">wheat into ridges and hills and grotesque gardens; where ashes take </w:t>
      </w:r>
    </w:p>
    <w:p w:rsidR="009E5CEA" w:rsidRDefault="009E5CEA">
      <w:pPr>
        <w:pStyle w:val="a3"/>
      </w:pPr>
      <w:r>
        <w:t xml:space="preserve">the forms of houses and chimneys and rising smoke and, finally, with a </w:t>
      </w:r>
    </w:p>
    <w:p w:rsidR="009E5CEA" w:rsidRDefault="009E5CEA">
      <w:pPr>
        <w:pStyle w:val="a3"/>
      </w:pPr>
      <w:r>
        <w:t xml:space="preserve">transcendent effort, of men who move dimly and already crumbling </w:t>
      </w:r>
    </w:p>
    <w:p w:rsidR="009E5CEA" w:rsidRDefault="009E5CEA">
      <w:pPr>
        <w:pStyle w:val="a3"/>
      </w:pPr>
      <w:r>
        <w:t xml:space="preserve">through the powdery air…”(23) The valley represents the moral </w:t>
      </w:r>
    </w:p>
    <w:p w:rsidR="009E5CEA" w:rsidRDefault="009E5CEA">
      <w:pPr>
        <w:pStyle w:val="a3"/>
      </w:pPr>
      <w:r>
        <w:t xml:space="preserve">disintegration of the roaring twenties by showing the barren wasteland </w:t>
      </w:r>
    </w:p>
    <w:p w:rsidR="009E5CEA" w:rsidRDefault="009E5CEA">
      <w:pPr>
        <w:pStyle w:val="a3"/>
      </w:pPr>
      <w:r>
        <w:t xml:space="preserve">which contains the byproducts of the pursuit of wealth and the </w:t>
      </w:r>
    </w:p>
    <w:p w:rsidR="009E5CEA" w:rsidRDefault="009E5CEA">
      <w:pPr>
        <w:pStyle w:val="a3"/>
      </w:pPr>
      <w:r>
        <w:t xml:space="preserve">American dream. “Occasionally a line of gray cars crawls along an </w:t>
      </w:r>
    </w:p>
    <w:p w:rsidR="009E5CEA" w:rsidRDefault="009E5CEA">
      <w:pPr>
        <w:pStyle w:val="a3"/>
      </w:pPr>
      <w:r>
        <w:t xml:space="preserve">invisible track, gives out a ghastly creak, and comes to rest, and </w:t>
      </w:r>
    </w:p>
    <w:p w:rsidR="009E5CEA" w:rsidRDefault="009E5CEA">
      <w:pPr>
        <w:pStyle w:val="a3"/>
      </w:pPr>
      <w:r>
        <w:t xml:space="preserve">immediately the ash-gray men swarm up with leaden spades and stir up </w:t>
      </w:r>
    </w:p>
    <w:p w:rsidR="009E5CEA" w:rsidRDefault="009E5CEA">
      <w:pPr>
        <w:pStyle w:val="a3"/>
      </w:pPr>
      <w:r>
        <w:t xml:space="preserve">an impenetrable cloud, which screens their obscure operations from </w:t>
      </w:r>
    </w:p>
    <w:p w:rsidR="009E5CEA" w:rsidRDefault="009E5CEA">
      <w:pPr>
        <w:pStyle w:val="a3"/>
      </w:pPr>
      <w:r>
        <w:t xml:space="preserve">your sight.” (23) This shows how one can get caught up all of a sudden </w:t>
      </w:r>
    </w:p>
    <w:p w:rsidR="009E5CEA" w:rsidRDefault="009E5CEA">
      <w:pPr>
        <w:pStyle w:val="a3"/>
      </w:pPr>
      <w:r>
        <w:t xml:space="preserve">in a cloud of confusion. They are just walking along, minding their </w:t>
      </w:r>
    </w:p>
    <w:p w:rsidR="009E5CEA" w:rsidRDefault="009E5CEA">
      <w:pPr>
        <w:pStyle w:val="a3"/>
      </w:pPr>
      <w:r>
        <w:t xml:space="preserve">own business, doing their day-to-day activities, and suddenly get </w:t>
      </w:r>
    </w:p>
    <w:p w:rsidR="009E5CEA" w:rsidRDefault="009E5CEA">
      <w:pPr>
        <w:pStyle w:val="a3"/>
      </w:pPr>
      <w:r>
        <w:t xml:space="preserve">caught up in an impenetrable mess. This happened to Nick. He was just </w:t>
      </w:r>
    </w:p>
    <w:p w:rsidR="009E5CEA" w:rsidRDefault="009E5CEA">
      <w:pPr>
        <w:pStyle w:val="a3"/>
      </w:pPr>
      <w:r>
        <w:t xml:space="preserve">minding his own business, and then he met Gatsby, who planned things </w:t>
      </w:r>
    </w:p>
    <w:p w:rsidR="009E5CEA" w:rsidRDefault="009E5CEA">
      <w:pPr>
        <w:pStyle w:val="a3"/>
      </w:pPr>
      <w:r>
        <w:t xml:space="preserve">for him without his approval or advice, and who basically used him to </w:t>
      </w:r>
    </w:p>
    <w:p w:rsidR="009E5CEA" w:rsidRDefault="009E5CEA">
      <w:pPr>
        <w:pStyle w:val="a3"/>
      </w:pPr>
      <w:r>
        <w:t xml:space="preserve">his advantage. Nick had no way out of this mess, but he did not </w:t>
      </w:r>
    </w:p>
    <w:p w:rsidR="009E5CEA" w:rsidRDefault="009E5CEA">
      <w:pPr>
        <w:pStyle w:val="a3"/>
      </w:pPr>
      <w:r>
        <w:t xml:space="preserve">really want one. He was the only person who cared enough to give </w:t>
      </w:r>
    </w:p>
    <w:p w:rsidR="009E5CEA" w:rsidRDefault="009E5CEA">
      <w:pPr>
        <w:pStyle w:val="a3"/>
      </w:pPr>
      <w:r>
        <w:t xml:space="preserve">Gatsby a proper burial. </w:t>
      </w:r>
    </w:p>
    <w:p w:rsidR="009E5CEA" w:rsidRDefault="009E5CEA">
      <w:pPr>
        <w:pStyle w:val="a3"/>
      </w:pPr>
      <w:r>
        <w:t xml:space="preserve">Another symbol in this novel is T. J. Eckleburg’s huge blue </w:t>
      </w:r>
    </w:p>
    <w:p w:rsidR="009E5CEA" w:rsidRDefault="009E5CEA">
      <w:pPr>
        <w:pStyle w:val="a3"/>
      </w:pPr>
      <w:r>
        <w:t xml:space="preserve">eyes. “The eyes of Doctor T. J. Eckleburg are blue and gigantic- their </w:t>
      </w:r>
    </w:p>
    <w:p w:rsidR="009E5CEA" w:rsidRDefault="009E5CEA">
      <w:pPr>
        <w:pStyle w:val="a3"/>
      </w:pPr>
      <w:r>
        <w:t xml:space="preserve">retinas are one yard high. they look out of no face, but, instead, </w:t>
      </w:r>
    </w:p>
    <w:p w:rsidR="009E5CEA" w:rsidRDefault="009E5CEA">
      <w:pPr>
        <w:pStyle w:val="a3"/>
      </w:pPr>
      <w:r>
        <w:t xml:space="preserve">from a pair of enormous yellow spectacles which pass over a non- </w:t>
      </w:r>
    </w:p>
    <w:p w:rsidR="009E5CEA" w:rsidRDefault="009E5CEA">
      <w:pPr>
        <w:pStyle w:val="a3"/>
      </w:pPr>
      <w:r>
        <w:t xml:space="preserve">existent nose.” (23) The eyes of T. J. Eckleburg are said to represent </w:t>
      </w:r>
    </w:p>
    <w:p w:rsidR="009E5CEA" w:rsidRDefault="009E5CEA">
      <w:pPr>
        <w:pStyle w:val="a3"/>
      </w:pPr>
      <w:r>
        <w:t xml:space="preserve">the eyes of God at one point. His eyes make Wilson, the husband </w:t>
      </w:r>
    </w:p>
    <w:p w:rsidR="009E5CEA" w:rsidRDefault="009E5CEA">
      <w:pPr>
        <w:pStyle w:val="a3"/>
      </w:pPr>
      <w:r>
        <w:t xml:space="preserve">ofTom’s mistress, kill himself because he thinks that God is actually </w:t>
      </w:r>
    </w:p>
    <w:p w:rsidR="009E5CEA" w:rsidRDefault="009E5CEA">
      <w:pPr>
        <w:pStyle w:val="a3"/>
      </w:pPr>
      <w:r>
        <w:t xml:space="preserve">looking at him in shame for murdering Gatsby. When in the valley of </w:t>
      </w:r>
    </w:p>
    <w:p w:rsidR="009E5CEA" w:rsidRDefault="009E5CEA">
      <w:pPr>
        <w:pStyle w:val="a3"/>
      </w:pPr>
      <w:r>
        <w:t xml:space="preserve">ashes, the eyes of the doctor are also like the eyes of God, though it </w:t>
      </w:r>
    </w:p>
    <w:p w:rsidR="009E5CEA" w:rsidRDefault="009E5CEA">
      <w:pPr>
        <w:pStyle w:val="a3"/>
      </w:pPr>
      <w:r>
        <w:t xml:space="preserve">is not stated. T. J. stands on a hill looking over the occurrences in </w:t>
      </w:r>
    </w:p>
    <w:p w:rsidR="009E5CEA" w:rsidRDefault="009E5CEA">
      <w:pPr>
        <w:pStyle w:val="a3"/>
      </w:pPr>
      <w:r>
        <w:t xml:space="preserve">the valley. Like God, he is watching over the waste created by the </w:t>
      </w:r>
    </w:p>
    <w:p w:rsidR="009E5CEA" w:rsidRDefault="009E5CEA">
      <w:pPr>
        <w:pStyle w:val="a3"/>
      </w:pPr>
      <w:r>
        <w:t xml:space="preserve">spiritless society, and then later on his eyes represent God to a man </w:t>
      </w:r>
    </w:p>
    <w:p w:rsidR="009E5CEA" w:rsidRDefault="009E5CEA">
      <w:pPr>
        <w:pStyle w:val="a3"/>
      </w:pPr>
      <w:r>
        <w:t xml:space="preserve">who was wasted by society; a resident of the spiritless wasteland of </w:t>
      </w:r>
    </w:p>
    <w:p w:rsidR="009E5CEA" w:rsidRDefault="009E5CEA">
      <w:pPr>
        <w:pStyle w:val="a3"/>
      </w:pPr>
      <w:r>
        <w:t xml:space="preserve">society. </w:t>
      </w:r>
    </w:p>
    <w:p w:rsidR="009E5CEA" w:rsidRDefault="009E5CEA">
      <w:pPr>
        <w:pStyle w:val="a3"/>
      </w:pPr>
      <w:r>
        <w:t xml:space="preserve">Yet another symbol in The Great Gatsby is the green light on </w:t>
      </w:r>
    </w:p>
    <w:p w:rsidR="009E5CEA" w:rsidRDefault="009E5CEA">
      <w:pPr>
        <w:pStyle w:val="a3"/>
      </w:pPr>
      <w:r>
        <w:t xml:space="preserve">the end of the Buchanan dock. This light represents hope and dreams to </w:t>
      </w:r>
    </w:p>
    <w:p w:rsidR="009E5CEA" w:rsidRDefault="009E5CEA">
      <w:pPr>
        <w:pStyle w:val="a3"/>
      </w:pPr>
      <w:r>
        <w:t xml:space="preserve">Gatsby. It represents his love for Daisy and his need for a companion, </w:t>
      </w:r>
    </w:p>
    <w:p w:rsidR="009E5CEA" w:rsidRDefault="009E5CEA">
      <w:pPr>
        <w:pStyle w:val="a3"/>
      </w:pPr>
      <w:r>
        <w:t xml:space="preserve">or in Nick’s words, “He stretched out his arms toward the dark water </w:t>
      </w:r>
    </w:p>
    <w:p w:rsidR="009E5CEA" w:rsidRDefault="009E5CEA">
      <w:pPr>
        <w:pStyle w:val="a3"/>
      </w:pPr>
      <w:r>
        <w:t xml:space="preserve">in a curious way….Involuntarily, I glanced seaward- and </w:t>
      </w:r>
    </w:p>
    <w:p w:rsidR="009E5CEA" w:rsidRDefault="009E5CEA">
      <w:pPr>
        <w:pStyle w:val="a3"/>
      </w:pPr>
      <w:r>
        <w:t xml:space="preserve">distinguished nothing except a single green light…that might have </w:t>
      </w:r>
    </w:p>
    <w:p w:rsidR="009E5CEA" w:rsidRDefault="009E5CEA">
      <w:pPr>
        <w:pStyle w:val="a3"/>
      </w:pPr>
      <w:r>
        <w:t xml:space="preserve">been the end of a dock.” If Gatsby had lived in the nineties, he </w:t>
      </w:r>
    </w:p>
    <w:p w:rsidR="009E5CEA" w:rsidRDefault="009E5CEA">
      <w:pPr>
        <w:pStyle w:val="a3"/>
      </w:pPr>
      <w:r>
        <w:t xml:space="preserve">would have a telescope looking directly into Daisy’s bedroom, he would </w:t>
      </w:r>
    </w:p>
    <w:p w:rsidR="009E5CEA" w:rsidRDefault="009E5CEA">
      <w:pPr>
        <w:pStyle w:val="a3"/>
      </w:pPr>
      <w:r>
        <w:t xml:space="preserve">be considered a stalker, and Daisy would bring up sexual harrassment </w:t>
      </w:r>
    </w:p>
    <w:p w:rsidR="009E5CEA" w:rsidRDefault="009E5CEA">
      <w:pPr>
        <w:pStyle w:val="a3"/>
      </w:pPr>
      <w:r>
        <w:t xml:space="preserve">suits on him. But, in this time, Daisy did not know, and what Daisy </w:t>
      </w:r>
    </w:p>
    <w:p w:rsidR="009E5CEA" w:rsidRDefault="009E5CEA">
      <w:pPr>
        <w:pStyle w:val="a3"/>
      </w:pPr>
      <w:r>
        <w:t xml:space="preserve">did not know could not hurt her. “Compared to the great distance that </w:t>
      </w:r>
    </w:p>
    <w:p w:rsidR="009E5CEA" w:rsidRDefault="009E5CEA">
      <w:pPr>
        <w:pStyle w:val="a3"/>
      </w:pPr>
      <w:r>
        <w:t xml:space="preserve">had separated him from Daisy [the green light] had seemed very near to </w:t>
      </w:r>
    </w:p>
    <w:p w:rsidR="009E5CEA" w:rsidRDefault="009E5CEA">
      <w:pPr>
        <w:pStyle w:val="a3"/>
      </w:pPr>
      <w:r>
        <w:t xml:space="preserve">her, almost touching her. It had seemed as close as a star to the </w:t>
      </w:r>
    </w:p>
    <w:p w:rsidR="009E5CEA" w:rsidRDefault="009E5CEA">
      <w:pPr>
        <w:pStyle w:val="a3"/>
      </w:pPr>
      <w:r>
        <w:t xml:space="preserve">moon. Now it was again a green light on a dock. His count of enchanted </w:t>
      </w:r>
    </w:p>
    <w:p w:rsidR="009E5CEA" w:rsidRDefault="009E5CEA">
      <w:pPr>
        <w:pStyle w:val="a3"/>
      </w:pPr>
      <w:r>
        <w:t xml:space="preserve">objects had diminished by one.” When, at last, Gatsby believes that </w:t>
      </w:r>
    </w:p>
    <w:p w:rsidR="009E5CEA" w:rsidRDefault="009E5CEA">
      <w:pPr>
        <w:pStyle w:val="a3"/>
      </w:pPr>
      <w:r>
        <w:t xml:space="preserve">Daisy is his, he no longer idolizes her, and the green light has no </w:t>
      </w:r>
    </w:p>
    <w:p w:rsidR="009E5CEA" w:rsidRDefault="009E5CEA">
      <w:pPr>
        <w:pStyle w:val="a3"/>
      </w:pPr>
      <w:r>
        <w:t xml:space="preserve">more symbolic meaning to him. Is like the saying, “You always want </w:t>
      </w:r>
    </w:p>
    <w:p w:rsidR="009E5CEA" w:rsidRDefault="009E5CEA">
      <w:pPr>
        <w:pStyle w:val="a3"/>
      </w:pPr>
      <w:r>
        <w:t xml:space="preserve">what you can’t have.” </w:t>
      </w:r>
    </w:p>
    <w:p w:rsidR="009E5CEA" w:rsidRDefault="009E5CEA">
      <w:pPr>
        <w:pStyle w:val="a3"/>
      </w:pPr>
      <w:r>
        <w:t xml:space="preserve">The symbolism in The Great Gatsby is a big part of what makes </w:t>
      </w:r>
    </w:p>
    <w:p w:rsidR="009E5CEA" w:rsidRDefault="009E5CEA">
      <w:pPr>
        <w:pStyle w:val="a3"/>
      </w:pPr>
      <w:r>
        <w:t xml:space="preserve">the novel so great. It is simply stated, so it does not confuse the </w:t>
      </w:r>
    </w:p>
    <w:p w:rsidR="009E5CEA" w:rsidRDefault="009E5CEA">
      <w:pPr>
        <w:pStyle w:val="a3"/>
      </w:pPr>
      <w:r>
        <w:t xml:space="preserve">reader as symbolism tends to do, but it merely adds depth to the </w:t>
      </w:r>
    </w:p>
    <w:p w:rsidR="009E5CEA" w:rsidRDefault="009E5CEA">
      <w:pPr>
        <w:pStyle w:val="a3"/>
      </w:pPr>
      <w:r>
        <w:t>story.</w:t>
      </w:r>
    </w:p>
    <w:p w:rsidR="009E5CEA" w:rsidRDefault="009E5CEA">
      <w:pPr>
        <w:pStyle w:val="a3"/>
      </w:pPr>
      <w:r>
        <w:t>32a</w:t>
      </w:r>
    </w:p>
    <w:p w:rsidR="009E5CEA" w:rsidRDefault="009E5CEA">
      <w:r>
        <w:br/>
      </w:r>
      <w:bookmarkStart w:id="0" w:name="_GoBack"/>
      <w:bookmarkEnd w:id="0"/>
    </w:p>
    <w:sectPr w:rsidR="009E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3E3"/>
    <w:rsid w:val="00341267"/>
    <w:rsid w:val="008E23E3"/>
    <w:rsid w:val="009E5CEA"/>
    <w:rsid w:val="00B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42EFB-FA30-485B-BF52-F2FA624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Great Gatsby Essay Research Paper The 2</vt:lpstr>
    </vt:vector>
  </TitlesOfParts>
  <Company>*</Company>
  <LinksUpToDate>false</LinksUpToDate>
  <CharactersWithSpaces>4011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Gatsby Essay Research Paper The 2</dc:title>
  <dc:subject/>
  <dc:creator>Admin</dc:creator>
  <cp:keywords/>
  <dc:description/>
  <cp:lastModifiedBy>Irina</cp:lastModifiedBy>
  <cp:revision>2</cp:revision>
  <dcterms:created xsi:type="dcterms:W3CDTF">2014-08-14T18:36:00Z</dcterms:created>
  <dcterms:modified xsi:type="dcterms:W3CDTF">2014-08-14T18:36:00Z</dcterms:modified>
</cp:coreProperties>
</file>