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3F" w:rsidRDefault="00374E27">
      <w:pPr>
        <w:pStyle w:val="a4"/>
      </w:pPr>
      <w:r>
        <w:t xml:space="preserve">The Irony In ‘The Lottery’ Essay, Research Paper </w:t>
      </w:r>
    </w:p>
    <w:p w:rsidR="00062A3F" w:rsidRDefault="00374E27">
      <w:pPr>
        <w:pStyle w:val="a4"/>
      </w:pPr>
      <w:r>
        <w:t xml:space="preserve">The Irony in “The Lottery” </w:t>
      </w:r>
    </w:p>
    <w:p w:rsidR="00062A3F" w:rsidRDefault="00374E27">
      <w:pPr>
        <w:pStyle w:val="a4"/>
      </w:pPr>
      <w:r>
        <w:t xml:space="preserve">Shirley Jackson wrote the story “The Lottery.” A lottery is typically thought of as </w:t>
      </w:r>
    </w:p>
    <w:p w:rsidR="00062A3F" w:rsidRDefault="00374E27">
      <w:pPr>
        <w:pStyle w:val="a4"/>
      </w:pPr>
      <w:r>
        <w:t xml:space="preserve">something good because it usually involves winning something such as money or prizes. In </w:t>
      </w:r>
    </w:p>
    <w:p w:rsidR="00062A3F" w:rsidRDefault="00374E27">
      <w:pPr>
        <w:pStyle w:val="a4"/>
      </w:pPr>
      <w:r>
        <w:t xml:space="preserve">this lottery it is not what they win but it is what is lost. Point of views, situations, and the </w:t>
      </w:r>
    </w:p>
    <w:p w:rsidR="00062A3F" w:rsidRDefault="00374E27">
      <w:pPr>
        <w:pStyle w:val="a4"/>
      </w:pPr>
      <w:r>
        <w:t xml:space="preserve">title are all ironic to the story “The Lottery.” </w:t>
      </w:r>
    </w:p>
    <w:p w:rsidR="00062A3F" w:rsidRDefault="00374E27">
      <w:pPr>
        <w:pStyle w:val="a4"/>
      </w:pPr>
      <w:r>
        <w:t xml:space="preserve">The point of view in “The Lottery” is ironic to the outcome. Jackson used third </w:t>
      </w:r>
    </w:p>
    <w:p w:rsidR="00062A3F" w:rsidRDefault="00374E27">
      <w:pPr>
        <w:pStyle w:val="a4"/>
      </w:pPr>
      <w:r>
        <w:t xml:space="preserve">person dramatic point of view when writing “The Lottery.” The third person dramatic </w:t>
      </w:r>
    </w:p>
    <w:p w:rsidR="00062A3F" w:rsidRDefault="00374E27">
      <w:pPr>
        <w:pStyle w:val="a4"/>
      </w:pPr>
      <w:r>
        <w:t xml:space="preserve">point of view allowed the author to keep the outcome of the story a surprise. The </w:t>
      </w:r>
    </w:p>
    <w:p w:rsidR="00062A3F" w:rsidRDefault="00374E27">
      <w:pPr>
        <w:pStyle w:val="a4"/>
      </w:pPr>
      <w:r>
        <w:t xml:space="preserve">outcome is ironic because the readers are led to believe everything is fine because we do </w:t>
      </w:r>
    </w:p>
    <w:p w:rsidR="00062A3F" w:rsidRDefault="00374E27">
      <w:pPr>
        <w:pStyle w:val="a4"/>
      </w:pPr>
      <w:r>
        <w:t xml:space="preserve">not really know what anyone is thinking. This point of view enables the ending to be </w:t>
      </w:r>
    </w:p>
    <w:p w:rsidR="00062A3F" w:rsidRDefault="00374E27">
      <w:pPr>
        <w:pStyle w:val="a4"/>
      </w:pPr>
      <w:r>
        <w:t xml:space="preserve">ironic. </w:t>
      </w:r>
    </w:p>
    <w:p w:rsidR="00062A3F" w:rsidRDefault="00374E27">
      <w:pPr>
        <w:pStyle w:val="a4"/>
      </w:pPr>
      <w:r>
        <w:t xml:space="preserve">The situations in “The Lottery” are ironic. The author’s use of words keeps the </w:t>
      </w:r>
    </w:p>
    <w:p w:rsidR="00062A3F" w:rsidRDefault="00374E27">
      <w:pPr>
        <w:pStyle w:val="a4"/>
      </w:pPr>
      <w:r>
        <w:t xml:space="preserve">reader thinking that there is nothing wrong and that everyone is fine. The story starts by </w:t>
      </w:r>
    </w:p>
    <w:p w:rsidR="00062A3F" w:rsidRDefault="00374E27">
      <w:pPr>
        <w:pStyle w:val="a4"/>
      </w:pPr>
      <w:r>
        <w:t xml:space="preserve">describing the day as “clear and sunny”(309). The people of the town are happy and going </w:t>
      </w:r>
    </w:p>
    <w:p w:rsidR="00062A3F" w:rsidRDefault="00374E27">
      <w:pPr>
        <w:pStyle w:val="a4"/>
      </w:pPr>
      <w:r>
        <w:t xml:space="preserve">on as if it is every other day. The situation where Mrs. Hutchinson is jokingly saying to </w:t>
      </w:r>
    </w:p>
    <w:p w:rsidR="00062A3F" w:rsidRDefault="00374E27">
      <w:pPr>
        <w:pStyle w:val="a4"/>
      </w:pPr>
      <w:r>
        <w:t xml:space="preserve">Mrs. Delacroix “Clean forgot what day it was”(311) is ironic because something that is so </w:t>
      </w:r>
    </w:p>
    <w:p w:rsidR="00062A3F" w:rsidRDefault="00374E27">
      <w:pPr>
        <w:pStyle w:val="a4"/>
      </w:pPr>
      <w:r>
        <w:t xml:space="preserve">awful cannot truly be forgotten. At the end of the story when Mrs. Hutchinson is chosen </w:t>
      </w:r>
    </w:p>
    <w:p w:rsidR="00062A3F" w:rsidRDefault="00374E27">
      <w:pPr>
        <w:pStyle w:val="a4"/>
      </w:pPr>
      <w:r>
        <w:t xml:space="preserve">for the lottery, it is ironic that it does not upset her that she was chosen. She is upset </w:t>
      </w:r>
    </w:p>
    <w:p w:rsidR="00062A3F" w:rsidRDefault="00374E27">
      <w:pPr>
        <w:pStyle w:val="a4"/>
      </w:pPr>
      <w:r>
        <w:t xml:space="preserve">because of the way she is chosen. She shows this by saying “It isn’t fair, it isn’t right” (316). </w:t>
      </w:r>
    </w:p>
    <w:p w:rsidR="00062A3F" w:rsidRDefault="00374E27">
      <w:pPr>
        <w:pStyle w:val="a4"/>
      </w:pPr>
      <w:r>
        <w:t xml:space="preserve">The situation is extremely ironic to the story. </w:t>
      </w:r>
    </w:p>
    <w:p w:rsidR="00062A3F" w:rsidRDefault="00374E27">
      <w:pPr>
        <w:pStyle w:val="a4"/>
      </w:pPr>
      <w:r>
        <w:t xml:space="preserve">The title of the story “The Lottery” is ironic. By reading the title of the story the </w:t>
      </w:r>
    </w:p>
    <w:p w:rsidR="00062A3F" w:rsidRDefault="00374E27">
      <w:pPr>
        <w:pStyle w:val="a4"/>
      </w:pPr>
      <w:r>
        <w:t xml:space="preserve">reader may think that someone is going to win something. In actuality when the reader </w:t>
      </w:r>
    </w:p>
    <w:p w:rsidR="00062A3F" w:rsidRDefault="00374E27">
      <w:pPr>
        <w:pStyle w:val="a4"/>
      </w:pPr>
      <w:r>
        <w:t xml:space="preserve">gets to the end of the story, he finds just the opposite to be true. Jackson shows every day </w:t>
      </w:r>
    </w:p>
    <w:p w:rsidR="00062A3F" w:rsidRDefault="00374E27">
      <w:pPr>
        <w:pStyle w:val="a4"/>
      </w:pPr>
      <w:r>
        <w:t xml:space="preserve">as if it is any other summer day. Jackson foreshadows the events to come by writing: </w:t>
      </w:r>
    </w:p>
    <w:p w:rsidR="00062A3F" w:rsidRDefault="00374E27">
      <w:pPr>
        <w:pStyle w:val="a4"/>
      </w:pPr>
      <w:r>
        <w:t xml:space="preserve">School was recently over for the summer . . . Bobby Martin had already stuffed his pockets full of stones, and the other boys soon followed his example, selecting the smoothest and roundest stones; . . . eventually made a pile of stones in one corner of the square and guarded it against the raids of other boys. (310) </w:t>
      </w:r>
    </w:p>
    <w:p w:rsidR="00062A3F" w:rsidRDefault="00374E27">
      <w:pPr>
        <w:pStyle w:val="a4"/>
      </w:pPr>
      <w:r>
        <w:t xml:space="preserve">After reading this, the reader thinks the children are just collecting stones because that is </w:t>
      </w:r>
    </w:p>
    <w:p w:rsidR="00062A3F" w:rsidRDefault="00374E27">
      <w:pPr>
        <w:pStyle w:val="a4"/>
      </w:pPr>
      <w:r>
        <w:t xml:space="preserve">what children do. They do not expect the outcome to turn out like it does. The title has </w:t>
      </w:r>
    </w:p>
    <w:p w:rsidR="00062A3F" w:rsidRDefault="00374E27">
      <w:pPr>
        <w:pStyle w:val="a4"/>
      </w:pPr>
      <w:r>
        <w:t xml:space="preserve">the reader believing that something good is going to happen, and will not know any </w:t>
      </w:r>
    </w:p>
    <w:p w:rsidR="00062A3F" w:rsidRDefault="00374E27">
      <w:pPr>
        <w:pStyle w:val="a4"/>
      </w:pPr>
      <w:r>
        <w:t xml:space="preserve">different until the end of the story. </w:t>
      </w:r>
    </w:p>
    <w:p w:rsidR="00062A3F" w:rsidRDefault="00374E27">
      <w:pPr>
        <w:pStyle w:val="a4"/>
      </w:pPr>
      <w:r>
        <w:t xml:space="preserve">The point of view, situation, and title all contribute to the irony in the story. These </w:t>
      </w:r>
    </w:p>
    <w:p w:rsidR="00062A3F" w:rsidRDefault="00374E27">
      <w:pPr>
        <w:pStyle w:val="a4"/>
      </w:pPr>
      <w:r>
        <w:t xml:space="preserve">are all equally important to the irony and without them the story would not have been as </w:t>
      </w:r>
    </w:p>
    <w:p w:rsidR="00062A3F" w:rsidRDefault="00374E27">
      <w:pPr>
        <w:pStyle w:val="a4"/>
      </w:pPr>
      <w:r>
        <w:t xml:space="preserve">interesting as it was. If these were not included then the story would not be the same and </w:t>
      </w:r>
    </w:p>
    <w:p w:rsidR="00062A3F" w:rsidRDefault="00374E27">
      <w:pPr>
        <w:pStyle w:val="a4"/>
      </w:pPr>
      <w:r>
        <w:t xml:space="preserve">would not keep the readers’ interest. </w:t>
      </w:r>
    </w:p>
    <w:p w:rsidR="00062A3F" w:rsidRDefault="00374E27">
      <w:pPr>
        <w:pStyle w:val="a4"/>
      </w:pPr>
      <w:r>
        <w:t xml:space="preserve">Work Cited </w:t>
      </w:r>
    </w:p>
    <w:p w:rsidR="00062A3F" w:rsidRDefault="00374E27">
      <w:pPr>
        <w:pStyle w:val="a4"/>
      </w:pPr>
      <w:r>
        <w:t>Jackson, Shirley. “The lottery” Literature: Reading, Reacting, Writing. Ed. Laurie G. Kirszner and Stephen R. Mandell. Third Ed. Fort Worth: Harcourt, 1997. 309-16.</w:t>
      </w:r>
    </w:p>
    <w:p w:rsidR="00062A3F" w:rsidRDefault="00374E27">
      <w:pPr>
        <w:pStyle w:val="a4"/>
      </w:pPr>
      <w:r>
        <w:br/>
      </w:r>
      <w:hyperlink r:id="rId5" w:history="1"/>
      <w:bookmarkStart w:id="0" w:name="_GoBack"/>
      <w:bookmarkEnd w:id="0"/>
    </w:p>
    <w:sectPr w:rsidR="00062A3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E27"/>
    <w:rsid w:val="00062A3F"/>
    <w:rsid w:val="00194ECC"/>
    <w:rsid w:val="003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84AC-2927-4278-B68F-5C63C207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2014-04-18T08:16:00Z</dcterms:created>
  <dcterms:modified xsi:type="dcterms:W3CDTF">2014-04-18T08:16:00Z</dcterms:modified>
</cp:coreProperties>
</file>