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DA" w:rsidRDefault="00BD48DA">
      <w:pPr>
        <w:pStyle w:val="a3"/>
      </w:pPr>
      <w:r>
        <w:t xml:space="preserve">The Lottery Essay, Research Paper </w:t>
      </w:r>
    </w:p>
    <w:p w:rsidR="00BD48DA" w:rsidRDefault="00BD48DA">
      <w:pPr>
        <w:pStyle w:val="a3"/>
      </w:pPr>
      <w:r>
        <w:t xml:space="preserve">The Lottery: Symbolism </w:t>
      </w:r>
    </w:p>
    <w:p w:rsidR="00BD48DA" w:rsidRDefault="00BD48DA">
      <w:pPr>
        <w:pStyle w:val="a3"/>
      </w:pPr>
      <w:r>
        <w:t xml:space="preserve">Essay submitted by </w:t>
      </w:r>
    </w:p>
    <w:p w:rsidR="00BD48DA" w:rsidRDefault="00BD48DA">
      <w:pPr>
        <w:pStyle w:val="a3"/>
      </w:pPr>
      <w:r>
        <w:t xml:space="preserve">In “The Lottery,” Shirley Jackson uses symbolism to make us aware of the pointless nature of </w:t>
      </w:r>
    </w:p>
    <w:p w:rsidR="00BD48DA" w:rsidRDefault="00BD48DA">
      <w:pPr>
        <w:pStyle w:val="a3"/>
      </w:pPr>
      <w:r>
        <w:t xml:space="preserve">humanity regarding tradition and violence. The story starts off on a beautiful summer day in a small </w:t>
      </w:r>
    </w:p>
    <w:p w:rsidR="00BD48DA" w:rsidRDefault="00BD48DA">
      <w:pPr>
        <w:pStyle w:val="a3"/>
      </w:pPr>
      <w:r>
        <w:t xml:space="preserve">town. The author describes the day as very euphoric but strikes a contrast between the atmosphere </w:t>
      </w:r>
    </w:p>
    <w:p w:rsidR="00BD48DA" w:rsidRDefault="00BD48DA">
      <w:pPr>
        <w:pStyle w:val="a3"/>
      </w:pPr>
      <w:r>
        <w:t xml:space="preserve">of the town and the atmosphere of the people gathered in the square. The atmosphere is subdued, </w:t>
      </w:r>
    </w:p>
    <w:p w:rsidR="00BD48DA" w:rsidRDefault="00BD48DA">
      <w:pPr>
        <w:pStyle w:val="a3"/>
      </w:pPr>
      <w:r>
        <w:t xml:space="preserve">where the children are “gathered around quietly.” </w:t>
      </w:r>
    </w:p>
    <w:p w:rsidR="00BD48DA" w:rsidRDefault="00BD48DA">
      <w:pPr>
        <w:pStyle w:val="a3"/>
      </w:pPr>
      <w:r>
        <w:t xml:space="preserve">The black box is the central theme or idea in the story. It symbolizes at first some type of mystery, </w:t>
      </w:r>
    </w:p>
    <w:p w:rsidR="00BD48DA" w:rsidRDefault="00BD48DA">
      <w:pPr>
        <w:pStyle w:val="a3"/>
      </w:pPr>
      <w:r>
        <w:t xml:space="preserve">but as we read the ending we realize that it is synonymous with doom. Someone’s fate lies in an </w:t>
      </w:r>
    </w:p>
    <w:p w:rsidR="00BD48DA" w:rsidRDefault="00BD48DA">
      <w:pPr>
        <w:pStyle w:val="a3"/>
      </w:pPr>
      <w:r>
        <w:t xml:space="preserve">inanimate object, the black box. We do not always enjoy change, even if it might prove beneficial to </w:t>
      </w:r>
    </w:p>
    <w:p w:rsidR="00BD48DA" w:rsidRDefault="00BD48DA">
      <w:pPr>
        <w:pStyle w:val="a3"/>
      </w:pPr>
      <w:r>
        <w:t xml:space="preserve">us. The box is symbolic of our loathing of change; it is old and splintered showing that we cling to </w:t>
      </w:r>
    </w:p>
    <w:p w:rsidR="00BD48DA" w:rsidRDefault="00BD48DA">
      <w:pPr>
        <w:pStyle w:val="a3"/>
      </w:pPr>
      <w:r>
        <w:t xml:space="preserve">what is familiar rather than change and it also symbolizes the traditions of the community. No one in </w:t>
      </w:r>
    </w:p>
    <w:p w:rsidR="00BD48DA" w:rsidRDefault="00BD48DA">
      <w:pPr>
        <w:pStyle w:val="a3"/>
      </w:pPr>
      <w:r>
        <w:t xml:space="preserve">the little town questions the origin of the black box, but accept it as an intrical part of their lives. </w:t>
      </w:r>
    </w:p>
    <w:p w:rsidR="00BD48DA" w:rsidRDefault="00BD48DA">
      <w:pPr>
        <w:pStyle w:val="a3"/>
      </w:pPr>
      <w:r>
        <w:t xml:space="preserve">The lottery itself is symbolic of the paradox of the human psyche between compassion on one hand </w:t>
      </w:r>
    </w:p>
    <w:p w:rsidR="00BD48DA" w:rsidRDefault="00BD48DA">
      <w:pPr>
        <w:pStyle w:val="a3"/>
      </w:pPr>
      <w:r>
        <w:t xml:space="preserve">and the thirst for violence and cruelty on the other. An example of this is when the children are </w:t>
      </w:r>
    </w:p>
    <w:p w:rsidR="00BD48DA" w:rsidRDefault="00BD48DA">
      <w:pPr>
        <w:pStyle w:val="a3"/>
      </w:pPr>
      <w:r>
        <w:t xml:space="preserve">enjoying a break from school, playing and being children, and suddenly they are being joined by </w:t>
      </w:r>
    </w:p>
    <w:p w:rsidR="00BD48DA" w:rsidRDefault="00BD48DA">
      <w:pPr>
        <w:pStyle w:val="a3"/>
      </w:pPr>
      <w:r>
        <w:t xml:space="preserve">“rational” adults in stoning a mother to death. It appears that tradition has blinded these people in an </w:t>
      </w:r>
    </w:p>
    <w:p w:rsidR="00BD48DA" w:rsidRDefault="00BD48DA">
      <w:pPr>
        <w:pStyle w:val="a3"/>
      </w:pPr>
      <w:r>
        <w:t xml:space="preserve">irrational way, making them unable to think of a reason why this possibly should not be happening. </w:t>
      </w:r>
    </w:p>
    <w:p w:rsidR="00BD48DA" w:rsidRDefault="00BD48DA">
      <w:pPr>
        <w:pStyle w:val="a3"/>
      </w:pPr>
      <w:r>
        <w:t xml:space="preserve">When forced with the possibility of death, human nature in all its complexity, comes down to one </w:t>
      </w:r>
    </w:p>
    <w:p w:rsidR="00BD48DA" w:rsidRDefault="00BD48DA">
      <w:pPr>
        <w:pStyle w:val="a3"/>
      </w:pPr>
      <w:r>
        <w:t xml:space="preserve">instinctive urge, that of survival. When Tessie was in no danger she was gossiping with the other </w:t>
      </w:r>
    </w:p>
    <w:p w:rsidR="00BD48DA" w:rsidRDefault="00BD48DA">
      <w:pPr>
        <w:pStyle w:val="a3"/>
      </w:pPr>
      <w:r>
        <w:t xml:space="preserve">ladies and even encouraged her husband to go and pick a piece of paper. When Tessie wins the </w:t>
      </w:r>
    </w:p>
    <w:p w:rsidR="00BD48DA" w:rsidRDefault="00BD48DA">
      <w:pPr>
        <w:pStyle w:val="a3"/>
      </w:pPr>
      <w:r>
        <w:t xml:space="preserve">lottery; she pleads for another chance and screams for mercy. She demands that her daughters take </w:t>
      </w:r>
    </w:p>
    <w:p w:rsidR="00BD48DA" w:rsidRDefault="00BD48DA">
      <w:pPr>
        <w:pStyle w:val="a3"/>
      </w:pPr>
      <w:r>
        <w:t xml:space="preserve">their chances as well, which is indicative of regression toward our basic instinct of survival. </w:t>
      </w:r>
    </w:p>
    <w:p w:rsidR="00BD48DA" w:rsidRDefault="00BD48DA">
      <w:pPr>
        <w:pStyle w:val="a3"/>
      </w:pPr>
      <w:r>
        <w:t xml:space="preserve">The pieces of paper that are lifted away by the breeze is not only symbolic of the ease with which life </w:t>
      </w:r>
    </w:p>
    <w:p w:rsidR="00BD48DA" w:rsidRDefault="00BD48DA">
      <w:pPr>
        <w:pStyle w:val="a3"/>
      </w:pPr>
      <w:r>
        <w:t xml:space="preserve">can be taken but is also symbolic of vast civilizations that were doomed to eventual failure for </w:t>
      </w:r>
    </w:p>
    <w:p w:rsidR="00BD48DA" w:rsidRDefault="00BD48DA">
      <w:pPr>
        <w:pStyle w:val="a3"/>
      </w:pPr>
      <w:r>
        <w:t xml:space="preserve">believing in and acting on tradition and not living according to the word of God. We see that even as </w:t>
      </w:r>
    </w:p>
    <w:p w:rsidR="00BD48DA" w:rsidRDefault="00BD48DA">
      <w:pPr>
        <w:pStyle w:val="a3"/>
      </w:pPr>
      <w:r>
        <w:t xml:space="preserve">Tessie is being stoned to death does she not question the reasoning behind the lottery, but why it </w:t>
      </w:r>
    </w:p>
    <w:p w:rsidR="00BD48DA" w:rsidRDefault="00BD48DA">
      <w:pPr>
        <w:pStyle w:val="a3"/>
      </w:pPr>
      <w:r>
        <w:t>should be her that has to die.</w:t>
      </w:r>
    </w:p>
    <w:p w:rsidR="00BD48DA" w:rsidRDefault="00BD48DA">
      <w:r>
        <w:br/>
      </w:r>
      <w:bookmarkStart w:id="0" w:name="_GoBack"/>
      <w:bookmarkEnd w:id="0"/>
    </w:p>
    <w:sectPr w:rsidR="00B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62D"/>
    <w:rsid w:val="0087462D"/>
    <w:rsid w:val="00A0480F"/>
    <w:rsid w:val="00BD48DA"/>
    <w:rsid w:val="00C1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B9CF-48C3-45EB-A3A8-A274665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Lottery Essay Research Paper The Lottery 3</vt:lpstr>
    </vt:vector>
  </TitlesOfParts>
  <Company>*</Company>
  <LinksUpToDate>false</LinksUpToDate>
  <CharactersWithSpaces>2556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Lottery Essay Research Paper The Lottery 3</dc:title>
  <dc:subject/>
  <dc:creator>dopol</dc:creator>
  <cp:keywords/>
  <dc:description/>
  <cp:lastModifiedBy>Irina</cp:lastModifiedBy>
  <cp:revision>2</cp:revision>
  <dcterms:created xsi:type="dcterms:W3CDTF">2014-09-14T06:20:00Z</dcterms:created>
  <dcterms:modified xsi:type="dcterms:W3CDTF">2014-09-14T06:20:00Z</dcterms:modified>
</cp:coreProperties>
</file>