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64" w:rsidRDefault="00205064">
      <w:pPr>
        <w:pStyle w:val="a3"/>
      </w:pPr>
      <w:r>
        <w:t xml:space="preserve">The New Deal – Franklin D. Roosevelt Essay, Research Paper </w:t>
      </w:r>
    </w:p>
    <w:p w:rsidR="00205064" w:rsidRDefault="00205064">
      <w:pPr>
        <w:pStyle w:val="a3"/>
      </w:pPr>
      <w:r>
        <w:t xml:space="preserve">The New Deal, Franklin D. Roosevelt, AND The Future </w:t>
      </w:r>
    </w:p>
    <w:p w:rsidR="00205064" w:rsidRDefault="00205064">
      <w:pPr>
        <w:pStyle w:val="a3"/>
      </w:pPr>
      <w:r>
        <w:t xml:space="preserve">When the great depression hit America, the country was left in devastation. Due to the </w:t>
      </w:r>
    </w:p>
    <w:p w:rsidR="00205064" w:rsidRDefault="00205064">
      <w:pPr>
        <w:pStyle w:val="a3"/>
      </w:pPr>
      <w:r>
        <w:t xml:space="preserve">Hoover Administration’s slow reaction in responding to the depression, many had lost their hope </w:t>
      </w:r>
    </w:p>
    <w:p w:rsidR="00205064" w:rsidRDefault="00205064">
      <w:pPr>
        <w:pStyle w:val="a3"/>
      </w:pPr>
      <w:r>
        <w:t xml:space="preserve">for the future. Then Franklin Roosevelt came up during 1932 elections. During his campaign, </w:t>
      </w:r>
    </w:p>
    <w:p w:rsidR="00205064" w:rsidRDefault="00205064">
      <w:pPr>
        <w:pStyle w:val="a3"/>
      </w:pPr>
      <w:r>
        <w:t xml:space="preserve">Roosevelt found his slogan: “The New Deal,” a name that would become a symbol of one of his </w:t>
      </w:r>
    </w:p>
    <w:p w:rsidR="00205064" w:rsidRDefault="00205064">
      <w:pPr>
        <w:pStyle w:val="a3"/>
      </w:pPr>
      <w:r>
        <w:t xml:space="preserve">greatest achievements. </w:t>
      </w:r>
    </w:p>
    <w:p w:rsidR="00205064" w:rsidRDefault="00205064">
      <w:pPr>
        <w:pStyle w:val="a3"/>
      </w:pPr>
      <w:r>
        <w:t xml:space="preserve">Many people had asked, what caused the Great Depression? Some blamed on the Great </w:t>
      </w:r>
    </w:p>
    <w:p w:rsidR="00205064" w:rsidRDefault="00205064">
      <w:pPr>
        <w:pStyle w:val="a3"/>
      </w:pPr>
      <w:r>
        <w:t xml:space="preserve">Crash. Economists say that the Great Crash did damage the economic system in some ways, but </w:t>
      </w:r>
    </w:p>
    <w:p w:rsidR="00205064" w:rsidRDefault="00205064">
      <w:pPr>
        <w:pStyle w:val="a3"/>
      </w:pPr>
      <w:r>
        <w:t xml:space="preserve">it did not necessarily cause the depression. It was the weak economic structure at the time that </w:t>
      </w:r>
    </w:p>
    <w:p w:rsidR="00205064" w:rsidRDefault="00205064">
      <w:pPr>
        <w:pStyle w:val="a3"/>
      </w:pPr>
      <w:r>
        <w:t xml:space="preserve">may have triggered the tumbling down of the economy. </w:t>
      </w:r>
    </w:p>
    <w:p w:rsidR="00205064" w:rsidRDefault="00205064">
      <w:pPr>
        <w:pStyle w:val="a3"/>
      </w:pPr>
      <w:r>
        <w:t xml:space="preserve">Other factors causing the Great Depression includes the over-expansion of businesses </w:t>
      </w:r>
    </w:p>
    <w:p w:rsidR="00205064" w:rsidRDefault="00205064">
      <w:pPr>
        <w:pStyle w:val="a3"/>
      </w:pPr>
      <w:r>
        <w:t xml:space="preserve">to gain more profit. In fact, as businesses over-extended themselves, produced too much </w:t>
      </w:r>
    </w:p>
    <w:p w:rsidR="00205064" w:rsidRDefault="00205064">
      <w:pPr>
        <w:pStyle w:val="a3"/>
      </w:pPr>
      <w:r>
        <w:t xml:space="preserve">products, customers could not keep up with the expansion, since their wages did not increase </w:t>
      </w:r>
    </w:p>
    <w:p w:rsidR="00205064" w:rsidRDefault="00205064">
      <w:pPr>
        <w:pStyle w:val="a3"/>
      </w:pPr>
      <w:r>
        <w:t xml:space="preserve">much. Many desperate customers, wanting to buy “on-time” with their limits income, plunged </w:t>
      </w:r>
    </w:p>
    <w:p w:rsidR="00205064" w:rsidRDefault="00205064">
      <w:pPr>
        <w:pStyle w:val="a3"/>
      </w:pPr>
      <w:r>
        <w:t xml:space="preserve">into the world of credit. Further, the whole economic system was dictated largely by jumbo </w:t>
      </w:r>
    </w:p>
    <w:p w:rsidR="00205064" w:rsidRDefault="00205064">
      <w:pPr>
        <w:pStyle w:val="a3"/>
      </w:pPr>
      <w:r>
        <w:t xml:space="preserve">corporations, the government, most of the time, stayed out of the system. </w:t>
      </w:r>
    </w:p>
    <w:p w:rsidR="00205064" w:rsidRDefault="00205064">
      <w:pPr>
        <w:pStyle w:val="a3"/>
      </w:pPr>
      <w:r>
        <w:t xml:space="preserve">Responding to the Great Depression, President Herbert, during 1931-32 believed that </w:t>
      </w:r>
    </w:p>
    <w:p w:rsidR="00205064" w:rsidRDefault="00205064">
      <w:pPr>
        <w:pStyle w:val="a3"/>
      </w:pPr>
      <w:r>
        <w:t xml:space="preserve">private charities had run out of all funds. Some went bankrupt shortly afterwards. Also, many </w:t>
      </w:r>
    </w:p>
    <w:p w:rsidR="00205064" w:rsidRDefault="00205064">
      <w:pPr>
        <w:pStyle w:val="a3"/>
      </w:pPr>
      <w:r>
        <w:t xml:space="preserve">major cities also went bankrupt. And what they are thinking did not work. </w:t>
      </w:r>
    </w:p>
    <w:p w:rsidR="00205064" w:rsidRDefault="00205064">
      <w:pPr>
        <w:pStyle w:val="a3"/>
      </w:pPr>
      <w:r>
        <w:t xml:space="preserve">Hoover turned to businessmen for answers by promising that they will always maintain </w:t>
      </w:r>
    </w:p>
    <w:p w:rsidR="00205064" w:rsidRDefault="00205064">
      <w:pPr>
        <w:pStyle w:val="a3"/>
      </w:pPr>
      <w:r>
        <w:t xml:space="preserve">full employment, wages, and prices. He then tried lowering the income taxes. Hoover’s </w:t>
      </w:r>
    </w:p>
    <w:p w:rsidR="00205064" w:rsidRDefault="00205064">
      <w:pPr>
        <w:pStyle w:val="a3"/>
      </w:pPr>
      <w:r>
        <w:t xml:space="preserve">program to stabilize the agricultural industry, which prompted the sale of farm products </w:t>
      </w:r>
    </w:p>
    <w:p w:rsidR="00205064" w:rsidRDefault="00205064">
      <w:pPr>
        <w:pStyle w:val="a3"/>
      </w:pPr>
      <w:r>
        <w:t xml:space="preserve">through cooperatives. Despite of these programs, however, the people protested against </w:t>
      </w:r>
    </w:p>
    <w:p w:rsidR="00205064" w:rsidRDefault="00205064">
      <w:pPr>
        <w:pStyle w:val="a3"/>
      </w:pPr>
      <w:r>
        <w:t xml:space="preserve">Hoover. They argued that Hoover was too slow in response to the problems. </w:t>
      </w:r>
    </w:p>
    <w:p w:rsidR="00205064" w:rsidRDefault="00205064">
      <w:pPr>
        <w:pStyle w:val="a3"/>
      </w:pPr>
      <w:r>
        <w:t xml:space="preserve">The country was in a total mess when Franklin Roosevelt stepped into office. The </w:t>
      </w:r>
    </w:p>
    <w:p w:rsidR="00205064" w:rsidRDefault="00205064">
      <w:pPr>
        <w:pStyle w:val="a3"/>
      </w:pPr>
      <w:r>
        <w:t xml:space="preserve">new president took action quickly within the first Hundred Days. He created and have the </w:t>
      </w:r>
    </w:p>
    <w:p w:rsidR="00205064" w:rsidRDefault="00205064">
      <w:pPr>
        <w:pStyle w:val="a3"/>
      </w:pPr>
      <w:r>
        <w:t xml:space="preserve">Congress passed over 15 major laws. These 15 legislation would later be the “foundation” </w:t>
      </w:r>
    </w:p>
    <w:p w:rsidR="00205064" w:rsidRDefault="00205064">
      <w:pPr>
        <w:pStyle w:val="a3"/>
      </w:pPr>
      <w:r>
        <w:t xml:space="preserve">of the New Deal programs. The first step was to save the banks. On March 9, President </w:t>
      </w:r>
    </w:p>
    <w:p w:rsidR="00205064" w:rsidRDefault="00205064">
      <w:pPr>
        <w:pStyle w:val="a3"/>
      </w:pPr>
      <w:r>
        <w:t xml:space="preserve">Roosevelt banks an emergency back legislation to repair the banking system: stable banks </w:t>
      </w:r>
    </w:p>
    <w:p w:rsidR="00205064" w:rsidRDefault="00205064">
      <w:pPr>
        <w:pStyle w:val="a3"/>
      </w:pPr>
      <w:r>
        <w:t xml:space="preserve">would reopen immediately after the bank holiday with government support. Weak banks </w:t>
      </w:r>
    </w:p>
    <w:p w:rsidR="00205064" w:rsidRDefault="00205064">
      <w:pPr>
        <w:pStyle w:val="a3"/>
      </w:pPr>
      <w:r>
        <w:t xml:space="preserve">would be closed and put into further investigations. </w:t>
      </w:r>
    </w:p>
    <w:p w:rsidR="00205064" w:rsidRDefault="00205064">
      <w:pPr>
        <w:pStyle w:val="a3"/>
      </w:pPr>
      <w:r>
        <w:t xml:space="preserve">Roosevelt’s second step was to reduce the unemployment and helping the needy and </w:t>
      </w:r>
    </w:p>
    <w:p w:rsidR="00205064" w:rsidRDefault="00205064">
      <w:pPr>
        <w:pStyle w:val="a3"/>
      </w:pPr>
      <w:r>
        <w:t xml:space="preserve">poor persons. To help people from having their homes foreclosed, FDR proposed the Home </w:t>
      </w:r>
    </w:p>
    <w:p w:rsidR="00205064" w:rsidRDefault="00205064">
      <w:pPr>
        <w:pStyle w:val="a3"/>
      </w:pPr>
      <w:r>
        <w:t xml:space="preserve">Owner’s Loan Act, which refinanced their mortgages. Federal Emergency Relief </w:t>
      </w:r>
    </w:p>
    <w:p w:rsidR="00205064" w:rsidRDefault="00205064">
      <w:pPr>
        <w:pStyle w:val="a3"/>
      </w:pPr>
      <w:r>
        <w:t xml:space="preserve">Administration (FERA) was next, to feed the poor. To employ the unemployed, Civil Works </w:t>
      </w:r>
    </w:p>
    <w:p w:rsidR="00205064" w:rsidRDefault="00205064">
      <w:pPr>
        <w:pStyle w:val="a3"/>
      </w:pPr>
      <w:r>
        <w:t xml:space="preserve">Administration (CWA) was created, which reduced the number of the unemployed by 4 million </w:t>
      </w:r>
    </w:p>
    <w:p w:rsidR="00205064" w:rsidRDefault="00205064">
      <w:pPr>
        <w:pStyle w:val="a3"/>
      </w:pPr>
      <w:r>
        <w:t xml:space="preserve">and his other programs like CCC, TVA, etc. </w:t>
      </w:r>
    </w:p>
    <w:p w:rsidR="00205064" w:rsidRDefault="00205064">
      <w:pPr>
        <w:pStyle w:val="a3"/>
      </w:pPr>
      <w:r>
        <w:t xml:space="preserve">In June 1933, the Public Works Administration (PWA) and the National Recovery </w:t>
      </w:r>
    </w:p>
    <w:p w:rsidR="00205064" w:rsidRDefault="00205064">
      <w:pPr>
        <w:pStyle w:val="a3"/>
      </w:pPr>
      <w:r>
        <w:t xml:space="preserve">Administration (NRA) came to light. The PWA was created to stimulate industry and create </w:t>
      </w:r>
    </w:p>
    <w:p w:rsidR="00205064" w:rsidRDefault="00205064">
      <w:pPr>
        <w:pStyle w:val="a3"/>
      </w:pPr>
      <w:r>
        <w:t xml:space="preserve">employment in public works. The NRA worked to establish a closer an clearer relationship </w:t>
      </w:r>
    </w:p>
    <w:p w:rsidR="00205064" w:rsidRDefault="00205064">
      <w:pPr>
        <w:pStyle w:val="a3"/>
      </w:pPr>
      <w:r>
        <w:t xml:space="preserve">between government and business. At the same time, the NRA controlled productivity and </w:t>
      </w:r>
    </w:p>
    <w:p w:rsidR="00205064" w:rsidRDefault="00205064">
      <w:pPr>
        <w:pStyle w:val="a3"/>
      </w:pPr>
      <w:r>
        <w:t xml:space="preserve">competition while maintained prices, employment, and wages. For agriculture, the New </w:t>
      </w:r>
    </w:p>
    <w:p w:rsidR="00205064" w:rsidRDefault="00205064">
      <w:pPr>
        <w:pStyle w:val="a3"/>
      </w:pPr>
      <w:r>
        <w:t xml:space="preserve">Deal created the Agricultural Administration (AAA). Interestingly, the AAA enforced </w:t>
      </w:r>
    </w:p>
    <w:p w:rsidR="00205064" w:rsidRDefault="00205064">
      <w:pPr>
        <w:pStyle w:val="a3"/>
      </w:pPr>
      <w:r>
        <w:t xml:space="preserve">farmers not to plant crops, Further, farmers who did not farm and followed orders were </w:t>
      </w:r>
    </w:p>
    <w:p w:rsidR="00205064" w:rsidRDefault="00205064">
      <w:pPr>
        <w:pStyle w:val="a3"/>
      </w:pPr>
      <w:r>
        <w:t xml:space="preserve">paid by the AAA. </w:t>
      </w:r>
    </w:p>
    <w:p w:rsidR="00205064" w:rsidRDefault="00205064">
      <w:pPr>
        <w:pStyle w:val="a3"/>
      </w:pPr>
      <w:r>
        <w:t xml:space="preserve">Within just one year before the end of President Roosevelt’s first term, many new </w:t>
      </w:r>
    </w:p>
    <w:p w:rsidR="00205064" w:rsidRDefault="00205064">
      <w:pPr>
        <w:pStyle w:val="a3"/>
      </w:pPr>
      <w:r>
        <w:t xml:space="preserve">programs were still, including the Social Security, Works Progress Administration (WPA), </w:t>
      </w:r>
    </w:p>
    <w:p w:rsidR="00205064" w:rsidRDefault="00205064">
      <w:pPr>
        <w:pStyle w:val="a3"/>
      </w:pPr>
      <w:r>
        <w:t xml:space="preserve">National Labor Relations Act, and Public Utilities Holding Company Act. By the end of </w:t>
      </w:r>
    </w:p>
    <w:p w:rsidR="00205064" w:rsidRDefault="00205064">
      <w:pPr>
        <w:pStyle w:val="a3"/>
      </w:pPr>
      <w:r>
        <w:t xml:space="preserve">President’s Roosevelt’s first term, the New Deal program had helped a dynamic range of </w:t>
      </w:r>
    </w:p>
    <w:p w:rsidR="00205064" w:rsidRDefault="00205064">
      <w:pPr>
        <w:pStyle w:val="a3"/>
      </w:pPr>
      <w:r>
        <w:t xml:space="preserve">people who were struck by the depression and needed help, from the unemployed, elderly, </w:t>
      </w:r>
    </w:p>
    <w:p w:rsidR="00205064" w:rsidRDefault="00205064">
      <w:pPr>
        <w:pStyle w:val="a3"/>
      </w:pPr>
      <w:r>
        <w:t xml:space="preserve">farmers, even business, just to name a few. </w:t>
      </w:r>
    </w:p>
    <w:p w:rsidR="00205064" w:rsidRDefault="00205064">
      <w:pPr>
        <w:pStyle w:val="a3"/>
      </w:pPr>
      <w:r>
        <w:t xml:space="preserve">But critics came against the New Deal. First, it came from the Supreme Court then </w:t>
      </w:r>
    </w:p>
    <w:p w:rsidR="00205064" w:rsidRDefault="00205064">
      <w:pPr>
        <w:pStyle w:val="a3"/>
      </w:pPr>
      <w:r>
        <w:t xml:space="preserve">businesses. They think NRA surpassed the federal powers to control the interstate commerce </w:t>
      </w:r>
    </w:p>
    <w:p w:rsidR="00205064" w:rsidRDefault="00205064">
      <w:pPr>
        <w:pStyle w:val="a3"/>
      </w:pPr>
      <w:r>
        <w:t xml:space="preserve">and the New Deal sided too closely with workers and farmers. Despite of the problems that the </w:t>
      </w:r>
    </w:p>
    <w:p w:rsidR="00205064" w:rsidRDefault="00205064">
      <w:pPr>
        <w:pStyle w:val="a3"/>
      </w:pPr>
      <w:r>
        <w:t xml:space="preserve">New Deal left for the future presidents to solve, the New Deal did brought many good things to </w:t>
      </w:r>
    </w:p>
    <w:p w:rsidR="00205064" w:rsidRDefault="00205064">
      <w:pPr>
        <w:pStyle w:val="a3"/>
      </w:pPr>
      <w:r>
        <w:t xml:space="preserve">the American Society. Although not everybody will experience the American Dream, some did </w:t>
      </w:r>
    </w:p>
    <w:p w:rsidR="00205064" w:rsidRDefault="00205064">
      <w:pPr>
        <w:pStyle w:val="a3"/>
      </w:pPr>
      <w:r>
        <w:t xml:space="preserve">have the chance after the New Deal era, especially during and after the economic boom of the </w:t>
      </w:r>
    </w:p>
    <w:p w:rsidR="00205064" w:rsidRDefault="00205064">
      <w:pPr>
        <w:pStyle w:val="a3"/>
      </w:pPr>
      <w:r>
        <w:t xml:space="preserve">World War II. A continuation of the progressive tradition. Although, the New Deal failed to </w:t>
      </w:r>
    </w:p>
    <w:p w:rsidR="00205064" w:rsidRDefault="00205064">
      <w:pPr>
        <w:pStyle w:val="a3"/>
      </w:pPr>
      <w:r>
        <w:t xml:space="preserve">save America out of the Depression. It sought to “clean up” and tried to improve the country for </w:t>
      </w:r>
    </w:p>
    <w:p w:rsidR="00205064" w:rsidRDefault="00205064">
      <w:pPr>
        <w:pStyle w:val="a3"/>
      </w:pPr>
      <w:r>
        <w:t xml:space="preserve">that reason it has left a long lasting legacy for the future. </w:t>
      </w:r>
    </w:p>
    <w:p w:rsidR="00205064" w:rsidRDefault="00205064">
      <w:pPr>
        <w:pStyle w:val="a3"/>
      </w:pPr>
      <w:r>
        <w:t xml:space="preserve">Suggested Readings, </w:t>
      </w:r>
    </w:p>
    <w:p w:rsidR="00205064" w:rsidRDefault="00205064">
      <w:pPr>
        <w:pStyle w:val="a3"/>
      </w:pPr>
      <w:r>
        <w:t xml:space="preserve">A Narrative History by George B Tindall and David E Shih. </w:t>
      </w:r>
    </w:p>
    <w:p w:rsidR="00205064" w:rsidRDefault="00205064">
      <w:pPr>
        <w:pStyle w:val="a3"/>
      </w:pPr>
      <w:r>
        <w:t xml:space="preserve">The New Deal and the problem of Monopoly by Ellis W Hawley (1966) </w:t>
      </w:r>
    </w:p>
    <w:p w:rsidR="00205064" w:rsidRDefault="00205064">
      <w:pPr>
        <w:pStyle w:val="a3"/>
      </w:pPr>
      <w:r>
        <w:t>www.academic.marist.edu</w:t>
      </w:r>
    </w:p>
    <w:p w:rsidR="00205064" w:rsidRDefault="00205064">
      <w:r>
        <w:br/>
      </w:r>
      <w:bookmarkStart w:id="0" w:name="_GoBack"/>
      <w:bookmarkEnd w:id="0"/>
    </w:p>
    <w:sectPr w:rsidR="0020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9B9"/>
    <w:rsid w:val="00205064"/>
    <w:rsid w:val="00405899"/>
    <w:rsid w:val="007819B9"/>
    <w:rsid w:val="008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9C490-2A85-40DA-8500-EE94A8A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New Deal</vt:lpstr>
    </vt:vector>
  </TitlesOfParts>
  <Company>*</Company>
  <LinksUpToDate>false</LinksUpToDate>
  <CharactersWithSpaces>5169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Deal</dc:title>
  <dc:subject/>
  <dc:creator>Admin</dc:creator>
  <cp:keywords/>
  <dc:description/>
  <cp:lastModifiedBy>Irina</cp:lastModifiedBy>
  <cp:revision>2</cp:revision>
  <dcterms:created xsi:type="dcterms:W3CDTF">2014-08-14T18:37:00Z</dcterms:created>
  <dcterms:modified xsi:type="dcterms:W3CDTF">2014-08-14T18:37:00Z</dcterms:modified>
</cp:coreProperties>
</file>