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C8" w:rsidRDefault="001A60C8">
      <w:pPr>
        <w:pStyle w:val="a3"/>
      </w:pPr>
      <w:r>
        <w:t xml:space="preserve">The Paradox Of Community Essay, Research Paper </w:t>
      </w:r>
    </w:p>
    <w:p w:rsidR="001A60C8" w:rsidRDefault="001A60C8">
      <w:pPr>
        <w:pStyle w:val="a3"/>
      </w:pPr>
      <w:r>
        <w:t xml:space="preserve">The Paradox of Community </w:t>
      </w:r>
    </w:p>
    <w:p w:rsidR="001A60C8" w:rsidRDefault="001A60C8">
      <w:pPr>
        <w:pStyle w:val="a3"/>
      </w:pPr>
      <w:r>
        <w:t xml:space="preserve">?One can see that insiders are caught in the paradox of community: The </w:t>
      </w:r>
    </w:p>
    <w:p w:rsidR="001A60C8" w:rsidRDefault="001A60C8">
      <w:pPr>
        <w:pStyle w:val="a3"/>
      </w:pPr>
      <w:r>
        <w:t xml:space="preserve">same cultural vocabulary that undermines community is simultaneously that </w:t>
      </w:r>
    </w:p>
    <w:p w:rsidR="001A60C8" w:rsidRDefault="001A60C8">
      <w:pPr>
        <w:pStyle w:val="a3"/>
      </w:pPr>
      <w:r>
        <w:t xml:space="preserve">community’s idiom of self-affirmation? (Greenhouse, et al. 175). In Law and </w:t>
      </w:r>
    </w:p>
    <w:p w:rsidR="001A60C8" w:rsidRDefault="001A60C8">
      <w:pPr>
        <w:pStyle w:val="a3"/>
      </w:pPr>
      <w:r>
        <w:t xml:space="preserve">Community, David M. Engel explores how ordinary people in a small, rural, </w:t>
      </w:r>
    </w:p>
    <w:p w:rsidR="001A60C8" w:rsidRDefault="001A60C8">
      <w:pPr>
        <w:pStyle w:val="a3"/>
      </w:pPr>
      <w:r>
        <w:t xml:space="preserve">Illinois town perceive the law, courts, litigants, and community. By analyzing </w:t>
      </w:r>
    </w:p>
    <w:p w:rsidR="001A60C8" w:rsidRDefault="001A60C8">
      <w:pPr>
        <w:pStyle w:val="a3"/>
      </w:pPr>
      <w:r>
        <w:t xml:space="preserve">the legal practices and relations in Sander County, it is evident that law and </w:t>
      </w:r>
    </w:p>
    <w:p w:rsidR="001A60C8" w:rsidRDefault="001A60C8">
      <w:pPr>
        <w:pStyle w:val="a3"/>
      </w:pPr>
      <w:r>
        <w:t xml:space="preserve">the courts play a central role in the processes of making and unmaking </w:t>
      </w:r>
    </w:p>
    <w:p w:rsidR="001A60C8" w:rsidRDefault="001A60C8">
      <w:pPr>
        <w:pStyle w:val="a3"/>
      </w:pPr>
      <w:r>
        <w:t xml:space="preserve">communities. Furthermore, this study illustrates how such manifestations, </w:t>
      </w:r>
    </w:p>
    <w:p w:rsidR="001A60C8" w:rsidRDefault="001A60C8">
      <w:pPr>
        <w:pStyle w:val="a3"/>
      </w:pPr>
      <w:r>
        <w:t xml:space="preserve">reflections of the ?insider’s? ideology, fail to live up to the promises for ? </w:t>
      </w:r>
    </w:p>
    <w:p w:rsidR="001A60C8" w:rsidRDefault="001A60C8">
      <w:pPr>
        <w:pStyle w:val="a3"/>
      </w:pPr>
      <w:r>
        <w:t xml:space="preserve">law? in our society. </w:t>
      </w:r>
    </w:p>
    <w:p w:rsidR="001A60C8" w:rsidRDefault="001A60C8">
      <w:pPr>
        <w:pStyle w:val="a3"/>
      </w:pPr>
      <w:r>
        <w:t xml:space="preserve">In the 1970s, Sander County was undergoing great social and economic </w:t>
      </w:r>
    </w:p>
    <w:p w:rsidR="001A60C8" w:rsidRDefault="001A60C8">
      <w:pPr>
        <w:pStyle w:val="a3"/>
      </w:pPr>
      <w:r>
        <w:t xml:space="preserve">changes. Agriculture, a central part of life for most residents, became more </w:t>
      </w:r>
    </w:p>
    <w:p w:rsidR="001A60C8" w:rsidRDefault="001A60C8">
      <w:pPr>
        <w:pStyle w:val="a3"/>
      </w:pPr>
      <w:r>
        <w:t xml:space="preserve">mechanized and a few large manufacturing plants opened, bringing in ?quite a </w:t>
      </w:r>
    </w:p>
    <w:p w:rsidR="001A60C8" w:rsidRDefault="001A60C8">
      <w:pPr>
        <w:pStyle w:val="a3"/>
      </w:pPr>
      <w:r>
        <w:t xml:space="preserve">number of a certain element? Sander County had ?never had before? (29). Long- </w:t>
      </w:r>
    </w:p>
    <w:p w:rsidR="001A60C8" w:rsidRDefault="001A60C8">
      <w:pPr>
        <w:pStyle w:val="a3"/>
      </w:pPr>
      <w:r>
        <w:t xml:space="preserve">time residents, worried about change, express what they believe to be ?the new </w:t>
      </w:r>
    </w:p>
    <w:p w:rsidR="001A60C8" w:rsidRDefault="001A60C8">
      <w:pPr>
        <w:pStyle w:val="a3"/>
      </w:pPr>
      <w:r>
        <w:t xml:space="preserve">role of laws and the courts in the local and national society? (1). </w:t>
      </w:r>
    </w:p>
    <w:p w:rsidR="001A60C8" w:rsidRDefault="001A60C8">
      <w:pPr>
        <w:pStyle w:val="a3"/>
      </w:pPr>
      <w:r>
        <w:t xml:space="preserve">Though personal injury litigation rates are lower in Sander County than </w:t>
      </w:r>
    </w:p>
    <w:p w:rsidR="001A60C8" w:rsidRDefault="001A60C8">
      <w:pPr>
        <w:pStyle w:val="a3"/>
      </w:pPr>
      <w:r>
        <w:t xml:space="preserve">other major types of litigation, a norm of aversion towards this legal discourse </w:t>
      </w:r>
    </w:p>
    <w:p w:rsidR="001A60C8" w:rsidRDefault="001A60C8">
      <w:pPr>
        <w:pStyle w:val="a3"/>
      </w:pPr>
      <w:r>
        <w:t xml:space="preserve">is evident throughout the majority of the community. Those who enforce personal </w:t>
      </w:r>
    </w:p>
    <w:p w:rsidR="001A60C8" w:rsidRDefault="001A60C8">
      <w:pPr>
        <w:pStyle w:val="a3"/>
      </w:pPr>
      <w:r>
        <w:t xml:space="preserve">injury claims are viewed by fellow residents as greedy, selfish, and ?quick to </w:t>
      </w:r>
    </w:p>
    <w:p w:rsidR="001A60C8" w:rsidRDefault="001A60C8">
      <w:pPr>
        <w:pStyle w:val="a3"/>
      </w:pPr>
      <w:r>
        <w:t xml:space="preserve">sue.? Litigation is portrayed as weakening the collective values personified in </w:t>
      </w:r>
    </w:p>
    <w:p w:rsidR="001A60C8" w:rsidRDefault="001A60C8">
      <w:pPr>
        <w:pStyle w:val="a3"/>
      </w:pPr>
      <w:r>
        <w:t xml:space="preserve">the law as a means of turning the law against the community to make an ?easy </w:t>
      </w:r>
    </w:p>
    <w:p w:rsidR="001A60C8" w:rsidRDefault="001A60C8">
      <w:pPr>
        <w:pStyle w:val="a3"/>
      </w:pPr>
      <w:r>
        <w:t xml:space="preserve">buck? (144). Even highly respected members of the community are criticized for </w:t>
      </w:r>
    </w:p>
    <w:p w:rsidR="001A60C8" w:rsidRDefault="001A60C8">
      <w:pPr>
        <w:pStyle w:val="a3"/>
      </w:pPr>
      <w:r>
        <w:t xml:space="preserve">making personal injury claims. For example, a minister filed a suit after </w:t>
      </w:r>
    </w:p>
    <w:p w:rsidR="001A60C8" w:rsidRDefault="001A60C8">
      <w:pPr>
        <w:pStyle w:val="a3"/>
      </w:pPr>
      <w:r>
        <w:t xml:space="preserve">slipping and falling at a school. A local observer commented by saying there </w:t>
      </w:r>
    </w:p>
    <w:p w:rsidR="001A60C8" w:rsidRDefault="001A60C8">
      <w:pPr>
        <w:pStyle w:val="a3"/>
      </w:pPr>
      <w:r>
        <w:t xml:space="preserve">are ?a lot of people who are resentful for it, because…he chose to sue? (28). </w:t>
      </w:r>
    </w:p>
    <w:p w:rsidR="001A60C8" w:rsidRDefault="001A60C8">
      <w:pPr>
        <w:pStyle w:val="a3"/>
      </w:pPr>
      <w:r>
        <w:t xml:space="preserve">The long-time residents of Sander County were experiencing a prevalent sense of </w:t>
      </w:r>
    </w:p>
    <w:p w:rsidR="001A60C8" w:rsidRDefault="001A60C8">
      <w:pPr>
        <w:pStyle w:val="a3"/>
      </w:pPr>
      <w:r>
        <w:t xml:space="preserve">a collapse in the conventional dependencies and exchanges that had typified life </w:t>
      </w:r>
    </w:p>
    <w:p w:rsidR="001A60C8" w:rsidRDefault="001A60C8">
      <w:pPr>
        <w:pStyle w:val="a3"/>
      </w:pPr>
      <w:r>
        <w:t xml:space="preserve">in Sander County. Understandings of personal injury claims are largely shaped </w:t>
      </w:r>
    </w:p>
    <w:p w:rsidR="001A60C8" w:rsidRDefault="001A60C8">
      <w:pPr>
        <w:pStyle w:val="a3"/>
      </w:pPr>
      <w:r>
        <w:t xml:space="preserve">by these societal transformations as the local populace encounters them and also </w:t>
      </w:r>
    </w:p>
    <w:p w:rsidR="001A60C8" w:rsidRDefault="001A60C8">
      <w:pPr>
        <w:pStyle w:val="a3"/>
      </w:pPr>
      <w:r>
        <w:t xml:space="preserve">by the notion that traditional relationships in the community were progressively </w:t>
      </w:r>
    </w:p>
    <w:p w:rsidR="001A60C8" w:rsidRDefault="001A60C8">
      <w:pPr>
        <w:pStyle w:val="a3"/>
      </w:pPr>
      <w:r>
        <w:t xml:space="preserve">falling apart (30). These changes threaten Sander County’s sense of community. </w:t>
      </w:r>
    </w:p>
    <w:p w:rsidR="001A60C8" w:rsidRDefault="001A60C8">
      <w:pPr>
        <w:pStyle w:val="a3"/>
      </w:pPr>
      <w:r>
        <w:t xml:space="preserve">This manifests in the frequent condemnation of personal injury claims. </w:t>
      </w:r>
    </w:p>
    <w:p w:rsidR="001A60C8" w:rsidRDefault="001A60C8">
      <w:pPr>
        <w:pStyle w:val="a3"/>
      </w:pPr>
      <w:r>
        <w:t xml:space="preserve">Sander County values an individualism that emphasizes self-sufficiency </w:t>
      </w:r>
    </w:p>
    <w:p w:rsidR="001A60C8" w:rsidRDefault="001A60C8">
      <w:pPr>
        <w:pStyle w:val="a3"/>
      </w:pPr>
      <w:r>
        <w:t xml:space="preserve">and personal responsibility rather than a rights-oriented individualism. To be </w:t>
      </w:r>
    </w:p>
    <w:p w:rsidR="001A60C8" w:rsidRDefault="001A60C8">
      <w:pPr>
        <w:pStyle w:val="a3"/>
      </w:pPr>
      <w:r>
        <w:t xml:space="preserve">a part of the community, an insider must embrace the reality that one’s concerns </w:t>
      </w:r>
    </w:p>
    <w:p w:rsidR="001A60C8" w:rsidRDefault="001A60C8">
      <w:pPr>
        <w:pStyle w:val="a3"/>
      </w:pPr>
      <w:r>
        <w:t xml:space="preserve">are ?not entirely one’s own,? that one’s wants are linked to the wants of others </w:t>
      </w:r>
    </w:p>
    <w:p w:rsidR="001A60C8" w:rsidRDefault="001A60C8">
      <w:pPr>
        <w:pStyle w:val="a3"/>
      </w:pPr>
      <w:r>
        <w:t xml:space="preserve">(123). Pursuing a claim against someone else because of a personal injury is ? </w:t>
      </w:r>
    </w:p>
    <w:p w:rsidR="001A60C8" w:rsidRDefault="001A60C8">
      <w:pPr>
        <w:pStyle w:val="a3"/>
      </w:pPr>
      <w:r>
        <w:t xml:space="preserve">an attempt to escape responsibility for one’s own actions? (33). The wide- </w:t>
      </w:r>
    </w:p>
    <w:p w:rsidR="001A60C8" w:rsidRDefault="001A60C8">
      <w:pPr>
        <w:pStyle w:val="a3"/>
      </w:pPr>
      <w:r>
        <w:t xml:space="preserve">spread notion here is that the victims probably could have prevented the injury </w:t>
      </w:r>
    </w:p>
    <w:p w:rsidR="001A60C8" w:rsidRDefault="001A60C8">
      <w:pPr>
        <w:pStyle w:val="a3"/>
      </w:pPr>
      <w:r>
        <w:t xml:space="preserve">if they were more careful. This strong sense of self-reliance also stems from </w:t>
      </w:r>
    </w:p>
    <w:p w:rsidR="001A60C8" w:rsidRDefault="001A60C8">
      <w:pPr>
        <w:pStyle w:val="a3"/>
      </w:pPr>
      <w:r>
        <w:t xml:space="preserve">their perceptions of money. The people of Sander County, many of them farmers, </w:t>
      </w:r>
    </w:p>
    <w:p w:rsidR="001A60C8" w:rsidRDefault="001A60C8">
      <w:pPr>
        <w:pStyle w:val="a3"/>
      </w:pPr>
      <w:r>
        <w:t xml:space="preserve">work long and hard hours for their money. Dramatizing one’s ill fortunes is not </w:t>
      </w:r>
    </w:p>
    <w:p w:rsidR="001A60C8" w:rsidRDefault="001A60C8">
      <w:pPr>
        <w:pStyle w:val="a3"/>
      </w:pPr>
      <w:r>
        <w:t xml:space="preserve">a legitimate means of acquiring it. As a rather close-knit community, the </w:t>
      </w:r>
    </w:p>
    <w:p w:rsidR="001A60C8" w:rsidRDefault="001A60C8">
      <w:pPr>
        <w:pStyle w:val="a3"/>
      </w:pPr>
      <w:r>
        <w:t xml:space="preserve">residents are well acquainted with each other and interact frequently if not on </w:t>
      </w:r>
    </w:p>
    <w:p w:rsidR="001A60C8" w:rsidRDefault="001A60C8">
      <w:pPr>
        <w:pStyle w:val="a3"/>
      </w:pPr>
      <w:r>
        <w:t xml:space="preserve">a daily basis. Pursuing a personal injury claim is not only atypical but rather </w:t>
      </w:r>
    </w:p>
    <w:p w:rsidR="001A60C8" w:rsidRDefault="001A60C8">
      <w:pPr>
        <w:pStyle w:val="a3"/>
      </w:pPr>
      <w:r>
        <w:t xml:space="preserve">awkward for the plaintiff since it is highly probable that he or she knows the </w:t>
      </w:r>
    </w:p>
    <w:p w:rsidR="001A60C8" w:rsidRDefault="001A60C8">
      <w:pPr>
        <w:pStyle w:val="a3"/>
      </w:pPr>
      <w:r>
        <w:t xml:space="preserve">defendant. This community pressure keeps the majority of the people from </w:t>
      </w:r>
    </w:p>
    <w:p w:rsidR="001A60C8" w:rsidRDefault="001A60C8">
      <w:pPr>
        <w:pStyle w:val="a3"/>
      </w:pPr>
      <w:r>
        <w:t xml:space="preserve">pursuing litigation for personal injuries. For example, a woman who lost her </w:t>
      </w:r>
    </w:p>
    <w:p w:rsidR="001A60C8" w:rsidRDefault="001A60C8">
      <w:pPr>
        <w:pStyle w:val="a3"/>
      </w:pPr>
      <w:r>
        <w:t xml:space="preserve">child in a car accident, influenced by community pressure, failed to file a </w:t>
      </w:r>
    </w:p>
    <w:p w:rsidR="001A60C8" w:rsidRDefault="001A60C8">
      <w:pPr>
        <w:pStyle w:val="a3"/>
      </w:pPr>
      <w:r>
        <w:t xml:space="preserve">claim. Instead, she settled for $12,000 (35). Wronged individuals usually </w:t>
      </w:r>
    </w:p>
    <w:p w:rsidR="001A60C8" w:rsidRDefault="001A60C8">
      <w:pPr>
        <w:pStyle w:val="a3"/>
      </w:pPr>
      <w:r>
        <w:t xml:space="preserve">react to injuries without litigation. They do so either because they do not </w:t>
      </w:r>
    </w:p>
    <w:p w:rsidR="001A60C8" w:rsidRDefault="001A60C8">
      <w:pPr>
        <w:pStyle w:val="a3"/>
      </w:pPr>
      <w:r>
        <w:t xml:space="preserve">regard the issue as a contention with another person or because association in </w:t>
      </w:r>
    </w:p>
    <w:p w:rsidR="001A60C8" w:rsidRDefault="001A60C8">
      <w:pPr>
        <w:pStyle w:val="a3"/>
      </w:pPr>
      <w:r>
        <w:t xml:space="preserve">an insular society hinders them from maintaining an assertion that is socially </w:t>
      </w:r>
    </w:p>
    <w:p w:rsidR="001A60C8" w:rsidRDefault="001A60C8">
      <w:pPr>
        <w:pStyle w:val="a3"/>
      </w:pPr>
      <w:r>
        <w:t xml:space="preserve">unacceptable. </w:t>
      </w:r>
    </w:p>
    <w:p w:rsidR="001A60C8" w:rsidRDefault="001A60C8">
      <w:pPr>
        <w:pStyle w:val="a3"/>
      </w:pPr>
      <w:r>
        <w:t xml:space="preserve">Even the lawyers of Sander County, whose professional role is to assert </w:t>
      </w:r>
    </w:p>
    <w:p w:rsidR="001A60C8" w:rsidRDefault="001A60C8">
      <w:pPr>
        <w:pStyle w:val="a3"/>
      </w:pPr>
      <w:r>
        <w:t xml:space="preserve">claims on behalf of plaintiffs, share the indigenous partiality to criticize </w:t>
      </w:r>
    </w:p>
    <w:p w:rsidR="001A60C8" w:rsidRDefault="001A60C8">
      <w:pPr>
        <w:pStyle w:val="a3"/>
      </w:pPr>
      <w:r>
        <w:t xml:space="preserve">those who advance personal injury claims. ?A lot of people are more conducive </w:t>
      </w:r>
    </w:p>
    <w:p w:rsidR="001A60C8" w:rsidRDefault="001A60C8">
      <w:pPr>
        <w:pStyle w:val="a3"/>
      </w:pPr>
      <w:r>
        <w:t xml:space="preserve">to settlement here,? says a local attorney, ?because they are attempting to be </w:t>
      </w:r>
    </w:p>
    <w:p w:rsidR="001A60C8" w:rsidRDefault="001A60C8">
      <w:pPr>
        <w:pStyle w:val="a3"/>
      </w:pPr>
      <w:r>
        <w:t xml:space="preserve">fair as opposed to making a fast buck? (38). Of the small handful of personal </w:t>
      </w:r>
    </w:p>
    <w:p w:rsidR="001A60C8" w:rsidRDefault="001A60C8">
      <w:pPr>
        <w:pStyle w:val="a3"/>
      </w:pPr>
      <w:r>
        <w:t xml:space="preserve">injury cases that make it all the way to Sander County Court, most have a common </w:t>
      </w:r>
    </w:p>
    <w:p w:rsidR="001A60C8" w:rsidRDefault="001A60C8">
      <w:pPr>
        <w:pStyle w:val="a3"/>
      </w:pPr>
      <w:r>
        <w:t xml:space="preserve">trait: The participants are divided by either a geographic or cultural stretch </w:t>
      </w:r>
    </w:p>
    <w:p w:rsidR="001A60C8" w:rsidRDefault="001A60C8">
      <w:pPr>
        <w:pStyle w:val="a3"/>
      </w:pPr>
      <w:r>
        <w:t xml:space="preserve">that cannot be spanned by any means bereft of litigation (40). If retort </w:t>
      </w:r>
    </w:p>
    <w:p w:rsidR="001A60C8" w:rsidRDefault="001A60C8">
      <w:pPr>
        <w:pStyle w:val="a3"/>
      </w:pPr>
      <w:r>
        <w:t xml:space="preserve">embracing the assertion of rights transpires at all, it is ordinarily proposed </w:t>
      </w:r>
    </w:p>
    <w:p w:rsidR="001A60C8" w:rsidRDefault="001A60C8">
      <w:pPr>
        <w:pStyle w:val="a3"/>
      </w:pPr>
      <w:r>
        <w:t xml:space="preserve">by ?outsiders,? those who otherwise lack an acknowledged place in the status </w:t>
      </w:r>
    </w:p>
    <w:p w:rsidR="001A60C8" w:rsidRDefault="001A60C8">
      <w:pPr>
        <w:pStyle w:val="a3"/>
      </w:pPr>
      <w:r>
        <w:t xml:space="preserve">power structure of Sander County (44). The Court is able to overcome distances </w:t>
      </w:r>
    </w:p>
    <w:p w:rsidR="001A60C8" w:rsidRDefault="001A60C8">
      <w:pPr>
        <w:pStyle w:val="a3"/>
      </w:pPr>
      <w:r>
        <w:t xml:space="preserve">between parties to personal injury cases and to advance social intercourse. </w:t>
      </w:r>
    </w:p>
    <w:p w:rsidR="001A60C8" w:rsidRDefault="001A60C8">
      <w:pPr>
        <w:pStyle w:val="a3"/>
      </w:pPr>
      <w:r>
        <w:t xml:space="preserve">However, it accomplishes this by the persuasion of pressure, and its results </w:t>
      </w:r>
    </w:p>
    <w:p w:rsidR="001A60C8" w:rsidRDefault="001A60C8">
      <w:pPr>
        <w:pStyle w:val="a3"/>
      </w:pPr>
      <w:r>
        <w:t xml:space="preserve">have a tendency to provoke conflict rather than amend it (46). The progressive </w:t>
      </w:r>
    </w:p>
    <w:p w:rsidR="001A60C8" w:rsidRDefault="001A60C8">
      <w:pPr>
        <w:pStyle w:val="a3"/>
      </w:pPr>
      <w:r>
        <w:t xml:space="preserve">break down of the familiar social values and the advent of a ?plurality of </w:t>
      </w:r>
    </w:p>
    <w:p w:rsidR="001A60C8" w:rsidRDefault="001A60C8">
      <w:pPr>
        <w:pStyle w:val="a3"/>
      </w:pPr>
      <w:r>
        <w:t xml:space="preserve">cultures? in Sander County creates a ?confusion of norms? and of tools for </w:t>
      </w:r>
    </w:p>
    <w:p w:rsidR="001A60C8" w:rsidRDefault="001A60C8">
      <w:pPr>
        <w:pStyle w:val="a3"/>
      </w:pPr>
      <w:r>
        <w:t xml:space="preserve">resolving disputes. The outsiders represent and materialize a social and </w:t>
      </w:r>
    </w:p>
    <w:p w:rsidR="001A60C8" w:rsidRDefault="001A60C8">
      <w:pPr>
        <w:pStyle w:val="a3"/>
      </w:pPr>
      <w:r>
        <w:t xml:space="preserve">cultural diversity that Sander County has never known. Their very presence is a </w:t>
      </w:r>
    </w:p>
    <w:p w:rsidR="001A60C8" w:rsidRDefault="001A60C8">
      <w:pPr>
        <w:pStyle w:val="a3"/>
      </w:pPr>
      <w:r>
        <w:t xml:space="preserve">threat to the earlier system of standards produced by intimate alliances inside </w:t>
      </w:r>
    </w:p>
    <w:p w:rsidR="001A60C8" w:rsidRDefault="001A60C8">
      <w:pPr>
        <w:pStyle w:val="a3"/>
      </w:pPr>
      <w:r>
        <w:t xml:space="preserve">the community (47). </w:t>
      </w:r>
    </w:p>
    <w:p w:rsidR="001A60C8" w:rsidRDefault="001A60C8">
      <w:pPr>
        <w:pStyle w:val="a3"/>
      </w:pPr>
      <w:r>
        <w:t xml:space="preserve">In Sander County, there is a strong distinction between the </w:t>
      </w:r>
    </w:p>
    <w:p w:rsidR="001A60C8" w:rsidRDefault="001A60C8">
      <w:pPr>
        <w:pStyle w:val="a3"/>
      </w:pPr>
      <w:r>
        <w:t xml:space="preserve">inappropriate use of law for personal ends and the appropriate litigation for </w:t>
      </w:r>
    </w:p>
    <w:p w:rsidR="001A60C8" w:rsidRDefault="001A60C8">
      <w:pPr>
        <w:pStyle w:val="a3"/>
      </w:pPr>
      <w:r>
        <w:t xml:space="preserve">the preservation of public harmony (143). This ambivalence of law in practice </w:t>
      </w:r>
    </w:p>
    <w:p w:rsidR="001A60C8" w:rsidRDefault="001A60C8">
      <w:pPr>
        <w:pStyle w:val="a3"/>
      </w:pPr>
      <w:r>
        <w:t xml:space="preserve">is apparent in Sander County’s approval of claims based on breeches of contract. </w:t>
      </w:r>
    </w:p>
    <w:p w:rsidR="001A60C8" w:rsidRDefault="001A60C8">
      <w:pPr>
        <w:pStyle w:val="a3"/>
      </w:pPr>
      <w:r>
        <w:t xml:space="preserve">Long-time Sander County residents regard their society as one that is </w:t>
      </w:r>
    </w:p>
    <w:p w:rsidR="001A60C8" w:rsidRDefault="001A60C8">
      <w:pPr>
        <w:pStyle w:val="a3"/>
      </w:pPr>
      <w:r>
        <w:t xml:space="preserve">historically grounded in mutual reliance among fellow inhabitants. In a region </w:t>
      </w:r>
    </w:p>
    <w:p w:rsidR="001A60C8" w:rsidRDefault="001A60C8">
      <w:pPr>
        <w:pStyle w:val="a3"/>
      </w:pPr>
      <w:r>
        <w:t xml:space="preserve">that is still chiefly agricultural but where industrialization is swiftly </w:t>
      </w:r>
    </w:p>
    <w:p w:rsidR="001A60C8" w:rsidRDefault="001A60C8">
      <w:pPr>
        <w:pStyle w:val="a3"/>
      </w:pPr>
      <w:r>
        <w:t xml:space="preserve">changing the type of dependencies representative of yesterday’s farming </w:t>
      </w:r>
    </w:p>
    <w:p w:rsidR="001A60C8" w:rsidRDefault="001A60C8">
      <w:pPr>
        <w:pStyle w:val="a3"/>
      </w:pPr>
      <w:r>
        <w:t xml:space="preserve">communities (143), trust in a person’s word, ?including promises to pay for </w:t>
      </w:r>
    </w:p>
    <w:p w:rsidR="001A60C8" w:rsidRDefault="001A60C8">
      <w:pPr>
        <w:pStyle w:val="a3"/>
      </w:pPr>
      <w:r>
        <w:t xml:space="preserve">goods and services,? is fundamental to the sustenance of this way of life. The </w:t>
      </w:r>
    </w:p>
    <w:p w:rsidR="001A60C8" w:rsidRDefault="001A60C8">
      <w:pPr>
        <w:pStyle w:val="a3"/>
      </w:pPr>
      <w:r>
        <w:t xml:space="preserve">law is seen as encoding these values and many creditors take their grievances to </w:t>
      </w:r>
    </w:p>
    <w:p w:rsidR="001A60C8" w:rsidRDefault="001A60C8">
      <w:pPr>
        <w:pStyle w:val="a3"/>
      </w:pPr>
      <w:r>
        <w:t xml:space="preserve">Sander County Court. Of these cases, many of the plaintiffs litigate solely to </w:t>
      </w:r>
    </w:p>
    <w:p w:rsidR="001A60C8" w:rsidRDefault="001A60C8">
      <w:pPr>
        <w:pStyle w:val="a3"/>
      </w:pPr>
      <w:r>
        <w:t xml:space="preserve">express their strong feelings towards debt and accountability. One businessman </w:t>
      </w:r>
    </w:p>
    <w:p w:rsidR="001A60C8" w:rsidRDefault="001A60C8">
      <w:pPr>
        <w:pStyle w:val="a3"/>
      </w:pPr>
      <w:r>
        <w:t xml:space="preserve">lamented, ?…it wasn’t the money…but because of the principle of it that I </w:t>
      </w:r>
    </w:p>
    <w:p w:rsidR="001A60C8" w:rsidRDefault="001A60C8">
      <w:pPr>
        <w:pStyle w:val="a3"/>
      </w:pPr>
      <w:r>
        <w:t xml:space="preserve">would definitely go to whatever means necessary…to get it collected? (50). </w:t>
      </w:r>
    </w:p>
    <w:p w:rsidR="001A60C8" w:rsidRDefault="001A60C8">
      <w:pPr>
        <w:pStyle w:val="a3"/>
      </w:pPr>
      <w:r>
        <w:t xml:space="preserve">Contract litigation contrasts from tort litigation in that it is perceived as </w:t>
      </w:r>
    </w:p>
    <w:p w:rsidR="001A60C8" w:rsidRDefault="001A60C8">
      <w:pPr>
        <w:pStyle w:val="a3"/>
      </w:pPr>
      <w:r>
        <w:t xml:space="preserve">inciting a central value of the established culture of Sander County (50). This </w:t>
      </w:r>
    </w:p>
    <w:p w:rsidR="001A60C8" w:rsidRDefault="001A60C8">
      <w:pPr>
        <w:pStyle w:val="a3"/>
      </w:pPr>
      <w:r>
        <w:t xml:space="preserve">value prescribes that covenants should be kept and those who break them should </w:t>
      </w:r>
    </w:p>
    <w:p w:rsidR="001A60C8" w:rsidRDefault="001A60C8">
      <w:pPr>
        <w:pStyle w:val="a3"/>
      </w:pPr>
      <w:r>
        <w:t xml:space="preserve">be held accountable. Opposition in the marketplace is for insiders a justified </w:t>
      </w:r>
    </w:p>
    <w:p w:rsidR="001A60C8" w:rsidRDefault="001A60C8">
      <w:pPr>
        <w:pStyle w:val="a3"/>
      </w:pPr>
      <w:r>
        <w:t xml:space="preserve">manifestation of individualism (4). Consequently, litigation is relevant in </w:t>
      </w:r>
    </w:p>
    <w:p w:rsidR="001A60C8" w:rsidRDefault="001A60C8">
      <w:pPr>
        <w:pStyle w:val="a3"/>
      </w:pPr>
      <w:r>
        <w:t xml:space="preserve">community terms when it is agreeable with the norms of local trade. </w:t>
      </w:r>
    </w:p>
    <w:p w:rsidR="001A60C8" w:rsidRDefault="001A60C8">
      <w:pPr>
        <w:pStyle w:val="a3"/>
      </w:pPr>
      <w:r>
        <w:t xml:space="preserve">Litigiousness, or lack thereof, is an important signifier of distinctive </w:t>
      </w:r>
    </w:p>
    <w:p w:rsidR="001A60C8" w:rsidRDefault="001A60C8">
      <w:pPr>
        <w:pStyle w:val="a3"/>
      </w:pPr>
      <w:r>
        <w:t xml:space="preserve">classifications of appropriate and inappropriate court use. These </w:t>
      </w:r>
    </w:p>
    <w:p w:rsidR="001A60C8" w:rsidRDefault="001A60C8">
      <w:pPr>
        <w:pStyle w:val="a3"/>
      </w:pPr>
      <w:r>
        <w:t xml:space="preserve">classifications are ?a part of the cultural fabric of the community itself? </w:t>
      </w:r>
    </w:p>
    <w:p w:rsidR="001A60C8" w:rsidRDefault="001A60C8">
      <w:pPr>
        <w:pStyle w:val="a3"/>
      </w:pPr>
      <w:r>
        <w:t xml:space="preserve">(120). </w:t>
      </w:r>
    </w:p>
    <w:p w:rsidR="001A60C8" w:rsidRDefault="001A60C8">
      <w:pPr>
        <w:pStyle w:val="a3"/>
      </w:pPr>
      <w:r>
        <w:t xml:space="preserve">The dubious disposition of the law as representative of core values and </w:t>
      </w:r>
    </w:p>
    <w:p w:rsidR="001A60C8" w:rsidRDefault="001A60C8">
      <w:pPr>
        <w:pStyle w:val="a3"/>
      </w:pPr>
      <w:r>
        <w:t xml:space="preserve">concurrently as indicator of difference in Sander County makes the courthouse an </w:t>
      </w:r>
    </w:p>
    <w:p w:rsidR="001A60C8" w:rsidRDefault="001A60C8">
      <w:pPr>
        <w:pStyle w:val="a3"/>
      </w:pPr>
      <w:r>
        <w:t xml:space="preserve">effectual place of endeavor for ?those who would transform community? (147). </w:t>
      </w:r>
    </w:p>
    <w:p w:rsidR="001A60C8" w:rsidRDefault="001A60C8">
      <w:pPr>
        <w:pStyle w:val="a3"/>
      </w:pPr>
      <w:r>
        <w:t xml:space="preserve">The court is a chief symbol of community and ?the epitome of local identity? </w:t>
      </w:r>
    </w:p>
    <w:p w:rsidR="001A60C8" w:rsidRDefault="001A60C8">
      <w:pPr>
        <w:pStyle w:val="a3"/>
      </w:pPr>
      <w:r>
        <w:t xml:space="preserve">(141). Nothwithstanding, it is an ambiguous symbol. On the one hand, it </w:t>
      </w:r>
    </w:p>
    <w:p w:rsidR="001A60C8" w:rsidRDefault="001A60C8">
      <w:pPr>
        <w:pStyle w:val="a3"/>
      </w:pPr>
      <w:r>
        <w:t xml:space="preserve">exemplifies local autonomy and conservatism. On the other, it signifies ?the </w:t>
      </w:r>
    </w:p>
    <w:p w:rsidR="001A60C8" w:rsidRDefault="001A60C8">
      <w:pPr>
        <w:pStyle w:val="a3"/>
      </w:pPr>
      <w:r>
        <w:t xml:space="preserve">reach of the state into the fabric of local society? (1). The insiders </w:t>
      </w:r>
    </w:p>
    <w:p w:rsidR="001A60C8" w:rsidRDefault="001A60C8">
      <w:pPr>
        <w:pStyle w:val="a3"/>
      </w:pPr>
      <w:r>
        <w:t xml:space="preserve">simultaneously condemn and celebrate forms of individualism that are seen as </w:t>
      </w:r>
    </w:p>
    <w:p w:rsidR="001A60C8" w:rsidRDefault="001A60C8">
      <w:pPr>
        <w:pStyle w:val="a3"/>
      </w:pPr>
      <w:r>
        <w:t xml:space="preserve">destructive of community yet are also essential for its existence. Sander </w:t>
      </w:r>
    </w:p>
    <w:p w:rsidR="001A60C8" w:rsidRDefault="001A60C8">
      <w:pPr>
        <w:pStyle w:val="a3"/>
      </w:pPr>
      <w:r>
        <w:t xml:space="preserve">County is an example of the ?American myth of a fundamentally egalitarian ethic </w:t>
      </w:r>
    </w:p>
    <w:p w:rsidR="001A60C8" w:rsidRDefault="001A60C8">
      <w:pPr>
        <w:pStyle w:val="a3"/>
      </w:pPr>
      <w:r>
        <w:t xml:space="preserve">of community responsibility,? and ideology where getting along is commended, but </w:t>
      </w:r>
    </w:p>
    <w:p w:rsidR="001A60C8" w:rsidRDefault="001A60C8">
      <w:pPr>
        <w:pStyle w:val="a3"/>
      </w:pPr>
      <w:r>
        <w:t xml:space="preserve">only the tough and self-reliant can get along (151). This democratic notion of </w:t>
      </w:r>
    </w:p>
    <w:p w:rsidR="001A60C8" w:rsidRDefault="001A60C8">
      <w:pPr>
        <w:pStyle w:val="a3"/>
      </w:pPr>
      <w:r>
        <w:t xml:space="preserve">community paradoxically suggests a hierarchy of those who are important </w:t>
      </w:r>
    </w:p>
    <w:p w:rsidR="001A60C8" w:rsidRDefault="001A60C8">
      <w:pPr>
        <w:pStyle w:val="a3"/>
      </w:pPr>
      <w:r>
        <w:t xml:space="preserve">(insiders) and those who are not (outsiders). Community is seen as a ?matter of </w:t>
      </w:r>
    </w:p>
    <w:p w:rsidR="001A60C8" w:rsidRDefault="001A60C8">
      <w:pPr>
        <w:pStyle w:val="a3"/>
      </w:pPr>
      <w:r>
        <w:t xml:space="preserve">choice? (17). However, only certain people have the ability to make this choice. </w:t>
      </w:r>
    </w:p>
    <w:p w:rsidR="001A60C8" w:rsidRDefault="001A60C8">
      <w:pPr>
        <w:pStyle w:val="a3"/>
      </w:pPr>
      <w:r>
        <w:t xml:space="preserve">?…One can see that insiders are caught in the paradox of community? (175). </w:t>
      </w:r>
    </w:p>
    <w:p w:rsidR="001A60C8" w:rsidRDefault="001A60C8">
      <w:pPr>
        <w:pStyle w:val="a3"/>
      </w:pPr>
      <w:r>
        <w:t xml:space="preserve">The analyses of the legal practices and relations in Sander County </w:t>
      </w:r>
    </w:p>
    <w:p w:rsidR="001A60C8" w:rsidRDefault="001A60C8">
      <w:pPr>
        <w:pStyle w:val="a3"/>
      </w:pPr>
      <w:r>
        <w:t xml:space="preserve">illustrate how such manifestations fail to live up to the promises for ?law’ in </w:t>
      </w:r>
    </w:p>
    <w:p w:rsidR="001A60C8" w:rsidRDefault="001A60C8">
      <w:pPr>
        <w:pStyle w:val="a3"/>
      </w:pPr>
      <w:r>
        <w:t xml:space="preserve">our society. Law in practice should match our expectations of promoting trust </w:t>
      </w:r>
    </w:p>
    <w:p w:rsidR="001A60C8" w:rsidRDefault="001A60C8">
      <w:pPr>
        <w:pStyle w:val="a3"/>
      </w:pPr>
      <w:r>
        <w:t xml:space="preserve">and community. These expectations are met through good legal reasoning. Though </w:t>
      </w:r>
    </w:p>
    <w:p w:rsidR="001A60C8" w:rsidRDefault="001A60C8">
      <w:pPr>
        <w:pStyle w:val="a3"/>
      </w:pPr>
      <w:r>
        <w:t xml:space="preserve">a judge can never reach a ?correct? decision, he gains the trust of the </w:t>
      </w:r>
    </w:p>
    <w:p w:rsidR="001A60C8" w:rsidRDefault="001A60C8">
      <w:pPr>
        <w:pStyle w:val="a3"/>
      </w:pPr>
      <w:r>
        <w:t xml:space="preserve">community when he satisfies the audience that he speaks for the public as a </w:t>
      </w:r>
    </w:p>
    <w:p w:rsidR="001A60C8" w:rsidRDefault="001A60C8">
      <w:pPr>
        <w:pStyle w:val="a3"/>
      </w:pPr>
      <w:r>
        <w:t xml:space="preserve">whole. The Sander County Court does not speak for Sander County as a whole; it </w:t>
      </w:r>
    </w:p>
    <w:p w:rsidR="001A60C8" w:rsidRDefault="001A60C8">
      <w:pPr>
        <w:pStyle w:val="a3"/>
      </w:pPr>
      <w:r>
        <w:t xml:space="preserve">speaks for the insiders. Outsiders in Sander County live under the same rules </w:t>
      </w:r>
    </w:p>
    <w:p w:rsidR="001A60C8" w:rsidRDefault="001A60C8">
      <w:pPr>
        <w:pStyle w:val="a3"/>
      </w:pPr>
      <w:r>
        <w:t xml:space="preserve">as the insiders and they share common expectations of the legal process. By </w:t>
      </w:r>
    </w:p>
    <w:p w:rsidR="001A60C8" w:rsidRDefault="001A60C8">
      <w:pPr>
        <w:pStyle w:val="a3"/>
      </w:pPr>
      <w:r>
        <w:t xml:space="preserve">reaffirming the insider’s myth of community, the legal system is in no way </w:t>
      </w:r>
    </w:p>
    <w:p w:rsidR="001A60C8" w:rsidRDefault="001A60C8">
      <w:pPr>
        <w:pStyle w:val="a3"/>
      </w:pPr>
      <w:r>
        <w:t xml:space="preserve">contributing to the creation of community in Sander County. It is, in fact, </w:t>
      </w:r>
    </w:p>
    <w:p w:rsidR="001A60C8" w:rsidRDefault="001A60C8">
      <w:pPr>
        <w:pStyle w:val="a3"/>
      </w:pPr>
      <w:r>
        <w:t xml:space="preserve">perpetuating the instability of society by employing its partial and arbitrary </w:t>
      </w:r>
    </w:p>
    <w:p w:rsidR="001A60C8" w:rsidRDefault="001A60C8">
      <w:pPr>
        <w:pStyle w:val="a3"/>
      </w:pPr>
      <w:r>
        <w:t xml:space="preserve">judgments. The outsiders do not feel that the legal system is part of their </w:t>
      </w:r>
    </w:p>
    <w:p w:rsidR="001A60C8" w:rsidRDefault="001A60C8">
      <w:pPr>
        <w:pStyle w:val="a3"/>
      </w:pPr>
      <w:r>
        <w:t xml:space="preserve">community and the insiders still perceive the outsiders as a threat to their way </w:t>
      </w:r>
    </w:p>
    <w:p w:rsidR="001A60C8" w:rsidRDefault="001A60C8">
      <w:pPr>
        <w:pStyle w:val="a3"/>
      </w:pPr>
      <w:r>
        <w:t xml:space="preserve">of life. </w:t>
      </w:r>
    </w:p>
    <w:p w:rsidR="001A60C8" w:rsidRDefault="001A60C8">
      <w:pPr>
        <w:pStyle w:val="a3"/>
      </w:pPr>
      <w:r>
        <w:t xml:space="preserve">The residents of Sander County are entitled to the same rights, </w:t>
      </w:r>
    </w:p>
    <w:p w:rsidR="001A60C8" w:rsidRDefault="001A60C8">
      <w:pPr>
        <w:pStyle w:val="a3"/>
      </w:pPr>
      <w:r>
        <w:t xml:space="preserve">regardless of any ethnographic association. It is the duty of the legal system </w:t>
      </w:r>
    </w:p>
    <w:p w:rsidR="001A60C8" w:rsidRDefault="001A60C8">
      <w:pPr>
        <w:pStyle w:val="a3"/>
      </w:pPr>
      <w:r>
        <w:t xml:space="preserve">to manifest these entitlements and to promote an ideology that extols the </w:t>
      </w:r>
    </w:p>
    <w:p w:rsidR="001A60C8" w:rsidRDefault="001A60C8">
      <w:pPr>
        <w:pStyle w:val="a3"/>
      </w:pPr>
      <w:r>
        <w:t xml:space="preserve">assertions and actualization of these rights. The court fails to act </w:t>
      </w:r>
    </w:p>
    <w:p w:rsidR="001A60C8" w:rsidRDefault="001A60C8">
      <w:pPr>
        <w:pStyle w:val="a3"/>
      </w:pPr>
      <w:r>
        <w:t xml:space="preserve">impartially when it supports the criticism of certain legal discourses, mainly </w:t>
      </w:r>
    </w:p>
    <w:p w:rsidR="001A60C8" w:rsidRDefault="001A60C8">
      <w:pPr>
        <w:pStyle w:val="a3"/>
      </w:pPr>
      <w:r>
        <w:t xml:space="preserve">personal injury claims. Sander County views the court as a symbol of ?law’: </w:t>
      </w:r>
    </w:p>
    <w:p w:rsidR="001A60C8" w:rsidRDefault="001A60C8">
      <w:pPr>
        <w:pStyle w:val="a3"/>
      </w:pPr>
      <w:r>
        <w:t xml:space="preserve">the legal system’s powerful assent of such inequalities gives justification to </w:t>
      </w:r>
    </w:p>
    <w:p w:rsidR="001A60C8" w:rsidRDefault="001A60C8">
      <w:pPr>
        <w:pStyle w:val="a3"/>
      </w:pPr>
      <w:r>
        <w:t xml:space="preserve">the values of the insiders. Where is the legal reasoning in the legal system of </w:t>
      </w:r>
    </w:p>
    <w:p w:rsidR="001A60C8" w:rsidRDefault="001A60C8">
      <w:pPr>
        <w:pStyle w:val="a3"/>
      </w:pPr>
      <w:r>
        <w:t xml:space="preserve">Sander County? Unfortunately, it is rendered virtually unrecognizable. </w:t>
      </w:r>
    </w:p>
    <w:p w:rsidR="001A60C8" w:rsidRDefault="001A60C8">
      <w:pPr>
        <w:pStyle w:val="a3"/>
      </w:pPr>
      <w:r>
        <w:t xml:space="preserve">Without impartial reasoning of the facts about the case, the rules </w:t>
      </w:r>
    </w:p>
    <w:p w:rsidR="001A60C8" w:rsidRDefault="001A60C8">
      <w:pPr>
        <w:pStyle w:val="a3"/>
      </w:pPr>
      <w:r>
        <w:t xml:space="preserve">relevant to the case, social background facts, and the moral values of society, </w:t>
      </w:r>
    </w:p>
    <w:p w:rsidR="001A60C8" w:rsidRDefault="001A60C8">
      <w:pPr>
        <w:pStyle w:val="a3"/>
      </w:pPr>
      <w:r>
        <w:t xml:space="preserve">Sander County will lack trust in the legal process and community (Carter 11). </w:t>
      </w:r>
    </w:p>
    <w:p w:rsidR="001A60C8" w:rsidRDefault="001A60C8">
      <w:pPr>
        <w:pStyle w:val="a3"/>
      </w:pPr>
      <w:r>
        <w:t xml:space="preserve">The irony lies in the fact that the power of the insiders as a whole disempowers </w:t>
      </w:r>
    </w:p>
    <w:p w:rsidR="001A60C8" w:rsidRDefault="001A60C8">
      <w:pPr>
        <w:pStyle w:val="a3"/>
      </w:pPr>
      <w:r>
        <w:t xml:space="preserve">the individual, whether the individual is an insider or an outsider. Every </w:t>
      </w:r>
    </w:p>
    <w:p w:rsidR="001A60C8" w:rsidRDefault="001A60C8">
      <w:pPr>
        <w:pStyle w:val="a3"/>
      </w:pPr>
      <w:r>
        <w:t xml:space="preserve">member of Sander County is rather powerless before the law; the efforts to keep </w:t>
      </w:r>
    </w:p>
    <w:p w:rsidR="001A60C8" w:rsidRDefault="001A60C8">
      <w:pPr>
        <w:pStyle w:val="a3"/>
      </w:pPr>
      <w:r>
        <w:t xml:space="preserve">the town safe from change paradoxically caused a lack of trust in the legal </w:t>
      </w:r>
    </w:p>
    <w:p w:rsidR="001A60C8" w:rsidRDefault="001A60C8">
      <w:pPr>
        <w:pStyle w:val="a3"/>
      </w:pPr>
      <w:r>
        <w:t xml:space="preserve">process. This lack of trust contributes to the chaos of community that already </w:t>
      </w:r>
    </w:p>
    <w:p w:rsidR="001A60C8" w:rsidRDefault="001A60C8">
      <w:pPr>
        <w:pStyle w:val="a3"/>
      </w:pPr>
      <w:r>
        <w:t xml:space="preserve">existed in Sander County. </w:t>
      </w:r>
    </w:p>
    <w:p w:rsidR="001A60C8" w:rsidRDefault="001A60C8">
      <w:pPr>
        <w:pStyle w:val="a3"/>
      </w:pPr>
      <w:r>
        <w:t xml:space="preserve">?Law is a language by which we constantly reconstruct our communities? </w:t>
      </w:r>
    </w:p>
    <w:p w:rsidR="001A60C8" w:rsidRDefault="001A60C8">
      <w:pPr>
        <w:pStyle w:val="a3"/>
      </w:pPr>
      <w:r>
        <w:t xml:space="preserve">(Carter viii). Instead of constructing community through just legal discourse, </w:t>
      </w:r>
    </w:p>
    <w:p w:rsidR="001A60C8" w:rsidRDefault="001A60C8">
      <w:pPr>
        <w:pStyle w:val="a3"/>
      </w:pPr>
      <w:r>
        <w:t xml:space="preserve">Sander County destructed what it had left of a community in a desperate act of </w:t>
      </w:r>
    </w:p>
    <w:p w:rsidR="001A60C8" w:rsidRDefault="001A60C8">
      <w:pPr>
        <w:pStyle w:val="a3"/>
      </w:pPr>
      <w:r>
        <w:t xml:space="preserve">warding of that which it did not understand (or did not want to understand). </w:t>
      </w:r>
    </w:p>
    <w:p w:rsidR="001A60C8" w:rsidRDefault="001A60C8">
      <w:pPr>
        <w:pStyle w:val="a3"/>
      </w:pPr>
      <w:r>
        <w:t xml:space="preserve">Law in practice, in Sander County, does not produce justice; it produces </w:t>
      </w:r>
    </w:p>
    <w:p w:rsidR="001A60C8" w:rsidRDefault="001A60C8">
      <w:pPr>
        <w:pStyle w:val="a3"/>
      </w:pPr>
      <w:r>
        <w:t xml:space="preserve">inequality. This prevalent inequality, or difference, is a ?justification of </w:t>
      </w:r>
    </w:p>
    <w:p w:rsidR="001A60C8" w:rsidRDefault="001A60C8">
      <w:pPr>
        <w:pStyle w:val="a3"/>
      </w:pPr>
      <w:r>
        <w:t xml:space="preserve">litigation by ?insiders’ in defense of their community? (Greenhouse, et al. 175). </w:t>
      </w:r>
    </w:p>
    <w:p w:rsidR="001A60C8" w:rsidRDefault="001A60C8">
      <w:pPr>
        <w:pStyle w:val="a3"/>
      </w:pPr>
      <w:r>
        <w:t xml:space="preserve">They fail to see that their myth of community is challenging ?community.? </w:t>
      </w:r>
    </w:p>
    <w:p w:rsidR="001A60C8" w:rsidRDefault="001A60C8">
      <w:pPr>
        <w:pStyle w:val="a3"/>
      </w:pPr>
      <w:r>
        <w:t xml:space="preserve">Disempowerment and inequality will not generate trust. Furthermore, of what use, </w:t>
      </w:r>
    </w:p>
    <w:p w:rsidR="001A60C8" w:rsidRDefault="001A60C8">
      <w:pPr>
        <w:pStyle w:val="a3"/>
      </w:pPr>
      <w:r>
        <w:t>or longevity, is a community without trust?</w:t>
      </w:r>
    </w:p>
    <w:p w:rsidR="001A60C8" w:rsidRDefault="001A60C8">
      <w:r>
        <w:br/>
      </w:r>
      <w:bookmarkStart w:id="0" w:name="_GoBack"/>
      <w:bookmarkEnd w:id="0"/>
    </w:p>
    <w:sectPr w:rsidR="001A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0AC"/>
    <w:rsid w:val="001A60C8"/>
    <w:rsid w:val="006100AC"/>
    <w:rsid w:val="006651E5"/>
    <w:rsid w:val="006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FA33B-117E-4E91-85A2-28ACA497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Paradox Of Community Essay Research Paper</vt:lpstr>
    </vt:vector>
  </TitlesOfParts>
  <Company>*</Company>
  <LinksUpToDate>false</LinksUpToDate>
  <CharactersWithSpaces>11990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Paradox Of Community Essay Research Paper</dc:title>
  <dc:subject/>
  <dc:creator>Admin</dc:creator>
  <cp:keywords/>
  <dc:description/>
  <cp:lastModifiedBy>Irina</cp:lastModifiedBy>
  <cp:revision>2</cp:revision>
  <dcterms:created xsi:type="dcterms:W3CDTF">2014-08-17T19:26:00Z</dcterms:created>
  <dcterms:modified xsi:type="dcterms:W3CDTF">2014-08-17T19:26:00Z</dcterms:modified>
</cp:coreProperties>
</file>