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E" w:rsidRDefault="00B83A6E">
      <w:pPr>
        <w:pStyle w:val="a3"/>
      </w:pPr>
      <w:r>
        <w:t xml:space="preserve">The Taming Of The Shrew: An Critique Essay, Research Paper </w:t>
      </w:r>
    </w:p>
    <w:p w:rsidR="00B83A6E" w:rsidRDefault="00B83A6E">
      <w:pPr>
        <w:pStyle w:val="a3"/>
      </w:pPr>
      <w:r>
        <w:t xml:space="preserve">The Taming of the Shrew: An Critique </w:t>
      </w:r>
    </w:p>
    <w:p w:rsidR="00B83A6E" w:rsidRDefault="00B83A6E">
      <w:pPr>
        <w:pStyle w:val="a3"/>
      </w:pPr>
      <w:r>
        <w:t xml:space="preserve">The Taming of the Shrew is one of the earliest comedies written by </w:t>
      </w:r>
    </w:p>
    <w:p w:rsidR="00B83A6E" w:rsidRDefault="00B83A6E">
      <w:pPr>
        <w:pStyle w:val="a3"/>
      </w:pPr>
      <w:r>
        <w:t xml:space="preserve">sixteenth and seventeenth century English bard, William Shakespeare. Some </w:t>
      </w:r>
    </w:p>
    <w:p w:rsidR="00B83A6E" w:rsidRDefault="00B83A6E">
      <w:pPr>
        <w:pStyle w:val="a3"/>
      </w:pPr>
      <w:r>
        <w:t xml:space="preserve">scholars believe it may have been his first work written for the stage as well </w:t>
      </w:r>
    </w:p>
    <w:p w:rsidR="00B83A6E" w:rsidRDefault="00B83A6E">
      <w:pPr>
        <w:pStyle w:val="a3"/>
      </w:pPr>
      <w:r>
        <w:t xml:space="preserve">as his first comedy (Shakespearean 310). The earliest record of it being </w:t>
      </w:r>
    </w:p>
    <w:p w:rsidR="00B83A6E" w:rsidRDefault="00B83A6E">
      <w:pPr>
        <w:pStyle w:val="a3"/>
      </w:pPr>
      <w:r>
        <w:t xml:space="preserve">performed on stage is in 1593 or 1594. It is thought by many to be one of </w:t>
      </w:r>
    </w:p>
    <w:p w:rsidR="00B83A6E" w:rsidRDefault="00B83A6E">
      <w:pPr>
        <w:pStyle w:val="a3"/>
      </w:pPr>
      <w:r>
        <w:t xml:space="preserve">Shakespeare’s most immature plays (Cyclopedia 1106). </w:t>
      </w:r>
    </w:p>
    <w:p w:rsidR="00B83A6E" w:rsidRDefault="00B83A6E">
      <w:pPr>
        <w:pStyle w:val="a3"/>
      </w:pPr>
      <w:r>
        <w:t xml:space="preserve">In The Taming of the Shrew, Petruchio was the only suitor willing to </w:t>
      </w:r>
    </w:p>
    <w:p w:rsidR="00B83A6E" w:rsidRDefault="00B83A6E">
      <w:pPr>
        <w:pStyle w:val="a3"/>
      </w:pPr>
      <w:r>
        <w:t xml:space="preserve">court Kate, the more undesirable of Baptista’s two daughters. Kate was never </w:t>
      </w:r>
    </w:p>
    <w:p w:rsidR="00B83A6E" w:rsidRDefault="00B83A6E">
      <w:pPr>
        <w:pStyle w:val="a3"/>
      </w:pPr>
      <w:r>
        <w:t xml:space="preserve">described as unattractive (Elizabeth Taylor played her role in one film of the </w:t>
      </w:r>
    </w:p>
    <w:p w:rsidR="00B83A6E" w:rsidRDefault="00B83A6E">
      <w:pPr>
        <w:pStyle w:val="a3"/>
      </w:pPr>
      <w:r>
        <w:t xml:space="preserve">production), but was known for her shrewish behavior around all of Padua. </w:t>
      </w:r>
    </w:p>
    <w:p w:rsidR="00B83A6E" w:rsidRDefault="00B83A6E">
      <w:pPr>
        <w:pStyle w:val="a3"/>
      </w:pPr>
      <w:r>
        <w:t xml:space="preserve">Bianca, on the other hand was very sweet and charming and beautiful; for these </w:t>
      </w:r>
    </w:p>
    <w:p w:rsidR="00B83A6E" w:rsidRDefault="00B83A6E">
      <w:pPr>
        <w:pStyle w:val="a3"/>
      </w:pPr>
      <w:r>
        <w:t xml:space="preserve">reasons many suitors wooed her. Kate was presented to be much more intelligent </w:t>
      </w:r>
    </w:p>
    <w:p w:rsidR="00B83A6E" w:rsidRDefault="00B83A6E">
      <w:pPr>
        <w:pStyle w:val="a3"/>
      </w:pPr>
      <w:r>
        <w:t xml:space="preserve">and witty than Bianca, but, ironically, she could not compete with Bianca </w:t>
      </w:r>
    </w:p>
    <w:p w:rsidR="00B83A6E" w:rsidRDefault="00B83A6E">
      <w:pPr>
        <w:pStyle w:val="a3"/>
      </w:pPr>
      <w:r>
        <w:t xml:space="preserve">because of these witty comebacks and caustic remarks she made (Dash 830). All </w:t>
      </w:r>
    </w:p>
    <w:p w:rsidR="00B83A6E" w:rsidRDefault="00B83A6E">
      <w:pPr>
        <w:pStyle w:val="a3"/>
      </w:pPr>
      <w:r>
        <w:t xml:space="preserve">of the men who desired Bianca needed somebody to marry Kate, as it was customary </w:t>
      </w:r>
    </w:p>
    <w:p w:rsidR="00B83A6E" w:rsidRDefault="00B83A6E">
      <w:pPr>
        <w:pStyle w:val="a3"/>
      </w:pPr>
      <w:r>
        <w:t xml:space="preserve">for the older daughter to be married before the young one. Finally, Petruchio </w:t>
      </w:r>
    </w:p>
    <w:p w:rsidR="00B83A6E" w:rsidRDefault="00B83A6E">
      <w:pPr>
        <w:pStyle w:val="a3"/>
      </w:pPr>
      <w:r>
        <w:t xml:space="preserve">came along to court Kate, saying he wanted to marry wealthily in Padua. It </w:t>
      </w:r>
    </w:p>
    <w:p w:rsidR="00B83A6E" w:rsidRDefault="00B83A6E">
      <w:pPr>
        <w:pStyle w:val="a3"/>
      </w:pPr>
      <w:r>
        <w:t xml:space="preserve">appeared, though, as if Petruchio was the kind of man who needed an opposition </w:t>
      </w:r>
    </w:p>
    <w:p w:rsidR="00B83A6E" w:rsidRDefault="00B83A6E">
      <w:pPr>
        <w:pStyle w:val="a3"/>
      </w:pPr>
      <w:r>
        <w:t xml:space="preserve">in life. The shrewish Kate, who was known to have a sharp tongue, very </w:t>
      </w:r>
    </w:p>
    <w:p w:rsidR="00B83A6E" w:rsidRDefault="00B83A6E">
      <w:pPr>
        <w:pStyle w:val="a3"/>
      </w:pPr>
      <w:r>
        <w:t xml:space="preserve">adequately filled his need for another powerful character in a relationship </w:t>
      </w:r>
    </w:p>
    <w:p w:rsidR="00B83A6E" w:rsidRDefault="00B83A6E">
      <w:pPr>
        <w:pStyle w:val="a3"/>
      </w:pPr>
      <w:r>
        <w:t xml:space="preserve">(Kahn 419). When Petruchio began to woo Kate, everybody was rather surprised, </w:t>
      </w:r>
    </w:p>
    <w:p w:rsidR="00B83A6E" w:rsidRDefault="00B83A6E">
      <w:pPr>
        <w:pStyle w:val="a3"/>
      </w:pPr>
      <w:r>
        <w:t xml:space="preserve">but Signior Baptista agreed when Petruchio wanted marry her on Saturday of the </w:t>
      </w:r>
    </w:p>
    <w:p w:rsidR="00B83A6E" w:rsidRDefault="00B83A6E">
      <w:pPr>
        <w:pStyle w:val="a3"/>
      </w:pPr>
      <w:r>
        <w:t xml:space="preserve">week he met her. Clearly, he was not opposed because he wanted to hurry and get </w:t>
      </w:r>
    </w:p>
    <w:p w:rsidR="00B83A6E" w:rsidRDefault="00B83A6E">
      <w:pPr>
        <w:pStyle w:val="a3"/>
      </w:pPr>
      <w:r>
        <w:t xml:space="preserve">Kate married so she would not be in Bianca’s way anymore. Petruchio showed up </w:t>
      </w:r>
    </w:p>
    <w:p w:rsidR="00B83A6E" w:rsidRDefault="00B83A6E">
      <w:pPr>
        <w:pStyle w:val="a3"/>
      </w:pPr>
      <w:r>
        <w:t xml:space="preserve">to the wedding late and in strange attire, but nevertheless they were married </w:t>
      </w:r>
    </w:p>
    <w:p w:rsidR="00B83A6E" w:rsidRDefault="00B83A6E">
      <w:pPr>
        <w:pStyle w:val="a3"/>
      </w:pPr>
      <w:r>
        <w:t xml:space="preserve">that Saturday. Petruchio began his famous process of taming his bride. </w:t>
      </w:r>
    </w:p>
    <w:p w:rsidR="00B83A6E" w:rsidRDefault="00B83A6E">
      <w:pPr>
        <w:pStyle w:val="a3"/>
      </w:pPr>
      <w:r>
        <w:t xml:space="preserve">From the beginning, Petruchio wanted to dominate a relationship of two </w:t>
      </w:r>
    </w:p>
    <w:p w:rsidR="00B83A6E" w:rsidRDefault="00B83A6E">
      <w:pPr>
        <w:pStyle w:val="a3"/>
      </w:pPr>
      <w:r>
        <w:t xml:space="preserve">dominating personalities. He sought to tame her in a nonviolent but still </w:t>
      </w:r>
    </w:p>
    <w:p w:rsidR="00B83A6E" w:rsidRDefault="00B83A6E">
      <w:pPr>
        <w:pStyle w:val="a3"/>
      </w:pPr>
      <w:r>
        <w:t xml:space="preserve">somewhat cruel fashion. Petruchio’s method of “taming” Kate featured depriving </w:t>
      </w:r>
    </w:p>
    <w:p w:rsidR="00B83A6E" w:rsidRDefault="00B83A6E">
      <w:pPr>
        <w:pStyle w:val="a3"/>
      </w:pPr>
      <w:r>
        <w:t xml:space="preserve">her of the things she had taken for granted and been given all of her life, and </w:t>
      </w:r>
    </w:p>
    <w:p w:rsidR="00B83A6E" w:rsidRDefault="00B83A6E">
      <w:pPr>
        <w:pStyle w:val="a3"/>
      </w:pPr>
      <w:r>
        <w:t xml:space="preserve">he sarcastically acted as if it was in her best interest (Leggatt 410). In the </w:t>
      </w:r>
    </w:p>
    <w:p w:rsidR="00B83A6E" w:rsidRDefault="00B83A6E">
      <w:pPr>
        <w:pStyle w:val="a3"/>
      </w:pPr>
      <w:r>
        <w:t xml:space="preserve">name of love, Petruchio refused to let her eat, under the pretense that she </w:t>
      </w:r>
    </w:p>
    <w:p w:rsidR="00B83A6E" w:rsidRDefault="00B83A6E">
      <w:pPr>
        <w:pStyle w:val="a3"/>
      </w:pPr>
      <w:r>
        <w:t xml:space="preserve">deserved better food than what was being given her (Nevo 262). Similarly, </w:t>
      </w:r>
    </w:p>
    <w:p w:rsidR="00B83A6E" w:rsidRDefault="00B83A6E">
      <w:pPr>
        <w:pStyle w:val="a3"/>
      </w:pPr>
      <w:r>
        <w:t xml:space="preserve">Petruchio did not think that her bed was suitable for her to sleep in, so his </w:t>
      </w:r>
    </w:p>
    <w:p w:rsidR="00B83A6E" w:rsidRDefault="00B83A6E">
      <w:pPr>
        <w:pStyle w:val="a3"/>
      </w:pPr>
      <w:r>
        <w:t xml:space="preserve">servants took turns keeping her awake and denying her the sleep that she so </w:t>
      </w:r>
    </w:p>
    <w:p w:rsidR="00B83A6E" w:rsidRDefault="00B83A6E">
      <w:pPr>
        <w:pStyle w:val="a3"/>
      </w:pPr>
      <w:r>
        <w:t xml:space="preserve">desperately needed. When the tailor brought in what seemed to be a very pretty </w:t>
      </w:r>
    </w:p>
    <w:p w:rsidR="00B83A6E" w:rsidRDefault="00B83A6E">
      <w:pPr>
        <w:pStyle w:val="a3"/>
      </w:pPr>
      <w:r>
        <w:t xml:space="preserve">cap, Petruchio refused to let Kate have it, despite her incessant pleas to keep </w:t>
      </w:r>
    </w:p>
    <w:p w:rsidR="00B83A6E" w:rsidRDefault="00B83A6E">
      <w:pPr>
        <w:pStyle w:val="a3"/>
      </w:pPr>
      <w:r>
        <w:t xml:space="preserve">the cap (Legatt 410). Petruchio took the stance that Kate was his property, as </w:t>
      </w:r>
    </w:p>
    <w:p w:rsidR="00B83A6E" w:rsidRDefault="00B83A6E">
      <w:pPr>
        <w:pStyle w:val="a3"/>
      </w:pPr>
      <w:r>
        <w:t xml:space="preserve">he pointed out in the second scene of act three: </w:t>
      </w:r>
    </w:p>
    <w:p w:rsidR="00B83A6E" w:rsidRDefault="00B83A6E">
      <w:pPr>
        <w:pStyle w:val="a3"/>
      </w:pPr>
      <w:r>
        <w:t xml:space="preserve">I will be master of what is mine own. </w:t>
      </w:r>
    </w:p>
    <w:p w:rsidR="00B83A6E" w:rsidRDefault="00B83A6E">
      <w:pPr>
        <w:pStyle w:val="a3"/>
      </w:pPr>
      <w:r>
        <w:t xml:space="preserve">230 She is my goods, my chattels, she is my house. </w:t>
      </w:r>
    </w:p>
    <w:p w:rsidR="00B83A6E" w:rsidRDefault="00B83A6E">
      <w:pPr>
        <w:pStyle w:val="a3"/>
      </w:pPr>
      <w:r>
        <w:t xml:space="preserve">My household stuff, my field, my barn, </w:t>
      </w:r>
    </w:p>
    <w:p w:rsidR="00B83A6E" w:rsidRDefault="00B83A6E">
      <w:pPr>
        <w:pStyle w:val="a3"/>
      </w:pPr>
      <w:r>
        <w:t xml:space="preserve">My horse, my ox, my ass, my anything?. </w:t>
      </w:r>
    </w:p>
    <w:p w:rsidR="00B83A6E" w:rsidRDefault="00B83A6E">
      <w:pPr>
        <w:pStyle w:val="a3"/>
      </w:pPr>
      <w:r>
        <w:t xml:space="preserve">Petruchio’s words left no doubt as to his belief in the patriarchal </w:t>
      </w:r>
    </w:p>
    <w:p w:rsidR="00B83A6E" w:rsidRDefault="00B83A6E">
      <w:pPr>
        <w:pStyle w:val="a3"/>
      </w:pPr>
      <w:r>
        <w:t xml:space="preserve">marriage system that existed during Shakespeare’s time, perhaps presented in </w:t>
      </w:r>
    </w:p>
    <w:p w:rsidR="00B83A6E" w:rsidRDefault="00B83A6E">
      <w:pPr>
        <w:pStyle w:val="a3"/>
      </w:pPr>
      <w:r>
        <w:t xml:space="preserve">somewhat of an exaggerated form (Kahn 414). </w:t>
      </w:r>
    </w:p>
    <w:p w:rsidR="00B83A6E" w:rsidRDefault="00B83A6E">
      <w:pPr>
        <w:pStyle w:val="a3"/>
      </w:pPr>
      <w:r>
        <w:t xml:space="preserve">As tiredness, hunger, and frustration set in on Kate, her wildcat </w:t>
      </w:r>
    </w:p>
    <w:p w:rsidR="00B83A6E" w:rsidRDefault="00B83A6E">
      <w:pPr>
        <w:pStyle w:val="a3"/>
      </w:pPr>
      <w:r>
        <w:t xml:space="preserve">personality began to weaken noticeably. Because of the helplessness of her </w:t>
      </w:r>
    </w:p>
    <w:p w:rsidR="00B83A6E" w:rsidRDefault="00B83A6E">
      <w:pPr>
        <w:pStyle w:val="a3"/>
      </w:pPr>
      <w:r>
        <w:t xml:space="preserve">situation, she began to show submission to her husband. When Kate mentioned the </w:t>
      </w:r>
    </w:p>
    <w:p w:rsidR="00B83A6E" w:rsidRDefault="00B83A6E">
      <w:pPr>
        <w:pStyle w:val="a3"/>
      </w:pPr>
      <w:r>
        <w:t xml:space="preserve">sun in a conversation, Petruchio absurdly disagreed with her and told her it was </w:t>
      </w:r>
    </w:p>
    <w:p w:rsidR="00B83A6E" w:rsidRDefault="00B83A6E">
      <w:pPr>
        <w:pStyle w:val="a3"/>
      </w:pPr>
      <w:r>
        <w:t xml:space="preserve">the moon. Kate proceeded to agree with him, to which, of course, he changed his </w:t>
      </w:r>
    </w:p>
    <w:p w:rsidR="00B83A6E" w:rsidRDefault="00B83A6E">
      <w:pPr>
        <w:pStyle w:val="a3"/>
      </w:pPr>
      <w:r>
        <w:t xml:space="preserve">mind back. Kate’s response was that it changes even as his mind, and this was </w:t>
      </w:r>
    </w:p>
    <w:p w:rsidR="00B83A6E" w:rsidRDefault="00B83A6E">
      <w:pPr>
        <w:pStyle w:val="a3"/>
      </w:pPr>
      <w:r>
        <w:t xml:space="preserve">the first sign of her submission to Petruchio (Evans 32). </w:t>
      </w:r>
    </w:p>
    <w:p w:rsidR="00B83A6E" w:rsidRDefault="00B83A6E">
      <w:pPr>
        <w:pStyle w:val="a3"/>
      </w:pPr>
      <w:r>
        <w:t xml:space="preserve">Petruchio’s actions were very extreme during the play, but as Kate caught </w:t>
      </w:r>
    </w:p>
    <w:p w:rsidR="00B83A6E" w:rsidRDefault="00B83A6E">
      <w:pPr>
        <w:pStyle w:val="a3"/>
      </w:pPr>
      <w:r>
        <w:t xml:space="preserve">on to their role playing their relationship improved (Nevo 262). Many scholars </w:t>
      </w:r>
    </w:p>
    <w:p w:rsidR="00B83A6E" w:rsidRDefault="00B83A6E">
      <w:pPr>
        <w:pStyle w:val="a3"/>
      </w:pPr>
      <w:r>
        <w:t xml:space="preserve">feel that, despite Kate’s submissiveness in the closing scene of the play, she </w:t>
      </w:r>
    </w:p>
    <w:p w:rsidR="00B83A6E" w:rsidRDefault="00B83A6E">
      <w:pPr>
        <w:pStyle w:val="a3"/>
      </w:pPr>
      <w:r>
        <w:t xml:space="preserve">would continue to be a strong opposition for Petruchio. Her representation at </w:t>
      </w:r>
    </w:p>
    <w:p w:rsidR="00B83A6E" w:rsidRDefault="00B83A6E">
      <w:pPr>
        <w:pStyle w:val="a3"/>
      </w:pPr>
      <w:r>
        <w:t xml:space="preserve">the end of the play, however, is very docile and submissive. There were several </w:t>
      </w:r>
    </w:p>
    <w:p w:rsidR="00B83A6E" w:rsidRDefault="00B83A6E">
      <w:pPr>
        <w:pStyle w:val="a3"/>
      </w:pPr>
      <w:r>
        <w:t xml:space="preserve">points in the play during which she demonstrated her new found domesticated </w:t>
      </w:r>
    </w:p>
    <w:p w:rsidR="00B83A6E" w:rsidRDefault="00B83A6E">
      <w:pPr>
        <w:pStyle w:val="a3"/>
      </w:pPr>
      <w:r>
        <w:t xml:space="preserve">personality. Firstly, she showcased it by saying what Petruchio wanted her to, </w:t>
      </w:r>
    </w:p>
    <w:p w:rsidR="00B83A6E" w:rsidRDefault="00B83A6E">
      <w:pPr>
        <w:pStyle w:val="a3"/>
      </w:pPr>
      <w:r>
        <w:t xml:space="preserve">regardless of the absurdity of the statement. In addition to the already </w:t>
      </w:r>
    </w:p>
    <w:p w:rsidR="00B83A6E" w:rsidRDefault="00B83A6E">
      <w:pPr>
        <w:pStyle w:val="a3"/>
      </w:pPr>
      <w:r>
        <w:t xml:space="preserve">mentioned sun-moon incident, Kate referred to the old and decrepit Vincentio as </w:t>
      </w:r>
    </w:p>
    <w:p w:rsidR="00B83A6E" w:rsidRDefault="00B83A6E">
      <w:pPr>
        <w:pStyle w:val="a3"/>
      </w:pPr>
      <w:r>
        <w:t xml:space="preserve">a ?young budding virgin, fair and fresh and sweet’ (Evans 32). In effect, </w:t>
      </w:r>
    </w:p>
    <w:p w:rsidR="00B83A6E" w:rsidRDefault="00B83A6E">
      <w:pPr>
        <w:pStyle w:val="a3"/>
      </w:pPr>
      <w:r>
        <w:t xml:space="preserve">Petruchio was demonstrating absurdity by being absurd, and Kate responded to his </w:t>
      </w:r>
    </w:p>
    <w:p w:rsidR="00B83A6E" w:rsidRDefault="00B83A6E">
      <w:pPr>
        <w:pStyle w:val="a3"/>
      </w:pPr>
      <w:r>
        <w:t xml:space="preserve">preposterousness. Another point in the play where Kate displayed her </w:t>
      </w:r>
    </w:p>
    <w:p w:rsidR="00B83A6E" w:rsidRDefault="00B83A6E">
      <w:pPr>
        <w:pStyle w:val="a3"/>
      </w:pPr>
      <w:r>
        <w:t xml:space="preserve">complaisance was when she came at Petruchio’s call. When one of the men </w:t>
      </w:r>
    </w:p>
    <w:p w:rsidR="00B83A6E" w:rsidRDefault="00B83A6E">
      <w:pPr>
        <w:pStyle w:val="a3"/>
      </w:pPr>
      <w:r>
        <w:t xml:space="preserve">proposed a wa ger on whose wife will return first when they are all called, </w:t>
      </w:r>
    </w:p>
    <w:p w:rsidR="00B83A6E" w:rsidRDefault="00B83A6E">
      <w:pPr>
        <w:pStyle w:val="a3"/>
      </w:pPr>
      <w:r>
        <w:t xml:space="preserve">Petruchio responded by raising the bet significantly. He reasoned that he would </w:t>
      </w:r>
    </w:p>
    <w:p w:rsidR="00B83A6E" w:rsidRDefault="00B83A6E">
      <w:pPr>
        <w:pStyle w:val="a3"/>
      </w:pPr>
      <w:r>
        <w:t xml:space="preserve">wager that much on his hound, but his wife merited a much larger bet (Leggatt </w:t>
      </w:r>
    </w:p>
    <w:p w:rsidR="00B83A6E" w:rsidRDefault="00B83A6E">
      <w:pPr>
        <w:pStyle w:val="a3"/>
      </w:pPr>
      <w:r>
        <w:t xml:space="preserve">413). Petruchio displayed complete trust in Kate in that situation, and she </w:t>
      </w:r>
    </w:p>
    <w:p w:rsidR="00B83A6E" w:rsidRDefault="00B83A6E">
      <w:pPr>
        <w:pStyle w:val="a3"/>
      </w:pPr>
      <w:r>
        <w:t xml:space="preserve">came through for her man. Many critics have pointed out that the wager scene is </w:t>
      </w:r>
    </w:p>
    <w:p w:rsidR="00B83A6E" w:rsidRDefault="00B83A6E">
      <w:pPr>
        <w:pStyle w:val="a3"/>
      </w:pPr>
      <w:r>
        <w:t xml:space="preserve">dominated by reversals: quiet Bianca talked back, while the shrewish Katherina </w:t>
      </w:r>
    </w:p>
    <w:p w:rsidR="00B83A6E" w:rsidRDefault="00B83A6E">
      <w:pPr>
        <w:pStyle w:val="a3"/>
      </w:pPr>
      <w:r>
        <w:t xml:space="preserve">came across as an obedient wife (Kahn 418). Kate enjoyed winning the wager for </w:t>
      </w:r>
    </w:p>
    <w:p w:rsidR="00B83A6E" w:rsidRDefault="00B83A6E">
      <w:pPr>
        <w:pStyle w:val="a3"/>
      </w:pPr>
      <w:r>
        <w:t xml:space="preserve">Petruchio just as Petruchio delighted in making (and raising) it (Leggatt 413). </w:t>
      </w:r>
    </w:p>
    <w:p w:rsidR="00B83A6E" w:rsidRDefault="00B83A6E">
      <w:pPr>
        <w:pStyle w:val="a3"/>
      </w:pPr>
      <w:r>
        <w:t xml:space="preserve">However, Ruth Nevo pointed out that Kate did not only win the wager, but her </w:t>
      </w:r>
    </w:p>
    <w:p w:rsidR="00B83A6E" w:rsidRDefault="00B83A6E">
      <w:pPr>
        <w:pStyle w:val="a3"/>
      </w:pPr>
      <w:r>
        <w:t xml:space="preserve">speech testifies a generosity worth far more than the two hundred crowns of the </w:t>
      </w:r>
    </w:p>
    <w:p w:rsidR="00B83A6E" w:rsidRDefault="00B83A6E">
      <w:pPr>
        <w:pStyle w:val="a3"/>
      </w:pPr>
      <w:r>
        <w:t xml:space="preserve">wager (264). Another point that must be made concerning her speech is that she </w:t>
      </w:r>
    </w:p>
    <w:p w:rsidR="00B83A6E" w:rsidRDefault="00B83A6E">
      <w:pPr>
        <w:pStyle w:val="a3"/>
      </w:pPr>
      <w:r>
        <w:t xml:space="preserve">delighted in reprimanding the other ladies for their unconventional behavior. </w:t>
      </w:r>
    </w:p>
    <w:p w:rsidR="00B83A6E" w:rsidRDefault="00B83A6E">
      <w:pPr>
        <w:pStyle w:val="a3"/>
      </w:pPr>
      <w:r>
        <w:t xml:space="preserve">She especially enjoyed admonishing Bianca for her unseemly behavior (Dash 835). </w:t>
      </w:r>
    </w:p>
    <w:p w:rsidR="00B83A6E" w:rsidRDefault="00B83A6E">
      <w:pPr>
        <w:pStyle w:val="a3"/>
      </w:pPr>
      <w:r>
        <w:t xml:space="preserve">A nother instant when Kate obeyed her husband’s outlandish demands came as </w:t>
      </w:r>
    </w:p>
    <w:p w:rsidR="00B83A6E" w:rsidRDefault="00B83A6E">
      <w:pPr>
        <w:pStyle w:val="a3"/>
      </w:pPr>
      <w:r>
        <w:t xml:space="preserve">somewhat of a surprise after the wager scene. Kate returned with the hat </w:t>
      </w:r>
    </w:p>
    <w:p w:rsidR="00B83A6E" w:rsidRDefault="00B83A6E">
      <w:pPr>
        <w:pStyle w:val="a3"/>
      </w:pPr>
      <w:r>
        <w:t xml:space="preserve">Petruchio had given her, and he instructed her to take off the hat, which Kate </w:t>
      </w:r>
    </w:p>
    <w:p w:rsidR="00B83A6E" w:rsidRDefault="00B83A6E">
      <w:pPr>
        <w:pStyle w:val="a3"/>
      </w:pPr>
      <w:r>
        <w:t xml:space="preserve">actually liked. She once again complied in front of the surprised crowd. As if </w:t>
      </w:r>
    </w:p>
    <w:p w:rsidR="00B83A6E" w:rsidRDefault="00B83A6E">
      <w:pPr>
        <w:pStyle w:val="a3"/>
      </w:pPr>
      <w:r>
        <w:t xml:space="preserve">all of these symbols of her obedience were not enough, Kate showed one more sign. </w:t>
      </w:r>
    </w:p>
    <w:p w:rsidR="00B83A6E" w:rsidRDefault="00B83A6E">
      <w:pPr>
        <w:pStyle w:val="a3"/>
      </w:pPr>
      <w:r>
        <w:t xml:space="preserve">As she concluded the scene and the play, Kate prepared to put her hand beneath </w:t>
      </w:r>
    </w:p>
    <w:p w:rsidR="00B83A6E" w:rsidRDefault="00B83A6E">
      <w:pPr>
        <w:pStyle w:val="a3"/>
      </w:pPr>
      <w:r>
        <w:t xml:space="preserve">her husband’s foot, and Elizabethan symbol of wifely obedience (Kahn 419). Kate </w:t>
      </w:r>
    </w:p>
    <w:p w:rsidR="00B83A6E" w:rsidRDefault="00B83A6E">
      <w:pPr>
        <w:pStyle w:val="a3"/>
      </w:pPr>
      <w:r>
        <w:t xml:space="preserve">truly showed submission, obedience, and respect to her husband in the final </w:t>
      </w:r>
    </w:p>
    <w:p w:rsidR="00B83A6E" w:rsidRDefault="00B83A6E">
      <w:pPr>
        <w:pStyle w:val="a3"/>
      </w:pPr>
      <w:r>
        <w:t xml:space="preserve">scene of the play, earning respect for herself in the process. </w:t>
      </w:r>
    </w:p>
    <w:p w:rsidR="00B83A6E" w:rsidRDefault="00B83A6E">
      <w:pPr>
        <w:pStyle w:val="a3"/>
      </w:pPr>
      <w:r>
        <w:t xml:space="preserve">Many critics have observed and noted that Petruchio and Kate had a need for </w:t>
      </w:r>
    </w:p>
    <w:p w:rsidR="00B83A6E" w:rsidRDefault="00B83A6E">
      <w:pPr>
        <w:pStyle w:val="a3"/>
      </w:pPr>
      <w:r>
        <w:t xml:space="preserve">each other, being the strong personalities that they are. They thrive off of </w:t>
      </w:r>
    </w:p>
    <w:p w:rsidR="00B83A6E" w:rsidRDefault="00B83A6E">
      <w:pPr>
        <w:pStyle w:val="a3"/>
      </w:pPr>
      <w:r>
        <w:t xml:space="preserve">the intellectual games they play throughout The Taming of the Shrew. Both have </w:t>
      </w:r>
    </w:p>
    <w:p w:rsidR="00B83A6E" w:rsidRDefault="00B83A6E">
      <w:pPr>
        <w:pStyle w:val="a3"/>
      </w:pPr>
      <w:r>
        <w:t xml:space="preserve">a witty intelligence that made them attracted to each other. Also, each of them </w:t>
      </w:r>
    </w:p>
    <w:p w:rsidR="00B83A6E" w:rsidRDefault="00B83A6E">
      <w:pPr>
        <w:pStyle w:val="a3"/>
      </w:pPr>
      <w:r>
        <w:t xml:space="preserve">had something to prove: Petruchio needed to confirm his manhood, while Kate </w:t>
      </w:r>
    </w:p>
    <w:p w:rsidR="00B83A6E" w:rsidRDefault="00B83A6E">
      <w:pPr>
        <w:pStyle w:val="a3"/>
      </w:pPr>
      <w:r>
        <w:t xml:space="preserve">needed to steer her demeanor toward the ladylike side of things. The whole plot </w:t>
      </w:r>
    </w:p>
    <w:p w:rsidR="00B83A6E" w:rsidRDefault="00B83A6E">
      <w:pPr>
        <w:pStyle w:val="a3"/>
      </w:pPr>
      <w:r>
        <w:t xml:space="preserve">of the play drives toward these goals. It was Kate’s submission to Petruchio </w:t>
      </w:r>
    </w:p>
    <w:p w:rsidR="00B83A6E" w:rsidRDefault="00B83A6E">
      <w:pPr>
        <w:pStyle w:val="a3"/>
      </w:pPr>
      <w:r>
        <w:t xml:space="preserve">which makes him a man, finally and indisputably (Kahn 419). Kate earned </w:t>
      </w:r>
    </w:p>
    <w:p w:rsidR="00B83A6E" w:rsidRDefault="00B83A6E">
      <w:pPr>
        <w:pStyle w:val="a3"/>
      </w:pPr>
      <w:r>
        <w:t xml:space="preserve">bountiful respect from the other men in the closing scene, as she proved to fit </w:t>
      </w:r>
    </w:p>
    <w:p w:rsidR="00B83A6E" w:rsidRDefault="00B83A6E">
      <w:pPr>
        <w:pStyle w:val="a3"/>
      </w:pPr>
      <w:r>
        <w:t xml:space="preserve">the mold of the conventional woman better than their wives did (Dash 835). </w:t>
      </w:r>
    </w:p>
    <w:p w:rsidR="00B83A6E" w:rsidRDefault="00B83A6E">
      <w:pPr>
        <w:pStyle w:val="a3"/>
      </w:pPr>
      <w:r>
        <w:t xml:space="preserve">Petruchio did not break Kate’s wit and will, as some might perceive; he simply </w:t>
      </w:r>
    </w:p>
    <w:p w:rsidR="00B83A6E" w:rsidRDefault="00B83A6E">
      <w:pPr>
        <w:pStyle w:val="a3"/>
      </w:pPr>
      <w:r>
        <w:t xml:space="preserve">used them to his advantage, as is quite noticeable in the wager scene. This </w:t>
      </w:r>
    </w:p>
    <w:p w:rsidR="00B83A6E" w:rsidRDefault="00B83A6E">
      <w:pPr>
        <w:pStyle w:val="a3"/>
      </w:pPr>
      <w:r>
        <w:t xml:space="preserve">showed how Kate was actually a foil of Petruchio (Nevo 262). The acting done by </w:t>
      </w:r>
    </w:p>
    <w:p w:rsidR="00B83A6E" w:rsidRDefault="00B83A6E">
      <w:pPr>
        <w:pStyle w:val="a3"/>
      </w:pPr>
      <w:r>
        <w:t xml:space="preserve">Kate and Petruchio lived up to the patriarchal ideals of their time, but yet </w:t>
      </w:r>
    </w:p>
    <w:p w:rsidR="00B83A6E" w:rsidRDefault="00B83A6E">
      <w:pPr>
        <w:pStyle w:val="a3"/>
      </w:pPr>
      <w:r>
        <w:t xml:space="preserve">the reader is led to believe that in the future, there will still be opposition </w:t>
      </w:r>
    </w:p>
    <w:p w:rsidR="00B83A6E" w:rsidRDefault="00B83A6E">
      <w:pPr>
        <w:pStyle w:val="a3"/>
      </w:pPr>
      <w:r>
        <w:t xml:space="preserve">in their relationship. Even in the final scene, Kate never showed signs of </w:t>
      </w:r>
    </w:p>
    <w:p w:rsidR="00B83A6E" w:rsidRDefault="00B83A6E">
      <w:pPr>
        <w:pStyle w:val="a3"/>
      </w:pPr>
      <w:r>
        <w:t xml:space="preserve">being a weak character, but rather the ability to be strong in any way she needs </w:t>
      </w:r>
    </w:p>
    <w:p w:rsidR="00B83A6E" w:rsidRDefault="00B83A6E">
      <w:pPr>
        <w:pStyle w:val="a3"/>
      </w:pPr>
      <w:r>
        <w:t xml:space="preserve">to be. In a sense, Kate and Petruchio had what one might call a symbiotic </w:t>
      </w:r>
    </w:p>
    <w:p w:rsidR="00B83A6E" w:rsidRDefault="00B83A6E">
      <w:pPr>
        <w:pStyle w:val="a3"/>
      </w:pPr>
      <w:r>
        <w:t xml:space="preserve">relationship; that is, they both had a strong need for each other, which is </w:t>
      </w:r>
    </w:p>
    <w:p w:rsidR="00B83A6E" w:rsidRDefault="00B83A6E">
      <w:pPr>
        <w:pStyle w:val="a3"/>
      </w:pPr>
      <w:r>
        <w:t xml:space="preserve">somewhat paradoxical, as both of them were fiercely independent characters. </w:t>
      </w:r>
    </w:p>
    <w:p w:rsidR="00B83A6E" w:rsidRDefault="00B83A6E">
      <w:pPr>
        <w:pStyle w:val="a3"/>
      </w:pPr>
      <w:r>
        <w:t xml:space="preserve">The customs and standards of marriages during the Elizabethan Age that </w:t>
      </w:r>
    </w:p>
    <w:p w:rsidR="00B83A6E" w:rsidRDefault="00B83A6E">
      <w:pPr>
        <w:pStyle w:val="a3"/>
      </w:pPr>
      <w:r>
        <w:t xml:space="preserve">Shakespeare wrote The Taming of the Shrew in are represented very accurately </w:t>
      </w:r>
    </w:p>
    <w:p w:rsidR="00B83A6E" w:rsidRDefault="00B83A6E">
      <w:pPr>
        <w:pStyle w:val="a3"/>
      </w:pPr>
      <w:r>
        <w:t xml:space="preserve">throughout the text of the play. There are hints that the marriage of Petruchio </w:t>
      </w:r>
    </w:p>
    <w:p w:rsidR="00B83A6E" w:rsidRDefault="00B83A6E">
      <w:pPr>
        <w:pStyle w:val="a3"/>
      </w:pPr>
      <w:r>
        <w:t xml:space="preserve">and Kate may not have exactly met these standards, but for acceptance they </w:t>
      </w:r>
    </w:p>
    <w:p w:rsidR="00B83A6E" w:rsidRDefault="00B83A6E">
      <w:pPr>
        <w:pStyle w:val="a3"/>
      </w:pPr>
      <w:r>
        <w:t xml:space="preserve">attempted to make it look that way. In fact, neither of them were really </w:t>
      </w:r>
    </w:p>
    <w:p w:rsidR="00B83A6E" w:rsidRDefault="00B83A6E">
      <w:pPr>
        <w:pStyle w:val="a3"/>
      </w:pPr>
      <w:r>
        <w:t xml:space="preserve">accepted until they did that. The marriages of the time were very male </w:t>
      </w:r>
    </w:p>
    <w:p w:rsidR="00B83A6E" w:rsidRDefault="00B83A6E">
      <w:pPr>
        <w:pStyle w:val="a3"/>
      </w:pPr>
      <w:r>
        <w:t xml:space="preserve">dominated. This is why Petruchio’s form of violence was accepted; because he </w:t>
      </w:r>
    </w:p>
    <w:p w:rsidR="00B83A6E" w:rsidRDefault="00B83A6E">
      <w:pPr>
        <w:pStyle w:val="a3"/>
      </w:pPr>
      <w:r>
        <w:t xml:space="preserve">was the master of his property and could do what he wanted with it. Kate was </w:t>
      </w:r>
    </w:p>
    <w:p w:rsidR="00B83A6E" w:rsidRDefault="00B83A6E">
      <w:pPr>
        <w:pStyle w:val="a3"/>
      </w:pPr>
      <w:r>
        <w:t xml:space="preserve">not the conventional shrew, because most “shrews” were women that were already </w:t>
      </w:r>
    </w:p>
    <w:p w:rsidR="00B83A6E" w:rsidRDefault="00B83A6E">
      <w:pPr>
        <w:pStyle w:val="a3"/>
      </w:pPr>
      <w:r>
        <w:t xml:space="preserve">married and dominated their husbands in their relationship. Kate’s violence was </w:t>
      </w:r>
    </w:p>
    <w:p w:rsidR="00B83A6E" w:rsidRDefault="00B83A6E">
      <w:pPr>
        <w:pStyle w:val="a3"/>
      </w:pPr>
      <w:r>
        <w:t xml:space="preserve">very unacceptable in their society, because women just did not do that at that </w:t>
      </w:r>
    </w:p>
    <w:p w:rsidR="00B83A6E" w:rsidRDefault="00B83A6E">
      <w:pPr>
        <w:pStyle w:val="a3"/>
      </w:pPr>
      <w:r>
        <w:t xml:space="preserve">time. Kate committed four physically violent acts on stage: she broke the lute </w:t>
      </w:r>
    </w:p>
    <w:p w:rsidR="00B83A6E" w:rsidRDefault="00B83A6E">
      <w:pPr>
        <w:pStyle w:val="a3"/>
      </w:pPr>
      <w:r>
        <w:t xml:space="preserve">over the Hortensio’s head, tied and beat Bianca, and hit Petruchio and Grumio </w:t>
      </w:r>
    </w:p>
    <w:p w:rsidR="00B83A6E" w:rsidRDefault="00B83A6E">
      <w:pPr>
        <w:pStyle w:val="a3"/>
      </w:pPr>
      <w:r>
        <w:t xml:space="preserve">(Kahn 415). </w:t>
      </w:r>
    </w:p>
    <w:p w:rsidR="00B83A6E" w:rsidRDefault="00B83A6E">
      <w:pPr>
        <w:pStyle w:val="a3"/>
      </w:pPr>
      <w:r>
        <w:t xml:space="preserve">Petruchio, however, never once committed an act of physical violence, but he </w:t>
      </w:r>
    </w:p>
    <w:p w:rsidR="00B83A6E" w:rsidRDefault="00B83A6E">
      <w:pPr>
        <w:pStyle w:val="a3"/>
      </w:pPr>
      <w:r>
        <w:t xml:space="preserve">did, in the name of love, deprive Kate of her needs until she bent to his will. </w:t>
      </w:r>
    </w:p>
    <w:p w:rsidR="00B83A6E" w:rsidRDefault="00B83A6E">
      <w:pPr>
        <w:pStyle w:val="a3"/>
      </w:pPr>
      <w:r>
        <w:t xml:space="preserve">Because Petruchio was a male, though, his violence was more accepted by society </w:t>
      </w:r>
    </w:p>
    <w:p w:rsidR="00B83A6E" w:rsidRDefault="00B83A6E">
      <w:pPr>
        <w:pStyle w:val="a3"/>
      </w:pPr>
      <w:r>
        <w:t xml:space="preserve">than was Kate’s (Kahn 414). Petruchio’s therapy for Kate has been compared to </w:t>
      </w:r>
    </w:p>
    <w:p w:rsidR="00B83A6E" w:rsidRDefault="00B83A6E">
      <w:pPr>
        <w:pStyle w:val="a3"/>
      </w:pPr>
      <w:r>
        <w:t xml:space="preserve">holding up a mirror and letting the shrew see herself. Whenever Kate would </w:t>
      </w:r>
    </w:p>
    <w:p w:rsidR="00B83A6E" w:rsidRDefault="00B83A6E">
      <w:pPr>
        <w:pStyle w:val="a3"/>
      </w:pPr>
      <w:r>
        <w:t xml:space="preserve">throw her tantrums, Petruchio would throw them right back, in perhaps even more </w:t>
      </w:r>
    </w:p>
    <w:p w:rsidR="00B83A6E" w:rsidRDefault="00B83A6E">
      <w:pPr>
        <w:pStyle w:val="a3"/>
      </w:pPr>
      <w:r>
        <w:t xml:space="preserve">exaggerated form. These provided the comical aspect of the play, as well as </w:t>
      </w:r>
    </w:p>
    <w:p w:rsidR="00B83A6E" w:rsidRDefault="00B83A6E">
      <w:pPr>
        <w:pStyle w:val="a3"/>
      </w:pPr>
      <w:r>
        <w:t xml:space="preserve">giving Kate a chance to look at her own image (Nevo 262). This exchange of </w:t>
      </w:r>
    </w:p>
    <w:p w:rsidR="00B83A6E" w:rsidRDefault="00B83A6E">
      <w:pPr>
        <w:pStyle w:val="a3"/>
      </w:pPr>
      <w:r>
        <w:t xml:space="preserve">roles, which landed Kate on the receiving end of all of those hideous tantrums, </w:t>
      </w:r>
    </w:p>
    <w:p w:rsidR="00B83A6E" w:rsidRDefault="00B83A6E">
      <w:pPr>
        <w:pStyle w:val="a3"/>
      </w:pPr>
      <w:r>
        <w:t xml:space="preserve">took her out of herself. This remedy appealed to the intelligent aspect of </w:t>
      </w:r>
    </w:p>
    <w:p w:rsidR="00B83A6E" w:rsidRDefault="00B83A6E">
      <w:pPr>
        <w:pStyle w:val="a3"/>
      </w:pPr>
      <w:r>
        <w:t xml:space="preserve">Kate’s complex personality, and they brought about a change in her. This appeal </w:t>
      </w:r>
    </w:p>
    <w:p w:rsidR="00B83A6E" w:rsidRDefault="00B83A6E">
      <w:pPr>
        <w:pStyle w:val="a3"/>
      </w:pPr>
      <w:r>
        <w:t xml:space="preserve">to her intelligence is why Kate’s will was not broken, but rather changed to </w:t>
      </w:r>
    </w:p>
    <w:p w:rsidR="00B83A6E" w:rsidRDefault="00B83A6E">
      <w:pPr>
        <w:pStyle w:val="a3"/>
      </w:pPr>
      <w:r>
        <w:t xml:space="preserve">meet Petruchio’s mold to some extent (Nevo 263). The patriarchal styles that th </w:t>
      </w:r>
    </w:p>
    <w:p w:rsidR="00B83A6E" w:rsidRDefault="00B83A6E">
      <w:pPr>
        <w:pStyle w:val="a3"/>
      </w:pPr>
      <w:r>
        <w:t xml:space="preserve">e marriages took on during the Elizabethan age are very well represented in </w:t>
      </w:r>
    </w:p>
    <w:p w:rsidR="00B83A6E" w:rsidRDefault="00B83A6E">
      <w:pPr>
        <w:pStyle w:val="a3"/>
      </w:pPr>
      <w:r>
        <w:t xml:space="preserve">Shakespeare’s The Taming of the Shrew. </w:t>
      </w:r>
    </w:p>
    <w:p w:rsidR="00B83A6E" w:rsidRDefault="00B83A6E">
      <w:pPr>
        <w:pStyle w:val="a3"/>
      </w:pPr>
      <w:r>
        <w:t xml:space="preserve">Works Cited </w:t>
      </w:r>
    </w:p>
    <w:p w:rsidR="00B83A6E" w:rsidRDefault="00B83A6E">
      <w:pPr>
        <w:pStyle w:val="a3"/>
      </w:pPr>
      <w:r>
        <w:t xml:space="preserve">Cyclopedia of Characters II. Vol. 3. Salem: Salem Press, 1990. 1106- </w:t>
      </w:r>
    </w:p>
    <w:p w:rsidR="00B83A6E" w:rsidRDefault="00B83A6E">
      <w:pPr>
        <w:pStyle w:val="a3"/>
      </w:pPr>
      <w:r>
        <w:t xml:space="preserve">1107. </w:t>
      </w:r>
    </w:p>
    <w:p w:rsidR="00B83A6E" w:rsidRDefault="00B83A6E">
      <w:pPr>
        <w:pStyle w:val="a3"/>
      </w:pPr>
      <w:r>
        <w:t xml:space="preserve">Dash, Irene G. “Wooing, Wedding, and Power: Women in Shakespeare Plays”. </w:t>
      </w:r>
    </w:p>
    <w:p w:rsidR="00B83A6E" w:rsidRDefault="00B83A6E">
      <w:pPr>
        <w:pStyle w:val="a3"/>
      </w:pPr>
      <w:r>
        <w:t xml:space="preserve">The Critical Perspective Volume 2. Ed. Harold Bloom. New York: Chelsea </w:t>
      </w:r>
    </w:p>
    <w:p w:rsidR="00B83A6E" w:rsidRDefault="00B83A6E">
      <w:pPr>
        <w:pStyle w:val="a3"/>
      </w:pPr>
      <w:r>
        <w:t xml:space="preserve">House Publishers, 1986. 825-833. </w:t>
      </w:r>
    </w:p>
    <w:p w:rsidR="00B83A6E" w:rsidRDefault="00B83A6E">
      <w:pPr>
        <w:pStyle w:val="a3"/>
      </w:pPr>
      <w:r>
        <w:t xml:space="preserve">Evans, Bernard. Shakespeare’s Comedies. Oxford: Oxford University Press, </w:t>
      </w:r>
    </w:p>
    <w:p w:rsidR="00B83A6E" w:rsidRDefault="00B83A6E">
      <w:pPr>
        <w:pStyle w:val="a3"/>
      </w:pPr>
      <w:r>
        <w:t xml:space="preserve">1960. </w:t>
      </w:r>
    </w:p>
    <w:p w:rsidR="00B83A6E" w:rsidRDefault="00B83A6E">
      <w:pPr>
        <w:pStyle w:val="a3"/>
      </w:pPr>
      <w:r>
        <w:t xml:space="preserve">Kahn, Copella. Untitled Essay. Shakespearean Criticism. Ed. Mark W. </w:t>
      </w:r>
    </w:p>
    <w:p w:rsidR="00B83A6E" w:rsidRDefault="00B83A6E">
      <w:pPr>
        <w:pStyle w:val="a3"/>
      </w:pPr>
      <w:r>
        <w:t xml:space="preserve">Scott and Sandra L. Williamson. Detroit: Gale Research, Inc., 1989. </w:t>
      </w:r>
    </w:p>
    <w:p w:rsidR="00B83A6E" w:rsidRDefault="00B83A6E">
      <w:pPr>
        <w:pStyle w:val="a3"/>
      </w:pPr>
      <w:r>
        <w:t xml:space="preserve">413-419. </w:t>
      </w:r>
    </w:p>
    <w:p w:rsidR="00B83A6E" w:rsidRDefault="00B83A6E">
      <w:pPr>
        <w:pStyle w:val="a3"/>
      </w:pPr>
      <w:r>
        <w:t xml:space="preserve">Leggatt, Alexander. Untitled Essay. Shakespearean Criticism. Ed. Mark W. </w:t>
      </w:r>
    </w:p>
    <w:p w:rsidR="00B83A6E" w:rsidRDefault="00B83A6E">
      <w:pPr>
        <w:pStyle w:val="a3"/>
      </w:pPr>
      <w:r>
        <w:t xml:space="preserve">Scott and Sandra L. Williamson. Detroit: Gale Research, Inc., 1989. </w:t>
      </w:r>
    </w:p>
    <w:p w:rsidR="00B83A6E" w:rsidRDefault="00B83A6E">
      <w:pPr>
        <w:pStyle w:val="a3"/>
      </w:pPr>
      <w:r>
        <w:t xml:space="preserve">407-413. </w:t>
      </w:r>
    </w:p>
    <w:p w:rsidR="00B83A6E" w:rsidRDefault="00B83A6E">
      <w:pPr>
        <w:pStyle w:val="a3"/>
      </w:pPr>
      <w:r>
        <w:t xml:space="preserve">Nevo, Ruth. “?Kate of Kate Hall’: The Taming of the Shrew.” Modern Critical </w:t>
      </w:r>
    </w:p>
    <w:p w:rsidR="00B83A6E" w:rsidRDefault="00B83A6E">
      <w:pPr>
        <w:pStyle w:val="a3"/>
      </w:pPr>
      <w:r>
        <w:t xml:space="preserve">Reviews. Ed. Harold Bloom. New York: Chelsea House Publishers, 1986. 253- </w:t>
      </w:r>
    </w:p>
    <w:p w:rsidR="00B83A6E" w:rsidRDefault="00B83A6E">
      <w:pPr>
        <w:pStyle w:val="a3"/>
      </w:pPr>
      <w:r>
        <w:t xml:space="preserve">264. </w:t>
      </w:r>
    </w:p>
    <w:p w:rsidR="00B83A6E" w:rsidRDefault="00B83A6E">
      <w:pPr>
        <w:pStyle w:val="a3"/>
      </w:pPr>
      <w:r>
        <w:t xml:space="preserve">Scott, Mark W. and Williamson, Sandra L., et al., ed. Shakespearean </w:t>
      </w:r>
    </w:p>
    <w:p w:rsidR="00B83A6E" w:rsidRDefault="00B83A6E">
      <w:pPr>
        <w:pStyle w:val="a3"/>
      </w:pPr>
      <w:r>
        <w:t xml:space="preserve">Criticism. Detroit: Gale Research, Inc., 1989. 310-311. </w:t>
      </w:r>
    </w:p>
    <w:p w:rsidR="00B83A6E" w:rsidRDefault="00B83A6E">
      <w:pPr>
        <w:pStyle w:val="a3"/>
      </w:pPr>
      <w:r>
        <w:t xml:space="preserve">Shakespeare, William. The Taming of the Shrew. Logan, IA: The </w:t>
      </w:r>
    </w:p>
    <w:p w:rsidR="00B83A6E" w:rsidRDefault="00B83A6E">
      <w:pPr>
        <w:pStyle w:val="a3"/>
      </w:pPr>
      <w:r>
        <w:t>Perfection Form Company, 1986.</w:t>
      </w:r>
    </w:p>
    <w:p w:rsidR="00B83A6E" w:rsidRDefault="00B83A6E">
      <w:pPr>
        <w:pStyle w:val="a3"/>
      </w:pPr>
      <w:r>
        <w:t>34e</w:t>
      </w:r>
    </w:p>
    <w:p w:rsidR="00B83A6E" w:rsidRDefault="00B83A6E">
      <w:r>
        <w:br/>
      </w:r>
      <w:bookmarkStart w:id="0" w:name="_GoBack"/>
      <w:bookmarkEnd w:id="0"/>
    </w:p>
    <w:sectPr w:rsidR="00B8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A1"/>
    <w:rsid w:val="002445E9"/>
    <w:rsid w:val="00B41DA1"/>
    <w:rsid w:val="00B83A6E"/>
    <w:rsid w:val="00F0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7B82-AB01-4881-97A7-7D1826AF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Taming Of The Shrew An Critique</vt:lpstr>
    </vt:vector>
  </TitlesOfParts>
  <Company>*</Company>
  <LinksUpToDate>false</LinksUpToDate>
  <CharactersWithSpaces>11434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Taming Of The Shrew An Critique</dc:title>
  <dc:subject/>
  <dc:creator>Admin</dc:creator>
  <cp:keywords/>
  <dc:description/>
  <cp:lastModifiedBy>Irina</cp:lastModifiedBy>
  <cp:revision>2</cp:revision>
  <dcterms:created xsi:type="dcterms:W3CDTF">2014-08-17T19:59:00Z</dcterms:created>
  <dcterms:modified xsi:type="dcterms:W3CDTF">2014-08-17T19:59:00Z</dcterms:modified>
</cp:coreProperties>
</file>