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DD" w:rsidRDefault="001E59DD">
      <w:pPr>
        <w:pStyle w:val="a3"/>
      </w:pPr>
      <w:r>
        <w:t xml:space="preserve">What S Wrong With Television Violence Essay, Research Paper </w:t>
      </w:r>
    </w:p>
    <w:p w:rsidR="001E59DD" w:rsidRDefault="001E59DD">
      <w:pPr>
        <w:pStyle w:val="a3"/>
      </w:pPr>
      <w:r>
        <w:t xml:space="preserve">Clearly, something is wrong. Broadcasters are licensed to serve “the </w:t>
      </w:r>
    </w:p>
    <w:p w:rsidR="001E59DD" w:rsidRDefault="001E59DD">
      <w:pPr>
        <w:pStyle w:val="a3"/>
      </w:pPr>
      <w:r>
        <w:t xml:space="preserve">public interest, convenience and necessity.” They are paid to deliver </w:t>
      </w:r>
    </w:p>
    <w:p w:rsidR="001E59DD" w:rsidRDefault="001E59DD">
      <w:pPr>
        <w:pStyle w:val="a3"/>
      </w:pPr>
      <w:r>
        <w:t xml:space="preserve">receptive audiences to their business sponsors. Few industries are as </w:t>
      </w:r>
    </w:p>
    <w:p w:rsidR="001E59DD" w:rsidRDefault="001E59DD">
      <w:pPr>
        <w:pStyle w:val="a3"/>
      </w:pPr>
      <w:r>
        <w:t xml:space="preserve">public relations-conscious as television. What compels them to endure </w:t>
      </w:r>
    </w:p>
    <w:p w:rsidR="001E59DD" w:rsidRDefault="001E59DD">
      <w:pPr>
        <w:pStyle w:val="a3"/>
      </w:pPr>
      <w:r>
        <w:t xml:space="preserve">public humiliation, risk the threat of repressive legislation and invite </w:t>
      </w:r>
    </w:p>
    <w:p w:rsidR="001E59DD" w:rsidRDefault="001E59DD">
      <w:pPr>
        <w:pStyle w:val="a3"/>
      </w:pPr>
      <w:r>
        <w:t xml:space="preserve">charges of undermining health, security and the social order? </w:t>
      </w:r>
    </w:p>
    <w:p w:rsidR="001E59DD" w:rsidRDefault="001E59DD">
      <w:pPr>
        <w:pStyle w:val="a3"/>
      </w:pPr>
      <w:r>
        <w:t xml:space="preserve">The usual rationalization that violence delivers the goods — it “gives </w:t>
      </w:r>
    </w:p>
    <w:p w:rsidR="001E59DD" w:rsidRDefault="001E59DD">
      <w:pPr>
        <w:pStyle w:val="a3"/>
      </w:pPr>
      <w:r>
        <w:t xml:space="preserve">the audience what it wants” — is disingenuous. As the trade knows well </w:t>
      </w:r>
    </w:p>
    <w:p w:rsidR="001E59DD" w:rsidRDefault="001E59DD">
      <w:pPr>
        <w:pStyle w:val="a3"/>
      </w:pPr>
      <w:r>
        <w:t xml:space="preserve">and as we shall see, violence as such is not highly rated. That means </w:t>
      </w:r>
    </w:p>
    <w:p w:rsidR="001E59DD" w:rsidRDefault="001E59DD">
      <w:pPr>
        <w:pStyle w:val="a3"/>
      </w:pPr>
      <w:r>
        <w:t xml:space="preserve">that it coasts on viewer inertia, not selection. </w:t>
      </w:r>
    </w:p>
    <w:p w:rsidR="001E59DD" w:rsidRDefault="001E59DD">
      <w:pPr>
        <w:pStyle w:val="a3"/>
      </w:pPr>
      <w:r>
        <w:t xml:space="preserve">Unlike other media use, viewing is a ritual; people watch by the clock </w:t>
      </w:r>
    </w:p>
    <w:p w:rsidR="001E59DD" w:rsidRDefault="001E59DD">
      <w:pPr>
        <w:pStyle w:val="a3"/>
      </w:pPr>
      <w:r>
        <w:t xml:space="preserve">and not by the program. To the limited extent that some programs have a </w:t>
      </w:r>
    </w:p>
    <w:p w:rsidR="001E59DD" w:rsidRDefault="001E59DD">
      <w:pPr>
        <w:pStyle w:val="a3"/>
      </w:pPr>
      <w:r>
        <w:t xml:space="preserve">larger share of certain time-slots and can, therefore, extract a higher </w:t>
      </w:r>
    </w:p>
    <w:p w:rsidR="001E59DD" w:rsidRDefault="001E59DD">
      <w:pPr>
        <w:pStyle w:val="a3"/>
      </w:pPr>
      <w:r>
        <w:t xml:space="preserve">price for commercials, violent programs in those time slots may yield </w:t>
      </w:r>
    </w:p>
    <w:p w:rsidR="001E59DD" w:rsidRDefault="001E59DD">
      <w:pPr>
        <w:pStyle w:val="a3"/>
      </w:pPr>
      <w:r>
        <w:t xml:space="preserve">the broadcaster some marginal profits. For a robust industry, sensitive </w:t>
      </w:r>
    </w:p>
    <w:p w:rsidR="001E59DD" w:rsidRDefault="001E59DD">
      <w:pPr>
        <w:pStyle w:val="a3"/>
      </w:pPr>
      <w:r>
        <w:t xml:space="preserve">to public and legislative criticism, those incremental profits are </w:t>
      </w:r>
    </w:p>
    <w:p w:rsidR="001E59DD" w:rsidRDefault="001E59DD">
      <w:pPr>
        <w:pStyle w:val="a3"/>
      </w:pPr>
      <w:r>
        <w:t xml:space="preserve">hardly worth the social, institutional and political damage violent </w:t>
      </w:r>
    </w:p>
    <w:p w:rsidR="001E59DD" w:rsidRDefault="001E59DD">
      <w:pPr>
        <w:pStyle w:val="a3"/>
      </w:pPr>
      <w:r>
        <w:t xml:space="preserve">programs exact. </w:t>
      </w:r>
    </w:p>
    <w:p w:rsidR="001E59DD" w:rsidRDefault="001E59DD">
      <w:pPr>
        <w:pStyle w:val="a3"/>
      </w:pPr>
      <w:r>
        <w:t xml:space="preserve">Something is wrong with the way the problem has been posed and </w:t>
      </w:r>
    </w:p>
    <w:p w:rsidR="001E59DD" w:rsidRDefault="001E59DD">
      <w:pPr>
        <w:pStyle w:val="a3"/>
      </w:pPr>
      <w:r>
        <w:t xml:space="preserve">addressed. A virtual obsession with asking the wrong question obscures </w:t>
      </w:r>
    </w:p>
    <w:p w:rsidR="001E59DD" w:rsidRDefault="001E59DD">
      <w:pPr>
        <w:pStyle w:val="a3"/>
      </w:pPr>
      <w:r>
        <w:t xml:space="preserve">the factors that in fact drive violence and trap the industry in a </w:t>
      </w:r>
    </w:p>
    <w:p w:rsidR="001E59DD" w:rsidRDefault="001E59DD">
      <w:pPr>
        <w:pStyle w:val="a3"/>
      </w:pPr>
      <w:r>
        <w:t xml:space="preserve">difficult dilemma. The usual question — “Does television violence </w:t>
      </w:r>
    </w:p>
    <w:p w:rsidR="001E59DD" w:rsidRDefault="001E59DD">
      <w:pPr>
        <w:pStyle w:val="a3"/>
      </w:pPr>
      <w:r>
        <w:t xml:space="preserve">incite real-life violence?” — is itself a symptom rather than </w:t>
      </w:r>
    </w:p>
    <w:p w:rsidR="001E59DD" w:rsidRDefault="001E59DD">
      <w:pPr>
        <w:pStyle w:val="a3"/>
      </w:pPr>
      <w:r>
        <w:t xml:space="preserve">diagnostic tool of the problem. Despite its alarming implications, and </w:t>
      </w:r>
    </w:p>
    <w:p w:rsidR="001E59DD" w:rsidRDefault="001E59DD">
      <w:pPr>
        <w:pStyle w:val="a3"/>
      </w:pPr>
      <w:r>
        <w:t xml:space="preserve">intent, or perhaps because of them, it distracts from focusing on the </w:t>
      </w:r>
    </w:p>
    <w:p w:rsidR="001E59DD" w:rsidRDefault="001E59DD">
      <w:pPr>
        <w:pStyle w:val="a3"/>
      </w:pPr>
      <w:r>
        <w:t xml:space="preserve">major conditions producing violence in society and limits discussion of </w:t>
      </w:r>
    </w:p>
    <w:p w:rsidR="001E59DD" w:rsidRDefault="001E59DD">
      <w:pPr>
        <w:pStyle w:val="a3"/>
      </w:pPr>
      <w:r>
        <w:t xml:space="preserve">television violence to its most simplistic dimension. </w:t>
      </w:r>
    </w:p>
    <w:p w:rsidR="001E59DD" w:rsidRDefault="001E59DD">
      <w:pPr>
        <w:pStyle w:val="a3"/>
      </w:pPr>
      <w:r>
        <w:t xml:space="preserve">Violence is a complex scenario and social relationship. Whatever else it </w:t>
      </w:r>
    </w:p>
    <w:p w:rsidR="001E59DD" w:rsidRDefault="001E59DD">
      <w:pPr>
        <w:pStyle w:val="a3"/>
      </w:pPr>
      <w:r>
        <w:t xml:space="preserve">does, violence in drama and news demonstrates power. It portrays </w:t>
      </w:r>
    </w:p>
    <w:p w:rsidR="001E59DD" w:rsidRDefault="001E59DD">
      <w:pPr>
        <w:pStyle w:val="a3"/>
      </w:pPr>
      <w:r>
        <w:t xml:space="preserve">victims, as well as victimizers. It intimidates, as well as incites. It </w:t>
      </w:r>
    </w:p>
    <w:p w:rsidR="001E59DD" w:rsidRDefault="001E59DD">
      <w:pPr>
        <w:pStyle w:val="a3"/>
      </w:pPr>
      <w:r>
        <w:t xml:space="preserve">shows one’s place in the “pecking order” that runs society. And, it </w:t>
      </w:r>
    </w:p>
    <w:p w:rsidR="001E59DD" w:rsidRDefault="001E59DD">
      <w:pPr>
        <w:pStyle w:val="a3"/>
      </w:pPr>
      <w:r>
        <w:t>“travels well” on the world market.</w:t>
      </w:r>
    </w:p>
    <w:p w:rsidR="001E59DD" w:rsidRDefault="001E59DD">
      <w:r>
        <w:br/>
      </w:r>
      <w:bookmarkStart w:id="0" w:name="_GoBack"/>
      <w:bookmarkEnd w:id="0"/>
    </w:p>
    <w:sectPr w:rsidR="001E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877"/>
    <w:rsid w:val="000E1C42"/>
    <w:rsid w:val="001E59DD"/>
    <w:rsid w:val="00683877"/>
    <w:rsid w:val="00A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7C1CD-C492-4C69-A39F-1DD38344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What S Wrong With Television Violence Essay</vt:lpstr>
    </vt:vector>
  </TitlesOfParts>
  <Company>*</Company>
  <LinksUpToDate>false</LinksUpToDate>
  <CharactersWithSpaces>2183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S Wrong With Television Violence Essay</dc:title>
  <dc:subject/>
  <dc:creator>Admin</dc:creator>
  <cp:keywords/>
  <dc:description/>
  <cp:lastModifiedBy>Irina</cp:lastModifiedBy>
  <cp:revision>2</cp:revision>
  <dcterms:created xsi:type="dcterms:W3CDTF">2014-09-13T09:48:00Z</dcterms:created>
  <dcterms:modified xsi:type="dcterms:W3CDTF">2014-09-13T09:48:00Z</dcterms:modified>
</cp:coreProperties>
</file>