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10" w:rsidRDefault="00B45510">
      <w:pPr>
        <w:pStyle w:val="a3"/>
      </w:pPr>
      <w:r>
        <w:t xml:space="preserve">Yellow Wall Paper And Women Role Essay, Research Paper </w:t>
      </w:r>
    </w:p>
    <w:p w:rsidR="00B45510" w:rsidRDefault="00B45510">
      <w:pPr>
        <w:pStyle w:val="a3"/>
      </w:pPr>
      <w:r>
        <w:t xml:space="preserve">In the nineteenth century, women in literature were often portrayed as </w:t>
      </w:r>
    </w:p>
    <w:p w:rsidR="00B45510" w:rsidRDefault="00B45510">
      <w:pPr>
        <w:pStyle w:val="a3"/>
      </w:pPr>
      <w:r>
        <w:t xml:space="preserve">submissive to men. Literature of the period often characterized women as </w:t>
      </w:r>
    </w:p>
    <w:p w:rsidR="00B45510" w:rsidRDefault="00B45510">
      <w:pPr>
        <w:pStyle w:val="a3"/>
      </w:pPr>
      <w:r>
        <w:t xml:space="preserve">oppressed by society, as well as by the male influences in their lives. The </w:t>
      </w:r>
    </w:p>
    <w:p w:rsidR="00B45510" w:rsidRDefault="00B45510">
      <w:pPr>
        <w:pStyle w:val="a3"/>
      </w:pPr>
      <w:r>
        <w:t xml:space="preserve">Yellow Wallpaper presents the tragic story of a woman’s descent into depression </w:t>
      </w:r>
    </w:p>
    <w:p w:rsidR="00B45510" w:rsidRDefault="00B45510">
      <w:pPr>
        <w:pStyle w:val="a3"/>
      </w:pPr>
      <w:r>
        <w:t xml:space="preserve">and madness. Gilman once wrote "Women’s subordination will only end when </w:t>
      </w:r>
    </w:p>
    <w:p w:rsidR="00B45510" w:rsidRDefault="00B45510">
      <w:pPr>
        <w:pStyle w:val="a3"/>
      </w:pPr>
      <w:r>
        <w:t xml:space="preserve">women lead the struggle for their own autonomy, thereby freeing man as well as </w:t>
      </w:r>
    </w:p>
    <w:p w:rsidR="00B45510" w:rsidRDefault="00B45510">
      <w:pPr>
        <w:pStyle w:val="a3"/>
      </w:pPr>
      <w:r>
        <w:t xml:space="preserve">themselves, because man suffers from the distortions that come from dominance, </w:t>
      </w:r>
    </w:p>
    <w:p w:rsidR="00B45510" w:rsidRDefault="00B45510">
      <w:pPr>
        <w:pStyle w:val="a3"/>
      </w:pPr>
      <w:r>
        <w:t xml:space="preserve">just as women are scarred by the subjugation imposed upon them" (Lane 5). </w:t>
      </w:r>
    </w:p>
    <w:p w:rsidR="00B45510" w:rsidRDefault="00B45510">
      <w:pPr>
        <w:pStyle w:val="a3"/>
      </w:pPr>
      <w:r>
        <w:t xml:space="preserve">The Yellow Wallpaper brilliantly illustrates this philosophy. The narrator’s </w:t>
      </w:r>
    </w:p>
    <w:p w:rsidR="00B45510" w:rsidRDefault="00B45510">
      <w:pPr>
        <w:pStyle w:val="a3"/>
      </w:pPr>
      <w:r>
        <w:t xml:space="preserve">declining mental health is reflected through the characteristics of the house </w:t>
      </w:r>
    </w:p>
    <w:p w:rsidR="00B45510" w:rsidRDefault="00B45510">
      <w:pPr>
        <w:pStyle w:val="a3"/>
      </w:pPr>
      <w:r>
        <w:t xml:space="preserve">she is trapped in and her husband, while trying to protect her, is actually </w:t>
      </w:r>
    </w:p>
    <w:p w:rsidR="00B45510" w:rsidRDefault="00B45510">
      <w:pPr>
        <w:pStyle w:val="a3"/>
      </w:pPr>
      <w:r>
        <w:t xml:space="preserve">destroying her. The narrator of the story goes with her doctor/husband to stay </w:t>
      </w:r>
    </w:p>
    <w:p w:rsidR="00B45510" w:rsidRDefault="00B45510">
      <w:pPr>
        <w:pStyle w:val="a3"/>
      </w:pPr>
      <w:r>
        <w:t xml:space="preserve">in a colonial mansion for the summer. The house is supposed to be a place where </w:t>
      </w:r>
    </w:p>
    <w:p w:rsidR="00B45510" w:rsidRDefault="00B45510">
      <w:pPr>
        <w:pStyle w:val="a3"/>
      </w:pPr>
      <w:r>
        <w:t xml:space="preserve">she can recover from severe postpartum depression. She loves her baby, but knows </w:t>
      </w:r>
    </w:p>
    <w:p w:rsidR="00B45510" w:rsidRDefault="00B45510">
      <w:pPr>
        <w:pStyle w:val="a3"/>
      </w:pPr>
      <w:r>
        <w:t xml:space="preserve">she is not able to take care of him. "It is fortunate Mary is so good with </w:t>
      </w:r>
    </w:p>
    <w:p w:rsidR="00B45510" w:rsidRDefault="00B45510">
      <w:pPr>
        <w:pStyle w:val="a3"/>
      </w:pPr>
      <w:r>
        <w:t xml:space="preserve">the baby. Such a dear baby! And yet I cannot be with him, it makes me so </w:t>
      </w:r>
    </w:p>
    <w:p w:rsidR="00B45510" w:rsidRDefault="00B45510">
      <w:pPr>
        <w:pStyle w:val="a3"/>
      </w:pPr>
      <w:r>
        <w:t xml:space="preserve">nervous" (Gilman 642). The symbolism utilized by Gilman is somewhat askew </w:t>
      </w:r>
    </w:p>
    <w:p w:rsidR="00B45510" w:rsidRDefault="00B45510">
      <w:pPr>
        <w:pStyle w:val="a3"/>
      </w:pPr>
      <w:r>
        <w:t xml:space="preserve">from the conventional. A house usually symbolizes security. In this story the </w:t>
      </w:r>
    </w:p>
    <w:p w:rsidR="00B45510" w:rsidRDefault="00B45510">
      <w:pPr>
        <w:pStyle w:val="a3"/>
      </w:pPr>
      <w:r>
        <w:t xml:space="preserve">opposite is true. The protagonist, whose name we never learn, feels trapped by </w:t>
      </w:r>
    </w:p>
    <w:p w:rsidR="00B45510" w:rsidRDefault="00B45510">
      <w:pPr>
        <w:pStyle w:val="a3"/>
      </w:pPr>
      <w:r>
        <w:t xml:space="preserve">the walls of the house, just as she is trapped by her mental illness. The </w:t>
      </w:r>
    </w:p>
    <w:p w:rsidR="00B45510" w:rsidRDefault="00B45510">
      <w:pPr>
        <w:pStyle w:val="a3"/>
      </w:pPr>
      <w:r>
        <w:t xml:space="preserve">windows of her room, which normally would symbolize a sense of freedom, are </w:t>
      </w:r>
    </w:p>
    <w:p w:rsidR="00B45510" w:rsidRDefault="00B45510">
      <w:pPr>
        <w:pStyle w:val="a3"/>
      </w:pPr>
      <w:r>
        <w:t xml:space="preserve">barred, holding her in. (Biedermann 179, 382). From the outset the reader is </w:t>
      </w:r>
    </w:p>
    <w:p w:rsidR="00B45510" w:rsidRDefault="00B45510">
      <w:pPr>
        <w:pStyle w:val="a3"/>
      </w:pPr>
      <w:r>
        <w:t xml:space="preserve">given a sense of the domineering tendencies of the narrator’s husband, John. The </w:t>
      </w:r>
    </w:p>
    <w:p w:rsidR="00B45510" w:rsidRDefault="00B45510">
      <w:pPr>
        <w:pStyle w:val="a3"/>
      </w:pPr>
      <w:r>
        <w:t xml:space="preserve">narrator tells us: "John is a physician, and perhaps ? (I would not say </w:t>
      </w:r>
    </w:p>
    <w:p w:rsidR="00B45510" w:rsidRDefault="00B45510">
      <w:pPr>
        <w:pStyle w:val="a3"/>
      </w:pPr>
      <w:r>
        <w:t xml:space="preserve">it to a living soul, of course, but this is dead paper and a great relief to my </w:t>
      </w:r>
    </w:p>
    <w:p w:rsidR="00B45510" w:rsidRDefault="00B45510">
      <w:pPr>
        <w:pStyle w:val="a3"/>
      </w:pPr>
      <w:r>
        <w:t xml:space="preserve">mind) ? perhaps that is one reason I do not get well faster" (Gilman </w:t>
      </w:r>
    </w:p>
    <w:p w:rsidR="00B45510" w:rsidRDefault="00B45510">
      <w:pPr>
        <w:pStyle w:val="a3"/>
      </w:pPr>
      <w:r>
        <w:t xml:space="preserve">640). It is painfully obvious that she feels trapped and unable to express her </w:t>
      </w:r>
    </w:p>
    <w:p w:rsidR="00B45510" w:rsidRDefault="00B45510">
      <w:pPr>
        <w:pStyle w:val="a3"/>
      </w:pPr>
      <w:r>
        <w:t xml:space="preserve">fears to her husband. "You see, he does not believe I am sick. And what can </w:t>
      </w:r>
    </w:p>
    <w:p w:rsidR="00B45510" w:rsidRDefault="00B45510">
      <w:pPr>
        <w:pStyle w:val="a3"/>
      </w:pPr>
      <w:r>
        <w:t xml:space="preserve">one do? If a physician of high standing and one’s own husband assures friends </w:t>
      </w:r>
    </w:p>
    <w:p w:rsidR="00B45510" w:rsidRDefault="00B45510">
      <w:pPr>
        <w:pStyle w:val="a3"/>
      </w:pPr>
      <w:r>
        <w:t xml:space="preserve">and relatives that there is really nothing the matter with one but temporary </w:t>
      </w:r>
    </w:p>
    <w:p w:rsidR="00B45510" w:rsidRDefault="00B45510">
      <w:pPr>
        <w:pStyle w:val="a3"/>
      </w:pPr>
      <w:r>
        <w:t xml:space="preserve">nervous depression ? a slight hysterical tendency ? what is one to do?" </w:t>
      </w:r>
    </w:p>
    <w:p w:rsidR="00B45510" w:rsidRDefault="00B45510">
      <w:pPr>
        <w:pStyle w:val="a3"/>
      </w:pPr>
      <w:r>
        <w:t xml:space="preserve">Her husband is not the only male figure who dominates and oppresses her. Her </w:t>
      </w:r>
    </w:p>
    <w:p w:rsidR="00B45510" w:rsidRDefault="00B45510">
      <w:pPr>
        <w:pStyle w:val="a3"/>
      </w:pPr>
      <w:r>
        <w:t xml:space="preserve">brother, also a doctor, "says the same thing" (Gilman 640-641). </w:t>
      </w:r>
    </w:p>
    <w:p w:rsidR="00B45510" w:rsidRDefault="00B45510">
      <w:pPr>
        <w:pStyle w:val="a3"/>
      </w:pPr>
      <w:r>
        <w:t xml:space="preserve">Because the story is written in diary format, we feel especially close to this </w:t>
      </w:r>
    </w:p>
    <w:p w:rsidR="00B45510" w:rsidRDefault="00B45510">
      <w:pPr>
        <w:pStyle w:val="a3"/>
      </w:pPr>
      <w:r>
        <w:t xml:space="preserve">woman. We are in touch with her innermost thoughts. The dominance of her </w:t>
      </w:r>
    </w:p>
    <w:p w:rsidR="00B45510" w:rsidRDefault="00B45510">
      <w:pPr>
        <w:pStyle w:val="a3"/>
      </w:pPr>
      <w:r>
        <w:t xml:space="preserve">husband, and her reaction to it, is reflected throughout the story. The narrator </w:t>
      </w:r>
    </w:p>
    <w:p w:rsidR="00B45510" w:rsidRDefault="00B45510">
      <w:pPr>
        <w:pStyle w:val="a3"/>
      </w:pPr>
      <w:r>
        <w:t xml:space="preserve">is continually submissive, bowing to her husband’s wishes, even though she is </w:t>
      </w:r>
    </w:p>
    <w:p w:rsidR="00B45510" w:rsidRDefault="00B45510">
      <w:pPr>
        <w:pStyle w:val="a3"/>
      </w:pPr>
      <w:r>
        <w:t xml:space="preserve">unhappy and depressed. Her husband has adopted the idea that she must have </w:t>
      </w:r>
    </w:p>
    <w:p w:rsidR="00B45510" w:rsidRDefault="00B45510">
      <w:pPr>
        <w:pStyle w:val="a3"/>
      </w:pPr>
      <w:r>
        <w:t xml:space="preserve">complete rest if she is to recover. This is a direct parallel to Gilman’s life, </w:t>
      </w:r>
    </w:p>
    <w:p w:rsidR="00B45510" w:rsidRDefault="00B45510">
      <w:pPr>
        <w:pStyle w:val="a3"/>
      </w:pPr>
      <w:r>
        <w:t xml:space="preserve">wherein during her illness she was treated by a doctor who introduced her to the </w:t>
      </w:r>
    </w:p>
    <w:p w:rsidR="00B45510" w:rsidRDefault="00B45510">
      <w:pPr>
        <w:pStyle w:val="a3"/>
      </w:pPr>
      <w:r>
        <w:t xml:space="preserve">"rest cure." She was instructed to live a domestic life, only engage </w:t>
      </w:r>
    </w:p>
    <w:p w:rsidR="00B45510" w:rsidRDefault="00B45510">
      <w:pPr>
        <w:pStyle w:val="a3"/>
      </w:pPr>
      <w:r>
        <w:t xml:space="preserve">in intellectual activities two hours a day, and "never to touch pen, brush, </w:t>
      </w:r>
    </w:p>
    <w:p w:rsidR="00B45510" w:rsidRDefault="00B45510">
      <w:pPr>
        <w:pStyle w:val="a3"/>
      </w:pPr>
      <w:r>
        <w:t xml:space="preserve">or pencil again" as long as she lived (Gilman 640). In this story, the </w:t>
      </w:r>
    </w:p>
    <w:p w:rsidR="00B45510" w:rsidRDefault="00B45510">
      <w:pPr>
        <w:pStyle w:val="a3"/>
      </w:pPr>
      <w:r>
        <w:t xml:space="preserve">narrator’s husband, John, does not want her to work. "So I . . . am </w:t>
      </w:r>
    </w:p>
    <w:p w:rsidR="00B45510" w:rsidRDefault="00B45510">
      <w:pPr>
        <w:pStyle w:val="a3"/>
      </w:pPr>
      <w:r>
        <w:t xml:space="preserve">absolutely forbidden to ?work’ until I am well again"(Gilman 641). John </w:t>
      </w:r>
    </w:p>
    <w:p w:rsidR="00B45510" w:rsidRDefault="00B45510">
      <w:pPr>
        <w:pStyle w:val="a3"/>
      </w:pPr>
      <w:r>
        <w:t xml:space="preserve">does not even want her to write. "There comes John, and I must put this </w:t>
      </w:r>
    </w:p>
    <w:p w:rsidR="00B45510" w:rsidRDefault="00B45510">
      <w:pPr>
        <w:pStyle w:val="a3"/>
      </w:pPr>
      <w:r>
        <w:t xml:space="preserve">away ? he hates to have me write a word"(Gilman 642). It is also a direct </w:t>
      </w:r>
    </w:p>
    <w:p w:rsidR="00B45510" w:rsidRDefault="00B45510">
      <w:pPr>
        <w:pStyle w:val="a3"/>
      </w:pPr>
      <w:r>
        <w:t xml:space="preserve">allusion to Gilman’s personal experience that the narrator is experiencing </w:t>
      </w:r>
    </w:p>
    <w:p w:rsidR="00B45510" w:rsidRDefault="00B45510">
      <w:pPr>
        <w:pStyle w:val="a3"/>
      </w:pPr>
      <w:r>
        <w:t xml:space="preserve">severe postpartum depression. Gilman suffered from the same malady after the </w:t>
      </w:r>
    </w:p>
    <w:p w:rsidR="00B45510" w:rsidRDefault="00B45510">
      <w:pPr>
        <w:pStyle w:val="a3"/>
      </w:pPr>
      <w:r>
        <w:t xml:space="preserve">birth of her own daughter (Gilman 639). It is interesting that the room her </w:t>
      </w:r>
    </w:p>
    <w:p w:rsidR="00B45510" w:rsidRDefault="00B45510">
      <w:pPr>
        <w:pStyle w:val="a3"/>
      </w:pPr>
      <w:r>
        <w:t xml:space="preserve">husband chooses for them, the room the narrator hates, is the nursery. The </w:t>
      </w:r>
    </w:p>
    <w:p w:rsidR="00B45510" w:rsidRDefault="00B45510">
      <w:pPr>
        <w:pStyle w:val="a3"/>
      </w:pPr>
      <w:r>
        <w:t xml:space="preserve">narrator describes the nursery as having barred windows and being </w:t>
      </w:r>
    </w:p>
    <w:p w:rsidR="00B45510" w:rsidRDefault="00B45510">
      <w:pPr>
        <w:pStyle w:val="a3"/>
      </w:pPr>
      <w:r>
        <w:t xml:space="preserve">"atrocious" (Gilman 641-642). The narrator’s response to the room is a </w:t>
      </w:r>
    </w:p>
    <w:p w:rsidR="00B45510" w:rsidRDefault="00B45510">
      <w:pPr>
        <w:pStyle w:val="a3"/>
      </w:pPr>
      <w:r>
        <w:t xml:space="preserve">further example of her submissive behavior. "I don’t like our room a bit. I </w:t>
      </w:r>
    </w:p>
    <w:p w:rsidR="00B45510" w:rsidRDefault="00B45510">
      <w:pPr>
        <w:pStyle w:val="a3"/>
      </w:pPr>
      <w:r>
        <w:t xml:space="preserve">wanted one downstairs that opened onto the piazza and had roses all over the </w:t>
      </w:r>
    </w:p>
    <w:p w:rsidR="00B45510" w:rsidRDefault="00B45510">
      <w:pPr>
        <w:pStyle w:val="a3"/>
      </w:pPr>
      <w:r>
        <w:t xml:space="preserve">window, and such pretty old fashioned chintz hangings! But John would not hear </w:t>
      </w:r>
    </w:p>
    <w:p w:rsidR="00B45510" w:rsidRDefault="00B45510">
      <w:pPr>
        <w:pStyle w:val="a3"/>
      </w:pPr>
      <w:r>
        <w:t xml:space="preserve">of it" (Gilman 641). Although she is practically a prisoner in the room, </w:t>
      </w:r>
    </w:p>
    <w:p w:rsidR="00B45510" w:rsidRDefault="00B45510">
      <w:pPr>
        <w:pStyle w:val="a3"/>
      </w:pPr>
      <w:r>
        <w:t xml:space="preserve">she is given no voice in choosing or decorating it. She attempts to justify </w:t>
      </w:r>
    </w:p>
    <w:p w:rsidR="00B45510" w:rsidRDefault="00B45510">
      <w:pPr>
        <w:pStyle w:val="a3"/>
      </w:pPr>
      <w:r>
        <w:t xml:space="preserve">John’s treatment of her. "He is very careful and loving, and hardly lets me </w:t>
      </w:r>
    </w:p>
    <w:p w:rsidR="00B45510" w:rsidRDefault="00B45510">
      <w:pPr>
        <w:pStyle w:val="a3"/>
      </w:pPr>
      <w:r>
        <w:t xml:space="preserve">stir without special direction. I have a schedule . . . I feel basely ungrateful </w:t>
      </w:r>
    </w:p>
    <w:p w:rsidR="00B45510" w:rsidRDefault="00B45510">
      <w:pPr>
        <w:pStyle w:val="a3"/>
      </w:pPr>
      <w:r>
        <w:t xml:space="preserve">not to value it more"(Gilman 641). Even though she knows that writing and </w:t>
      </w:r>
    </w:p>
    <w:p w:rsidR="00B45510" w:rsidRDefault="00B45510">
      <w:pPr>
        <w:pStyle w:val="a3"/>
      </w:pPr>
      <w:r>
        <w:t xml:space="preserve">socializing would help her recover faster, she still allows the male figures in </w:t>
      </w:r>
    </w:p>
    <w:p w:rsidR="00B45510" w:rsidRDefault="00B45510">
      <w:pPr>
        <w:pStyle w:val="a3"/>
      </w:pPr>
      <w:r>
        <w:t xml:space="preserve">her life to dominate and control her treatment. "I sometimes fancy that in </w:t>
      </w:r>
    </w:p>
    <w:p w:rsidR="00B45510" w:rsidRDefault="00B45510">
      <w:pPr>
        <w:pStyle w:val="a3"/>
      </w:pPr>
      <w:r>
        <w:t xml:space="preserve">my condition, if I had less opposition and more society and stimulus ? but </w:t>
      </w:r>
    </w:p>
    <w:p w:rsidR="00B45510" w:rsidRDefault="00B45510">
      <w:pPr>
        <w:pStyle w:val="a3"/>
      </w:pPr>
      <w:r>
        <w:t xml:space="preserve">John says the very worst thing I can do is to think about my condition, and I </w:t>
      </w:r>
    </w:p>
    <w:p w:rsidR="00B45510" w:rsidRDefault="00B45510">
      <w:pPr>
        <w:pStyle w:val="a3"/>
      </w:pPr>
      <w:r>
        <w:t xml:space="preserve">confess it always makes me feel bad"(Gilman 641). I believe that the </w:t>
      </w:r>
    </w:p>
    <w:p w:rsidR="00B45510" w:rsidRDefault="00B45510">
      <w:pPr>
        <w:pStyle w:val="a3"/>
      </w:pPr>
      <w:r>
        <w:t xml:space="preserve">narrator’s husband loves her very much. He is tender with her and speaks to her </w:t>
      </w:r>
    </w:p>
    <w:p w:rsidR="00B45510" w:rsidRDefault="00B45510">
      <w:pPr>
        <w:pStyle w:val="a3"/>
      </w:pPr>
      <w:r>
        <w:t xml:space="preserve">in a loving, sometimes child-like manner. However, he obviously does not want </w:t>
      </w:r>
    </w:p>
    <w:p w:rsidR="00B45510" w:rsidRDefault="00B45510">
      <w:pPr>
        <w:pStyle w:val="a3"/>
      </w:pPr>
      <w:r>
        <w:t xml:space="preserve">anyone knowing the extent of his wife’s mental illness, referring to it as a </w:t>
      </w:r>
    </w:p>
    <w:p w:rsidR="00B45510" w:rsidRDefault="00B45510">
      <w:pPr>
        <w:pStyle w:val="a3"/>
      </w:pPr>
      <w:r>
        <w:t xml:space="preserve">"temporary nervous depression ? a slight hysterical tendency" </w:t>
      </w:r>
    </w:p>
    <w:p w:rsidR="00B45510" w:rsidRDefault="00B45510">
      <w:pPr>
        <w:pStyle w:val="a3"/>
      </w:pPr>
      <w:r>
        <w:t xml:space="preserve">(Gilman 641). I believe this is also a reflection of the way women and mental </w:t>
      </w:r>
    </w:p>
    <w:p w:rsidR="00B45510" w:rsidRDefault="00B45510">
      <w:pPr>
        <w:pStyle w:val="a3"/>
      </w:pPr>
      <w:r>
        <w:t xml:space="preserve">illness were perceived in the nineteenth century. Women were supposed to let </w:t>
      </w:r>
    </w:p>
    <w:p w:rsidR="00B45510" w:rsidRDefault="00B45510">
      <w:pPr>
        <w:pStyle w:val="a3"/>
      </w:pPr>
      <w:r>
        <w:t xml:space="preserve">their men take care of them, and mental illness was often swept under the </w:t>
      </w:r>
    </w:p>
    <w:p w:rsidR="00B45510" w:rsidRDefault="00B45510">
      <w:pPr>
        <w:pStyle w:val="a3"/>
      </w:pPr>
      <w:r>
        <w:t xml:space="preserve">carpet. The husband, John, did not want the stigma of mental illness tied to his </w:t>
      </w:r>
    </w:p>
    <w:p w:rsidR="00B45510" w:rsidRDefault="00B45510">
      <w:pPr>
        <w:pStyle w:val="a3"/>
      </w:pPr>
      <w:r>
        <w:t xml:space="preserve">family. "He says that no one but myself can help me out of it, that I must </w:t>
      </w:r>
    </w:p>
    <w:p w:rsidR="00B45510" w:rsidRDefault="00B45510">
      <w:pPr>
        <w:pStyle w:val="a3"/>
      </w:pPr>
      <w:r>
        <w:t xml:space="preserve">use my will and self-control and not let any silly fancies run away with me. </w:t>
      </w:r>
    </w:p>
    <w:p w:rsidR="00B45510" w:rsidRDefault="00B45510">
      <w:pPr>
        <w:pStyle w:val="a3"/>
      </w:pPr>
      <w:r>
        <w:t xml:space="preserve">(Gilman 645). In reading this story I had to constantly remind myself that </w:t>
      </w:r>
    </w:p>
    <w:p w:rsidR="00B45510" w:rsidRDefault="00B45510">
      <w:pPr>
        <w:pStyle w:val="a3"/>
      </w:pPr>
      <w:r>
        <w:t xml:space="preserve">society today treats mental illness differently, and that this was written from </w:t>
      </w:r>
    </w:p>
    <w:p w:rsidR="00B45510" w:rsidRDefault="00B45510">
      <w:pPr>
        <w:pStyle w:val="a3"/>
      </w:pPr>
      <w:r>
        <w:t xml:space="preserve">a nineteenth century perspective. The narrator continues to repress her own </w:t>
      </w:r>
    </w:p>
    <w:p w:rsidR="00B45510" w:rsidRDefault="00B45510">
      <w:pPr>
        <w:pStyle w:val="a3"/>
      </w:pPr>
      <w:r>
        <w:t xml:space="preserve">needs and allow her husband to dominate. Seeing the wallpaper in the bedroom, </w:t>
      </w:r>
    </w:p>
    <w:p w:rsidR="00B45510" w:rsidRDefault="00B45510">
      <w:pPr>
        <w:pStyle w:val="a3"/>
      </w:pPr>
      <w:r>
        <w:t xml:space="preserve">she writes: "I never saw a worse paper in my life one of those sprawling, </w:t>
      </w:r>
    </w:p>
    <w:p w:rsidR="00B45510" w:rsidRDefault="00B45510">
      <w:pPr>
        <w:pStyle w:val="a3"/>
      </w:pPr>
      <w:r>
        <w:t xml:space="preserve">flamboyant patterns committing every artistic sin" (Gilman 642). It is also </w:t>
      </w:r>
    </w:p>
    <w:p w:rsidR="00B45510" w:rsidRDefault="00B45510">
      <w:pPr>
        <w:pStyle w:val="a3"/>
      </w:pPr>
      <w:r>
        <w:t xml:space="preserve">interesting to note that the bed in the room is a "great immovable </w:t>
      </w:r>
    </w:p>
    <w:p w:rsidR="00B45510" w:rsidRDefault="00B45510">
      <w:pPr>
        <w:pStyle w:val="a3"/>
      </w:pPr>
      <w:r>
        <w:t xml:space="preserve">bed" which is "nailed down" (Gilman 644). I wondered if this was </w:t>
      </w:r>
    </w:p>
    <w:p w:rsidR="00B45510" w:rsidRDefault="00B45510">
      <w:pPr>
        <w:pStyle w:val="a3"/>
      </w:pPr>
      <w:r>
        <w:t xml:space="preserve">a metaphoric reference to her husband’s attitude about her illness. As she looks </w:t>
      </w:r>
    </w:p>
    <w:p w:rsidR="00B45510" w:rsidRDefault="00B45510">
      <w:pPr>
        <w:pStyle w:val="a3"/>
      </w:pPr>
      <w:r>
        <w:t xml:space="preserve">out the window, she can see the garden. She describes flowers, paths, and </w:t>
      </w:r>
    </w:p>
    <w:p w:rsidR="00B45510" w:rsidRDefault="00B45510">
      <w:pPr>
        <w:pStyle w:val="a3"/>
      </w:pPr>
      <w:r>
        <w:t xml:space="preserve">arbors. All that she sees outside is beautiful. Just as Gilman uses the room the </w:t>
      </w:r>
    </w:p>
    <w:p w:rsidR="00B45510" w:rsidRDefault="00B45510">
      <w:pPr>
        <w:pStyle w:val="a3"/>
      </w:pPr>
      <w:r>
        <w:t xml:space="preserve">woman hates as a metaphor for her mental illness, she uses the beautiful garden </w:t>
      </w:r>
    </w:p>
    <w:p w:rsidR="00B45510" w:rsidRDefault="00B45510">
      <w:pPr>
        <w:pStyle w:val="a3"/>
      </w:pPr>
      <w:r>
        <w:t xml:space="preserve">as a metaphor for the mental health the woman craves. The narrator’s husband </w:t>
      </w:r>
    </w:p>
    <w:p w:rsidR="00B45510" w:rsidRDefault="00B45510">
      <w:pPr>
        <w:pStyle w:val="a3"/>
      </w:pPr>
      <w:r>
        <w:t xml:space="preserve">also stifles these thoughts. "I always fancy I see people waling in these </w:t>
      </w:r>
    </w:p>
    <w:p w:rsidR="00B45510" w:rsidRDefault="00B45510">
      <w:pPr>
        <w:pStyle w:val="a3"/>
      </w:pPr>
      <w:r>
        <w:t xml:space="preserve">numerous paths and arbors, but John has cautioned me not to give way to fancy in </w:t>
      </w:r>
    </w:p>
    <w:p w:rsidR="00B45510" w:rsidRDefault="00B45510">
      <w:pPr>
        <w:pStyle w:val="a3"/>
      </w:pPr>
      <w:r>
        <w:t xml:space="preserve">the least. He says that with my imaginative power and habit of story-making, a </w:t>
      </w:r>
    </w:p>
    <w:p w:rsidR="00B45510" w:rsidRDefault="00B45510">
      <w:pPr>
        <w:pStyle w:val="a3"/>
      </w:pPr>
      <w:r>
        <w:t xml:space="preserve">nervous weakness like mine is sure to lead to all manner of excited fancies, and </w:t>
      </w:r>
    </w:p>
    <w:p w:rsidR="00B45510" w:rsidRDefault="00B45510">
      <w:pPr>
        <w:pStyle w:val="a3"/>
      </w:pPr>
      <w:r>
        <w:t xml:space="preserve">that I ought to use my good will and good sense to check the tendency. So I </w:t>
      </w:r>
    </w:p>
    <w:p w:rsidR="00B45510" w:rsidRDefault="00B45510">
      <w:pPr>
        <w:pStyle w:val="a3"/>
      </w:pPr>
      <w:r>
        <w:t xml:space="preserve">try" (Gilman 642). The more time she spends in the room, the more obsessed </w:t>
      </w:r>
    </w:p>
    <w:p w:rsidR="00B45510" w:rsidRDefault="00B45510">
      <w:pPr>
        <w:pStyle w:val="a3"/>
      </w:pPr>
      <w:r>
        <w:t xml:space="preserve">with the wallpaper she becomes. In her mind, the wallpaper becomes more than </w:t>
      </w:r>
    </w:p>
    <w:p w:rsidR="00B45510" w:rsidRDefault="00B45510">
      <w:pPr>
        <w:pStyle w:val="a3"/>
      </w:pPr>
      <w:r>
        <w:t xml:space="preserve">just wallpaper. It takes on human characteristics. "This paper looks to me </w:t>
      </w:r>
    </w:p>
    <w:p w:rsidR="00B45510" w:rsidRDefault="00B45510">
      <w:pPr>
        <w:pStyle w:val="a3"/>
      </w:pPr>
      <w:r>
        <w:t xml:space="preserve">as if it knew what a vicious influence it had" (Gilman 643)! When the story </w:t>
      </w:r>
    </w:p>
    <w:p w:rsidR="00B45510" w:rsidRDefault="00B45510">
      <w:pPr>
        <w:pStyle w:val="a3"/>
      </w:pPr>
      <w:r>
        <w:t xml:space="preserve">begins the narrator refers to the house as haunted. This theme is again brought </w:t>
      </w:r>
    </w:p>
    <w:p w:rsidR="00B45510" w:rsidRDefault="00B45510">
      <w:pPr>
        <w:pStyle w:val="a3"/>
      </w:pPr>
      <w:r>
        <w:t xml:space="preserve">to the forefront when she begins describing the wallpaper. "There is a </w:t>
      </w:r>
    </w:p>
    <w:p w:rsidR="00B45510" w:rsidRDefault="00B45510">
      <w:pPr>
        <w:pStyle w:val="a3"/>
      </w:pPr>
      <w:r>
        <w:t xml:space="preserve">recurrent spot where the pattern lolls like a broken neck and two bulbous eyes </w:t>
      </w:r>
    </w:p>
    <w:p w:rsidR="00B45510" w:rsidRDefault="00B45510">
      <w:pPr>
        <w:pStyle w:val="a3"/>
      </w:pPr>
      <w:r>
        <w:t xml:space="preserve">stare at you upside down" (Gilman 643). Gilman’s sensory descriptions are </w:t>
      </w:r>
    </w:p>
    <w:p w:rsidR="00B45510" w:rsidRDefault="00B45510">
      <w:pPr>
        <w:pStyle w:val="a3"/>
      </w:pPr>
      <w:r>
        <w:t xml:space="preserve">ingenious. The descriptions are intense and detailed. They make the reader a </w:t>
      </w:r>
    </w:p>
    <w:p w:rsidR="00B45510" w:rsidRDefault="00B45510">
      <w:pPr>
        <w:pStyle w:val="a3"/>
      </w:pPr>
      <w:r>
        <w:t xml:space="preserve">part of the story, increase suspense, and help the "reader’s perception of </w:t>
      </w:r>
    </w:p>
    <w:p w:rsidR="00B45510" w:rsidRDefault="00B45510">
      <w:pPr>
        <w:pStyle w:val="a3"/>
      </w:pPr>
      <w:r>
        <w:t xml:space="preserve">the particular kind of insanity that afflicts the narrator" (Cunningham </w:t>
      </w:r>
    </w:p>
    <w:p w:rsidR="00B45510" w:rsidRDefault="00B45510">
      <w:pPr>
        <w:pStyle w:val="a3"/>
      </w:pPr>
      <w:r>
        <w:t xml:space="preserve">par. 1). In reading the story we are provided not only detailed visual images, </w:t>
      </w:r>
    </w:p>
    <w:p w:rsidR="00B45510" w:rsidRDefault="00B45510">
      <w:pPr>
        <w:pStyle w:val="a3"/>
      </w:pPr>
      <w:r>
        <w:t xml:space="preserve">but vivid olfactory descriptions as well. We are told: But there is something </w:t>
      </w:r>
    </w:p>
    <w:p w:rsidR="00B45510" w:rsidRDefault="00B45510">
      <w:pPr>
        <w:pStyle w:val="a3"/>
      </w:pPr>
      <w:r>
        <w:t xml:space="preserve">else about that paper ? the smell! I noticed it the moment we came into the </w:t>
      </w:r>
    </w:p>
    <w:p w:rsidR="00B45510" w:rsidRDefault="00B45510">
      <w:pPr>
        <w:pStyle w:val="a3"/>
      </w:pPr>
      <w:r>
        <w:t xml:space="preserve">room, but with so much air and sun it was not bad. Now we have had a week of fog </w:t>
      </w:r>
    </w:p>
    <w:p w:rsidR="00B45510" w:rsidRDefault="00B45510">
      <w:pPr>
        <w:pStyle w:val="a3"/>
      </w:pPr>
      <w:r>
        <w:t xml:space="preserve">and rain, and whether the windows are open or not, the smell is here. It creeps </w:t>
      </w:r>
    </w:p>
    <w:p w:rsidR="00B45510" w:rsidRDefault="00B45510">
      <w:pPr>
        <w:pStyle w:val="a3"/>
      </w:pPr>
      <w:r>
        <w:t xml:space="preserve">all over the house. I find it hovering in the dining-room, skulking in the </w:t>
      </w:r>
    </w:p>
    <w:p w:rsidR="00B45510" w:rsidRDefault="00B45510">
      <w:pPr>
        <w:pStyle w:val="a3"/>
      </w:pPr>
      <w:r>
        <w:t xml:space="preserve">parlor, hiding in the hall, lying in wait for me on the stairs. It gets into my </w:t>
      </w:r>
    </w:p>
    <w:p w:rsidR="00B45510" w:rsidRDefault="00B45510">
      <w:pPr>
        <w:pStyle w:val="a3"/>
      </w:pPr>
      <w:r>
        <w:t xml:space="preserve">hair. Even when I go to ride, if I turn my head suddenly and surprise it-there </w:t>
      </w:r>
    </w:p>
    <w:p w:rsidR="00B45510" w:rsidRDefault="00B45510">
      <w:pPr>
        <w:pStyle w:val="a3"/>
      </w:pPr>
      <w:r>
        <w:t xml:space="preserve">is that smell! Such a peculiar odor, too! I have spent hours trying to analyze </w:t>
      </w:r>
    </w:p>
    <w:p w:rsidR="00B45510" w:rsidRDefault="00B45510">
      <w:pPr>
        <w:pStyle w:val="a3"/>
      </w:pPr>
      <w:r>
        <w:t xml:space="preserve">it, to find what it smelled like. It is not bad — at first, very gentle, but </w:t>
      </w:r>
    </w:p>
    <w:p w:rsidR="00B45510" w:rsidRDefault="00B45510">
      <w:pPr>
        <w:pStyle w:val="a3"/>
      </w:pPr>
      <w:r>
        <w:t xml:space="preserve">quite the subtlest, most enduring odor I ever met. In this damp weather it is </w:t>
      </w:r>
    </w:p>
    <w:p w:rsidR="00B45510" w:rsidRDefault="00B45510">
      <w:pPr>
        <w:pStyle w:val="a3"/>
      </w:pPr>
      <w:r>
        <w:t xml:space="preserve">awful. I wake up in the night and find it hanging over me. It used to disturb me </w:t>
      </w:r>
    </w:p>
    <w:p w:rsidR="00B45510" w:rsidRDefault="00B45510">
      <w:pPr>
        <w:pStyle w:val="a3"/>
      </w:pPr>
      <w:r>
        <w:t xml:space="preserve">at first. I thought seriously of burning the house?to reach the smell. But now </w:t>
      </w:r>
    </w:p>
    <w:p w:rsidR="00B45510" w:rsidRDefault="00B45510">
      <w:pPr>
        <w:pStyle w:val="a3"/>
      </w:pPr>
      <w:r>
        <w:t xml:space="preserve">I am used to it. The only thing I can think of that it is like is the color of </w:t>
      </w:r>
    </w:p>
    <w:p w:rsidR="00B45510" w:rsidRDefault="00B45510">
      <w:pPr>
        <w:pStyle w:val="a3"/>
      </w:pPr>
      <w:r>
        <w:t xml:space="preserve">the paper! A yellow smell. (Cunningham par. 2; Gilman 647) The combination of </w:t>
      </w:r>
    </w:p>
    <w:p w:rsidR="00B45510" w:rsidRDefault="00B45510">
      <w:pPr>
        <w:pStyle w:val="a3"/>
      </w:pPr>
      <w:r>
        <w:t xml:space="preserve">Gilman’s words, and the short choppy sentence structure, combine to allow the </w:t>
      </w:r>
    </w:p>
    <w:p w:rsidR="00B45510" w:rsidRDefault="00B45510">
      <w:pPr>
        <w:pStyle w:val="a3"/>
      </w:pPr>
      <w:r>
        <w:t xml:space="preserve">reader grasp the depths of the narrator’s insanity. In addition to the sense of </w:t>
      </w:r>
    </w:p>
    <w:p w:rsidR="00B45510" w:rsidRDefault="00B45510">
      <w:pPr>
        <w:pStyle w:val="a3"/>
      </w:pPr>
      <w:r>
        <w:t xml:space="preserve">smell, the reader is also captured by the sense of touch. The narrator tells us: </w:t>
      </w:r>
    </w:p>
    <w:p w:rsidR="00B45510" w:rsidRDefault="00B45510">
      <w:pPr>
        <w:pStyle w:val="a3"/>
      </w:pPr>
      <w:r>
        <w:t xml:space="preserve">"The faint figure behind seemed to shake the pattern, just as if she wanted </w:t>
      </w:r>
    </w:p>
    <w:p w:rsidR="00B45510" w:rsidRDefault="00B45510">
      <w:pPr>
        <w:pStyle w:val="a3"/>
      </w:pPr>
      <w:r>
        <w:t xml:space="preserve">to get out. I got up softly and went to feel and see if the paper did move and </w:t>
      </w:r>
    </w:p>
    <w:p w:rsidR="00B45510" w:rsidRDefault="00B45510">
      <w:pPr>
        <w:pStyle w:val="a3"/>
      </w:pPr>
      <w:r>
        <w:t xml:space="preserve">when I came back John was awake (Gilman 645). She further tells us: "The </w:t>
      </w:r>
    </w:p>
    <w:p w:rsidR="00B45510" w:rsidRDefault="00B45510">
      <w:pPr>
        <w:pStyle w:val="a3"/>
      </w:pPr>
      <w:r>
        <w:t xml:space="preserve">front pattern does move ? and no wonder! The woman behind shakes </w:t>
      </w:r>
    </w:p>
    <w:p w:rsidR="00B45510" w:rsidRDefault="00B45510">
      <w:pPr>
        <w:pStyle w:val="a3"/>
      </w:pPr>
      <w:r>
        <w:t xml:space="preserve">it"(Gilman 647)! It is through these compelling descriptions, utilizing the </w:t>
      </w:r>
    </w:p>
    <w:p w:rsidR="00B45510" w:rsidRDefault="00B45510">
      <w:pPr>
        <w:pStyle w:val="a3"/>
      </w:pPr>
      <w:r>
        <w:t xml:space="preserve">reader’s senses, that Gilman is "pulling the reader into the narrator’s </w:t>
      </w:r>
    </w:p>
    <w:p w:rsidR="00B45510" w:rsidRDefault="00B45510">
      <w:pPr>
        <w:pStyle w:val="a3"/>
      </w:pPr>
      <w:r>
        <w:t xml:space="preserve">world . . . these descriptions nearly perfectly encapsulate what we might all </w:t>
      </w:r>
    </w:p>
    <w:p w:rsidR="00B45510" w:rsidRDefault="00B45510">
      <w:pPr>
        <w:pStyle w:val="a3"/>
      </w:pPr>
      <w:r>
        <w:t xml:space="preserve">imagine it is like to be insane"(Cunningham par. 5). It is as if the </w:t>
      </w:r>
    </w:p>
    <w:p w:rsidR="00B45510" w:rsidRDefault="00B45510">
      <w:pPr>
        <w:pStyle w:val="a3"/>
      </w:pPr>
      <w:r>
        <w:t xml:space="preserve">haunting images of the wallpaper mirror the haunting feelings inside the </w:t>
      </w:r>
    </w:p>
    <w:p w:rsidR="00B45510" w:rsidRDefault="00B45510">
      <w:pPr>
        <w:pStyle w:val="a3"/>
      </w:pPr>
      <w:r>
        <w:t xml:space="preserve">narrator’s mind. The heroine, unable to openly express her feelings to anyone, </w:t>
      </w:r>
    </w:p>
    <w:p w:rsidR="00B45510" w:rsidRDefault="00B45510">
      <w:pPr>
        <w:pStyle w:val="a3"/>
      </w:pPr>
      <w:r>
        <w:t xml:space="preserve">begins to see herself through the wallpaper. She imagines a woman trapped behind </w:t>
      </w:r>
    </w:p>
    <w:p w:rsidR="00B45510" w:rsidRDefault="00B45510">
      <w:pPr>
        <w:pStyle w:val="a3"/>
      </w:pPr>
      <w:r>
        <w:t xml:space="preserve">the wallpaper, just as she is trapped in the room and in her mind. The </w:t>
      </w:r>
    </w:p>
    <w:p w:rsidR="00B45510" w:rsidRDefault="00B45510">
      <w:pPr>
        <w:pStyle w:val="a3"/>
      </w:pPr>
      <w:r>
        <w:t xml:space="preserve">wallpaper, and the barrier it poses to the woman behind it, as imagined by the </w:t>
      </w:r>
    </w:p>
    <w:p w:rsidR="00B45510" w:rsidRDefault="00B45510">
      <w:pPr>
        <w:pStyle w:val="a3"/>
      </w:pPr>
      <w:r>
        <w:t xml:space="preserve">narrator, mirror the narrator’s own thoughts about being confined in a room with </w:t>
      </w:r>
    </w:p>
    <w:p w:rsidR="00B45510" w:rsidRDefault="00B45510">
      <w:pPr>
        <w:pStyle w:val="a3"/>
      </w:pPr>
      <w:r>
        <w:t xml:space="preserve">barred windows. "At night in any kind of light, in twilight, candlelight, </w:t>
      </w:r>
    </w:p>
    <w:p w:rsidR="00B45510" w:rsidRDefault="00B45510">
      <w:pPr>
        <w:pStyle w:val="a3"/>
      </w:pPr>
      <w:r>
        <w:t xml:space="preserve">lamplight, and worst of all by moonlight, it becomes bars! The outside pattern, </w:t>
      </w:r>
    </w:p>
    <w:p w:rsidR="00B45510" w:rsidRDefault="00B45510">
      <w:pPr>
        <w:pStyle w:val="a3"/>
      </w:pPr>
      <w:r>
        <w:t xml:space="preserve">I mean, and the woman behind it is as plain as can be" (Gilman 646). The </w:t>
      </w:r>
    </w:p>
    <w:p w:rsidR="00B45510" w:rsidRDefault="00B45510">
      <w:pPr>
        <w:pStyle w:val="a3"/>
      </w:pPr>
      <w:r>
        <w:t xml:space="preserve">heroine is also behind bars. "I am getting angry . . . but the bars are too </w:t>
      </w:r>
    </w:p>
    <w:p w:rsidR="00B45510" w:rsidRDefault="00B45510">
      <w:pPr>
        <w:pStyle w:val="a3"/>
      </w:pPr>
      <w:r>
        <w:t xml:space="preserve">strong . . . "(Gilman 649). The behavior of the woman behind the wallpaper </w:t>
      </w:r>
    </w:p>
    <w:p w:rsidR="00B45510" w:rsidRDefault="00B45510">
      <w:pPr>
        <w:pStyle w:val="a3"/>
      </w:pPr>
      <w:r>
        <w:t xml:space="preserve">mirrors the narrator’s behavior. "By daylight she is subdued, quiet. I </w:t>
      </w:r>
    </w:p>
    <w:p w:rsidR="00B45510" w:rsidRDefault="00B45510">
      <w:pPr>
        <w:pStyle w:val="a3"/>
      </w:pPr>
      <w:r>
        <w:t xml:space="preserve">fancy it is the pattern that keeps her so still. It is so puzzling. It keeps me </w:t>
      </w:r>
    </w:p>
    <w:p w:rsidR="00B45510" w:rsidRDefault="00B45510">
      <w:pPr>
        <w:pStyle w:val="a3"/>
      </w:pPr>
      <w:r>
        <w:t xml:space="preserve">quiet by the hour" (Gilman 646). The narrator is also subdued in the </w:t>
      </w:r>
    </w:p>
    <w:p w:rsidR="00B45510" w:rsidRDefault="00B45510">
      <w:pPr>
        <w:pStyle w:val="a3"/>
      </w:pPr>
      <w:r>
        <w:t xml:space="preserve">daytime. "I don’t sleep much at night, for it is so interesting to watch </w:t>
      </w:r>
    </w:p>
    <w:p w:rsidR="00B45510" w:rsidRDefault="00B45510">
      <w:pPr>
        <w:pStyle w:val="a3"/>
      </w:pPr>
      <w:r>
        <w:t xml:space="preserve">developments; but I sleep a good deal during the daytime" (Gilman 647). </w:t>
      </w:r>
    </w:p>
    <w:p w:rsidR="00B45510" w:rsidRDefault="00B45510">
      <w:pPr>
        <w:pStyle w:val="a3"/>
      </w:pPr>
      <w:r>
        <w:t xml:space="preserve">Another parallel between the actions of the narrator and the woman behind the </w:t>
      </w:r>
    </w:p>
    <w:p w:rsidR="00B45510" w:rsidRDefault="00B45510">
      <w:pPr>
        <w:pStyle w:val="a3"/>
      </w:pPr>
      <w:r>
        <w:t xml:space="preserve">wallpaper is reflected when the narrator looks out the window and sees "her </w:t>
      </w:r>
    </w:p>
    <w:p w:rsidR="00B45510" w:rsidRDefault="00B45510">
      <w:pPr>
        <w:pStyle w:val="a3"/>
      </w:pPr>
      <w:r>
        <w:t xml:space="preserve">in that long shaded lane, creeping up and down. I see her in those dark grape </w:t>
      </w:r>
    </w:p>
    <w:p w:rsidR="00B45510" w:rsidRDefault="00B45510">
      <w:pPr>
        <w:pStyle w:val="a3"/>
      </w:pPr>
      <w:r>
        <w:t xml:space="preserve">arbors, creeping around the garden. I see her on that long road under the trees, </w:t>
      </w:r>
    </w:p>
    <w:p w:rsidR="00B45510" w:rsidRDefault="00B45510">
      <w:pPr>
        <w:pStyle w:val="a3"/>
      </w:pPr>
      <w:r>
        <w:t xml:space="preserve">creeping along, and when a carriage comes she hides under the blackberry vines. </w:t>
      </w:r>
    </w:p>
    <w:p w:rsidR="00B45510" w:rsidRDefault="00B45510">
      <w:pPr>
        <w:pStyle w:val="a3"/>
      </w:pPr>
      <w:r>
        <w:t xml:space="preserve">I don’t blame her a bit. It must be very humiliating to be caught creeping by </w:t>
      </w:r>
    </w:p>
    <w:p w:rsidR="00B45510" w:rsidRDefault="00B45510">
      <w:pPr>
        <w:pStyle w:val="a3"/>
      </w:pPr>
      <w:r>
        <w:t xml:space="preserve">daylight: (Gilman 648)! The narrator is expressing her own humiliation in having </w:t>
      </w:r>
    </w:p>
    <w:p w:rsidR="00B45510" w:rsidRDefault="00B45510">
      <w:pPr>
        <w:pStyle w:val="a3"/>
      </w:pPr>
      <w:r>
        <w:t xml:space="preserve">to sneak around. "I always lock the door when I creep by daylight. I can’t </w:t>
      </w:r>
    </w:p>
    <w:p w:rsidR="00B45510" w:rsidRDefault="00B45510">
      <w:pPr>
        <w:pStyle w:val="a3"/>
      </w:pPr>
      <w:r>
        <w:t xml:space="preserve">do it at night, for I know John would suspect something at once"(Gilman </w:t>
      </w:r>
    </w:p>
    <w:p w:rsidR="00B45510" w:rsidRDefault="00B45510">
      <w:pPr>
        <w:pStyle w:val="a3"/>
      </w:pPr>
      <w:r>
        <w:t xml:space="preserve">648). Similarly, while her husband is away, the narrator sometimes will </w:t>
      </w:r>
    </w:p>
    <w:p w:rsidR="00B45510" w:rsidRDefault="00B45510">
      <w:pPr>
        <w:pStyle w:val="a3"/>
      </w:pPr>
      <w:r>
        <w:t xml:space="preserve">"walk a little in the garden or down that lovely lane, sit on the porch </w:t>
      </w:r>
    </w:p>
    <w:p w:rsidR="00B45510" w:rsidRDefault="00B45510">
      <w:pPr>
        <w:pStyle w:val="a3"/>
      </w:pPr>
      <w:r>
        <w:t xml:space="preserve">under the roses, . . . "(Gilman 644). As the narrator realizes the meaning </w:t>
      </w:r>
    </w:p>
    <w:p w:rsidR="00B45510" w:rsidRDefault="00B45510">
      <w:pPr>
        <w:pStyle w:val="a3"/>
      </w:pPr>
      <w:r>
        <w:t xml:space="preserve">of the wallpaper, her life begins to change. "Life is much more exciting </w:t>
      </w:r>
    </w:p>
    <w:p w:rsidR="00B45510" w:rsidRDefault="00B45510">
      <w:pPr>
        <w:pStyle w:val="a3"/>
      </w:pPr>
      <w:r>
        <w:t xml:space="preserve">now than it used to be. You see, I have something more to expect, to look </w:t>
      </w:r>
    </w:p>
    <w:p w:rsidR="00B45510" w:rsidRDefault="00B45510">
      <w:pPr>
        <w:pStyle w:val="a3"/>
      </w:pPr>
      <w:r>
        <w:t xml:space="preserve">forward to, to watch. I really do eat better, and am more quiet than I was" </w:t>
      </w:r>
    </w:p>
    <w:p w:rsidR="00B45510" w:rsidRDefault="00B45510">
      <w:pPr>
        <w:pStyle w:val="a3"/>
      </w:pPr>
      <w:r>
        <w:t xml:space="preserve">(Gilman 647). It is apparent that she is still feeling imprisoned by her </w:t>
      </w:r>
    </w:p>
    <w:p w:rsidR="00B45510" w:rsidRDefault="00B45510">
      <w:pPr>
        <w:pStyle w:val="a3"/>
      </w:pPr>
      <w:r>
        <w:t xml:space="preserve">husband. "I suppose I shall have to get back behind the pattern when it </w:t>
      </w:r>
    </w:p>
    <w:p w:rsidR="00B45510" w:rsidRDefault="00B45510">
      <w:pPr>
        <w:pStyle w:val="a3"/>
      </w:pPr>
      <w:r>
        <w:t xml:space="preserve">comes night, and that is hard" (Gilman 649)! However, she has decided to </w:t>
      </w:r>
    </w:p>
    <w:p w:rsidR="00B45510" w:rsidRDefault="00B45510">
      <w:pPr>
        <w:pStyle w:val="a3"/>
      </w:pPr>
      <w:r>
        <w:t xml:space="preserve">rebel and break free. "?I’ve got out at last,’ said I, ?in spite of you </w:t>
      </w:r>
    </w:p>
    <w:p w:rsidR="00B45510" w:rsidRDefault="00B45510">
      <w:pPr>
        <w:pStyle w:val="a3"/>
      </w:pPr>
      <w:r>
        <w:t xml:space="preserve">and Jane. And I’ve pulled off most of the paper so you can’t put me back’" </w:t>
      </w:r>
    </w:p>
    <w:p w:rsidR="00B45510" w:rsidRDefault="00B45510">
      <w:pPr>
        <w:pStyle w:val="a3"/>
      </w:pPr>
      <w:r>
        <w:t xml:space="preserve">(Gilman 650)! Because the story is somewhat autobiographical, Gilman is able to </w:t>
      </w:r>
    </w:p>
    <w:p w:rsidR="00B45510" w:rsidRDefault="00B45510">
      <w:pPr>
        <w:pStyle w:val="a3"/>
      </w:pPr>
      <w:r>
        <w:t xml:space="preserve">vividly portray a woman’s descent into madness. She "wrote the story to </w:t>
      </w:r>
    </w:p>
    <w:p w:rsidR="00B45510" w:rsidRDefault="00B45510">
      <w:pPr>
        <w:pStyle w:val="a3"/>
      </w:pPr>
      <w:r>
        <w:t xml:space="preserve">effect change in the treatment of depressive women" (Gilman 640). She once </w:t>
      </w:r>
    </w:p>
    <w:p w:rsidR="00B45510" w:rsidRDefault="00B45510">
      <w:pPr>
        <w:pStyle w:val="a3"/>
      </w:pPr>
      <w:r>
        <w:t xml:space="preserve">stated that "It was not intended to drive people crazy, but to save people </w:t>
      </w:r>
    </w:p>
    <w:p w:rsidR="00B45510" w:rsidRDefault="00B45510">
      <w:pPr>
        <w:pStyle w:val="a3"/>
      </w:pPr>
      <w:r>
        <w:t xml:space="preserve">from being driven crazy" (Anderson par. 10). The story brilliantly depicts </w:t>
      </w:r>
    </w:p>
    <w:p w:rsidR="00B45510" w:rsidRDefault="00B45510">
      <w:pPr>
        <w:pStyle w:val="a3"/>
      </w:pPr>
      <w:r>
        <w:t xml:space="preserve">a woman whose opinions and feelings have never been acknowledged or recognized </w:t>
      </w:r>
    </w:p>
    <w:p w:rsidR="00B45510" w:rsidRDefault="00B45510">
      <w:pPr>
        <w:pStyle w:val="a3"/>
      </w:pPr>
      <w:r>
        <w:t xml:space="preserve">as valid in the real world. The room, and particularly the wallpaper she hates </w:t>
      </w:r>
    </w:p>
    <w:p w:rsidR="00B45510" w:rsidRDefault="00B45510">
      <w:pPr>
        <w:pStyle w:val="a3"/>
      </w:pPr>
      <w:r>
        <w:t xml:space="preserve">so much, become the center of her world ? her voice. She realizes the woman in </w:t>
      </w:r>
    </w:p>
    <w:p w:rsidR="00B45510" w:rsidRDefault="00B45510">
      <w:pPr>
        <w:pStyle w:val="a3"/>
      </w:pPr>
      <w:r>
        <w:t xml:space="preserve">the wallpaper is herself, and is finally able to break free. Perhaps it can all </w:t>
      </w:r>
    </w:p>
    <w:p w:rsidR="00B45510" w:rsidRDefault="00B45510">
      <w:pPr>
        <w:pStyle w:val="a3"/>
      </w:pPr>
      <w:r>
        <w:t xml:space="preserve">be summed up in this exchange: "John is so pleased to see me improve! He </w:t>
      </w:r>
    </w:p>
    <w:p w:rsidR="00B45510" w:rsidRDefault="00B45510">
      <w:pPr>
        <w:pStyle w:val="a3"/>
      </w:pPr>
      <w:r>
        <w:t xml:space="preserve">laughed a little the other day, and said I seemed to be flourishing in spite of </w:t>
      </w:r>
    </w:p>
    <w:p w:rsidR="00B45510" w:rsidRDefault="00B45510">
      <w:pPr>
        <w:pStyle w:val="a3"/>
      </w:pPr>
      <w:r>
        <w:t xml:space="preserve">my wallpaper. I turned it off with a laugh. I had no intention of telling him it </w:t>
      </w:r>
    </w:p>
    <w:p w:rsidR="00B45510" w:rsidRDefault="00B45510">
      <w:pPr>
        <w:pStyle w:val="a3"/>
      </w:pPr>
      <w:r>
        <w:t>was because of the wallpaper . . . "(Gilman 647).</w:t>
      </w:r>
    </w:p>
    <w:p w:rsidR="00B45510" w:rsidRDefault="00B45510">
      <w:pPr>
        <w:pStyle w:val="a3"/>
      </w:pPr>
      <w:r>
        <w:t xml:space="preserve">Anderson, Daniel. *http://cwrl.utexas.edu/~daniel/amlit/wallpaper/whywrote/htm* </w:t>
      </w:r>
    </w:p>
    <w:p w:rsidR="00B45510" w:rsidRDefault="00B45510">
      <w:pPr>
        <w:pStyle w:val="a3"/>
      </w:pPr>
      <w:r>
        <w:t xml:space="preserve">Why I Wrote "The Yellow Wallpaper"? As it appeared in the October </w:t>
      </w:r>
    </w:p>
    <w:p w:rsidR="00B45510" w:rsidRDefault="00B45510">
      <w:pPr>
        <w:pStyle w:val="a3"/>
      </w:pPr>
      <w:r>
        <w:t xml:space="preserve">issue of The Forerunner, 1913." 1996. (19 Sept. 1998) Biedermann, Hans, ed. </w:t>
      </w:r>
    </w:p>
    <w:p w:rsidR="00B45510" w:rsidRDefault="00B45510">
      <w:pPr>
        <w:pStyle w:val="a3"/>
      </w:pPr>
      <w:r>
        <w:t xml:space="preserve">The Wordsworth Dictionary of Symbolism. Cumberland House: Hertfordshire, 1996 </w:t>
      </w:r>
    </w:p>
    <w:p w:rsidR="00B45510" w:rsidRDefault="00B45510">
      <w:pPr>
        <w:pStyle w:val="a3"/>
      </w:pPr>
      <w:r>
        <w:t xml:space="preserve">Cunningham, Iain and Holmes, Douglass. "Sensory Descriptions in The Yellow </w:t>
      </w:r>
    </w:p>
    <w:p w:rsidR="00B45510" w:rsidRDefault="00B45510">
      <w:pPr>
        <w:pStyle w:val="a3"/>
      </w:pPr>
      <w:r>
        <w:t xml:space="preserve">Wallpaper." 1977. *http://englishwww.ucla.edu/individuals/mcgraw/wallpaper/senses.htm* </w:t>
      </w:r>
    </w:p>
    <w:p w:rsidR="00B45510" w:rsidRDefault="00B45510">
      <w:pPr>
        <w:pStyle w:val="a3"/>
      </w:pPr>
      <w:r>
        <w:t xml:space="preserve">(19 Sept. 1998). Gilman, Charlotte Perkins. "The Yellow Wallpaper." </w:t>
      </w:r>
    </w:p>
    <w:p w:rsidR="00B45510" w:rsidRDefault="00B45510">
      <w:pPr>
        <w:pStyle w:val="a3"/>
      </w:pPr>
      <w:r>
        <w:t xml:space="preserve">Women’s Work ? An Anthology of American Literature. Ed. Barbara Perkins, Robyn </w:t>
      </w:r>
    </w:p>
    <w:p w:rsidR="00B45510" w:rsidRDefault="00B45510">
      <w:pPr>
        <w:pStyle w:val="a3"/>
      </w:pPr>
      <w:r>
        <w:t xml:space="preserve">Warhol, and George Perkins. New York: McGraw-Hill, Inc., 1994. 640-650. Lane, </w:t>
      </w:r>
    </w:p>
    <w:p w:rsidR="00B45510" w:rsidRDefault="00B45510">
      <w:pPr>
        <w:pStyle w:val="a3"/>
      </w:pPr>
      <w:r>
        <w:t xml:space="preserve">Ann J. To Herland and Beyond: The Life and Work of Charlotte Perkins Gilman. New </w:t>
      </w:r>
    </w:p>
    <w:p w:rsidR="00B45510" w:rsidRDefault="00B45510">
      <w:pPr>
        <w:pStyle w:val="a3"/>
      </w:pPr>
      <w:r>
        <w:t>York: Pantheon Books, 1990.</w:t>
      </w:r>
    </w:p>
    <w:p w:rsidR="00B45510" w:rsidRDefault="00B45510">
      <w:r>
        <w:br/>
      </w:r>
      <w:bookmarkStart w:id="0" w:name="_GoBack"/>
      <w:bookmarkEnd w:id="0"/>
    </w:p>
    <w:sectPr w:rsidR="00B4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AA6"/>
    <w:rsid w:val="00035920"/>
    <w:rsid w:val="001349AA"/>
    <w:rsid w:val="007C2AA6"/>
    <w:rsid w:val="00B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5688-89E6-4F7B-8D02-806C42B4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Yellow Wall Paper And Women Role Essay</vt:lpstr>
    </vt:vector>
  </TitlesOfParts>
  <Company>*</Company>
  <LinksUpToDate>false</LinksUpToDate>
  <CharactersWithSpaces>14661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Wall Paper And Women Role Essay</dc:title>
  <dc:subject/>
  <dc:creator>dopol</dc:creator>
  <cp:keywords/>
  <dc:description/>
  <cp:lastModifiedBy>Irina</cp:lastModifiedBy>
  <cp:revision>2</cp:revision>
  <dcterms:created xsi:type="dcterms:W3CDTF">2014-08-17T20:16:00Z</dcterms:created>
  <dcterms:modified xsi:type="dcterms:W3CDTF">2014-08-17T20:16:00Z</dcterms:modified>
</cp:coreProperties>
</file>