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3D" w:rsidRDefault="000D773C">
      <w:pPr>
        <w:ind w:left="-360" w:firstLine="360"/>
        <w:jc w:val="both"/>
      </w:pPr>
      <w:r>
        <w:t xml:space="preserve">Александр Васильевич Колчак родился 4 ноября 1874 года в Петербурге, на Обуховском заводе, где жил и служил его отец Василий Иванович Колчак. Отец Колчака был крупным </w:t>
      </w:r>
      <w:r w:rsidR="00D87D3D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36pt;width:152.25pt;height:221.25pt;z-index:251657728;mso-position-horizontal-relative:text;mso-position-vertical-relative:text">
            <v:imagedata r:id="rId4" o:title=""/>
            <w10:wrap type="square"/>
          </v:shape>
        </w:pict>
      </w:r>
      <w:r>
        <w:t>специалистом в области морской артиллерии и большую часть своей службы провел на Обуховском заводе по приемке и испытанию береговой и корабельной артиллерии флота. В чине генерал-майора он вышел в отставку и после этого продолжал работать на том же заводе в должности инженера. Василий Иванович Колчак был высоко образованным человеком и большим специалистом не только в области морской артиллерии, но и горного дела, получил звание техника после окончания Горного института. Мать А.В. Колчака – Ольга Ильинична происходила из дворянской семьи.</w:t>
      </w:r>
    </w:p>
    <w:p w:rsidR="00E3083D" w:rsidRDefault="000D773C">
      <w:pPr>
        <w:ind w:left="-360" w:firstLine="360"/>
        <w:jc w:val="both"/>
      </w:pPr>
      <w:r>
        <w:t>Начальное образование будущий флотоводец российского флота получил дома, занимаясь с отцом, имевшим большие познания в области математики и техники. Занятия с отцом привили Александру Колчаку интерес к точным наукам и технике, а также любовь к военно-морскому делу и флоту. С раннего детства он проявлял большую любознательность и интерес ко всему окружающему, с чем ему приходилось соприкасаться, с чем сталкивался его пытливый ум. У него была прекрасная память, и все, что он читал, наблюдал и изучал, хорошо и надолго запоминал. Проживая вместе с родителями на Обуховском заводе, он часто посещал цех, где изготавливались морские орудия, и живо интересовался этими "штучками", даже технологией их изготовления. Рабочие охотно беседовали с юношей и даже обучали его работе на токарных станках.</w:t>
      </w:r>
    </w:p>
    <w:p w:rsidR="00E3083D" w:rsidRDefault="000D773C">
      <w:pPr>
        <w:ind w:left="-360" w:firstLine="360"/>
        <w:jc w:val="both"/>
      </w:pPr>
      <w:r>
        <w:t>В возрасте около десяти лет Александр Колчак поступил в классическую гимназию, где проучился три года, и после этого в сентябре 1888 года по предложению отца, которое совпадало с его личным желанием, он поступил в Морской кадетский корпус, чтобы стать, так же как и его отец, морским офицером и посвятить свою жизнь служению отечественному военно-морскому флоту.</w:t>
      </w:r>
    </w:p>
    <w:p w:rsidR="00E3083D" w:rsidRDefault="000D773C">
      <w:pPr>
        <w:ind w:left="-360" w:firstLine="360"/>
        <w:jc w:val="both"/>
      </w:pPr>
      <w:r>
        <w:t>В период обучения Колчака в Морском кадетском корпусе был резко усилен режим, чтобы оградить кадетов от проникновения в его стены революционных идей. В устав корпуса была включена специальная статья, запрещавшая кадетам вступать в какой-либо кружок или общество. В случае нарушения этой статьи провинившийся подлежал немедленному исключению из корпуса. Исключение из корпуса по неуспеваемости в это время было редким явлением, а вот за малейшее вольнодумство с кадетами безжалостно расправлялись. За ними велось непрерывное наблюдение в ротных помещениях, в столовой, в курительных комнатах и других местах, где собирались кадеты в свободное от занятий время. С этой целью была усилена дежурная служба. В каждой роте на 45–50 кадетов назначалось по три дежурных во главе с офицером.</w:t>
      </w:r>
    </w:p>
    <w:p w:rsidR="00E3083D" w:rsidRDefault="000D773C">
      <w:pPr>
        <w:ind w:left="-360" w:firstLine="360"/>
        <w:jc w:val="both"/>
      </w:pPr>
      <w:r>
        <w:t>Глубокие и всесторонние знания Колчака, приобретенные в Морском корпусе, явились результатом его серьезной и целеустремленной самостоятельной работы. Он много времени проводил в библиотеках, изучая не только рекомендованную преподавателями учебную литературу, но и обширную дополнительную и главным образом научную, стремясь расширить свои знания в области военно-морских наук; с большим увлечением изучал географическую литературу и труды по гидрологии полярных морей.</w:t>
      </w:r>
    </w:p>
    <w:p w:rsidR="00E3083D" w:rsidRDefault="000D773C">
      <w:pPr>
        <w:ind w:left="-360" w:firstLine="360"/>
        <w:jc w:val="both"/>
      </w:pPr>
      <w:r>
        <w:t xml:space="preserve">Его мечтой стало проникновение в высокие полярные широты и достижение Южного полюса. Эта мечта настолько овладела его сознанием, что он и после окончания Морского корпуса не только продолжал серьезно интересоваться этой проблемой, но и предпринял практические шаги к ее осуществлению, приняв участие в Северной экспедиции барона </w:t>
      </w:r>
      <w:r>
        <w:rPr>
          <w:b/>
          <w:bCs/>
        </w:rPr>
        <w:t>Э. В. Толя</w:t>
      </w:r>
      <w:r>
        <w:t>, известного русского исследователя полярных морей.</w:t>
      </w:r>
    </w:p>
    <w:p w:rsidR="00E3083D" w:rsidRDefault="000D773C">
      <w:pPr>
        <w:ind w:left="-360" w:firstLine="360"/>
        <w:jc w:val="both"/>
      </w:pPr>
      <w:r>
        <w:t>Александр Колчак закончил Морской кадетский корпус вторым в своем выпуске. За отличие в учебе и примерное поведение он был удостоен высшей награды – премии адмирала Рикорда, которой награждались лучшие выпускники корпуса.</w:t>
      </w:r>
    </w:p>
    <w:p w:rsidR="00E3083D" w:rsidRDefault="000D773C">
      <w:pPr>
        <w:ind w:left="-360" w:firstLine="360"/>
        <w:jc w:val="both"/>
      </w:pPr>
      <w:r>
        <w:t xml:space="preserve">В возрасте 19 лет он получил первый офицерский чин мичмана и был назначен в Петербургский 7-й флотский экипаж, где ему пришлось заниматься в основном строевой подготовкой новобранцев, призванных служить во флот. В экипаже он пробыл несколько месяцев, после чего был назначен на только что построенный броненосный крейсер </w:t>
      </w:r>
      <w:r>
        <w:rPr>
          <w:b/>
          <w:bCs/>
        </w:rPr>
        <w:t>"Рюрик" (I)</w:t>
      </w:r>
      <w:r>
        <w:t>, на котором в должности младшего штурмана в 1895 году совершил поход во Владивосток. Это было его первое дальнее заграничное плавание.</w:t>
      </w:r>
    </w:p>
    <w:p w:rsidR="00E3083D" w:rsidRDefault="000D773C">
      <w:pPr>
        <w:ind w:left="-360" w:firstLine="360"/>
        <w:jc w:val="both"/>
      </w:pPr>
      <w:r>
        <w:t xml:space="preserve">По прибытии во Владивосток он вскоре перешел служить на крейсер </w:t>
      </w:r>
      <w:r>
        <w:rPr>
          <w:b/>
          <w:bCs/>
        </w:rPr>
        <w:t>"Крейсер"</w:t>
      </w:r>
      <w:r>
        <w:t xml:space="preserve"> в должности вахтенного начальника. На этом корабле он проплавал в водах Тихого океана до 1899 года, а затем на нем же совершил переход в Кронштадт в качестве старшего штурмана. За отличную службу Колчак был произведен в лейтенанты.</w:t>
      </w:r>
    </w:p>
    <w:p w:rsidR="00E3083D" w:rsidRDefault="000D773C">
      <w:pPr>
        <w:ind w:left="-360" w:firstLine="360"/>
        <w:jc w:val="both"/>
      </w:pPr>
      <w:r>
        <w:t xml:space="preserve">Находясь в Пирее, Колчак получил приглашение от Российской Академии наук принять участие в Северной полярной экспедиции барона </w:t>
      </w:r>
      <w:r>
        <w:rPr>
          <w:b/>
          <w:bCs/>
        </w:rPr>
        <w:t>Э. В. Толя</w:t>
      </w:r>
      <w:r>
        <w:t>, которая была запланирована на 1900 год, в качестве гидролога. К этому времени он уже был известен в научном мире по опубликованным им серьезным научным статьям как крупный специалист в этой области.</w:t>
      </w:r>
    </w:p>
    <w:p w:rsidR="00E3083D" w:rsidRDefault="000D773C">
      <w:pPr>
        <w:ind w:left="-360" w:firstLine="360"/>
        <w:jc w:val="both"/>
      </w:pPr>
      <w:r>
        <w:t xml:space="preserve">Одновременно с приглашением Академии наук и лично барона </w:t>
      </w:r>
      <w:r>
        <w:rPr>
          <w:b/>
          <w:bCs/>
        </w:rPr>
        <w:t>Толя</w:t>
      </w:r>
      <w:r>
        <w:t xml:space="preserve"> Колчак получил предписание от Главного Морского штаба вернуться в Петербург в распоряжение Российской Академии наук. В январе 1900 года он явился к барону </w:t>
      </w:r>
      <w:r>
        <w:rPr>
          <w:b/>
          <w:bCs/>
        </w:rPr>
        <w:t>Толю</w:t>
      </w:r>
      <w:r>
        <w:t>, который предложил ему помимо должности гидролога исполнять также обязанности второго магнитолога на исследовательском корабле.</w:t>
      </w:r>
    </w:p>
    <w:p w:rsidR="00E3083D" w:rsidRDefault="000D773C">
      <w:pPr>
        <w:ind w:left="-360" w:firstLine="360"/>
        <w:jc w:val="both"/>
      </w:pPr>
      <w:r>
        <w:t>Колчак согласился, имея определенные познания в области магнетизма, полученные в Морском корпусе при изучении кораблевождения. Но, считая их недостаточными, он в течение трех месяцев серьезно занимался изучением теории и практики магнетизма сначала в Главной физической обсерватории в Петербурге, а затем в Павловской магнитной обсерватории.</w:t>
      </w:r>
    </w:p>
    <w:p w:rsidR="00E3083D" w:rsidRDefault="000D773C">
      <w:pPr>
        <w:ind w:left="-360" w:firstLine="360"/>
        <w:jc w:val="both"/>
      </w:pPr>
      <w:r>
        <w:t>Высокие моральные качества, большое мужество, глубокие знания условий плавания в полярных морях и огромная настойчивость в достижении намеченной цели помогли молодому офицеру штурмовать ледяные преграды Арктики, чтобы найти пропавших людей и оказать им помощь. Именно ради этого он и предпринял столь рискованное предприятие. Таков был Колчак и во всех других делах, за которые брался.</w:t>
      </w:r>
    </w:p>
    <w:p w:rsidR="00E3083D" w:rsidRDefault="000D773C">
      <w:pPr>
        <w:ind w:left="-360" w:firstLine="360"/>
        <w:jc w:val="both"/>
      </w:pPr>
      <w:r>
        <w:t xml:space="preserve">Плавание на вельботе в Северном Ледовитом океане явилось суровой и вместе с тем прекрасной школой для формирования морских и морально-психологических качеств Колчака как офицера флота. Но участие в экспедиции не прошло бесследно для его здоровья – появился хронический суставный ревматизм, который в дальнейшем не раз укладывал этого храброго и мужественного офицера на больничную койку. За организацию полярной экспедиции по поиску барона </w:t>
      </w:r>
      <w:r>
        <w:rPr>
          <w:b/>
          <w:bCs/>
        </w:rPr>
        <w:t>Толя</w:t>
      </w:r>
      <w:r>
        <w:t xml:space="preserve"> Колчак был награжден орденом</w:t>
      </w:r>
      <w:r>
        <w:rPr>
          <w:b/>
          <w:bCs/>
        </w:rPr>
        <w:t xml:space="preserve"> Святого Владимира 4-й степени</w:t>
      </w:r>
      <w:r>
        <w:t>.</w:t>
      </w:r>
    </w:p>
    <w:p w:rsidR="00E3083D" w:rsidRDefault="000D773C">
      <w:pPr>
        <w:ind w:left="-360" w:firstLine="360"/>
        <w:jc w:val="both"/>
      </w:pPr>
      <w:r>
        <w:t>По завершении полярной экспедиции и возвращении на материк Колчак в Якутске получил извещение о начале русско-японской войны. Как офицер российского флота он считал, что его место на войне, и решил как можно скорее попасть на театр военных действий. С этой целью он направил телеграмму в Академию наук и Морское министерство с просьбой отчислить его из Академии и разрешить отправиться на Дальний Восток для участия в войне с Японией, которая внезапно напала на русскую порт-артурскую эскадру и открыла военные действия против России. Разрешение было получено, и Колчак выехал в Иркутск, где его ждали отец и невеста, приехавшие повидаться с ним. Здесь он обвенчался с Ольгой Ильиничной, которая стала официально его женой, и после этого отправился в Порт-Артур, где размещался штаб русского Тихоокеанского флота. Все научные материалы, собранные им во время экспедиции, он отправил в Академию наук в Петербург с одним из своих помощников, участвовавших в полярной экспедиции.</w:t>
      </w:r>
    </w:p>
    <w:p w:rsidR="00E3083D" w:rsidRDefault="000D773C">
      <w:pPr>
        <w:ind w:left="-360" w:firstLine="360"/>
        <w:jc w:val="both"/>
      </w:pPr>
      <w:r>
        <w:t xml:space="preserve">В начале марта 1904 года Колчак прибыл в Порт-Артур и сразу же явился для представления к вновь назначенному командующему российским Тихоокеанским флотом вице-адмиралу </w:t>
      </w:r>
      <w:r>
        <w:rPr>
          <w:b/>
          <w:bCs/>
        </w:rPr>
        <w:t>С.О. Макарову</w:t>
      </w:r>
      <w:r>
        <w:t xml:space="preserve">, с которым он был знаком по встречам и беседам в Петербурге, в период, когда Степан Осипович готовился к своей экспедиции на </w:t>
      </w:r>
      <w:r>
        <w:rPr>
          <w:b/>
          <w:bCs/>
        </w:rPr>
        <w:t>"Ермаке"</w:t>
      </w:r>
      <w:r>
        <w:t xml:space="preserve"> в Арктику. </w:t>
      </w:r>
      <w:r>
        <w:rPr>
          <w:b/>
          <w:bCs/>
        </w:rPr>
        <w:t>Макаров</w:t>
      </w:r>
      <w:r>
        <w:t xml:space="preserve"> даже собирался взять с собой Колчака в эту экспедицию, но некоторые служебные обстоятельства помешали этому к обоюдному их огорчению.</w:t>
      </w:r>
    </w:p>
    <w:p w:rsidR="00E3083D" w:rsidRDefault="000D773C">
      <w:pPr>
        <w:ind w:left="-360" w:firstLine="360"/>
        <w:jc w:val="both"/>
      </w:pPr>
      <w:r>
        <w:t>Осенью 1904 года Колчак серьезно заболел. С диагнозом воспаление легких и обострение суставного ревматизма он был направлен в госпиталь, где пролежал более месяца. После выздоровления, когда флот по существу прекратил активные боевые действия на море и целиком переключился на поддержку сухопутных войск, оборонявших Порт-Артур, Колчак перешел в крепость командовать 120-мм и 47-мм морскими батареями вооруженного сектора Скалистых гор. Будучи командиром батареи морских орудий, он неоднократно вместе со своими матросами и солдатами участвовал в вылазках, отражая ожесточенные атаки наседавших японцев. В должности командира артиллерийской батареи он сражался с японцами до последнего дня обороны Порт-Артура. А когда Порт-Артур пал, он вновь с острым приступом суставного ревматизма был направлен в госпиталь, откуда вместе с другими ранеными и больными офицерами эвакуирован японцами в Нагасаки, а оттуда в конце апреля 1905 года отправлен через Америку в Россию. Так для Колчака закончилась русско-японская война 1904 – 1905 годов. За отличие и храбрость в этой войне он был награжден двумя орденами</w:t>
      </w:r>
      <w:r>
        <w:rPr>
          <w:b/>
          <w:bCs/>
        </w:rPr>
        <w:t xml:space="preserve"> Святой Анны 4-й степени</w:t>
      </w:r>
      <w:r>
        <w:t xml:space="preserve"> и </w:t>
      </w:r>
      <w:r>
        <w:rPr>
          <w:b/>
          <w:bCs/>
        </w:rPr>
        <w:t>Святого Станислава 2-й</w:t>
      </w:r>
      <w:r>
        <w:t xml:space="preserve"> </w:t>
      </w:r>
      <w:r>
        <w:rPr>
          <w:b/>
          <w:bCs/>
        </w:rPr>
        <w:t>степени</w:t>
      </w:r>
      <w:r>
        <w:t xml:space="preserve"> и </w:t>
      </w:r>
      <w:r>
        <w:rPr>
          <w:b/>
          <w:bCs/>
        </w:rPr>
        <w:t>Золотым оружием с надписью "За храбрость"</w:t>
      </w:r>
      <w:r>
        <w:t>.</w:t>
      </w:r>
    </w:p>
    <w:p w:rsidR="00E3083D" w:rsidRDefault="000D773C">
      <w:pPr>
        <w:ind w:left="-360" w:firstLine="360"/>
        <w:jc w:val="both"/>
      </w:pPr>
      <w:r>
        <w:t>Колчак, как непосредственный участник русско-японской войны, умный и очень способный офицер, извлек из опыта этой войны немало полезных для своей последующей деятельности уроков, относящихся к строительству военно-морского флота и подготовке его к боевым действиям на море. Острое желание исправить серьезные ошибки, допущенные руководством российского флота при подготовке к войне с Японией и в ходе этой трагической для русского флота войны, стало главным направлением его деятельности после ее окончания.</w:t>
      </w:r>
    </w:p>
    <w:p w:rsidR="00E3083D" w:rsidRDefault="000D773C">
      <w:pPr>
        <w:ind w:left="-360" w:firstLine="360"/>
        <w:jc w:val="both"/>
      </w:pPr>
      <w:r>
        <w:t>По возвращении в Петербург Колчак по заключению медицинской комиссии был послан лечиться на Кавказские Минеральные Воды, где пробыл несколько месяцев, а затем был прикомандирован к Академии наук для отработки картографических и гидрографических материалов русской полярной экспедиции, в которой он участвовал. За выполненную им большую научную работу по материалам двух полярных экспедиций он был награжден большой Константиновской золотой медалью.</w:t>
      </w:r>
    </w:p>
    <w:p w:rsidR="00E3083D" w:rsidRDefault="000D773C">
      <w:pPr>
        <w:ind w:left="-360" w:firstLine="360"/>
        <w:jc w:val="both"/>
      </w:pPr>
      <w:r>
        <w:t xml:space="preserve">В 1906 году в Петербурге при Морской академии по инициативе группы молодых офицеров, среди которых был и лейтенант Колчак, с разрешения Морского министерства был создан на добровольных началах военно-морской кружок. В его состав входили </w:t>
      </w:r>
      <w:r>
        <w:rPr>
          <w:b/>
          <w:bCs/>
        </w:rPr>
        <w:t>Щеглов</w:t>
      </w:r>
      <w:r>
        <w:t xml:space="preserve">, </w:t>
      </w:r>
      <w:r>
        <w:rPr>
          <w:b/>
          <w:bCs/>
        </w:rPr>
        <w:t>Римский-Корсаков</w:t>
      </w:r>
      <w:r>
        <w:t xml:space="preserve">, </w:t>
      </w:r>
      <w:r>
        <w:rPr>
          <w:b/>
          <w:bCs/>
        </w:rPr>
        <w:t>Пилкин</w:t>
      </w:r>
      <w:r>
        <w:t xml:space="preserve"> и многие другие молодые прогрессивные офицеры, пережившие трагедию российского флота в русско-японской войне и поставившие своей целью возрождение русского флота. Руководителем этого кружка вскоре стал Александр Колчак, который, несмотря на свою молодость, пользовался большим авторитетом среди офицеров флота как боевой офицер и заслуженный ученый, исследователь Арктики.</w:t>
      </w:r>
    </w:p>
    <w:p w:rsidR="00E3083D" w:rsidRDefault="000D773C">
      <w:pPr>
        <w:ind w:left="-360" w:firstLine="360"/>
        <w:jc w:val="both"/>
      </w:pPr>
      <w:r>
        <w:t xml:space="preserve">Весной 1906 года члены военно-морского кружка направили морскому министру докладную записку, подписанную А.В. Колчаком, </w:t>
      </w:r>
      <w:r>
        <w:rPr>
          <w:b/>
          <w:bCs/>
        </w:rPr>
        <w:t>А.Н. Щегловым</w:t>
      </w:r>
      <w:r>
        <w:t xml:space="preserve"> и другими, в которой весьма убедительно обосновывалась необходимость создания в России Морского Генерального штаба как высшего органа оперативно-стратегического управления российским флотом. Морской министр, согласившись с аргументацией кружковцев, доложил ее царю вместе с разработанным ими проектом организации Морского Генерального штаба. Николай II согласился с доводами молодых офицеров флота, и в апреле 1906 года в России был создан Морской Генеральный штаб.</w:t>
      </w:r>
    </w:p>
    <w:p w:rsidR="00E3083D" w:rsidRDefault="000D773C">
      <w:pPr>
        <w:ind w:left="-360" w:firstLine="360"/>
        <w:jc w:val="both"/>
      </w:pPr>
      <w:r>
        <w:t>21 декабря 1907 года с обстоятельным докладом на тему, "Какой нужен России флот" на заседании военно-морского кружка при Морской академии выступил Колчак. Он исторически обосновал необходимость для России, как крупной морской державы, иметь сильный военно-морской флот, способный надежно защищать ее морские границы, простирающиеся на десятки тысяч километров. Главной силой флота, способной успешно решать эту задачу. Колчак считал линейные корабли. Он не умалял и не принижал роль в войне на море других сил флота, как-то минно-торпедных и подводных лодок, но все же пальму первенства отдавал линейным силам. Так же как в это время поступали и в других морских державах, делавших ставку на линейные корабли.</w:t>
      </w:r>
    </w:p>
    <w:p w:rsidR="00E3083D" w:rsidRDefault="000D773C">
      <w:pPr>
        <w:ind w:left="-360" w:firstLine="360"/>
        <w:jc w:val="both"/>
      </w:pPr>
      <w:r>
        <w:t>Точка зрения Колчака, высказанная им в докладе на заседании военно-морского кружка, соответствовала официальным взглядам Морского Генерального штаба России и нашла свое практическое отражение в кораблестроительных программах Российского военно-морского флота, разработкой которых занимался Морской Генеральный штаб.</w:t>
      </w:r>
    </w:p>
    <w:p w:rsidR="00E3083D" w:rsidRDefault="000D773C">
      <w:pPr>
        <w:ind w:left="-360" w:firstLine="360"/>
        <w:jc w:val="both"/>
      </w:pPr>
      <w:r>
        <w:t xml:space="preserve">Доклад, прочитанный Колчаком, произвел сильное впечатление на членов кружка и приглашенных гостей, и по их просьбе морской министр </w:t>
      </w:r>
      <w:r>
        <w:rPr>
          <w:b/>
          <w:bCs/>
        </w:rPr>
        <w:t>И.М. Диков</w:t>
      </w:r>
      <w:r>
        <w:t xml:space="preserve"> разрешил Колчаку выступить с этим докладом перед различными общественными организациями, имевшими отношение к флоту. Голос молодого талантливого офицера, представителя Морского Генерального штаба, прозвучал в петербургском клубе общественных деятелей, в кронштадтском обществе офицеров флота, в обществе ревнителей военных знаний и даже на заседании в Государственной Думе, от которой зависели кредиты; отпускаемые на строительство флота. Всюду. где бы ни выступал Колчак со своими докладами, он производил сильное впечатление на слушателей своей убежденностью, логичностью мысли, ясностью изложения материала и убедительностью приведенных доказательств в виде исторических примеров и параллелей. Даже явные скептики, прослушав выступление молодого офицера и ученого, меняли свое отношение к флоту и после этого начинали поддерживать идею его возрождения.</w:t>
      </w:r>
    </w:p>
    <w:p w:rsidR="00E3083D" w:rsidRDefault="000D773C">
      <w:pPr>
        <w:ind w:left="-360" w:firstLine="360"/>
        <w:jc w:val="both"/>
      </w:pPr>
      <w:r>
        <w:t xml:space="preserve">Вокруг разработанной Морским Генеральным штабом программы, представленной в Морское министерство, развернулась непонятная "мышиная" возня. Под различными предлогами руководители Морского министерства не давали программе хода. Немалую роль в интригах вокруг программы играли "доцусимские адмиралы", заседавшие в Главном Морском штабе и всячески мешавшие работе молодых талантливых офицеров, усилиями которых и была разработана эта программа. Неблаговидную роль в этом играли адмиралы </w:t>
      </w:r>
      <w:r>
        <w:rPr>
          <w:b/>
          <w:bCs/>
        </w:rPr>
        <w:t>А.А. Бирилев</w:t>
      </w:r>
      <w:r>
        <w:t xml:space="preserve">, </w:t>
      </w:r>
      <w:r>
        <w:rPr>
          <w:b/>
          <w:bCs/>
        </w:rPr>
        <w:t>И.М. Диков</w:t>
      </w:r>
      <w:r>
        <w:t xml:space="preserve"> и </w:t>
      </w:r>
      <w:r>
        <w:rPr>
          <w:b/>
          <w:bCs/>
        </w:rPr>
        <w:t>С.А. Воеводский</w:t>
      </w:r>
      <w:r>
        <w:t>, которые последовательно (но не продолжительное время) возглавляли Морское министерство и также последовательно были сняты как не справившиеся со своими обязанностями.</w:t>
      </w:r>
    </w:p>
    <w:p w:rsidR="00E3083D" w:rsidRDefault="000D773C">
      <w:pPr>
        <w:ind w:left="-360" w:firstLine="360"/>
        <w:jc w:val="both"/>
      </w:pPr>
      <w:r>
        <w:t>Бесконечные проволочки с кораблестроительной программой, не позволявшие начинать постройку новых кораблей, крайне необходимых для флота, возмущали многих офицеров Морского Генерального штаба, особенно тех, кто над ней трудился. К числу таких офицеров относился и капитан 2-го ранга А.В. Колчак, больше всех поработавший над ее составлением и обоснованием. В знак протеста он решил уйти из Морского Генерального штаба и вообще с военно-морской службы и целиком посвятить себя научной деятельности в Академии наук, где его хорошо знали как крупного и авторитетного специалиста в области гидрологии полярных морей. В это время в стенах Академии вынашивались планы проведения новой полярной экспедиции, в которой Колчак мог бы принять участие в качестве специалиста-гидролога.</w:t>
      </w:r>
    </w:p>
    <w:p w:rsidR="00E3083D" w:rsidRDefault="000D773C">
      <w:pPr>
        <w:ind w:left="-360" w:firstLine="360"/>
        <w:jc w:val="both"/>
      </w:pPr>
      <w:r>
        <w:t>Отойдя от активной деятельности в Морском Генеральном штабе, но, оставаясь на военно-морской службе, он занялся преподавательской деятельностью в Морской академии и подготовкой к проведению новых полярных экспедиций по линии Академии наук.</w:t>
      </w:r>
    </w:p>
    <w:p w:rsidR="00E3083D" w:rsidRDefault="000D773C">
      <w:pPr>
        <w:ind w:left="-360" w:firstLine="360"/>
        <w:jc w:val="both"/>
      </w:pPr>
      <w:r>
        <w:t>Сам А.В. Колчак не учился в Морской академии и не имел академического образования, но благодаря постоянному и целеустремленному самообразованию после окончания Морского корпуса его знания в области военно-морских дисциплин, особенно оперативно-тактических, и практический опыт, полученный в этой области, были настолько обширными и глубокими, что командование Морской академии сочло полезным пригласить его на должность профессора. Для молодого офицера было весьма лестно получить это приглашение, и он дал свое согласие.</w:t>
      </w:r>
    </w:p>
    <w:p w:rsidR="00E3083D" w:rsidRDefault="000D773C">
      <w:pPr>
        <w:ind w:left="-360" w:firstLine="360"/>
        <w:jc w:val="both"/>
      </w:pPr>
      <w:r>
        <w:t xml:space="preserve">По предложению начальника Главного гидрографического управления, известного полярного исследователя генерал-лейтенанта </w:t>
      </w:r>
      <w:r w:rsidRPr="00D87D3D">
        <w:rPr>
          <w:b/>
          <w:bCs/>
        </w:rPr>
        <w:t>А. И. Велькицкого</w:t>
      </w:r>
      <w:r>
        <w:t xml:space="preserve"> Колчак приступил к подготовке экспедиции по изучению возможности прохода судов вдоль побережья Сибири из Тихого в Атлантический океан. Для осуществления первой в истории экспедиции прохода судов по этому маршруту в Петербурге на Невском судостроительном заводе были построены два специальных судна ледокольного типа </w:t>
      </w:r>
      <w:r>
        <w:rPr>
          <w:b/>
          <w:bCs/>
        </w:rPr>
        <w:t>"Вайгач"</w:t>
      </w:r>
      <w:r>
        <w:t xml:space="preserve"> и </w:t>
      </w:r>
      <w:r>
        <w:rPr>
          <w:b/>
          <w:bCs/>
        </w:rPr>
        <w:t>"Таймыр"</w:t>
      </w:r>
      <w:r>
        <w:t xml:space="preserve">. Корабли строились под наблюдением Колчака. После окончания строительства Колчак в марте 1909 года был назначен командиром </w:t>
      </w:r>
      <w:r>
        <w:rPr>
          <w:b/>
          <w:bCs/>
        </w:rPr>
        <w:t>"Вайгача"</w:t>
      </w:r>
      <w:r>
        <w:t xml:space="preserve">, командование </w:t>
      </w:r>
      <w:r>
        <w:rPr>
          <w:b/>
          <w:bCs/>
        </w:rPr>
        <w:t>"Таймыром"</w:t>
      </w:r>
      <w:r>
        <w:t xml:space="preserve"> было поручено тоже морскому офицеру – опытному полярнику </w:t>
      </w:r>
      <w:r w:rsidRPr="00D87D3D">
        <w:rPr>
          <w:b/>
          <w:bCs/>
        </w:rPr>
        <w:t>Ф. А. Матисену</w:t>
      </w:r>
      <w:r>
        <w:rPr>
          <w:color w:val="000000"/>
        </w:rPr>
        <w:t>.</w:t>
      </w:r>
      <w:r>
        <w:t xml:space="preserve"> В 1909 году оба корабля совершили переход из Петербурга во Владивосток через Средиземное море и Суэцкий канал. По первоначальному плану </w:t>
      </w:r>
      <w:r>
        <w:rPr>
          <w:b/>
          <w:bCs/>
        </w:rPr>
        <w:t>"Вайгач"</w:t>
      </w:r>
      <w:r>
        <w:t xml:space="preserve"> и </w:t>
      </w:r>
      <w:r>
        <w:rPr>
          <w:b/>
          <w:bCs/>
        </w:rPr>
        <w:t>"Таймыр"</w:t>
      </w:r>
      <w:r>
        <w:t>, придя на Дальний Восток, должны были пополнить свои запасы во Владивостоке и сразу же выходить на северную трассу и вдоль побережья Сибири следовать на запад. Но корабли задержались во Владивостоке и с запозданием вышли к Берингову проливу, когда ледовая обстановка уже не позволяла продолжать путь по намеченному маршруту. Корабли вынуждены были вернуться во Владивосток, чтобы возобновить поход с наступлением навигации 1910 года.</w:t>
      </w:r>
    </w:p>
    <w:p w:rsidR="00E3083D" w:rsidRDefault="000D773C">
      <w:pPr>
        <w:ind w:left="-360" w:firstLine="360"/>
        <w:jc w:val="both"/>
      </w:pPr>
      <w:r>
        <w:t xml:space="preserve">Когда Колчак вернулся во Владивосток, на его имя пришла из Петербурга телеграмма за подписью морского министра и нового начальника Генерального штаба вице-адмирала </w:t>
      </w:r>
      <w:r>
        <w:rPr>
          <w:b/>
          <w:bCs/>
        </w:rPr>
        <w:t>Ливина</w:t>
      </w:r>
      <w:r>
        <w:t xml:space="preserve">, назначенного на эту должность после </w:t>
      </w:r>
      <w:r>
        <w:rPr>
          <w:color w:val="000000"/>
        </w:rPr>
        <w:t xml:space="preserve">смерти </w:t>
      </w:r>
      <w:r w:rsidRPr="00D87D3D">
        <w:rPr>
          <w:b/>
          <w:bCs/>
        </w:rPr>
        <w:t>Брусилова</w:t>
      </w:r>
      <w:r>
        <w:t>, с предложением вернуться в Морской Генеральный штаб для завершения работы над кораблестроительной программой.</w:t>
      </w:r>
    </w:p>
    <w:p w:rsidR="00E3083D" w:rsidRDefault="000D773C">
      <w:pPr>
        <w:ind w:left="-360" w:firstLine="360"/>
        <w:jc w:val="both"/>
      </w:pPr>
      <w:r>
        <w:t xml:space="preserve">Зимой 1911 года Колчак вернулся в Петербург и сразу же занялся кораблестроительной программой, которая благодаря энергичным действиям нового морского министра адмирала </w:t>
      </w:r>
      <w:r>
        <w:rPr>
          <w:b/>
          <w:bCs/>
        </w:rPr>
        <w:t>И. К. Григоровича</w:t>
      </w:r>
      <w:r>
        <w:t xml:space="preserve"> в 1911 году наконец была утверждена, и Государственная Дума приняла закон о ее финансировании. По этой программе были заложены десятки новых кораблей, предназначенных для Балтийского и Черноморского флотов, но все они оказались на стапелях, когда разразилась первая мировая война. Такова была цена проволочек с утверждением кораблестроительной программы 1909 –1912 годов. И хорошо, что Николай II по докладу начальника Морского Генерального штаба своей властью разрешил до утверждения правительством новой судостроительной программы заложить в 1909 году на верфях Петербурга 4 новых линкора </w:t>
      </w:r>
      <w:r w:rsidRPr="00D87D3D">
        <w:rPr>
          <w:b/>
          <w:bCs/>
        </w:rPr>
        <w:t>типа "Севастополь"</w:t>
      </w:r>
      <w:r>
        <w:rPr>
          <w:color w:val="000000"/>
        </w:rPr>
        <w:t>,</w:t>
      </w:r>
      <w:r>
        <w:t xml:space="preserve"> предназначенных для усиления Балтийского флота.</w:t>
      </w:r>
    </w:p>
    <w:p w:rsidR="00E3083D" w:rsidRDefault="000D773C">
      <w:pPr>
        <w:ind w:left="-360" w:firstLine="360"/>
        <w:jc w:val="both"/>
        <w:rPr>
          <w:b/>
          <w:bCs/>
        </w:rPr>
      </w:pPr>
      <w:r>
        <w:t xml:space="preserve">Когда А.В. Колчак завершил свою работу над составлением кораблестроительной программы и разработкой оперативного плана развертывания Балтийского флота на случай войны с Германией, он в 1912 году получил приглашение от командующего морскими силами Балтийского моря вице-адмирала </w:t>
      </w:r>
      <w:r w:rsidRPr="00D87D3D">
        <w:rPr>
          <w:b/>
          <w:bCs/>
        </w:rPr>
        <w:t>Н. О. Эссена</w:t>
      </w:r>
      <w:r>
        <w:t xml:space="preserve"> перейти служить в Балтийский флот на должность флаг-капитана по оперативной части. По своему характеру это была та же работа, которой он занимался в Морском Генеральном штабе, ведая оперативной частью балтийского направления. Это предложение совпало с давним желанием Александра Васильевича перейти на флот, чтобы быть ближе к морю, кораблям и вообще живой работе, связанной с боевой подготовкой флота. Поэтому он охотно принял предложение </w:t>
      </w:r>
      <w:r w:rsidRPr="00D87D3D">
        <w:rPr>
          <w:b/>
          <w:bCs/>
        </w:rPr>
        <w:t>Эссена</w:t>
      </w:r>
      <w:r>
        <w:t xml:space="preserve"> и, получив разрешение морского министра адмирала </w:t>
      </w:r>
      <w:r>
        <w:rPr>
          <w:b/>
          <w:bCs/>
        </w:rPr>
        <w:t>И. К. Григоровича</w:t>
      </w:r>
      <w:r>
        <w:t>, в апреле 1912 года перешел служить в Балтийский флот.</w:t>
      </w:r>
    </w:p>
    <w:p w:rsidR="00E3083D" w:rsidRDefault="000D773C">
      <w:pPr>
        <w:ind w:left="-360" w:firstLine="360"/>
        <w:jc w:val="both"/>
      </w:pPr>
      <w:r>
        <w:t xml:space="preserve">В марте 1914 года Колчак был произведен в капитаны 1-го ранга и целиком переключился на выполнение своих основных обязанностей по должности начальника оперативного отделения штаба командующего Балтийским флотом. Этого требовала приближающаяся война с Германией, которая, по мнению </w:t>
      </w:r>
      <w:r w:rsidRPr="00D87D3D">
        <w:rPr>
          <w:b/>
          <w:bCs/>
        </w:rPr>
        <w:t>Эссена</w:t>
      </w:r>
      <w:r>
        <w:rPr>
          <w:color w:val="000000"/>
        </w:rPr>
        <w:t>,</w:t>
      </w:r>
      <w:r>
        <w:t xml:space="preserve"> могла разразиться в наступившем 1914 году. И его как командующего больше всего беспокоил вопрос, связанный с решением главной задачи, поставленной перед Балтийским флотом оперативным планом, с которым флот вступил в войну. Поэтому на нем он и сосредоточил свое главное внимание, этим же вопросом был занят и штаб, и прежде всего Колчак как руководитель оперативной части штаба флота.</w:t>
      </w:r>
    </w:p>
    <w:p w:rsidR="00E3083D" w:rsidRDefault="000D773C">
      <w:pPr>
        <w:ind w:left="-360" w:firstLine="360"/>
        <w:jc w:val="both"/>
      </w:pPr>
      <w:r>
        <w:t>31 июля 1914 года, накануне объявления Германией войны России, отряд минных заградителей под прикрытием эскадры выставил на центральной позиции свыше 2,100 мин, поставленных в 8 линий в течение 4 часов. Это была прекрасная и вовремя выполненная операция. Командующий флотом и его помощник по оперативной части Колчак, как участники русско-японской войны, прекрасно помнили, к каким последствиям привело внезапное нападение японского флота на русскую эскадру в Порт-Артуре, и сделали все для того, чтобы не допустить ничего подобного в случае внезапного нападения германского флота на русскую эскадру в Финском заливе.</w:t>
      </w:r>
    </w:p>
    <w:p w:rsidR="00E3083D" w:rsidRDefault="000D773C">
      <w:pPr>
        <w:ind w:left="-360" w:firstLine="360"/>
        <w:jc w:val="both"/>
      </w:pPr>
      <w:r>
        <w:t>Таким образом, начавшаяся 1 августа 1914 года первая мировая война не застала русский Балтийский флот врасплох, как это было в русско-японскую войну. Русский флот вовремя произвел оперативное развертывание с постановкой оборонительного минного заграждения на центральной позиции и приготовился к бою в случае прорыва германского флота в восточную часть Финского залива.</w:t>
      </w:r>
    </w:p>
    <w:p w:rsidR="00E3083D" w:rsidRDefault="000D773C">
      <w:pPr>
        <w:ind w:left="-360" w:firstLine="360"/>
        <w:jc w:val="both"/>
      </w:pPr>
      <w:r>
        <w:t xml:space="preserve">Четырехлетнее пребывание Колчака в Балтийском флоте явилось хорошей школой выучки для занятия им такой высокой и ответственной должности, как командующий флотом во время войны. Находясь в Балтийском флоте, Колчак исполнял различные штабные и командные должности. Руководил оперативным отделением штаба флота, командовал эскадренным миноносцем и минной дивизией, возглавлял крупное оперативное соединение флота – морские силы Рижского залива. Руководил и принимал личное участие в боевых действиях флота при решении им различных задач, проявив себя в высшей степени храбрым и решительным офицером, не боявшимся ответственности за принятые решения. Это был человек, который не останавливался ни перед какими преградами и трудностями ради достижения намеченной цели. За отличие по руководству боевыми действиями кораблей и соединений и проявленную при этом храбрость в бою А. В. Колчак был награжден несколькими боевыми орденами, в том числе высшим – </w:t>
      </w:r>
      <w:r>
        <w:rPr>
          <w:b/>
          <w:bCs/>
        </w:rPr>
        <w:t>Георгиевским крестом 4-й степени</w:t>
      </w:r>
      <w:r>
        <w:t>.</w:t>
      </w:r>
    </w:p>
    <w:p w:rsidR="00E3083D" w:rsidRDefault="000D773C">
      <w:pPr>
        <w:ind w:left="-360" w:firstLine="360"/>
        <w:jc w:val="both"/>
      </w:pPr>
      <w:r>
        <w:t xml:space="preserve">В течение трех лет А. В. Колчаку пришлось служить под непосредственным руководством выдающегося флотоводца адмирала </w:t>
      </w:r>
      <w:r w:rsidRPr="00D87D3D">
        <w:rPr>
          <w:b/>
          <w:bCs/>
        </w:rPr>
        <w:t>Н. О. Эссена</w:t>
      </w:r>
      <w:r>
        <w:rPr>
          <w:color w:val="000000"/>
        </w:rPr>
        <w:t>,</w:t>
      </w:r>
      <w:r>
        <w:t xml:space="preserve"> который многому научил будущего командующего Черноморским флотом как в области оперативного искусства, так и руководстве боевыми действиями флота при решении им различных задач.</w:t>
      </w:r>
    </w:p>
    <w:p w:rsidR="00E3083D" w:rsidRDefault="000D773C">
      <w:pPr>
        <w:ind w:left="-360" w:firstLine="360"/>
        <w:jc w:val="both"/>
      </w:pPr>
      <w:r>
        <w:t>Особенно большой боевой опыт Колчак приобрел на Балтике по использованию минного оружия в оборонительных и наступательных операциях, который он широко применял на Черном море, когда стал командующим флотом. Таким образом. Черноморский флот на третьем году войны в лице вице-адмирала А.В. Колчака получил хорошо подготовленного во всех отношениях командующего, способного решить стоявшие перед флотом задачи.</w:t>
      </w:r>
    </w:p>
    <w:p w:rsidR="00E3083D" w:rsidRDefault="000D773C">
      <w:pPr>
        <w:ind w:left="-360" w:firstLine="360"/>
        <w:jc w:val="both"/>
      </w:pPr>
      <w:r>
        <w:t>Вице-адмирал А. В. Колчак вступил в командование Черноморским флотом в начале июля 1916 года.</w:t>
      </w:r>
    </w:p>
    <w:p w:rsidR="00E3083D" w:rsidRDefault="000D773C">
      <w:pPr>
        <w:ind w:left="-360" w:firstLine="360"/>
        <w:jc w:val="both"/>
      </w:pPr>
      <w:r>
        <w:t xml:space="preserve">Прибыв в Севастополь и приняв дела у </w:t>
      </w:r>
      <w:r>
        <w:rPr>
          <w:b/>
          <w:bCs/>
        </w:rPr>
        <w:t>Эбергарда</w:t>
      </w:r>
      <w:r>
        <w:t>, Колчак довольно быстро разобрался в обстановке на театре и выработал план действий Черноморского флота по решению возложенных на него задач. А обстановка здесь летом 1916 года сложилась довольно напряженная. Германские крейсера продолжали выходить из Босфора и обстреливать русские порты и побережье на Черном море. По прибрежной коммуникации, проходившей вдоль Анатолии, противник продолжал перевозить на Кавказ войска и воинские грузы, а в обратном направлении – уголь в Константинополь. Германские подводные лодки в условиях отсутствия у русских организованной противолодочной обороны на театре создали серьезную угрозу для кораблей Черноморского флота и русского судоходства. В 1916 году под влиянием нараставшего революционного движения в стране и выступлений моряков Балтийского флота произошли заметные изменения в революционном сознании и матросов Черноморского флота. И несмотря на то, что командование флота принимало все меры, чтобы не допустить большевистской пропаганды на Черноморском флоте, она проникала на корабли и в береговые части флота и постепенно формировала революционное сознание и настроения матросских масс, недовольных продолжением войны и тяжелым экономическим положением в стране. Революционные настроения матросов оказывали серьезное влияние на обстановку на театре и боевую деятельность Черноморского флота.</w:t>
      </w:r>
    </w:p>
    <w:p w:rsidR="00E3083D" w:rsidRDefault="000D773C">
      <w:pPr>
        <w:ind w:left="-360" w:firstLine="360"/>
        <w:jc w:val="both"/>
      </w:pPr>
      <w:r>
        <w:t>Вступив в командование Черноморским флотом, вице-адмирал А.В. Колчак сразу же дал почувствовать противнику, да и своим подчиненным, что он не собирается отсиживаться в Севастополе, как его предшественник, а будет самым решительным образом вести борьбу с германскими крейсерами, подводными лодками и перевозками противника и надежно защищать свои морские сообщения.</w:t>
      </w:r>
    </w:p>
    <w:p w:rsidR="00E3083D" w:rsidRDefault="000D773C">
      <w:pPr>
        <w:ind w:left="-360" w:firstLine="360"/>
        <w:jc w:val="both"/>
      </w:pPr>
      <w:r>
        <w:t>В совместных действиях армии и флота на Румынском фронте более активно использовалась авиация Черноморского флота, как палубная, так и наземного базирования, что следует отнести к заслугам А. В. Колчака, который приложил немало усилий для более активного применения ее на Черном море. Авиация применялась в налетах на базы, тыловые объекты и позиции неприятельских войск, прикрывала свои базы, вела разведку и боролась с авиацией противника.</w:t>
      </w:r>
    </w:p>
    <w:p w:rsidR="00E3083D" w:rsidRDefault="000D773C">
      <w:pPr>
        <w:ind w:left="-360" w:firstLine="360"/>
        <w:jc w:val="both"/>
      </w:pPr>
      <w:r>
        <w:t>Боевые действия Черноморского флота по содействию сухопутным войскам на Румынском фронте хотя и не увенчались особым успехом, но они внесли определенный вклад в развитие русского военно-морского искусства в совместных действиях армии и флота на приморском направлении в первую мировую войну.</w:t>
      </w:r>
    </w:p>
    <w:p w:rsidR="00E3083D" w:rsidRDefault="000D773C">
      <w:pPr>
        <w:ind w:left="-360" w:firstLine="360"/>
        <w:jc w:val="both"/>
      </w:pPr>
      <w:r>
        <w:t>Кампания 1916 года явилась наиболее напряженной для Черноморского флота за все время первой мировой войны. Флоту пришлось одновременно решать ряд сложных задач и действовать на нескольких операционных направлениях. И тем не менее моряки Черноморского флота успешно решили почти все поставленные перед ними задачи и добились значительных успехов. Большая заслуга в этом принадлежала вице-адмиралу А.В. Колчаку как командующему Черноморским флотом. Для него как флотоводца кампания 1916 года стала вершиной военной славы, в ходе этой кампании наиболее полно проявилось его флотоводческое искусство в руководстве боевой деятельностью разнородных сил флота. Под его командованием Черноморский флот добился наибольших успехов за все время войны и внес ощутимый вклад в развитие военно-морского искусства, особенно в таких областях, как выполнение блокады проливной зоны, действия по нарушению коммуникаций противника, организация противолодочной обороны на театре и совместные действия армии и флота. За достигнутые успехи в руководстве боевой деятельностью Черноморского флота в кампанию 1916 года вице-адмирал А. В. Колчак был награжден орденом</w:t>
      </w:r>
      <w:r>
        <w:rPr>
          <w:b/>
          <w:bCs/>
        </w:rPr>
        <w:t xml:space="preserve"> Святого Станислава 1-й степени</w:t>
      </w:r>
      <w:r>
        <w:t xml:space="preserve"> с мечами.</w:t>
      </w:r>
    </w:p>
    <w:p w:rsidR="00E3083D" w:rsidRDefault="000D773C">
      <w:pPr>
        <w:ind w:left="-360" w:firstLine="360"/>
        <w:jc w:val="both"/>
      </w:pPr>
      <w:r>
        <w:t>По указанию Ставки командование флота развернуло интенсивную подготовку крупной десантной операции в районе Босфора. Для этой цели на Черном море была сформирована специальная транспортная флотилия в количестве более 100 судов, способная одновременно поднять 2,684 офицера, 20,097 солдат, 21,259 лошадей, 1,137 повозок. В порядке подготовки к этой операции создавались специальные части и соединения морской пехоты.</w:t>
      </w:r>
    </w:p>
    <w:p w:rsidR="00E3083D" w:rsidRDefault="000D773C">
      <w:pPr>
        <w:ind w:left="-360" w:firstLine="360"/>
        <w:jc w:val="both"/>
      </w:pPr>
      <w:r>
        <w:t>Начиная с марта 1917 года, эскадренные миноносцы и гидроавиация стали проводить систематическую разведку побережья в районе намеченной высадки десанта. Однако нараставшее революционное движение среди матросов Черноморского флота заставило Ставку отказаться от проведения десантной операции, намечавшейся на май 1917 года, и перенести ее на неопределенное время.</w:t>
      </w:r>
    </w:p>
    <w:p w:rsidR="00E3083D" w:rsidRDefault="000D773C">
      <w:pPr>
        <w:ind w:left="-360" w:firstLine="360"/>
        <w:jc w:val="both"/>
      </w:pPr>
      <w:r>
        <w:t>Колчак энергично занимался подготовкой этой операции, рассматривая ее в это время, наряду с блокадой Босфора, в качестве главного направления своей флотоводческой деятельности на Черном море. Он был целиком поглощен мыслью осуществить желание многих своих предшественников – с помощью десанта захватить Босфор и установить над ним российский контроль. Однако осуществить эту давнюю мечту многих российских государственных деятелей ему, так же как и его предшественникам, не удалось.</w:t>
      </w:r>
    </w:p>
    <w:p w:rsidR="00E3083D" w:rsidRDefault="000D773C">
      <w:pPr>
        <w:ind w:left="-360" w:firstLine="360"/>
        <w:jc w:val="both"/>
      </w:pPr>
      <w:r>
        <w:t xml:space="preserve">Революционные события на Черноморском флоте нарастали настолько стремительно, что Колчаку со всем его авторитетом как командующему флотом затормозить, а тем более приостановить этот процесс не удалось. В одном из своих частных писем Колчак писал: "За 11 месяцев моего командования я выполнил главную задачу. Я осуществил полное господство на море, ликвидировав деятельность даже неприятельских подлодок" . И это действительно так. Однако то, что было под силу выдающемуся флотоводцу в войне на море, оказалось ему не под силу в борьбе с революционными матросскими массами, которые устали от войны и хотели как можно скорее покончить с ней. Но этого не хотели Временное правительство и их командующий вице-адмирал Колчак. Поэтому на митингах и собраниях они потребовали отстранения вице-адмирала А.В. Колчака и его начальника штаба контр-адмирала </w:t>
      </w:r>
      <w:r>
        <w:rPr>
          <w:b/>
          <w:bCs/>
        </w:rPr>
        <w:t>М.И. Смирнова</w:t>
      </w:r>
      <w:r>
        <w:t xml:space="preserve"> от занимаемых должностей, а всему офицерскому составу флота предложили сдать свое личное оружие.</w:t>
      </w:r>
    </w:p>
    <w:p w:rsidR="00E3083D" w:rsidRDefault="000D773C">
      <w:pPr>
        <w:ind w:left="-360" w:firstLine="360"/>
        <w:jc w:val="both"/>
      </w:pPr>
      <w:r>
        <w:t xml:space="preserve">Колчак, пытаясь как-то повлиять на решительно настроенных матросов, в июне 1917 года посетил одно из собраний, на котором обсуждались наиболее острые вопросы, связанные со сдачей оружия офицерами и уходом Колчака и </w:t>
      </w:r>
      <w:r>
        <w:rPr>
          <w:b/>
          <w:bCs/>
        </w:rPr>
        <w:t>Смирнова</w:t>
      </w:r>
      <w:r>
        <w:t xml:space="preserve"> со своих постов. Однако его выступление перед матросами не произвело на них былого впечатления, и расстроенный Колчак, вернувшись на свой флагманский корабль </w:t>
      </w:r>
      <w:r>
        <w:rPr>
          <w:rStyle w:val="a5"/>
          <w:color w:val="000000"/>
          <w:u w:val="single"/>
        </w:rPr>
        <w:t>"Георгий Победоносец"</w:t>
      </w:r>
      <w:r>
        <w:rPr>
          <w:color w:val="000000"/>
        </w:rPr>
        <w:t>,</w:t>
      </w:r>
      <w:r>
        <w:t xml:space="preserve"> собрал на верхней палубе команду и вновь попытался убедить матросов в том, что их требования приведут к гибели флота и России, а что касается своего личного оружия, то он им никогда его не отдаст. И с этими словами Колчак снял с себя золотую саблю, которой был награжден за храбрость в русско-японскую войну, и выбросил ее за борт.</w:t>
      </w:r>
    </w:p>
    <w:p w:rsidR="00E3083D" w:rsidRDefault="000D773C">
      <w:pPr>
        <w:ind w:left="-360" w:firstLine="360"/>
        <w:jc w:val="both"/>
      </w:pPr>
      <w:r>
        <w:t xml:space="preserve">После этой излишне артистической демонстрации он оставил свой пост командующего Черноморским флотом и уехал в Петроград для доклада Временному правительству о неповиновении ему Черноморского флота. Глава Временного правительства </w:t>
      </w:r>
      <w:r>
        <w:rPr>
          <w:b/>
          <w:bCs/>
        </w:rPr>
        <w:t>А.Ф. Керенский</w:t>
      </w:r>
      <w:r>
        <w:t xml:space="preserve"> принял его отставку, и Колчак, не возвращаясь в Севастополь, по приглашению командования американского флота направился в США для консультирования американских специалистов об опыте использования русскими моряками минного оружия на Балтийском и Черном морях в первую мировую войну. По пути следования в Америку он остановился в Лондоне, где имел встречу и вел беседы с первым лордом адмиралтейства (морским министром) адмиралом </w:t>
      </w:r>
      <w:r>
        <w:rPr>
          <w:b/>
          <w:bCs/>
        </w:rPr>
        <w:t>Джеллико</w:t>
      </w:r>
      <w:r>
        <w:t xml:space="preserve"> и другими высокопоставленными адмиралами английского флота.</w:t>
      </w:r>
    </w:p>
    <w:p w:rsidR="00E3083D" w:rsidRDefault="000D773C">
      <w:pPr>
        <w:ind w:left="-360" w:firstLine="360"/>
        <w:jc w:val="both"/>
      </w:pPr>
      <w:r>
        <w:t>Покинув Лондон, Колчак на английском корабле под охраной миноносцев отправился в США, где по предложению морского министра ознакомился с американским флотом и даже участвовал в его маневрах. Затем последовали встречи и беседы с различными должностными лицами американского флота по интересующим их вопросам, связанным с опытом боевого использования минного оружия. Насколько это соответствовало действительности, трудно сказать, но Колчак на допросе следственной комиссии, после своего ареста в Иркутске, объяснял цели своей поездки в Америку именно этими соображениями.</w:t>
      </w:r>
    </w:p>
    <w:p w:rsidR="00E3083D" w:rsidRDefault="000D773C">
      <w:pPr>
        <w:ind w:left="-360" w:firstLine="360"/>
        <w:jc w:val="both"/>
      </w:pPr>
      <w:r>
        <w:t xml:space="preserve">После кратковременного пребывания в США Колчак на японском судне </w:t>
      </w:r>
      <w:r>
        <w:rPr>
          <w:b/>
          <w:bCs/>
        </w:rPr>
        <w:t>"Карио-Мару"</w:t>
      </w:r>
      <w:r>
        <w:t xml:space="preserve"> отбыл из Сан-Франциско в Японию, а оттуда – во Владивосток, где начал свою новую жизнь уже не как флотоводец, оказавшийся без флота, а как руководитель белого движения на Дальнем Востоке и в Сибири за свержение советской власти в России. Таким образом. Колчак становится знаменем белогвардейского движения и контрреволюционных сил на востоке России. </w:t>
      </w:r>
    </w:p>
    <w:p w:rsidR="00E3083D" w:rsidRDefault="000D773C">
      <w:pPr>
        <w:ind w:left="-360" w:firstLine="360"/>
        <w:jc w:val="both"/>
      </w:pPr>
      <w:r>
        <w:t>По замыслам руководителей Антанты, белая армия Колчака должна была сыграть решающую роль в разгроме Красной Армии и в свержении советской власти в России. Но эти надежды не оправдались. Колчак потерпел поражение. Его армия была разгромлена, сам "верховный правитель России" арестован и по решению Иркутского большевистского ревкома 7 февраля 1920 года расстрелян.</w:t>
      </w:r>
    </w:p>
    <w:p w:rsidR="00E3083D" w:rsidRDefault="000D773C">
      <w:pPr>
        <w:ind w:left="-360" w:firstLine="360"/>
        <w:jc w:val="both"/>
      </w:pPr>
      <w:r>
        <w:t>Так закончил свою жизнь и карьеру морского офицера российского флота, верно служившего своему Отечеству и защищавшего русскую монархию, адмирал А.В. Колчак.</w:t>
      </w:r>
    </w:p>
    <w:p w:rsidR="00E3083D" w:rsidRDefault="00E3083D">
      <w:pPr>
        <w:ind w:firstLine="360"/>
        <w:jc w:val="both"/>
        <w:rPr>
          <w:lang w:val="en-US"/>
        </w:rPr>
      </w:pPr>
    </w:p>
    <w:p w:rsidR="00E3083D" w:rsidRDefault="00E3083D">
      <w:pPr>
        <w:ind w:firstLine="360"/>
        <w:jc w:val="both"/>
        <w:rPr>
          <w:sz w:val="40"/>
          <w:lang w:val="en-US"/>
        </w:rPr>
      </w:pPr>
    </w:p>
    <w:p w:rsidR="00E3083D" w:rsidRDefault="000D773C">
      <w:pPr>
        <w:ind w:firstLine="360"/>
        <w:jc w:val="center"/>
        <w:rPr>
          <w:sz w:val="40"/>
        </w:rPr>
      </w:pPr>
      <w:r>
        <w:rPr>
          <w:sz w:val="40"/>
        </w:rPr>
        <w:t>Конец.</w:t>
      </w:r>
      <w:bookmarkStart w:id="0" w:name="_GoBack"/>
      <w:bookmarkEnd w:id="0"/>
    </w:p>
    <w:sectPr w:rsidR="00E3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73C"/>
    <w:rsid w:val="000D773C"/>
    <w:rsid w:val="00D87D3D"/>
    <w:rsid w:val="00E3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C6F337-358D-41D4-9F71-1204CA56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/>
    </w:pPr>
  </w:style>
  <w:style w:type="character" w:styleId="a4">
    <w:name w:val="Hyperlink"/>
    <w:basedOn w:val="a0"/>
    <w:semiHidden/>
    <w:rPr>
      <w:color w:val="0000FF"/>
      <w:u w:val="single"/>
    </w:rPr>
  </w:style>
  <w:style w:type="character" w:styleId="a5">
    <w:name w:val="Strong"/>
    <w:basedOn w:val="a0"/>
    <w:qFormat/>
    <w:rPr>
      <w:b/>
      <w:bCs/>
    </w:rPr>
  </w:style>
  <w:style w:type="character" w:styleId="a6">
    <w:name w:val="FollowedHyperlink"/>
    <w:basedOn w:val="a0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4660</Words>
  <Characters>26562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 Васильевич Колчак родился 4 ноября 1874 года в Петербурге, на Обуховском заводе, где жил и служил его отец Василий И</vt:lpstr>
    </vt:vector>
  </TitlesOfParts>
  <Company>КвакерЫ</Company>
  <LinksUpToDate>false</LinksUpToDate>
  <CharactersWithSpaces>31160</CharactersWithSpaces>
  <SharedDoc>false</SharedDoc>
  <HLinks>
    <vt:vector size="54" baseType="variant">
      <vt:variant>
        <vt:i4>2621547</vt:i4>
      </vt:variant>
      <vt:variant>
        <vt:i4>24</vt:i4>
      </vt:variant>
      <vt:variant>
        <vt:i4>0</vt:i4>
      </vt:variant>
      <vt:variant>
        <vt:i4>5</vt:i4>
      </vt:variant>
      <vt:variant>
        <vt:lpwstr>http://www.infoart.irk.ru/history/navy/rusbb002.htm</vt:lpwstr>
      </vt:variant>
      <vt:variant>
        <vt:lpwstr>Georg</vt:lpwstr>
      </vt:variant>
      <vt:variant>
        <vt:i4>3604537</vt:i4>
      </vt:variant>
      <vt:variant>
        <vt:i4>21</vt:i4>
      </vt:variant>
      <vt:variant>
        <vt:i4>0</vt:i4>
      </vt:variant>
      <vt:variant>
        <vt:i4>5</vt:i4>
      </vt:variant>
      <vt:variant>
        <vt:lpwstr>http://www.infoart.irk.ru/history/navy/biogra26.htm</vt:lpwstr>
      </vt:variant>
      <vt:variant>
        <vt:lpwstr>Essen</vt:lpwstr>
      </vt:variant>
      <vt:variant>
        <vt:i4>3604537</vt:i4>
      </vt:variant>
      <vt:variant>
        <vt:i4>18</vt:i4>
      </vt:variant>
      <vt:variant>
        <vt:i4>0</vt:i4>
      </vt:variant>
      <vt:variant>
        <vt:i4>5</vt:i4>
      </vt:variant>
      <vt:variant>
        <vt:lpwstr>http://www.infoart.irk.ru/history/navy/biogra26.htm</vt:lpwstr>
      </vt:variant>
      <vt:variant>
        <vt:lpwstr>Essen</vt:lpwstr>
      </vt:variant>
      <vt:variant>
        <vt:i4>3604537</vt:i4>
      </vt:variant>
      <vt:variant>
        <vt:i4>15</vt:i4>
      </vt:variant>
      <vt:variant>
        <vt:i4>0</vt:i4>
      </vt:variant>
      <vt:variant>
        <vt:i4>5</vt:i4>
      </vt:variant>
      <vt:variant>
        <vt:lpwstr>http://www.infoart.irk.ru/history/navy/biogra26.htm</vt:lpwstr>
      </vt:variant>
      <vt:variant>
        <vt:lpwstr>Essen</vt:lpwstr>
      </vt:variant>
      <vt:variant>
        <vt:i4>3604537</vt:i4>
      </vt:variant>
      <vt:variant>
        <vt:i4>12</vt:i4>
      </vt:variant>
      <vt:variant>
        <vt:i4>0</vt:i4>
      </vt:variant>
      <vt:variant>
        <vt:i4>5</vt:i4>
      </vt:variant>
      <vt:variant>
        <vt:lpwstr>http://www.infoart.irk.ru/history/navy/biogra26.htm</vt:lpwstr>
      </vt:variant>
      <vt:variant>
        <vt:lpwstr>Essen</vt:lpwstr>
      </vt:variant>
      <vt:variant>
        <vt:i4>3932258</vt:i4>
      </vt:variant>
      <vt:variant>
        <vt:i4>9</vt:i4>
      </vt:variant>
      <vt:variant>
        <vt:i4>0</vt:i4>
      </vt:variant>
      <vt:variant>
        <vt:i4>5</vt:i4>
      </vt:variant>
      <vt:variant>
        <vt:lpwstr>http://www.infoart.irk.ru/history/navy/rusbb033.htm</vt:lpwstr>
      </vt:variant>
      <vt:variant>
        <vt:lpwstr/>
      </vt:variant>
      <vt:variant>
        <vt:i4>3670074</vt:i4>
      </vt:variant>
      <vt:variant>
        <vt:i4>6</vt:i4>
      </vt:variant>
      <vt:variant>
        <vt:i4>0</vt:i4>
      </vt:variant>
      <vt:variant>
        <vt:i4>5</vt:i4>
      </vt:variant>
      <vt:variant>
        <vt:lpwstr>http://www.infoart.irk.ru/history/navy/biogra02.htm</vt:lpwstr>
      </vt:variant>
      <vt:variant>
        <vt:lpwstr>Brusilov</vt:lpwstr>
      </vt:variant>
      <vt:variant>
        <vt:i4>5177409</vt:i4>
      </vt:variant>
      <vt:variant>
        <vt:i4>3</vt:i4>
      </vt:variant>
      <vt:variant>
        <vt:i4>0</vt:i4>
      </vt:variant>
      <vt:variant>
        <vt:i4>5</vt:i4>
      </vt:variant>
      <vt:variant>
        <vt:lpwstr>http://www.infoart.irk.ru/history/navy/biogra12.htm</vt:lpwstr>
      </vt:variant>
      <vt:variant>
        <vt:lpwstr>Matisen</vt:lpwstr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http://www.infoart.irk.ru/history/navy/biogra03.htm</vt:lpwstr>
      </vt:variant>
      <vt:variant>
        <vt:lpwstr>Vilkitskiy1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 Васильевич Колчак родился 4 ноября 1874 года в Петербурге, на Обуховском заводе, где жил и служил его отец Василий И</dc:title>
  <dc:subject/>
  <dc:creator>Артём</dc:creator>
  <cp:keywords/>
  <dc:description/>
  <cp:lastModifiedBy>Irina</cp:lastModifiedBy>
  <cp:revision>2</cp:revision>
  <dcterms:created xsi:type="dcterms:W3CDTF">2014-08-04T16:26:00Z</dcterms:created>
  <dcterms:modified xsi:type="dcterms:W3CDTF">2014-08-04T16:26:00Z</dcterms:modified>
</cp:coreProperties>
</file>