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10A" w:rsidRDefault="00D7510A">
      <w:pPr>
        <w:pStyle w:val="a3"/>
        <w:ind w:firstLine="142"/>
        <w:rPr>
          <w:sz w:val="28"/>
        </w:rPr>
      </w:pPr>
    </w:p>
    <w:p w:rsidR="00D7510A" w:rsidRDefault="004F6285">
      <w:pPr>
        <w:pStyle w:val="a3"/>
        <w:ind w:firstLine="142"/>
        <w:rPr>
          <w:sz w:val="28"/>
        </w:rPr>
      </w:pPr>
      <w:r>
        <w:rPr>
          <w:sz w:val="28"/>
        </w:rPr>
        <w:t>Административная ответственность за коррупционные деяния</w:t>
      </w:r>
    </w:p>
    <w:p w:rsidR="00D7510A" w:rsidRDefault="00D7510A">
      <w:pPr>
        <w:pStyle w:val="a3"/>
        <w:ind w:firstLine="142"/>
        <w:rPr>
          <w:b/>
          <w:i/>
          <w:sz w:val="36"/>
          <w:u w:val="single"/>
        </w:rPr>
      </w:pPr>
    </w:p>
    <w:p w:rsidR="00D7510A" w:rsidRDefault="00D7510A">
      <w:pPr>
        <w:pStyle w:val="a3"/>
        <w:ind w:firstLine="142"/>
        <w:rPr>
          <w:b/>
          <w:i/>
          <w:sz w:val="36"/>
          <w:u w:val="single"/>
        </w:rPr>
      </w:pPr>
    </w:p>
    <w:p w:rsidR="00D7510A" w:rsidRDefault="004F6285">
      <w:pPr>
        <w:pStyle w:val="a3"/>
        <w:ind w:firstLine="142"/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>Действительность</w:t>
      </w:r>
    </w:p>
    <w:p w:rsidR="00D7510A" w:rsidRDefault="00D7510A">
      <w:pPr>
        <w:pStyle w:val="a3"/>
        <w:ind w:firstLine="142"/>
        <w:rPr>
          <w:b/>
          <w:i/>
          <w:sz w:val="36"/>
          <w:u w:val="single"/>
        </w:rPr>
      </w:pPr>
    </w:p>
    <w:p w:rsidR="00D7510A" w:rsidRDefault="00D7510A">
      <w:pPr>
        <w:pStyle w:val="a3"/>
        <w:ind w:firstLine="142"/>
        <w:rPr>
          <w:b/>
          <w:i/>
          <w:sz w:val="36"/>
          <w:u w:val="single"/>
        </w:rPr>
      </w:pPr>
    </w:p>
    <w:p w:rsidR="00D7510A" w:rsidRDefault="00D7510A">
      <w:pPr>
        <w:pStyle w:val="a3"/>
        <w:ind w:firstLine="142"/>
        <w:rPr>
          <w:b/>
          <w:i/>
          <w:sz w:val="36"/>
          <w:u w:val="single"/>
        </w:rPr>
      </w:pPr>
    </w:p>
    <w:p w:rsidR="00D7510A" w:rsidRDefault="00D7510A">
      <w:pPr>
        <w:pStyle w:val="a3"/>
        <w:ind w:firstLine="142"/>
        <w:rPr>
          <w:b/>
          <w:i/>
          <w:sz w:val="36"/>
          <w:u w:val="single"/>
        </w:rPr>
      </w:pPr>
    </w:p>
    <w:p w:rsidR="00D7510A" w:rsidRDefault="00D7510A">
      <w:pPr>
        <w:pStyle w:val="a3"/>
        <w:ind w:firstLine="142"/>
        <w:rPr>
          <w:b/>
          <w:i/>
          <w:sz w:val="36"/>
          <w:u w:val="single"/>
        </w:rPr>
      </w:pPr>
    </w:p>
    <w:p w:rsidR="00D7510A" w:rsidRDefault="004F6285">
      <w:pPr>
        <w:pStyle w:val="a3"/>
        <w:ind w:firstLine="142"/>
        <w:rPr>
          <w:sz w:val="28"/>
        </w:rPr>
      </w:pPr>
      <w:r>
        <w:rPr>
          <w:sz w:val="28"/>
        </w:rPr>
        <w:t xml:space="preserve">На современном этапе формирования и становление Украины как независимого , демократического и правового государства коррупция представляет собой особенно опасное явление . Она подрывает авторитет демократических институтов государства , тормозит ход экономических реформ . Кроме того коррупция попирает законные права и интересы граждан , отрицательно влияют на моральное состояние общества . </w:t>
      </w:r>
    </w:p>
    <w:p w:rsidR="00D7510A" w:rsidRDefault="00D7510A">
      <w:pPr>
        <w:pStyle w:val="a3"/>
        <w:ind w:firstLine="142"/>
        <w:rPr>
          <w:sz w:val="28"/>
        </w:rPr>
      </w:pPr>
    </w:p>
    <w:p w:rsidR="00D7510A" w:rsidRDefault="004F6285">
      <w:pPr>
        <w:pStyle w:val="a3"/>
        <w:ind w:firstLine="142"/>
        <w:rPr>
          <w:sz w:val="28"/>
        </w:rPr>
      </w:pPr>
      <w:r>
        <w:rPr>
          <w:sz w:val="28"/>
        </w:rPr>
        <w:t xml:space="preserve">По оценкам специалистов , из числа всех совершаемых    в Украине  преступлений более половины являются латентными , т.е. по различным причинам не регистрируемых в правоохранительных органах и не попадающих в официальную статистику  . Данные средств массовой информации , опросов работников правоохранительных органов и населения  свидетельствуют о том что  в последние годы  наиболее широкое распространение в самых различных сферах общества приобрели взяточничество и другие должностные преступления , связанные с коррупцией . Истинный уровень подобных преступных проявлений правоохранительная система на сегодняшний день определить не в состоянии . На основании некоторых теоретических разработок , с учетом имеющихся данных об уровне латентности некоторых других преступлений , можно предположить , что из всей массы преступлений , связанных с коррупцией , регистрируется не более одного процента . </w:t>
      </w:r>
    </w:p>
    <w:p w:rsidR="00D7510A" w:rsidRDefault="00D7510A">
      <w:pPr>
        <w:pStyle w:val="a3"/>
        <w:ind w:firstLine="142"/>
        <w:rPr>
          <w:sz w:val="28"/>
        </w:rPr>
      </w:pPr>
    </w:p>
    <w:p w:rsidR="00D7510A" w:rsidRDefault="004F6285">
      <w:pPr>
        <w:pStyle w:val="a3"/>
        <w:ind w:firstLine="142"/>
        <w:rPr>
          <w:sz w:val="28"/>
        </w:rPr>
      </w:pPr>
      <w:r>
        <w:rPr>
          <w:sz w:val="28"/>
        </w:rPr>
        <w:t>Официальная статистика подтверждает , что более чем по половине зарегистрированных фактов совершения должностных преступлений органами дознания, предварительного следствия и прокурорами выносятся постановления об отказе в возбуждении уголовного дела, а каждое второе возбужденное по указанным фактам уголовное дело прекращается в ходе предварительного расследования по основаниям , которые не могут быть признаны полностью реабилитирующими .</w:t>
      </w:r>
    </w:p>
    <w:p w:rsidR="00D7510A" w:rsidRDefault="00D7510A">
      <w:pPr>
        <w:pStyle w:val="a3"/>
        <w:ind w:firstLine="142"/>
        <w:rPr>
          <w:sz w:val="28"/>
        </w:rPr>
      </w:pPr>
    </w:p>
    <w:p w:rsidR="00D7510A" w:rsidRDefault="004F6285">
      <w:pPr>
        <w:pStyle w:val="a3"/>
        <w:ind w:firstLine="142"/>
        <w:rPr>
          <w:sz w:val="28"/>
        </w:rPr>
      </w:pPr>
      <w:r>
        <w:rPr>
          <w:sz w:val="28"/>
        </w:rPr>
        <w:t>Таким образом с относительной степенью точности можно утверждать что из каждых ста тысяч лиц , совершивших преступления содержащие признаки связанные с коррупцией лишь около 250 лиц предстают перед судом . Отметим , что в отношении 7 из них (2,7%) выносятся оправдательные приговоры</w:t>
      </w:r>
      <w:r>
        <w:rPr>
          <w:rStyle w:val="a7"/>
          <w:sz w:val="28"/>
        </w:rPr>
        <w:footnoteReference w:id="1"/>
      </w:r>
      <w:r>
        <w:rPr>
          <w:sz w:val="28"/>
        </w:rPr>
        <w:t>.</w:t>
      </w:r>
    </w:p>
    <w:p w:rsidR="00D7510A" w:rsidRDefault="00D7510A">
      <w:pPr>
        <w:pStyle w:val="a3"/>
        <w:ind w:firstLine="142"/>
        <w:rPr>
          <w:sz w:val="28"/>
        </w:rPr>
      </w:pPr>
    </w:p>
    <w:p w:rsidR="00D7510A" w:rsidRDefault="004F6285">
      <w:pPr>
        <w:pStyle w:val="a3"/>
        <w:ind w:firstLine="142"/>
        <w:rPr>
          <w:sz w:val="28"/>
        </w:rPr>
      </w:pPr>
      <w:r>
        <w:rPr>
          <w:sz w:val="28"/>
        </w:rPr>
        <w:t>Данные Министерства юстиции Украины по судимости за должностные преступления ( ст.165-168 , 171-172 Ук . Украины) за 1991 –95 г.г.  , показывают что в отношении 1,3% процента осужденных обвинительные приговоры выносились без назначения наказания , а наказание, связанное с лишением свободы назначалось лишь 19,5% осужденных ( при этом в 80,9% случаях применялась отсрочка исполнения наказания )  . К подавляющему большинству виновных были применены исправительные работы без лишения свободы ,штраф , условное лишение свободы или общественное порицание , лишь 11,9% лиц , осужденных за совершение должностных преступлений , были лишены права занимать определенные должности . Это наказание как дополнительное применялось судами в отношении лиц , которые в качестве основного наказания назначалось реальное лишение свободы . Таким образом , 9 из 10 осужденных за взяточничество , злоупотребление властью или служебным положением , превышение власти или служебных полномочий , служебный подлог даже после осуждения за перечисленные преступления , которые они не смогли бы совершить без использования своего служебного положения , вопреки интересам службы остались  на своих должностях .</w:t>
      </w:r>
    </w:p>
    <w:p w:rsidR="00D7510A" w:rsidRDefault="00D7510A">
      <w:pPr>
        <w:pStyle w:val="a3"/>
        <w:ind w:firstLine="142"/>
        <w:rPr>
          <w:sz w:val="28"/>
        </w:rPr>
      </w:pPr>
    </w:p>
    <w:p w:rsidR="00D7510A" w:rsidRDefault="004F6285">
      <w:pPr>
        <w:pStyle w:val="a3"/>
        <w:ind w:firstLine="142"/>
        <w:rPr>
          <w:sz w:val="28"/>
        </w:rPr>
      </w:pPr>
      <w:r>
        <w:rPr>
          <w:sz w:val="28"/>
        </w:rPr>
        <w:t xml:space="preserve">Приведенные расчеты  показывают , что из каждых 100000 лиц , совершивших должностные преступления , осуждены с назначением наказания лишь 215 человек , а наказание в виде реального лишения свободы , предусмотренного санкцией статей 165-168 , 171-172 Ук и наиболее полно отвечающим целям общей и специальной превенции , понесли всего 8 человек . При этом не учитывается что определенная часть лиц , привлекавшихся к уголовной ответственности , могла стать жертвой судебной ошибки , однако временно не принимается во внимание и то, что другая более значительная часть осужденных , не отбывало наказание в связи с амнистией или тем что назначенное наказание в виде лишения свободы было заменено более мягким в результате рассмотрения дела в кассационном или надзорном порядке . </w:t>
      </w:r>
    </w:p>
    <w:p w:rsidR="00D7510A" w:rsidRDefault="00D7510A">
      <w:pPr>
        <w:pStyle w:val="a3"/>
        <w:ind w:firstLine="142"/>
        <w:rPr>
          <w:sz w:val="28"/>
        </w:rPr>
      </w:pPr>
    </w:p>
    <w:p w:rsidR="00D7510A" w:rsidRDefault="004F6285">
      <w:pPr>
        <w:pStyle w:val="a3"/>
        <w:ind w:firstLine="142"/>
        <w:rPr>
          <w:sz w:val="28"/>
        </w:rPr>
      </w:pPr>
      <w:r>
        <w:rPr>
          <w:sz w:val="28"/>
        </w:rPr>
        <w:t>Следовало бы упомянуть и о сроках лишения свободы назначаемых судами в случаях когда этот вид наказания ими применяется .  Надо подчеркнуть что не следует говорить о ужесточении наказания , а следует ставить акцент на его неотвратимости и реальности .</w:t>
      </w:r>
    </w:p>
    <w:p w:rsidR="00D7510A" w:rsidRDefault="00D7510A">
      <w:pPr>
        <w:pStyle w:val="a3"/>
        <w:ind w:firstLine="142"/>
        <w:rPr>
          <w:sz w:val="28"/>
        </w:rPr>
      </w:pPr>
    </w:p>
    <w:p w:rsidR="00D7510A" w:rsidRDefault="004F6285">
      <w:pPr>
        <w:pStyle w:val="a3"/>
        <w:ind w:firstLine="142"/>
        <w:rPr>
          <w:sz w:val="28"/>
        </w:rPr>
      </w:pPr>
      <w:r>
        <w:rPr>
          <w:sz w:val="28"/>
        </w:rPr>
        <w:t>Данные судебной статистики показывают , что за такое тяжкое преступление как за получение взятки при квалифицирующих обстоятельствах ( части 2 и 3 статьи 168 УК ) судами в 34,2%  случаев назначалось наказание , не связанное с лишением свободы . В тех случаях когда было назначено лишение свободы , сроки его распределялись таким образом : 28,6 % - до трех лет , 42,5 % - от трех до пяти , 25,0% - от пяти до восьми , 3,2 %- от восьми до десяти и 0,7 % - от десяти до пятнадцати . Кроме того , в 11,5 случаев применялась отсрочка наказания</w:t>
      </w:r>
      <w:r>
        <w:rPr>
          <w:rStyle w:val="a7"/>
          <w:sz w:val="28"/>
        </w:rPr>
        <w:footnoteReference w:customMarkFollows="1" w:id="2"/>
        <w:t>1</w:t>
      </w:r>
      <w:r>
        <w:rPr>
          <w:sz w:val="28"/>
        </w:rPr>
        <w:t>.</w:t>
      </w:r>
    </w:p>
    <w:p w:rsidR="00D7510A" w:rsidRDefault="00D7510A">
      <w:pPr>
        <w:pStyle w:val="a3"/>
        <w:ind w:firstLine="142"/>
        <w:rPr>
          <w:sz w:val="28"/>
        </w:rPr>
      </w:pPr>
    </w:p>
    <w:p w:rsidR="00D7510A" w:rsidRDefault="004F6285">
      <w:pPr>
        <w:pStyle w:val="a3"/>
        <w:ind w:firstLine="142"/>
        <w:rPr>
          <w:sz w:val="28"/>
        </w:rPr>
      </w:pPr>
      <w:r>
        <w:rPr>
          <w:sz w:val="28"/>
        </w:rPr>
        <w:t>Помимо глобальных социально – экономических факторов , бурный рост коррупционных проявлений , обусловлен прежде всего тем , что на фоне резкого увеличения числа насильственно – корыстных преступлений взяточничество и коррупция в общественном мнении значительно утратили свою общественную опасность . Ведь коррумпированный государственный чиновник не совершает открыто общественно опасные деяния ставившие бы под угрозу жизнь или здоровье людей .</w:t>
      </w:r>
    </w:p>
    <w:p w:rsidR="00D7510A" w:rsidRDefault="004F6285">
      <w:pPr>
        <w:pStyle w:val="a3"/>
        <w:ind w:firstLine="142"/>
        <w:rPr>
          <w:sz w:val="28"/>
        </w:rPr>
      </w:pPr>
      <w:r>
        <w:rPr>
          <w:sz w:val="28"/>
        </w:rPr>
        <w:t xml:space="preserve">Неоправданная (гуманизация) правоприменительной практики, связанная с освобождением от уголовной ответственности и реального наказания значительного числа лиц , совершивших преступления , в том числе должностные ,- это тоже следствие коррупции , проникшей в правоохранительные органы и в суды . </w:t>
      </w:r>
    </w:p>
    <w:p w:rsidR="00D7510A" w:rsidRDefault="004F6285">
      <w:pPr>
        <w:pStyle w:val="a3"/>
        <w:ind w:firstLine="142"/>
        <w:rPr>
          <w:sz w:val="28"/>
        </w:rPr>
      </w:pPr>
      <w:r>
        <w:rPr>
          <w:sz w:val="28"/>
        </w:rPr>
        <w:t xml:space="preserve">В этих условиях закон ( О борьбе с коррупцией ) является тем инструментом , который может нейтрализовать или пресечь коррупционные проявления на стадиях , когда они еще не приобрели признаков соответствующих составов оконченных преступлений , а также , когда имеющиеся признаки должностных преступлений очевидны и в силу своей относительно невысокой степени общественной опасности позволяют не прибегать к мерам уголовной ответственности и связанным с ними сложным и громоздким процессом расследования и судебного разрешения дел . </w:t>
      </w:r>
    </w:p>
    <w:p w:rsidR="00D7510A" w:rsidRDefault="00D7510A">
      <w:pPr>
        <w:pStyle w:val="a3"/>
        <w:ind w:firstLine="142"/>
        <w:rPr>
          <w:sz w:val="28"/>
        </w:rPr>
      </w:pPr>
    </w:p>
    <w:p w:rsidR="00D7510A" w:rsidRDefault="004F6285">
      <w:pPr>
        <w:pStyle w:val="a3"/>
        <w:ind w:firstLine="142"/>
        <w:rPr>
          <w:sz w:val="28"/>
        </w:rPr>
      </w:pPr>
      <w:r>
        <w:rPr>
          <w:sz w:val="28"/>
        </w:rPr>
        <w:t>Совершение коррупционного  правонарушения , не имеющего признаков преступления , влечет ответственность на основании Закона ( О борьбе с коррупцией ) , которая как правило , состоит в применении административного штрафа .</w:t>
      </w:r>
    </w:p>
    <w:p w:rsidR="00D7510A" w:rsidRDefault="00D7510A">
      <w:pPr>
        <w:pStyle w:val="a3"/>
        <w:ind w:firstLine="142"/>
        <w:rPr>
          <w:sz w:val="28"/>
        </w:rPr>
      </w:pPr>
    </w:p>
    <w:p w:rsidR="00D7510A" w:rsidRDefault="004F6285">
      <w:pPr>
        <w:pStyle w:val="a3"/>
        <w:ind w:firstLine="142"/>
        <w:rPr>
          <w:sz w:val="28"/>
        </w:rPr>
      </w:pPr>
      <w:r>
        <w:rPr>
          <w:sz w:val="28"/>
        </w:rPr>
        <w:t>Разумеется вся эта деятельность не должна осуществляться репрессивными методами .</w:t>
      </w:r>
    </w:p>
    <w:p w:rsidR="00D7510A" w:rsidRDefault="00D7510A">
      <w:pPr>
        <w:pStyle w:val="a3"/>
        <w:ind w:firstLine="142"/>
        <w:rPr>
          <w:sz w:val="28"/>
        </w:rPr>
      </w:pPr>
    </w:p>
    <w:p w:rsidR="00D7510A" w:rsidRDefault="004F6285">
      <w:pPr>
        <w:pStyle w:val="a3"/>
        <w:ind w:firstLine="142"/>
        <w:rPr>
          <w:sz w:val="28"/>
        </w:rPr>
      </w:pPr>
      <w:r>
        <w:rPr>
          <w:sz w:val="28"/>
        </w:rPr>
        <w:t xml:space="preserve">Необходимо нормативно урегулировать многие формы деятельности государственного аппарата, которые сделали бы невозможным или значительно усложнили коррупционные проявления, постепенно сузили сферы чиновничьего произвола, внедрили различные формы эффективного контроля за принятием нормативно-правовых актов, решений и отказов в принятии законных решений,  а так же стимулировали процесс нравственного оздоровления  общества. </w:t>
      </w:r>
    </w:p>
    <w:p w:rsidR="00D7510A" w:rsidRDefault="00D7510A">
      <w:pPr>
        <w:pStyle w:val="a3"/>
        <w:ind w:firstLine="142"/>
        <w:rPr>
          <w:sz w:val="28"/>
        </w:rPr>
      </w:pPr>
    </w:p>
    <w:p w:rsidR="00D7510A" w:rsidRDefault="004F6285">
      <w:pPr>
        <w:pStyle w:val="a3"/>
        <w:ind w:firstLine="142"/>
        <w:rPr>
          <w:sz w:val="28"/>
        </w:rPr>
      </w:pPr>
      <w:r>
        <w:rPr>
          <w:sz w:val="28"/>
        </w:rPr>
        <w:t xml:space="preserve">Последнее тесно взаимосвязано с кадровой политикой государства. Подбор и расстановка кадров на соответствующие посты должны осуществляться по принципу: Порядочность, Профессионализм, Патриотизм. Несоответствие хотя бы одному из этих принципов должно быть препятствием  для назначения лица на государственную службу. </w:t>
      </w:r>
    </w:p>
    <w:p w:rsidR="00D7510A" w:rsidRDefault="00D7510A">
      <w:pPr>
        <w:pStyle w:val="a3"/>
        <w:ind w:firstLine="142"/>
        <w:rPr>
          <w:sz w:val="28"/>
        </w:rPr>
      </w:pPr>
    </w:p>
    <w:p w:rsidR="00D7510A" w:rsidRDefault="004F6285">
      <w:pPr>
        <w:pStyle w:val="a3"/>
        <w:ind w:firstLine="142"/>
        <w:rPr>
          <w:sz w:val="28"/>
        </w:rPr>
      </w:pPr>
      <w:r>
        <w:rPr>
          <w:sz w:val="28"/>
        </w:rPr>
        <w:t>В таких  условиях усиление борьбы с коррупцией является объективной необходимостью, поэтому борьба с ней , как и с любыми другими общественно-опасными проявлениями должна вестись на основе и в рамках закона. Действовавшее до принятия   Закона (О борьбе с коррупцией) законодательство Украины предусматривало лишь уголовную ответственность за совершение отдельных коррупционных деяний, в частности за взяточничество , либо провозглашало необходимость борьбы с коррупцией , не определяя необходимые правовые и организационные основы для предупреждения , выявления и прекращения ее проявлений , устранение ее негативных последствии</w:t>
      </w:r>
      <w:r>
        <w:rPr>
          <w:rStyle w:val="a7"/>
          <w:sz w:val="28"/>
        </w:rPr>
        <w:footnoteReference w:customMarkFollows="1" w:id="3"/>
        <w:t>1</w:t>
      </w:r>
      <w:r>
        <w:rPr>
          <w:sz w:val="28"/>
        </w:rPr>
        <w:t xml:space="preserve"> . </w:t>
      </w:r>
    </w:p>
    <w:p w:rsidR="00D7510A" w:rsidRDefault="00D7510A">
      <w:pPr>
        <w:pStyle w:val="a3"/>
        <w:ind w:firstLine="142"/>
        <w:rPr>
          <w:sz w:val="28"/>
        </w:rPr>
      </w:pPr>
    </w:p>
    <w:p w:rsidR="00D7510A" w:rsidRDefault="004F6285">
      <w:pPr>
        <w:pStyle w:val="a3"/>
        <w:ind w:firstLine="142"/>
        <w:rPr>
          <w:sz w:val="28"/>
        </w:rPr>
      </w:pPr>
      <w:r>
        <w:rPr>
          <w:sz w:val="28"/>
        </w:rPr>
        <w:t xml:space="preserve">Так , Распоряжением Президента Украины от 28 .09 .92 ( О дополнительных мерах по усилению борьбы с преступностью и укреплением правопорядка в Украине ) Кабинету Министров Украины , министерствам , и иным центральным органам государственной исполнительной власти , Совету Министров Республики Крым , местным государственным администрациям было предписано , в частности, рассмотреть материалы о финансовых нарушениях , злоупотреблениях в экономических структурах , возникших в процессе приватизации , изменения форм собственности , лицензировании и квотировании ,  отреагировать надлежащим образом на каждый из таких фактов, устранить недостатки в работе по борьбе с коррупцией и т.д. </w:t>
      </w:r>
    </w:p>
    <w:p w:rsidR="00D7510A" w:rsidRDefault="00D7510A">
      <w:pPr>
        <w:pStyle w:val="a3"/>
        <w:ind w:firstLine="142"/>
        <w:rPr>
          <w:sz w:val="28"/>
        </w:rPr>
      </w:pPr>
    </w:p>
    <w:p w:rsidR="00D7510A" w:rsidRDefault="004F6285">
      <w:pPr>
        <w:pStyle w:val="a3"/>
        <w:ind w:firstLine="142"/>
        <w:rPr>
          <w:sz w:val="28"/>
        </w:rPr>
      </w:pPr>
      <w:r>
        <w:rPr>
          <w:sz w:val="28"/>
        </w:rPr>
        <w:t>Постановлением Верховного Совета Украины от 26 января 1993 г. ( О состоянии выполнения законов и постановлении Верховного Совета Украины по вопросам правопорядка и мерах по усилению борьбы с преступностью ) было признанно необходимым обязать представительские и исполнительные органы государственной власти включить в программы социального и экономического развития государства специальный раздел, в котором предусмотреть соответствующие административные и иные правовые мероприятия , направленные на устранение причин злоупотреблении служебной властью .</w:t>
      </w:r>
    </w:p>
    <w:p w:rsidR="00D7510A" w:rsidRDefault="00D7510A">
      <w:pPr>
        <w:pStyle w:val="a3"/>
        <w:ind w:firstLine="142"/>
        <w:rPr>
          <w:sz w:val="28"/>
        </w:rPr>
      </w:pPr>
    </w:p>
    <w:p w:rsidR="00D7510A" w:rsidRDefault="004F6285">
      <w:pPr>
        <w:pStyle w:val="a3"/>
        <w:ind w:firstLine="142"/>
        <w:rPr>
          <w:sz w:val="28"/>
        </w:rPr>
      </w:pPr>
      <w:r>
        <w:rPr>
          <w:sz w:val="28"/>
        </w:rPr>
        <w:t>27 мая 1993 г. Президентом Украины был издан Указ ( О некоторых вопросах  прохождения службы в органах государственной исполнительной власти ) , который декларативно установил , что должностные лица Администрации Президента Украины , Кабинета Министров Украины , министерств , других центральных органов государственной исполнительной власти и местных государственных администрации не имеют права использовать служебное положение с корыстной целью в личных интересах или в интересах других лиц ; заниматься предпринимательской деятельностью непосредственно или через посредников или быть поверенными третьих лиц в делах государственного органа , где должностные лица работают ;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выполняют работу на условиях совместительства ( кроме научной, преподавательской и творческой деятельности ) ; содействовать физическим и юридическим лицам с использованием своего служебного положения в осуществлении ими предпринимательской деятельности с целью получения материального вознаграждения , услуг и льгот . Этим же Указом перечисленным должностным лицам было запрещенно занимать руководящие должности и входить в состав органов управления компаний , корпораций , ассоциаций , иных хозяйственных объединений , а также предприятий , кооперативов , занимающихся предпринимательской деятельностью , хозяйственных обществ и т.д. </w:t>
      </w:r>
    </w:p>
    <w:p w:rsidR="00D7510A" w:rsidRDefault="00D7510A">
      <w:pPr>
        <w:pStyle w:val="a3"/>
        <w:ind w:firstLine="142"/>
        <w:rPr>
          <w:sz w:val="28"/>
        </w:rPr>
      </w:pPr>
    </w:p>
    <w:p w:rsidR="00D7510A" w:rsidRDefault="004F6285">
      <w:pPr>
        <w:pStyle w:val="a3"/>
        <w:ind w:firstLine="142"/>
        <w:rPr>
          <w:sz w:val="28"/>
        </w:rPr>
      </w:pPr>
      <w:r>
        <w:rPr>
          <w:sz w:val="28"/>
        </w:rPr>
        <w:t xml:space="preserve">Формально антикоррупционный , данный Указ фактически не сыграл большой роли в деле борьбы с коррупцией . Любой правовой норме , содержащей какое-нибудь запрещение , должна сопутствовать норма , содержащая указание на санкции, принимаемые в случаях пренебрежения запретами , установленными государством . При этом , чем большую общественную опасность представляет собой деяние , тем строже и определеннее должны быть санкции за его совершение . </w:t>
      </w:r>
    </w:p>
    <w:p w:rsidR="00D7510A" w:rsidRDefault="00D7510A">
      <w:pPr>
        <w:pStyle w:val="a3"/>
        <w:ind w:firstLine="142"/>
        <w:rPr>
          <w:sz w:val="28"/>
        </w:rPr>
      </w:pPr>
    </w:p>
    <w:p w:rsidR="00D7510A" w:rsidRDefault="004F6285">
      <w:pPr>
        <w:pStyle w:val="a3"/>
        <w:ind w:firstLine="142"/>
        <w:rPr>
          <w:sz w:val="28"/>
        </w:rPr>
      </w:pPr>
      <w:r>
        <w:rPr>
          <w:sz w:val="28"/>
        </w:rPr>
        <w:t xml:space="preserve">Указом Президента Украины от 18 июня 1993 г. образован Координационный комитет пор вопросам борьбы с преступностью, одним из заданий которого организация контроля за исполнением законодательства Украины по вопросам борьбы с преступностью и коррупцией. . </w:t>
      </w:r>
      <w:r>
        <w:rPr>
          <w:sz w:val="28"/>
        </w:rPr>
        <w:br/>
        <w:t xml:space="preserve">В соответствии с Указом Президента Украины от 26 ноября 1993г. этот комитет был переименован в Координационный комитет по борьбе с коррупцией и организованной преступностью . </w:t>
      </w:r>
    </w:p>
    <w:p w:rsidR="00D7510A" w:rsidRDefault="00D7510A">
      <w:pPr>
        <w:pStyle w:val="a3"/>
        <w:ind w:firstLine="142"/>
        <w:rPr>
          <w:sz w:val="28"/>
        </w:rPr>
      </w:pPr>
    </w:p>
    <w:p w:rsidR="00D7510A" w:rsidRDefault="004F6285">
      <w:pPr>
        <w:pStyle w:val="a3"/>
        <w:ind w:firstLine="142"/>
        <w:rPr>
          <w:sz w:val="28"/>
        </w:rPr>
      </w:pPr>
      <w:r>
        <w:rPr>
          <w:sz w:val="28"/>
        </w:rPr>
        <w:t>Некоторые вопросы , имеющие значение для организации борьбы с коррупцией в Украине , впервые нашли отражение в Законе (О государственной службе ), вступившей в силу 5 января 1994г</w:t>
      </w:r>
      <w:r>
        <w:rPr>
          <w:rStyle w:val="a7"/>
          <w:sz w:val="28"/>
        </w:rPr>
        <w:footnoteReference w:customMarkFollows="1" w:id="4"/>
        <w:t>1</w:t>
      </w:r>
      <w:r>
        <w:rPr>
          <w:sz w:val="28"/>
        </w:rPr>
        <w:t>. В нем были установлены ограничения , связанные с прохождением государственной службы , предусмотрены основные обязанности государственных служащих и этика их поведения . Однако основной проблемы – установление конкретной ответственности за совершение конкретных коррупционных правонарушений этот Закон не разрешил : как и во многих других законодательных актах Украины , в его статье 38 содержалось лишь стандартное декларативное положение – (лица виновные в нарушении законодательства о государственной службе , несут гражданскую , административную или уголовную  ответственность в соответствии с действующим законодательством )</w:t>
      </w:r>
      <w:r>
        <w:rPr>
          <w:rStyle w:val="a7"/>
          <w:sz w:val="28"/>
        </w:rPr>
        <w:footnoteReference w:customMarkFollows="1" w:id="5"/>
        <w:t>2</w:t>
      </w:r>
      <w:r>
        <w:rPr>
          <w:sz w:val="28"/>
        </w:rPr>
        <w:t xml:space="preserve">. </w:t>
      </w:r>
    </w:p>
    <w:p w:rsidR="00D7510A" w:rsidRDefault="00D7510A">
      <w:pPr>
        <w:pStyle w:val="a3"/>
        <w:ind w:firstLine="142"/>
        <w:rPr>
          <w:sz w:val="28"/>
        </w:rPr>
      </w:pPr>
    </w:p>
    <w:p w:rsidR="00D7510A" w:rsidRDefault="004F6285">
      <w:pPr>
        <w:pStyle w:val="a3"/>
        <w:ind w:firstLine="142"/>
        <w:rPr>
          <w:sz w:val="28"/>
        </w:rPr>
      </w:pPr>
      <w:r>
        <w:rPr>
          <w:sz w:val="28"/>
        </w:rPr>
        <w:t>Что касается уголовной ответственности ,действительно многие статьи УК Украины вполне применимы для борьбы с коррупцией . Так , статьи 165, 166, 168, 172 , 176, 176</w:t>
      </w:r>
      <w:r>
        <w:rPr>
          <w:vertAlign w:val="superscript"/>
        </w:rPr>
        <w:t>1</w:t>
      </w:r>
      <w:r>
        <w:rPr>
          <w:sz w:val="28"/>
        </w:rPr>
        <w:t xml:space="preserve"> , 176</w:t>
      </w:r>
      <w:r>
        <w:rPr>
          <w:vertAlign w:val="superscript"/>
        </w:rPr>
        <w:t>4</w:t>
      </w:r>
      <w:r>
        <w:rPr>
          <w:sz w:val="28"/>
        </w:rPr>
        <w:t xml:space="preserve"> , 189</w:t>
      </w:r>
      <w:r>
        <w:rPr>
          <w:vertAlign w:val="superscript"/>
        </w:rPr>
        <w:t xml:space="preserve">3   </w:t>
      </w:r>
      <w:r>
        <w:rPr>
          <w:sz w:val="28"/>
        </w:rPr>
        <w:t xml:space="preserve"> УК предусматривают уголовную ответственность за злоупотребление властью или служебным положением ; превышение власти или служебных полномочий ; получение взятки ; должностной подлог ; вынесение судьями заведомо неправосудного приговора , решения , определения или постановления ; вмешательства должностного лица в разрешение судебных дел , совершенное с использованием служебного положения ; неисполнение служебного решения ; вмешательство в деятельность работников прокуратуры , органов внутренних дел , безопасности , совершенное должностным лицом с использованием своего служебного положения</w:t>
      </w:r>
      <w:r>
        <w:rPr>
          <w:rStyle w:val="a7"/>
          <w:sz w:val="28"/>
        </w:rPr>
        <w:footnoteReference w:customMarkFollows="1" w:id="6"/>
        <w:t>1</w:t>
      </w:r>
      <w:r>
        <w:rPr>
          <w:sz w:val="28"/>
        </w:rPr>
        <w:t xml:space="preserve"> .</w:t>
      </w:r>
    </w:p>
    <w:p w:rsidR="00D7510A" w:rsidRDefault="00D7510A">
      <w:pPr>
        <w:pStyle w:val="a3"/>
        <w:ind w:firstLine="142"/>
        <w:rPr>
          <w:sz w:val="28"/>
        </w:rPr>
      </w:pPr>
    </w:p>
    <w:p w:rsidR="00D7510A" w:rsidRDefault="004F6285">
      <w:pPr>
        <w:pStyle w:val="a3"/>
        <w:ind w:firstLine="142"/>
        <w:rPr>
          <w:sz w:val="28"/>
        </w:rPr>
      </w:pPr>
      <w:r>
        <w:rPr>
          <w:sz w:val="28"/>
        </w:rPr>
        <w:t xml:space="preserve">Лица совершившие коррупционные деяния , не всегда могут привлекаться к уголовной ответственности . Для этого должно быть определенное основание , которое в уголовном праве называется основанием уголовной ответственности , т.е. состав преступления . Кроме того , уголовная ответственность – это самый строгий вид ответственности , поэтому применятся она должна как крайняя мера . Стандарты морального поведения лиц , уполномоченных на выполнение функций государства , должны поддерживаться постоянно с помощью таких мер воздействия , которые могут быть применены за проступки , не содержащие общественной опасности , характерной для преступлений , а именно : мер административного и абсолютно определенного дисциплинарно воздействия . Такие меры эффективней , чем уголовная ответственность , поскольку их применение сопряжено с более простой процедурой ; не требуют значительных материальных затрат со стороны государства и усилий его правоохранительных органов ; наиболее полно соответствуют одному из основных принципов карательно-воспитательной политики , которого должно поддерживаться государство : наказание тем эффективней , чем быстрее оно применяется . </w:t>
      </w:r>
    </w:p>
    <w:p w:rsidR="00D7510A" w:rsidRDefault="00D7510A">
      <w:pPr>
        <w:pStyle w:val="a3"/>
        <w:ind w:firstLine="142"/>
        <w:rPr>
          <w:sz w:val="28"/>
        </w:rPr>
      </w:pPr>
    </w:p>
    <w:p w:rsidR="00D7510A" w:rsidRDefault="004F6285">
      <w:pPr>
        <w:pStyle w:val="a3"/>
        <w:ind w:firstLine="142"/>
        <w:rPr>
          <w:sz w:val="28"/>
        </w:rPr>
      </w:pPr>
      <w:r>
        <w:rPr>
          <w:sz w:val="28"/>
        </w:rPr>
        <w:t>Кроме того , чем  длительнее процесс применения наказания за совершенное правонарушение , тем больше вероятности , что оно останется безнаказанным . Для этого есть объективные и субъективные причины , что подтверждается правоприменительной практикой . Безнаказанность же служит заразительным примером . Кодекс Украины об административных правонарушениях содержит массу норм , запрещающих те или иные действия . Но , надо откровенно сказать , столь же массовым является в нашем обществе и нарушение этих норм . Массовость нарушений приводит к полному пренебрежению установленными правилами и запретами . Это же относится и к коррупционным деяниям : невозможное по морально-этическим соображениям для определенного государственного служащего становится возможным , если он видит , что так постоянно поступают его коллеги . Причем , чем чаще совершаются такие нарушения , тем меньше колебании при решении их совершить испытывают люди . Рушатся моральные запреты и сфера государственного управления пропитывается коррупцией .</w:t>
      </w:r>
    </w:p>
    <w:p w:rsidR="00D7510A" w:rsidRDefault="00D7510A">
      <w:pPr>
        <w:pStyle w:val="a3"/>
        <w:ind w:firstLine="142"/>
        <w:rPr>
          <w:sz w:val="28"/>
        </w:rPr>
      </w:pPr>
    </w:p>
    <w:p w:rsidR="00D7510A" w:rsidRDefault="00D7510A">
      <w:pPr>
        <w:pStyle w:val="a3"/>
        <w:ind w:firstLine="142"/>
        <w:rPr>
          <w:sz w:val="28"/>
        </w:rPr>
      </w:pPr>
    </w:p>
    <w:p w:rsidR="00D7510A" w:rsidRDefault="00D7510A">
      <w:pPr>
        <w:pStyle w:val="a3"/>
        <w:ind w:firstLine="142"/>
        <w:rPr>
          <w:sz w:val="28"/>
        </w:rPr>
      </w:pPr>
    </w:p>
    <w:p w:rsidR="00D7510A" w:rsidRDefault="00D7510A">
      <w:pPr>
        <w:pStyle w:val="a3"/>
        <w:ind w:firstLine="142"/>
        <w:rPr>
          <w:sz w:val="28"/>
        </w:rPr>
      </w:pPr>
    </w:p>
    <w:p w:rsidR="00D7510A" w:rsidRDefault="004F6285">
      <w:pPr>
        <w:pStyle w:val="a3"/>
        <w:ind w:firstLine="142"/>
        <w:rPr>
          <w:sz w:val="28"/>
        </w:rPr>
      </w:pPr>
      <w:r>
        <w:rPr>
          <w:sz w:val="28"/>
        </w:rPr>
        <w:t xml:space="preserve"> </w:t>
      </w:r>
    </w:p>
    <w:p w:rsidR="00D7510A" w:rsidRDefault="004F6285">
      <w:pPr>
        <w:pStyle w:val="a3"/>
        <w:ind w:firstLine="142"/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>2 Понятие коррупции и коррупционных деяний</w:t>
      </w:r>
    </w:p>
    <w:p w:rsidR="00D7510A" w:rsidRDefault="00D7510A">
      <w:pPr>
        <w:pStyle w:val="a3"/>
        <w:ind w:firstLine="142"/>
        <w:rPr>
          <w:i/>
          <w:sz w:val="36"/>
        </w:rPr>
      </w:pPr>
    </w:p>
    <w:p w:rsidR="00D7510A" w:rsidRDefault="00D7510A">
      <w:pPr>
        <w:pStyle w:val="a3"/>
        <w:ind w:firstLine="142"/>
        <w:rPr>
          <w:sz w:val="28"/>
        </w:rPr>
      </w:pPr>
    </w:p>
    <w:p w:rsidR="00D7510A" w:rsidRDefault="004F6285">
      <w:pPr>
        <w:pStyle w:val="a3"/>
        <w:ind w:firstLine="142"/>
        <w:rPr>
          <w:sz w:val="28"/>
        </w:rPr>
      </w:pPr>
      <w:r>
        <w:rPr>
          <w:sz w:val="28"/>
        </w:rPr>
        <w:t>Под коррупцией в Законе (О борьбе с коррупцией)  понимается деятельность лиц, уполномоченных на исполнение функций государства, направленная на противоправное использование предоставленных им полномочий для получения материальных благ, услуг, льгот или иных преимуществ.</w:t>
      </w:r>
    </w:p>
    <w:p w:rsidR="00D7510A" w:rsidRDefault="004F6285">
      <w:pPr>
        <w:pStyle w:val="a3"/>
        <w:ind w:firstLine="142"/>
        <w:rPr>
          <w:sz w:val="28"/>
        </w:rPr>
      </w:pPr>
      <w:r>
        <w:rPr>
          <w:sz w:val="28"/>
        </w:rPr>
        <w:t xml:space="preserve">Коррупционными деяниями являются: </w:t>
      </w:r>
    </w:p>
    <w:p w:rsidR="00D7510A" w:rsidRDefault="004F6285">
      <w:pPr>
        <w:pStyle w:val="a3"/>
        <w:ind w:firstLine="142"/>
        <w:rPr>
          <w:sz w:val="28"/>
        </w:rPr>
      </w:pPr>
      <w:r>
        <w:rPr>
          <w:sz w:val="28"/>
        </w:rPr>
        <w:t>А) Незаконное получение лицом , уполномоченным на исполнение функции государства , в связи с исполнением таких функции материальных благ , услуг , льгот или иных преимуществ , в том числе принятие либо получение предметов (услуг) путем их приобретение по цене (тарифу), которая существенно ниже их фактической  (действительной) стоимости ;</w:t>
      </w:r>
    </w:p>
    <w:p w:rsidR="00D7510A" w:rsidRDefault="004F6285">
      <w:pPr>
        <w:pStyle w:val="a3"/>
        <w:ind w:firstLine="142"/>
        <w:rPr>
          <w:sz w:val="28"/>
        </w:rPr>
      </w:pPr>
      <w:r>
        <w:rPr>
          <w:sz w:val="28"/>
        </w:rPr>
        <w:t xml:space="preserve">Б)    Получение лицом , уполномоченным на исполнение функции государства , кредитов или ссуд , приобретение ценных бумаг , недвижимости  либо иного имущества с использованием при этом льгот или преимуществ , не предусмотренных действующим законодательством . </w:t>
      </w:r>
    </w:p>
    <w:p w:rsidR="00D7510A" w:rsidRDefault="004F6285">
      <w:pPr>
        <w:pStyle w:val="a3"/>
        <w:ind w:firstLine="142"/>
        <w:rPr>
          <w:sz w:val="28"/>
        </w:rPr>
      </w:pPr>
      <w:r>
        <w:rPr>
          <w:sz w:val="28"/>
        </w:rPr>
        <w:t>Коррупция может рассматриваться как философская, социальная или иная категория .Однако в нормативно-правовых актах она определена как категория правовая ,  т.е. коррупция рассматривается не как явление , а как деятельность определенных физических лиц, имеющая определенные правовые последствия . Такое понятие коррупции дает возможность законодательно определить правовые и организационные основы предупреждения коррупции , выявление и пресечение ее проявлений , а также устранение ее вредных последствий .</w:t>
      </w:r>
    </w:p>
    <w:p w:rsidR="00D7510A" w:rsidRDefault="00D7510A">
      <w:pPr>
        <w:pStyle w:val="a3"/>
        <w:ind w:firstLine="142"/>
        <w:rPr>
          <w:sz w:val="28"/>
        </w:rPr>
      </w:pPr>
    </w:p>
    <w:p w:rsidR="00D7510A" w:rsidRDefault="004F6285">
      <w:pPr>
        <w:pStyle w:val="a3"/>
        <w:ind w:firstLine="142"/>
        <w:rPr>
          <w:sz w:val="28"/>
        </w:rPr>
      </w:pPr>
      <w:r>
        <w:rPr>
          <w:sz w:val="28"/>
        </w:rPr>
        <w:t xml:space="preserve">Из законодательного определение коррупции можно выделить такие основные ее признаки : </w:t>
      </w:r>
    </w:p>
    <w:p w:rsidR="00D7510A" w:rsidRDefault="00D7510A">
      <w:pPr>
        <w:pStyle w:val="a3"/>
        <w:ind w:firstLine="142"/>
        <w:rPr>
          <w:sz w:val="28"/>
        </w:rPr>
      </w:pPr>
    </w:p>
    <w:p w:rsidR="00D7510A" w:rsidRDefault="004F6285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коррупционная деятельность может осуществляться лишь лицами , уполномоченными на выполнение функции государства ;</w:t>
      </w:r>
    </w:p>
    <w:p w:rsidR="00D7510A" w:rsidRDefault="00D7510A">
      <w:pPr>
        <w:pStyle w:val="a3"/>
        <w:ind w:left="709"/>
        <w:rPr>
          <w:sz w:val="28"/>
        </w:rPr>
      </w:pPr>
    </w:p>
    <w:p w:rsidR="00D7510A" w:rsidRDefault="004F6285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данная деятельность связана с противоправным использованием предоставленных указанным лицам полномочий ;</w:t>
      </w:r>
    </w:p>
    <w:p w:rsidR="00D7510A" w:rsidRDefault="004F6285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специальной целью такой деятельности является получение материальных благ , услуг , льгот и иных преимуществ.</w:t>
      </w:r>
    </w:p>
    <w:p w:rsidR="00D7510A" w:rsidRDefault="00D7510A">
      <w:pPr>
        <w:pStyle w:val="a3"/>
        <w:ind w:left="709"/>
        <w:rPr>
          <w:sz w:val="28"/>
        </w:rPr>
      </w:pPr>
    </w:p>
    <w:p w:rsidR="00D7510A" w:rsidRDefault="004F6285">
      <w:pPr>
        <w:pStyle w:val="a3"/>
        <w:ind w:left="709"/>
        <w:rPr>
          <w:sz w:val="28"/>
        </w:rPr>
      </w:pPr>
      <w:r>
        <w:rPr>
          <w:sz w:val="28"/>
        </w:rPr>
        <w:t>Эти признаки взаимосвязаны и взаимообусловлены.</w:t>
      </w:r>
    </w:p>
    <w:p w:rsidR="00D7510A" w:rsidRDefault="004F6285">
      <w:pPr>
        <w:pStyle w:val="a3"/>
        <w:ind w:firstLine="142"/>
        <w:rPr>
          <w:sz w:val="28"/>
        </w:rPr>
      </w:pPr>
      <w:r>
        <w:rPr>
          <w:sz w:val="28"/>
        </w:rPr>
        <w:t>К лицам , уполномоченным на выполнение функций государства относятся : государственные служащие , а также народные депутаты Украины , народные депутаты Автономной Республики Крым , депутатов и председателей местных советов.</w:t>
      </w:r>
    </w:p>
    <w:p w:rsidR="00D7510A" w:rsidRDefault="004F6285">
      <w:pPr>
        <w:pStyle w:val="a3"/>
        <w:ind w:firstLine="142"/>
        <w:rPr>
          <w:sz w:val="28"/>
        </w:rPr>
      </w:pPr>
      <w:r>
        <w:rPr>
          <w:sz w:val="28"/>
        </w:rPr>
        <w:t xml:space="preserve">Полномочия , предоставленные лицам , уполномоченным на выполнение функций государства  ,- это те конкретные обязанности , которые они должны выполнять , а также права , предоставленные для им для наиболее полного и эффективного выполнения своих обязанностей . Противоправное использование полномочий предполагает их превышение , а равно иное умышленное злоупотребление ими . </w:t>
      </w:r>
    </w:p>
    <w:p w:rsidR="00D7510A" w:rsidRDefault="00D7510A">
      <w:pPr>
        <w:pStyle w:val="a3"/>
        <w:ind w:firstLine="142"/>
        <w:rPr>
          <w:sz w:val="28"/>
        </w:rPr>
      </w:pPr>
    </w:p>
    <w:p w:rsidR="00D7510A" w:rsidRDefault="004F6285">
      <w:pPr>
        <w:pStyle w:val="a3"/>
        <w:ind w:firstLine="142"/>
        <w:rPr>
          <w:sz w:val="28"/>
        </w:rPr>
      </w:pPr>
      <w:r>
        <w:rPr>
          <w:sz w:val="28"/>
        </w:rPr>
        <w:t xml:space="preserve">В законодательном определении коррупции подчеркнуто , что обязательной целью коррупционной деятельностью является корыстная цель , а сама эта деятельность , таким образом, обусловливается корыстными мотивами . Не исключено , что в отдельных ситуациях при совершении коррупционных деяний или иных других правонарушениях , связанных с коррупцией , на первый план могут выступать другие мотивы , например желание оказать поддержку родственнику или знакомому , трусость , карьеризм , желание отомстить , зависть и т.д., но при этом корыстный мотив тоже должен присутствовать в психическом отношении субъекта к совершаемому коррупционному правонарушению . </w:t>
      </w:r>
    </w:p>
    <w:p w:rsidR="00D7510A" w:rsidRDefault="00D7510A">
      <w:pPr>
        <w:pStyle w:val="a3"/>
        <w:ind w:firstLine="142"/>
        <w:rPr>
          <w:sz w:val="28"/>
        </w:rPr>
      </w:pPr>
    </w:p>
    <w:p w:rsidR="00D7510A" w:rsidRDefault="004F6285">
      <w:pPr>
        <w:pStyle w:val="a3"/>
        <w:ind w:firstLine="142"/>
        <w:rPr>
          <w:sz w:val="28"/>
        </w:rPr>
      </w:pPr>
      <w:r>
        <w:rPr>
          <w:sz w:val="28"/>
        </w:rPr>
        <w:t xml:space="preserve">Также предусмотрено в качестве коррупционного деяния незаконное получение лицом , уполномоченным на выполнение функций государства , в связи с выполнением таких функций материальных благ , услуг , льгот и иных преимуществ </w:t>
      </w:r>
      <w:r>
        <w:rPr>
          <w:rStyle w:val="a7"/>
          <w:sz w:val="28"/>
        </w:rPr>
        <w:footnoteReference w:customMarkFollows="1" w:id="7"/>
        <w:t>1</w:t>
      </w:r>
      <w:r>
        <w:rPr>
          <w:sz w:val="28"/>
        </w:rPr>
        <w:t>.</w:t>
      </w:r>
    </w:p>
    <w:p w:rsidR="00D7510A" w:rsidRDefault="00D7510A">
      <w:pPr>
        <w:pStyle w:val="a3"/>
        <w:ind w:firstLine="142"/>
        <w:rPr>
          <w:sz w:val="28"/>
        </w:rPr>
      </w:pPr>
    </w:p>
    <w:p w:rsidR="00D7510A" w:rsidRDefault="004F6285">
      <w:pPr>
        <w:pStyle w:val="a3"/>
        <w:ind w:firstLine="142"/>
        <w:rPr>
          <w:sz w:val="28"/>
        </w:rPr>
      </w:pPr>
      <w:r>
        <w:rPr>
          <w:sz w:val="28"/>
        </w:rPr>
        <w:t xml:space="preserve">Под материальными благами следует  понимать вещи , предметы , способные дать достаток , материальное благополучие , удовлетворить меркантильные интересы . </w:t>
      </w:r>
    </w:p>
    <w:p w:rsidR="00D7510A" w:rsidRDefault="00D7510A">
      <w:pPr>
        <w:pStyle w:val="a3"/>
        <w:ind w:firstLine="142"/>
        <w:rPr>
          <w:sz w:val="28"/>
        </w:rPr>
      </w:pPr>
    </w:p>
    <w:p w:rsidR="00D7510A" w:rsidRDefault="004F6285">
      <w:pPr>
        <w:pStyle w:val="a3"/>
        <w:ind w:firstLine="142"/>
        <w:rPr>
          <w:sz w:val="28"/>
        </w:rPr>
      </w:pPr>
      <w:r>
        <w:rPr>
          <w:sz w:val="28"/>
        </w:rPr>
        <w:t>Материальные услуги – это деятельность по предоставлению бытовых удобств (ремонт квартиры , строительство дачи , пошив одежд и т.д.) , требующая материальных затрат .</w:t>
      </w:r>
    </w:p>
    <w:p w:rsidR="00D7510A" w:rsidRDefault="00D7510A">
      <w:pPr>
        <w:pStyle w:val="a3"/>
        <w:ind w:firstLine="142"/>
        <w:rPr>
          <w:sz w:val="28"/>
        </w:rPr>
      </w:pPr>
    </w:p>
    <w:p w:rsidR="00D7510A" w:rsidRDefault="004F6285">
      <w:pPr>
        <w:pStyle w:val="a3"/>
        <w:ind w:firstLine="142"/>
        <w:rPr>
          <w:sz w:val="28"/>
        </w:rPr>
      </w:pPr>
      <w:r>
        <w:rPr>
          <w:sz w:val="28"/>
        </w:rPr>
        <w:t>Льготы – это выгода , облегчения , предоставляемые лицам , уполномоченным на выполнение функций государства , как исключение из общих правил , связанных с возможностью получить материальные блага или услуги , либо с возможностью избежать материальных затрат .</w:t>
      </w:r>
    </w:p>
    <w:p w:rsidR="00D7510A" w:rsidRDefault="00D7510A">
      <w:pPr>
        <w:pStyle w:val="a3"/>
        <w:ind w:firstLine="142"/>
        <w:rPr>
          <w:sz w:val="28"/>
        </w:rPr>
      </w:pPr>
    </w:p>
    <w:p w:rsidR="00D7510A" w:rsidRDefault="00D7510A">
      <w:pPr>
        <w:pStyle w:val="a3"/>
        <w:ind w:firstLine="142"/>
        <w:rPr>
          <w:sz w:val="28"/>
        </w:rPr>
      </w:pPr>
    </w:p>
    <w:p w:rsidR="00D7510A" w:rsidRDefault="00D7510A">
      <w:pPr>
        <w:pStyle w:val="a3"/>
        <w:ind w:firstLine="142"/>
        <w:rPr>
          <w:sz w:val="28"/>
        </w:rPr>
      </w:pPr>
    </w:p>
    <w:p w:rsidR="00D7510A" w:rsidRDefault="00D7510A">
      <w:pPr>
        <w:pStyle w:val="a3"/>
        <w:ind w:firstLine="142"/>
        <w:rPr>
          <w:sz w:val="28"/>
        </w:rPr>
      </w:pPr>
    </w:p>
    <w:p w:rsidR="00D7510A" w:rsidRDefault="004F6285">
      <w:pPr>
        <w:spacing w:line="260" w:lineRule="auto"/>
        <w:ind w:right="-590"/>
        <w:rPr>
          <w:position w:val="-16"/>
          <w:sz w:val="36"/>
        </w:rPr>
      </w:pPr>
      <w:r>
        <w:rPr>
          <w:b/>
          <w:bCs/>
          <w:position w:val="-16"/>
          <w:sz w:val="36"/>
        </w:rPr>
        <w:t xml:space="preserve"> 2. Состав коррупционного правонарушения</w:t>
      </w:r>
      <w:r>
        <w:rPr>
          <w:position w:val="-16"/>
          <w:sz w:val="36"/>
        </w:rPr>
        <w:t xml:space="preserve"> 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предполагает / наличие четырёх взаимообусловленных и взаимосвязанных элементов: объекта и объективной стороны, субъекта и субъективной стороны.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 xml:space="preserve"> Специальным объектом всех коррупционных правонару</w:t>
      </w:r>
      <w:r>
        <w:rPr>
          <w:position w:val="-16"/>
          <w:sz w:val="28"/>
        </w:rPr>
        <w:softHyphen/>
        <w:t>шений, как уже отмечалось, является установленный порядок осуществления служебных полномочий лицами, уполномочен</w:t>
      </w:r>
      <w:r>
        <w:rPr>
          <w:position w:val="-16"/>
          <w:sz w:val="28"/>
        </w:rPr>
        <w:softHyphen/>
        <w:t>ными на выполнение функций государства. Кроме того, каждо</w:t>
      </w:r>
      <w:r>
        <w:rPr>
          <w:position w:val="-16"/>
          <w:sz w:val="28"/>
        </w:rPr>
        <w:softHyphen/>
        <w:t>му конкретному коррупционному правонарушению, в зависи</w:t>
      </w:r>
      <w:r>
        <w:rPr>
          <w:position w:val="-16"/>
          <w:sz w:val="28"/>
        </w:rPr>
        <w:softHyphen/>
        <w:t>мости от выполняемых уполномоченными на то лицами функ</w:t>
      </w:r>
      <w:r>
        <w:rPr>
          <w:position w:val="-16"/>
          <w:sz w:val="28"/>
        </w:rPr>
        <w:softHyphen/>
        <w:t>ций государства, присущ его непосредственный объект. Напри</w:t>
      </w:r>
      <w:r>
        <w:rPr>
          <w:position w:val="-16"/>
          <w:sz w:val="28"/>
        </w:rPr>
        <w:softHyphen/>
        <w:t>мер, установленный порядок предоставления лицами, уполно</w:t>
      </w:r>
      <w:r>
        <w:rPr>
          <w:position w:val="-16"/>
          <w:sz w:val="28"/>
        </w:rPr>
        <w:softHyphen/>
        <w:t>моченными на выполнение функций государства, информации юридическим и физическим лицам; установленный порядок ока</w:t>
      </w:r>
      <w:r>
        <w:rPr>
          <w:position w:val="-16"/>
          <w:sz w:val="28"/>
        </w:rPr>
        <w:softHyphen/>
        <w:t>зания этими же лицами содействия в осуществлении предпри</w:t>
      </w:r>
      <w:r>
        <w:rPr>
          <w:position w:val="-16"/>
          <w:sz w:val="28"/>
        </w:rPr>
        <w:softHyphen/>
        <w:t>нимательской деятельности иными лицами и т.д.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b/>
          <w:bCs/>
          <w:position w:val="-16"/>
          <w:sz w:val="28"/>
        </w:rPr>
        <w:t xml:space="preserve"> Объективная сторона</w:t>
      </w:r>
      <w:r>
        <w:rPr>
          <w:position w:val="-16"/>
          <w:sz w:val="28"/>
        </w:rPr>
        <w:t xml:space="preserve"> всех коррупционных правонару</w:t>
      </w:r>
      <w:r>
        <w:rPr>
          <w:position w:val="-16"/>
          <w:sz w:val="28"/>
        </w:rPr>
        <w:softHyphen/>
        <w:t>шений характеризуется действием (например, осуществление функций поверенного третьих лиц) либо бездействием (несостав</w:t>
      </w:r>
      <w:r>
        <w:rPr>
          <w:position w:val="-16"/>
          <w:sz w:val="28"/>
        </w:rPr>
        <w:softHyphen/>
        <w:t>ление протокола о совершении коррупционного правонаруше</w:t>
      </w:r>
      <w:r>
        <w:rPr>
          <w:position w:val="-16"/>
          <w:sz w:val="28"/>
        </w:rPr>
        <w:softHyphen/>
        <w:t>ния).</w:t>
      </w:r>
    </w:p>
    <w:p w:rsidR="00D7510A" w:rsidRDefault="004F6285">
      <w:pPr>
        <w:pStyle w:val="2"/>
      </w:pPr>
      <w:r>
        <w:t xml:space="preserve">Последствия совершения коррупционного правонарушения в диспозициях конкретных норм Закона не предусмотрены и значения для квалификации указанных действий (бездействий) как                                      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коррупционных правонарушений не имеют.</w:t>
      </w:r>
    </w:p>
    <w:p w:rsidR="00D7510A" w:rsidRDefault="004F6285">
      <w:pPr>
        <w:spacing w:line="260" w:lineRule="auto"/>
        <w:ind w:right="-590" w:firstLine="260"/>
        <w:rPr>
          <w:position w:val="-16"/>
          <w:sz w:val="28"/>
        </w:rPr>
      </w:pPr>
      <w:r>
        <w:rPr>
          <w:position w:val="-16"/>
          <w:sz w:val="28"/>
        </w:rPr>
        <w:t>Кроме того, для ряда коррупционных правонарушений харак</w:t>
      </w:r>
      <w:r>
        <w:rPr>
          <w:position w:val="-16"/>
          <w:sz w:val="28"/>
        </w:rPr>
        <w:softHyphen/>
        <w:t>терен такой признак объективной стороны, как способ его совер</w:t>
      </w:r>
      <w:r>
        <w:rPr>
          <w:position w:val="-16"/>
          <w:sz w:val="28"/>
        </w:rPr>
        <w:softHyphen/>
        <w:t>шения (например, получение кредита путём использования льгот, не предусмотренных действующим законодательством).</w:t>
      </w:r>
    </w:p>
    <w:p w:rsidR="00D7510A" w:rsidRDefault="004F6285">
      <w:pPr>
        <w:spacing w:line="260" w:lineRule="auto"/>
        <w:ind w:right="-590" w:firstLine="320"/>
        <w:rPr>
          <w:position w:val="-16"/>
          <w:sz w:val="28"/>
        </w:rPr>
      </w:pPr>
      <w:r>
        <w:rPr>
          <w:b/>
          <w:bCs/>
          <w:position w:val="-16"/>
          <w:sz w:val="28"/>
        </w:rPr>
        <w:t xml:space="preserve"> Субъективная сторона</w:t>
      </w:r>
      <w:r>
        <w:rPr>
          <w:position w:val="-16"/>
          <w:sz w:val="28"/>
        </w:rPr>
        <w:t xml:space="preserve"> коррупционных правонарушений характеризуется прямым умыслом: виновное лицо осознаёт об</w:t>
      </w:r>
      <w:r>
        <w:rPr>
          <w:position w:val="-16"/>
          <w:sz w:val="28"/>
        </w:rPr>
        <w:softHyphen/>
        <w:t>щественную опасность и противоправность совершаемого им дей</w:t>
      </w:r>
      <w:r>
        <w:rPr>
          <w:position w:val="-16"/>
          <w:sz w:val="28"/>
        </w:rPr>
        <w:softHyphen/>
        <w:t>ствия или бездействия, и желает его совершить. I'  Для некоторых составов коррупционных правонарушений ха</w:t>
      </w:r>
      <w:r>
        <w:rPr>
          <w:position w:val="-16"/>
          <w:sz w:val="28"/>
        </w:rPr>
        <w:softHyphen/>
        <w:t>рактерны цель и мотив. Ни одно из коррупционных правонару</w:t>
      </w:r>
      <w:r>
        <w:rPr>
          <w:position w:val="-16"/>
          <w:sz w:val="28"/>
        </w:rPr>
        <w:softHyphen/>
        <w:t>шений не совершается по неосторожности.</w:t>
      </w:r>
    </w:p>
    <w:p w:rsidR="00D7510A" w:rsidRDefault="004F6285">
      <w:pPr>
        <w:spacing w:line="260" w:lineRule="auto"/>
        <w:ind w:right="-590" w:firstLine="320"/>
        <w:rPr>
          <w:b/>
          <w:bCs/>
          <w:position w:val="-16"/>
          <w:sz w:val="28"/>
        </w:rPr>
      </w:pPr>
      <w:r>
        <w:rPr>
          <w:b/>
          <w:bCs/>
          <w:position w:val="-16"/>
          <w:sz w:val="28"/>
        </w:rPr>
        <w:t>Субъект.</w:t>
      </w:r>
    </w:p>
    <w:p w:rsidR="00D7510A" w:rsidRDefault="004F6285">
      <w:pPr>
        <w:spacing w:line="260" w:lineRule="auto"/>
        <w:ind w:right="-590" w:firstLine="320"/>
        <w:rPr>
          <w:position w:val="-16"/>
          <w:sz w:val="28"/>
        </w:rPr>
      </w:pPr>
      <w:r>
        <w:rPr>
          <w:sz w:val="28"/>
        </w:rPr>
        <w:t xml:space="preserve">Все коррупционные деяния предполагают их совершение </w:t>
      </w:r>
      <w:r>
        <w:rPr>
          <w:b/>
          <w:sz w:val="28"/>
        </w:rPr>
        <w:t xml:space="preserve">специальным субъектом </w:t>
      </w:r>
      <w:r>
        <w:rPr>
          <w:sz w:val="28"/>
        </w:rPr>
        <w:t>– лицом уполномоченным на выполнение функций государства.</w:t>
      </w:r>
    </w:p>
    <w:p w:rsidR="00D7510A" w:rsidRDefault="004F6285">
      <w:pPr>
        <w:tabs>
          <w:tab w:val="left" w:pos="0"/>
        </w:tabs>
        <w:spacing w:line="260" w:lineRule="auto"/>
        <w:ind w:left="40" w:right="-590"/>
        <w:rPr>
          <w:position w:val="-16"/>
          <w:sz w:val="28"/>
        </w:rPr>
      </w:pPr>
      <w:r>
        <w:rPr>
          <w:position w:val="-16"/>
          <w:sz w:val="28"/>
        </w:rPr>
        <w:t xml:space="preserve"> Понятие государственных служащих вытекает из статьи 1 Закона Украины «О государственной службе», где указано, что «государственная служба в Украине — это профессиональная деятельность лиц, которые занимают должности в государствен</w:t>
      </w:r>
      <w:r>
        <w:rPr>
          <w:position w:val="-16"/>
          <w:sz w:val="28"/>
        </w:rPr>
        <w:softHyphen/>
        <w:t>ных органах и их аппарате по практическому выполнению за</w:t>
      </w:r>
      <w:r>
        <w:rPr>
          <w:position w:val="-16"/>
          <w:sz w:val="28"/>
        </w:rPr>
        <w:softHyphen/>
        <w:t>дач и функций государства и получают заработную плату за счёт государственных средств. Эти лица являются государствен</w:t>
      </w:r>
      <w:r>
        <w:rPr>
          <w:position w:val="-16"/>
          <w:sz w:val="28"/>
        </w:rPr>
        <w:softHyphen/>
        <w:t>ными служащими и имеют соответствующие служебные пол</w:t>
      </w:r>
      <w:r>
        <w:rPr>
          <w:position w:val="-16"/>
          <w:sz w:val="28"/>
        </w:rPr>
        <w:softHyphen/>
        <w:t>номочия».</w:t>
      </w:r>
    </w:p>
    <w:p w:rsidR="00D7510A" w:rsidRDefault="004F6285">
      <w:pPr>
        <w:tabs>
          <w:tab w:val="left" w:pos="0"/>
        </w:tabs>
        <w:spacing w:line="260" w:lineRule="auto"/>
        <w:ind w:left="40" w:right="-590"/>
        <w:rPr>
          <w:position w:val="-16"/>
          <w:sz w:val="28"/>
        </w:rPr>
      </w:pPr>
      <w:r>
        <w:rPr>
          <w:position w:val="-16"/>
          <w:sz w:val="28"/>
        </w:rPr>
        <w:t>Таким образом,</w:t>
      </w:r>
      <w:r>
        <w:rPr>
          <w:b/>
          <w:bCs/>
          <w:position w:val="-16"/>
          <w:sz w:val="28"/>
        </w:rPr>
        <w:t xml:space="preserve"> к государственным служащим</w:t>
      </w:r>
      <w:r>
        <w:rPr>
          <w:position w:val="-16"/>
          <w:sz w:val="28"/>
        </w:rPr>
        <w:t xml:space="preserve"> можно отнес</w:t>
      </w:r>
      <w:r>
        <w:rPr>
          <w:position w:val="-16"/>
          <w:sz w:val="28"/>
        </w:rPr>
        <w:softHyphen/>
        <w:t>ти лиц, которые:</w:t>
      </w:r>
    </w:p>
    <w:p w:rsidR="00D7510A" w:rsidRDefault="004F6285">
      <w:pPr>
        <w:tabs>
          <w:tab w:val="left" w:pos="0"/>
        </w:tabs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— занимают должности в государственных органах и их ап</w:t>
      </w:r>
      <w:r>
        <w:rPr>
          <w:position w:val="-16"/>
          <w:sz w:val="28"/>
        </w:rPr>
        <w:softHyphen/>
        <w:t xml:space="preserve">парате;                                                 </w:t>
      </w:r>
    </w:p>
    <w:p w:rsidR="00D7510A" w:rsidRDefault="004F6285">
      <w:pPr>
        <w:tabs>
          <w:tab w:val="left" w:pos="0"/>
        </w:tabs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 xml:space="preserve">— профессионально занимаются деятельностью по практическому выполнению задач и функций государства;          </w:t>
      </w:r>
    </w:p>
    <w:p w:rsidR="00D7510A" w:rsidRDefault="004F6285">
      <w:pPr>
        <w:tabs>
          <w:tab w:val="left" w:pos="0"/>
        </w:tabs>
        <w:ind w:right="-590" w:firstLine="280"/>
        <w:rPr>
          <w:position w:val="-16"/>
          <w:sz w:val="28"/>
        </w:rPr>
      </w:pPr>
      <w:r>
        <w:rPr>
          <w:position w:val="-16"/>
          <w:sz w:val="28"/>
        </w:rPr>
        <w:t>— получают за это заработную плату за счёт государственных средств.</w:t>
      </w:r>
    </w:p>
    <w:p w:rsidR="00D7510A" w:rsidRDefault="004F6285">
      <w:pPr>
        <w:tabs>
          <w:tab w:val="left" w:pos="0"/>
        </w:tabs>
        <w:spacing w:line="260" w:lineRule="auto"/>
        <w:ind w:left="40" w:right="-590" w:firstLine="240"/>
        <w:rPr>
          <w:position w:val="-16"/>
          <w:sz w:val="28"/>
        </w:rPr>
      </w:pPr>
      <w:r>
        <w:rPr>
          <w:position w:val="-16"/>
          <w:sz w:val="28"/>
        </w:rPr>
        <w:t xml:space="preserve"> Понятие</w:t>
      </w:r>
      <w:r>
        <w:rPr>
          <w:b/>
          <w:bCs/>
          <w:position w:val="-16"/>
          <w:sz w:val="28"/>
        </w:rPr>
        <w:t xml:space="preserve"> должности</w:t>
      </w:r>
      <w:r>
        <w:rPr>
          <w:position w:val="-16"/>
          <w:sz w:val="28"/>
        </w:rPr>
        <w:t xml:space="preserve"> сформулировано в статье 2 Закона «О государственной службе». Под ней понимается определен</w:t>
      </w:r>
      <w:r>
        <w:rPr>
          <w:position w:val="-16"/>
          <w:sz w:val="28"/>
        </w:rPr>
        <w:softHyphen/>
        <w:t>ная структурой и штатным расписанием первичная структур</w:t>
      </w:r>
      <w:r>
        <w:rPr>
          <w:position w:val="-16"/>
          <w:sz w:val="28"/>
        </w:rPr>
        <w:softHyphen/>
        <w:t>ная единица государственного органа и его аппарата, на кото</w:t>
      </w:r>
      <w:r>
        <w:rPr>
          <w:position w:val="-16"/>
          <w:sz w:val="28"/>
        </w:rPr>
        <w:softHyphen/>
        <w:t>рую возложен установленный нормативными актами круг слу</w:t>
      </w:r>
      <w:r>
        <w:rPr>
          <w:position w:val="-16"/>
          <w:sz w:val="28"/>
        </w:rPr>
        <w:softHyphen/>
        <w:t>жебных полномочий.</w:t>
      </w:r>
    </w:p>
    <w:p w:rsidR="00D7510A" w:rsidRDefault="004F6285">
      <w:pPr>
        <w:tabs>
          <w:tab w:val="left" w:pos="0"/>
        </w:tabs>
        <w:spacing w:line="260" w:lineRule="auto"/>
        <w:ind w:left="40" w:right="-590" w:firstLine="240"/>
        <w:rPr>
          <w:position w:val="-16"/>
          <w:sz w:val="28"/>
        </w:rPr>
      </w:pPr>
      <w:r>
        <w:rPr>
          <w:position w:val="-16"/>
          <w:sz w:val="28"/>
        </w:rPr>
        <w:t>Должности могут быть выборными или такими, на которые государственные служащие назначаются. При этом избранию или назначению может предшествовать согласование и сопут</w:t>
      </w:r>
      <w:r>
        <w:rPr>
          <w:position w:val="-16"/>
          <w:sz w:val="28"/>
        </w:rPr>
        <w:softHyphen/>
        <w:t>ствовать утверждение на должность. Последние бывают посто</w:t>
      </w:r>
      <w:r>
        <w:rPr>
          <w:position w:val="-16"/>
          <w:sz w:val="28"/>
        </w:rPr>
        <w:softHyphen/>
        <w:t>янными или временными (например, должность председателя окружной избирательной комиссии по выборам народных депу</w:t>
      </w:r>
      <w:r>
        <w:rPr>
          <w:position w:val="-16"/>
          <w:sz w:val="28"/>
        </w:rPr>
        <w:softHyphen/>
        <w:t>татов Украины учреждаются только на период избирательной кампании).</w:t>
      </w:r>
    </w:p>
    <w:p w:rsidR="00D7510A" w:rsidRDefault="004F6285">
      <w:pPr>
        <w:tabs>
          <w:tab w:val="left" w:pos="0"/>
        </w:tabs>
        <w:ind w:left="40" w:right="-590" w:firstLine="240"/>
        <w:rPr>
          <w:position w:val="-16"/>
          <w:sz w:val="28"/>
        </w:rPr>
      </w:pPr>
      <w:r>
        <w:rPr>
          <w:position w:val="-16"/>
          <w:sz w:val="28"/>
        </w:rPr>
        <w:t>Основной признак должности как служебного места, занима-</w:t>
      </w:r>
    </w:p>
    <w:p w:rsidR="00D7510A" w:rsidRDefault="00D7510A">
      <w:pPr>
        <w:framePr w:h="600" w:hSpace="80" w:vSpace="40" w:wrap="notBeside" w:vAnchor="text" w:hAnchor="margin" w:x="-1159" w:y="6501" w:anchorLock="1"/>
        <w:ind w:right="-590"/>
        <w:rPr>
          <w:position w:val="-16"/>
          <w:sz w:val="28"/>
        </w:rPr>
      </w:pPr>
    </w:p>
    <w:p w:rsidR="00D7510A" w:rsidRDefault="004F6285">
      <w:pPr>
        <w:spacing w:line="220" w:lineRule="auto"/>
        <w:ind w:right="-590"/>
        <w:rPr>
          <w:position w:val="-16"/>
          <w:sz w:val="28"/>
        </w:rPr>
      </w:pPr>
      <w:r>
        <w:rPr>
          <w:position w:val="-16"/>
          <w:sz w:val="28"/>
          <w:szCs w:val="18"/>
        </w:rPr>
        <w:t>емого государственным служащим — это присущие ей юриди</w:t>
      </w:r>
      <w:r>
        <w:rPr>
          <w:position w:val="-16"/>
          <w:sz w:val="28"/>
          <w:szCs w:val="18"/>
        </w:rPr>
        <w:softHyphen/>
        <w:t>чески властные полномочия, включающие право на приём (увольнение) работников, издание обязательных актов правово</w:t>
      </w:r>
      <w:r>
        <w:rPr>
          <w:position w:val="-16"/>
          <w:sz w:val="28"/>
          <w:szCs w:val="18"/>
        </w:rPr>
        <w:softHyphen/>
        <w:t>го характера; осуществление контроля за их выполнением; сти</w:t>
      </w:r>
      <w:r>
        <w:rPr>
          <w:position w:val="-16"/>
          <w:sz w:val="28"/>
          <w:szCs w:val="18"/>
        </w:rPr>
        <w:softHyphen/>
        <w:t>мулирование реализации соответствующих предписаний зако</w:t>
      </w:r>
      <w:r>
        <w:rPr>
          <w:position w:val="-16"/>
          <w:sz w:val="28"/>
          <w:szCs w:val="18"/>
        </w:rPr>
        <w:softHyphen/>
        <w:t>нодательных актов экономическими, организационными и юри</w:t>
      </w:r>
      <w:r>
        <w:rPr>
          <w:position w:val="-16"/>
          <w:sz w:val="28"/>
          <w:szCs w:val="18"/>
        </w:rPr>
        <w:softHyphen/>
        <w:t>дическими принудительными мерами, а также совершение слу</w:t>
      </w:r>
      <w:r>
        <w:rPr>
          <w:position w:val="-16"/>
          <w:sz w:val="28"/>
          <w:szCs w:val="18"/>
        </w:rPr>
        <w:softHyphen/>
        <w:t>жебных действий, влекущих юридические последствия — со</w:t>
      </w:r>
      <w:r>
        <w:rPr>
          <w:position w:val="-16"/>
          <w:sz w:val="28"/>
          <w:szCs w:val="18"/>
        </w:rPr>
        <w:softHyphen/>
        <w:t>ставление протоколов, актов ревизии, служебных и докладных записок, справок, проектов нормативных актов. Служебными действиями государственных служащих являются не только властные распоряжения, но и их реальное осуществление.</w:t>
      </w:r>
    </w:p>
    <w:p w:rsidR="00D7510A" w:rsidRDefault="004F6285">
      <w:pPr>
        <w:spacing w:line="220" w:lineRule="auto"/>
        <w:ind w:left="160" w:right="-590"/>
        <w:rPr>
          <w:position w:val="-16"/>
          <w:sz w:val="28"/>
        </w:rPr>
      </w:pPr>
      <w:r>
        <w:rPr>
          <w:position w:val="-16"/>
          <w:sz w:val="28"/>
          <w:szCs w:val="18"/>
        </w:rPr>
        <w:t>Должность как служебное место отличается от должности как рабочего места, которое занимают служащие, выполняющие фун</w:t>
      </w:r>
      <w:r>
        <w:rPr>
          <w:position w:val="-16"/>
          <w:sz w:val="28"/>
          <w:szCs w:val="18"/>
        </w:rPr>
        <w:softHyphen/>
        <w:t>кции по обеспечению технических, производственных, инфор</w:t>
      </w:r>
      <w:r>
        <w:rPr>
          <w:position w:val="-16"/>
          <w:sz w:val="28"/>
          <w:szCs w:val="18"/>
        </w:rPr>
        <w:softHyphen/>
        <w:t>мационных и иных процессов (машинистки, операторы ЭВМ, технички и т.д.), в том числе обслуживающий персонал.</w:t>
      </w:r>
    </w:p>
    <w:p w:rsidR="00D7510A" w:rsidRDefault="004F6285">
      <w:pPr>
        <w:ind w:right="-590" w:firstLine="460"/>
        <w:rPr>
          <w:position w:val="-16"/>
          <w:sz w:val="28"/>
        </w:rPr>
      </w:pPr>
      <w:r>
        <w:rPr>
          <w:position w:val="-16"/>
          <w:sz w:val="28"/>
          <w:szCs w:val="18"/>
        </w:rPr>
        <w:t xml:space="preserve"> Необходимо отметить, что к государственным служащим не могут быть отнесены лица, проходящие стажировку в соот</w:t>
      </w:r>
      <w:r>
        <w:rPr>
          <w:position w:val="-16"/>
          <w:sz w:val="28"/>
          <w:szCs w:val="18"/>
        </w:rPr>
        <w:softHyphen/>
        <w:t>ветствии с Положением о порядке стажировки в государствен</w:t>
      </w:r>
      <w:r>
        <w:rPr>
          <w:position w:val="-16"/>
          <w:sz w:val="28"/>
          <w:szCs w:val="18"/>
        </w:rPr>
        <w:softHyphen/>
        <w:t>ных органах, утверждённым постановлением Кабинета Минист</w:t>
      </w:r>
      <w:r>
        <w:rPr>
          <w:position w:val="-16"/>
          <w:sz w:val="28"/>
          <w:szCs w:val="18"/>
        </w:rPr>
        <w:softHyphen/>
        <w:t>ров Украины от 1 декабря 1994 г., поскольку они не занимают должностей в государственных органах, а лишь претендуют на это.</w:t>
      </w:r>
    </w:p>
    <w:p w:rsidR="00D7510A" w:rsidRDefault="004F6285">
      <w:pPr>
        <w:spacing w:before="40"/>
        <w:ind w:left="120" w:right="-590"/>
        <w:rPr>
          <w:position w:val="-16"/>
          <w:sz w:val="28"/>
        </w:rPr>
      </w:pPr>
      <w:r>
        <w:rPr>
          <w:position w:val="-16"/>
          <w:sz w:val="28"/>
          <w:szCs w:val="18"/>
        </w:rPr>
        <w:t>Как следует из статьи 4 Закона «О государственной службе», государственными служащими не могут быть иностранцы и лица без гражданства.</w:t>
      </w:r>
    </w:p>
    <w:p w:rsidR="00D7510A" w:rsidRDefault="004F6285">
      <w:pPr>
        <w:spacing w:line="220" w:lineRule="auto"/>
        <w:ind w:right="-590" w:firstLine="460"/>
        <w:rPr>
          <w:position w:val="-16"/>
          <w:sz w:val="28"/>
        </w:rPr>
      </w:pPr>
      <w:r>
        <w:rPr>
          <w:position w:val="-16"/>
          <w:sz w:val="28"/>
          <w:szCs w:val="18"/>
        </w:rPr>
        <w:t xml:space="preserve"> Под</w:t>
      </w:r>
      <w:r>
        <w:rPr>
          <w:b/>
          <w:bCs/>
          <w:position w:val="-16"/>
          <w:sz w:val="28"/>
          <w:szCs w:val="18"/>
        </w:rPr>
        <w:t xml:space="preserve"> органами государства</w:t>
      </w:r>
      <w:r>
        <w:rPr>
          <w:position w:val="-16"/>
          <w:sz w:val="28"/>
          <w:szCs w:val="18"/>
        </w:rPr>
        <w:t xml:space="preserve"> следует понимать отдельных государственных служащих (как правило, высших должностных лиц государства) или структурно-организованные коллективы государственных служащих, которые наделены властными полномочиями, т.е. полномочиями устанавливать обязательные правила поведения и обеспечивать их соблюдение.</w:t>
      </w:r>
    </w:p>
    <w:p w:rsidR="00D7510A" w:rsidRDefault="004F6285">
      <w:pPr>
        <w:ind w:right="-590" w:firstLine="460"/>
        <w:rPr>
          <w:position w:val="-16"/>
          <w:sz w:val="28"/>
        </w:rPr>
      </w:pPr>
      <w:r>
        <w:rPr>
          <w:position w:val="-16"/>
          <w:sz w:val="28"/>
          <w:szCs w:val="18"/>
        </w:rPr>
        <w:t xml:space="preserve"> Все органы государства (или государственные органы) мож</w:t>
      </w:r>
      <w:r>
        <w:rPr>
          <w:position w:val="-16"/>
          <w:sz w:val="28"/>
          <w:szCs w:val="18"/>
        </w:rPr>
        <w:softHyphen/>
        <w:t>но разделить на следующие группы:</w:t>
      </w:r>
    </w:p>
    <w:p w:rsidR="00D7510A" w:rsidRDefault="004F6285">
      <w:pPr>
        <w:spacing w:line="220" w:lineRule="auto"/>
        <w:ind w:left="160" w:right="-590"/>
        <w:rPr>
          <w:position w:val="-16"/>
          <w:sz w:val="28"/>
        </w:rPr>
      </w:pPr>
      <w:r>
        <w:rPr>
          <w:b/>
          <w:bCs/>
          <w:position w:val="-16"/>
          <w:sz w:val="28"/>
          <w:szCs w:val="18"/>
        </w:rPr>
        <w:t>1) органы законодательной власти</w:t>
      </w:r>
      <w:r>
        <w:rPr>
          <w:position w:val="-16"/>
          <w:sz w:val="28"/>
          <w:szCs w:val="18"/>
        </w:rPr>
        <w:t xml:space="preserve"> — Верховный Совет Ук</w:t>
      </w:r>
      <w:r>
        <w:rPr>
          <w:position w:val="-16"/>
          <w:sz w:val="28"/>
          <w:szCs w:val="18"/>
        </w:rPr>
        <w:softHyphen/>
        <w:t>раины, Верховный Совет Автономной Республики Крым;</w:t>
      </w:r>
    </w:p>
    <w:p w:rsidR="00D7510A" w:rsidRDefault="004F6285">
      <w:pPr>
        <w:ind w:left="160" w:right="-590"/>
        <w:rPr>
          <w:position w:val="-16"/>
          <w:sz w:val="28"/>
        </w:rPr>
      </w:pPr>
      <w:r>
        <w:rPr>
          <w:b/>
          <w:bCs/>
          <w:position w:val="-16"/>
          <w:sz w:val="28"/>
          <w:szCs w:val="18"/>
        </w:rPr>
        <w:t>2) органы исполнительной власти:</w:t>
      </w:r>
    </w:p>
    <w:p w:rsidR="00D7510A" w:rsidRDefault="004F6285">
      <w:pPr>
        <w:spacing w:line="220" w:lineRule="auto"/>
        <w:ind w:left="120" w:right="-590"/>
        <w:rPr>
          <w:position w:val="-16"/>
          <w:sz w:val="28"/>
        </w:rPr>
      </w:pPr>
      <w:r>
        <w:rPr>
          <w:position w:val="-16"/>
          <w:sz w:val="28"/>
          <w:szCs w:val="18"/>
        </w:rPr>
        <w:t>а) высшие — Президент Украины, Администрация Прези</w:t>
      </w:r>
      <w:r>
        <w:rPr>
          <w:position w:val="-16"/>
          <w:sz w:val="28"/>
          <w:szCs w:val="18"/>
        </w:rPr>
        <w:softHyphen/>
        <w:t>дента Украины, Кабинет Министров Украины, Совет Минист</w:t>
      </w:r>
      <w:r>
        <w:rPr>
          <w:position w:val="-16"/>
          <w:sz w:val="28"/>
          <w:szCs w:val="18"/>
        </w:rPr>
        <w:softHyphen/>
        <w:t>ров Автономной Республики Крым, Постоянный Представитель Президента Украины в Автономной Республике Крым;</w:t>
      </w:r>
    </w:p>
    <w:p w:rsidR="00D7510A" w:rsidRDefault="004F6285">
      <w:pPr>
        <w:ind w:left="120" w:right="-590"/>
        <w:rPr>
          <w:position w:val="-16"/>
          <w:sz w:val="28"/>
        </w:rPr>
      </w:pPr>
      <w:r>
        <w:rPr>
          <w:position w:val="-16"/>
          <w:sz w:val="28"/>
          <w:szCs w:val="18"/>
        </w:rPr>
        <w:t>б) центральные — министерства, государственные комите</w:t>
      </w:r>
      <w:r>
        <w:rPr>
          <w:position w:val="-16"/>
          <w:sz w:val="28"/>
          <w:szCs w:val="18"/>
        </w:rPr>
        <w:softHyphen/>
        <w:t>ты, другие ведомства (Лицензионная палата при Министерстве экономики Украины, Высшая аттестационная комиссия Украи</w:t>
      </w:r>
      <w:r>
        <w:rPr>
          <w:position w:val="-16"/>
          <w:sz w:val="28"/>
          <w:szCs w:val="18"/>
        </w:rPr>
        <w:softHyphen/>
        <w:t>ны и др.);</w:t>
      </w:r>
    </w:p>
    <w:p w:rsidR="00D7510A" w:rsidRDefault="004F6285">
      <w:pPr>
        <w:spacing w:before="20"/>
        <w:ind w:left="120" w:right="-590"/>
        <w:rPr>
          <w:position w:val="-16"/>
          <w:sz w:val="28"/>
        </w:rPr>
      </w:pPr>
      <w:r>
        <w:rPr>
          <w:position w:val="-16"/>
          <w:sz w:val="28"/>
          <w:szCs w:val="18"/>
        </w:rPr>
        <w:t>в) местные — областные. Киевская и Севастопольская город</w:t>
      </w:r>
      <w:r>
        <w:rPr>
          <w:position w:val="-16"/>
          <w:sz w:val="28"/>
          <w:szCs w:val="18"/>
        </w:rPr>
        <w:softHyphen/>
        <w:t>ские, районные, районные в городах Киеве и Севастополе госу</w:t>
      </w:r>
      <w:r>
        <w:rPr>
          <w:position w:val="-16"/>
          <w:sz w:val="28"/>
        </w:rPr>
        <w:t>дарственные администрации и председатели этих государствен</w:t>
      </w:r>
      <w:r>
        <w:rPr>
          <w:position w:val="-16"/>
          <w:sz w:val="28"/>
        </w:rPr>
        <w:softHyphen/>
        <w:t>ных администраций, председатели сельских и поселковых Со</w:t>
      </w:r>
      <w:r>
        <w:rPr>
          <w:position w:val="-16"/>
          <w:sz w:val="28"/>
        </w:rPr>
        <w:softHyphen/>
        <w:t>ветов;</w:t>
      </w:r>
    </w:p>
    <w:p w:rsidR="00D7510A" w:rsidRDefault="004F6285">
      <w:pPr>
        <w:ind w:left="240" w:right="-590"/>
        <w:rPr>
          <w:position w:val="-16"/>
          <w:sz w:val="28"/>
        </w:rPr>
      </w:pPr>
      <w:r>
        <w:rPr>
          <w:b/>
          <w:bCs/>
          <w:position w:val="-16"/>
          <w:sz w:val="28"/>
        </w:rPr>
        <w:t>3) органы судебной власти: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а) высшие — Конституционный суд Украины, Верховный Суд Украины, Высший арбитражный суд Украины;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б) местные — Верховный Суд Автономной Республики Крым, Арбитражный суд Автономной Республики Крым, областные, ме</w:t>
      </w:r>
      <w:r>
        <w:rPr>
          <w:position w:val="-16"/>
          <w:sz w:val="28"/>
        </w:rPr>
        <w:softHyphen/>
        <w:t>жобластные, межрайонные, районные, городские и военные суды, областные арбитражные суды, арбитражные суды городов Кие</w:t>
      </w:r>
      <w:r>
        <w:rPr>
          <w:position w:val="-16"/>
          <w:sz w:val="28"/>
        </w:rPr>
        <w:softHyphen/>
        <w:t>ва и Севастополя;</w:t>
      </w:r>
    </w:p>
    <w:p w:rsidR="00D7510A" w:rsidRDefault="004F6285">
      <w:pPr>
        <w:ind w:right="-590"/>
        <w:rPr>
          <w:position w:val="-16"/>
          <w:sz w:val="28"/>
        </w:rPr>
      </w:pPr>
      <w:r>
        <w:rPr>
          <w:b/>
          <w:bCs/>
          <w:position w:val="-16"/>
          <w:sz w:val="28"/>
        </w:rPr>
        <w:t>4)органы прокуратуры:</w:t>
      </w:r>
    </w:p>
    <w:p w:rsidR="00D7510A" w:rsidRDefault="004F6285">
      <w:pPr>
        <w:ind w:right="-590"/>
        <w:rPr>
          <w:position w:val="-16"/>
          <w:sz w:val="28"/>
        </w:rPr>
      </w:pPr>
      <w:r>
        <w:rPr>
          <w:position w:val="-16"/>
          <w:sz w:val="28"/>
        </w:rPr>
        <w:t>а) высшие — Генеральная прокуратура Украины;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б) местные — прокуратура Автономной Республики Крым, областные, районные, городские, межрайонные, транспортные, военные и другие прокуратуры;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5)</w:t>
      </w:r>
      <w:r>
        <w:rPr>
          <w:b/>
          <w:bCs/>
          <w:position w:val="-16"/>
          <w:sz w:val="28"/>
        </w:rPr>
        <w:t xml:space="preserve"> контрольные и другие надзорные органы</w:t>
      </w:r>
      <w:r>
        <w:rPr>
          <w:position w:val="-16"/>
          <w:sz w:val="28"/>
        </w:rPr>
        <w:t xml:space="preserve"> — Националь</w:t>
      </w:r>
      <w:r>
        <w:rPr>
          <w:position w:val="-16"/>
          <w:sz w:val="28"/>
        </w:rPr>
        <w:softHyphen/>
        <w:t>ный банк Украины, Антимонопольный комитет. Фонд государ</w:t>
      </w:r>
      <w:r>
        <w:rPr>
          <w:position w:val="-16"/>
          <w:sz w:val="28"/>
        </w:rPr>
        <w:softHyphen/>
        <w:t>ственного имущества, органы государственного пожарного над</w:t>
      </w:r>
      <w:r>
        <w:rPr>
          <w:position w:val="-16"/>
          <w:sz w:val="28"/>
        </w:rPr>
        <w:softHyphen/>
        <w:t>зора, Государственного комитета Украины по надзору за охра</w:t>
      </w:r>
      <w:r>
        <w:rPr>
          <w:position w:val="-16"/>
          <w:sz w:val="28"/>
        </w:rPr>
        <w:softHyphen/>
        <w:t>ной труда. Государственной налоговой службы. Государственной контрольно-ревизионной службы, государственного санитарно</w:t>
      </w:r>
      <w:r>
        <w:rPr>
          <w:position w:val="-16"/>
          <w:sz w:val="28"/>
        </w:rPr>
        <w:softHyphen/>
        <w:t>го надзора, государственного ветеринарного надзора, рыбоохра</w:t>
      </w:r>
      <w:r>
        <w:rPr>
          <w:position w:val="-16"/>
          <w:sz w:val="28"/>
        </w:rPr>
        <w:softHyphen/>
        <w:t>ны, Государственной инспекции электросвязи, Государственно</w:t>
      </w:r>
      <w:r>
        <w:rPr>
          <w:position w:val="-16"/>
          <w:sz w:val="28"/>
        </w:rPr>
        <w:softHyphen/>
        <w:t>го комитета по делам защиты прав потребителей, таможенные органы и другие, перечисленные в статьях 222—244</w:t>
      </w:r>
      <w:r>
        <w:rPr>
          <w:position w:val="-16"/>
          <w:sz w:val="28"/>
          <w:vertAlign w:val="superscript"/>
        </w:rPr>
        <w:t>7</w:t>
      </w:r>
      <w:r>
        <w:rPr>
          <w:position w:val="-16"/>
          <w:sz w:val="28"/>
        </w:rPr>
        <w:t>, 255 Ко</w:t>
      </w:r>
      <w:r>
        <w:rPr>
          <w:position w:val="-16"/>
          <w:sz w:val="28"/>
        </w:rPr>
        <w:softHyphen/>
        <w:t>декса Украины об административных правонарушениях, в статье 18 Закона «Об организационно-правовых основах борьбы с орга</w:t>
      </w:r>
      <w:r>
        <w:rPr>
          <w:position w:val="-16"/>
          <w:sz w:val="28"/>
        </w:rPr>
        <w:softHyphen/>
        <w:t>низованной преступностью» — центральные и местные;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6)</w:t>
      </w:r>
      <w:r>
        <w:rPr>
          <w:b/>
          <w:bCs/>
          <w:position w:val="-16"/>
          <w:sz w:val="28"/>
        </w:rPr>
        <w:t xml:space="preserve"> органы местного самоуправления</w:t>
      </w:r>
      <w:r>
        <w:rPr>
          <w:position w:val="-16"/>
          <w:sz w:val="28"/>
        </w:rPr>
        <w:t xml:space="preserve"> (сельские, поселковые, городские, районные, районные в городах Киеве и Севастополе, областные Советы);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7)</w:t>
      </w:r>
      <w:r>
        <w:rPr>
          <w:b/>
          <w:bCs/>
          <w:position w:val="-16"/>
          <w:sz w:val="28"/>
        </w:rPr>
        <w:t xml:space="preserve"> государственные предприятия и их объединения, госу</w:t>
      </w:r>
      <w:r>
        <w:rPr>
          <w:b/>
          <w:bCs/>
          <w:position w:val="-16"/>
          <w:sz w:val="28"/>
        </w:rPr>
        <w:softHyphen/>
        <w:t>дарственные учреждения и организации,</w:t>
      </w:r>
      <w:r>
        <w:rPr>
          <w:position w:val="-16"/>
          <w:sz w:val="28"/>
        </w:rPr>
        <w:t xml:space="preserve"> например, издатель</w:t>
      </w:r>
      <w:r>
        <w:rPr>
          <w:position w:val="-16"/>
          <w:sz w:val="28"/>
        </w:rPr>
        <w:softHyphen/>
        <w:t>ства газет «Голос Украини», «Урядовий кур'ер», другие госу</w:t>
      </w:r>
      <w:r>
        <w:rPr>
          <w:position w:val="-16"/>
          <w:sz w:val="28"/>
        </w:rPr>
        <w:softHyphen/>
        <w:t>дарственные издательства, научно-исследовательские институ</w:t>
      </w:r>
      <w:r>
        <w:rPr>
          <w:position w:val="-16"/>
          <w:sz w:val="28"/>
        </w:rPr>
        <w:softHyphen/>
        <w:t>ты, учебно-воспитательные заведения, лечебные учреждения, му</w:t>
      </w:r>
      <w:r>
        <w:rPr>
          <w:position w:val="-16"/>
          <w:sz w:val="28"/>
        </w:rPr>
        <w:softHyphen/>
        <w:t>зеи, театры, центры, фонды и т.д.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 xml:space="preserve"> Государство является организацией, состоящей из орга</w:t>
      </w:r>
      <w:r>
        <w:rPr>
          <w:position w:val="-16"/>
          <w:sz w:val="28"/>
        </w:rPr>
        <w:softHyphen/>
        <w:t>нов, каждый из которых определённым образом связан с госу</w:t>
      </w:r>
      <w:r>
        <w:rPr>
          <w:position w:val="-16"/>
          <w:sz w:val="28"/>
        </w:rPr>
        <w:softHyphen/>
        <w:t>дарством вообще и с другими государственными органами в частности. Основу внутренних связей государства составляет ориентация отдельных государственных органов на государство в целом, на его внутреннюю и внешнюю политику.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Каждый государственный орган, который является элемен</w:t>
      </w:r>
      <w:r>
        <w:rPr>
          <w:position w:val="-16"/>
          <w:sz w:val="28"/>
        </w:rPr>
        <w:softHyphen/>
        <w:t>том структуры государства, в свою очередь имеет свою струк</w:t>
      </w:r>
      <w:r>
        <w:rPr>
          <w:position w:val="-16"/>
          <w:sz w:val="28"/>
        </w:rPr>
        <w:softHyphen/>
        <w:t>туру. Таким образом, государство представляет собой иерархию структур, взаимодействующих между собой; координируют их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 xml:space="preserve"> Согласно статье 12коАП, административной ответствен</w:t>
      </w:r>
      <w:r>
        <w:rPr>
          <w:position w:val="-16"/>
          <w:sz w:val="28"/>
        </w:rPr>
        <w:softHyphen/>
        <w:t>ности подлежат лица, достигшие к моменту совершения адми</w:t>
      </w:r>
      <w:r>
        <w:rPr>
          <w:position w:val="-16"/>
          <w:sz w:val="28"/>
        </w:rPr>
        <w:softHyphen/>
        <w:t>нистративного правонарушения шестнадцатилетнего</w:t>
      </w:r>
      <w:r>
        <w:rPr>
          <w:b/>
          <w:bCs/>
          <w:position w:val="-16"/>
          <w:sz w:val="28"/>
        </w:rPr>
        <w:t xml:space="preserve"> возраста. </w:t>
      </w:r>
      <w:r>
        <w:rPr>
          <w:position w:val="-16"/>
          <w:sz w:val="28"/>
        </w:rPr>
        <w:t>Данное положение в принципе применимо и к субъектам кор</w:t>
      </w:r>
      <w:r>
        <w:rPr>
          <w:position w:val="-16"/>
          <w:sz w:val="28"/>
        </w:rPr>
        <w:softHyphen/>
        <w:t>рупционных правонарушений, однако законодательство Украи</w:t>
      </w:r>
      <w:r>
        <w:rPr>
          <w:position w:val="-16"/>
          <w:sz w:val="28"/>
        </w:rPr>
        <w:softHyphen/>
        <w:t>ны не предусматривает возможности занятия должностей в го</w:t>
      </w:r>
      <w:r>
        <w:rPr>
          <w:position w:val="-16"/>
          <w:sz w:val="28"/>
        </w:rPr>
        <w:softHyphen/>
        <w:t>сударственных органах и их аппарате лицами, которым не ис</w:t>
      </w:r>
      <w:r>
        <w:rPr>
          <w:position w:val="-16"/>
          <w:sz w:val="28"/>
        </w:rPr>
        <w:softHyphen/>
        <w:t>полнилось 16 лет, поэтому речь не идет о привлечении к ответ</w:t>
      </w:r>
      <w:r>
        <w:rPr>
          <w:position w:val="-16"/>
          <w:sz w:val="28"/>
        </w:rPr>
        <w:softHyphen/>
        <w:t>ственности за коррупционные правонарушения таких лиц.</w:t>
      </w:r>
    </w:p>
    <w:p w:rsidR="00D7510A" w:rsidRDefault="004F6285">
      <w:pPr>
        <w:spacing w:line="260" w:lineRule="auto"/>
        <w:ind w:left="120" w:right="-590"/>
        <w:rPr>
          <w:position w:val="-16"/>
          <w:sz w:val="28"/>
        </w:rPr>
      </w:pPr>
      <w:r>
        <w:rPr>
          <w:position w:val="-16"/>
          <w:sz w:val="28"/>
        </w:rPr>
        <w:t xml:space="preserve"> Согласно статье 20 КоАП, не подлежит административ</w:t>
      </w:r>
      <w:r>
        <w:rPr>
          <w:position w:val="-16"/>
          <w:sz w:val="28"/>
        </w:rPr>
        <w:softHyphen/>
        <w:t>ной ответственности лицо, которое во время совершения проти</w:t>
      </w:r>
      <w:r>
        <w:rPr>
          <w:position w:val="-16"/>
          <w:sz w:val="28"/>
        </w:rPr>
        <w:softHyphen/>
        <w:t xml:space="preserve">воправного действия или бездействия находилось в состоянии </w:t>
      </w:r>
      <w:r>
        <w:rPr>
          <w:b/>
          <w:bCs/>
          <w:position w:val="-16"/>
          <w:sz w:val="28"/>
        </w:rPr>
        <w:t>невменяемости,</w:t>
      </w:r>
      <w:r>
        <w:rPr>
          <w:position w:val="-16"/>
          <w:sz w:val="28"/>
        </w:rPr>
        <w:t xml:space="preserve"> то есть не могло отдавать отчёт в своих дей</w:t>
      </w:r>
      <w:r>
        <w:rPr>
          <w:position w:val="-16"/>
          <w:sz w:val="28"/>
        </w:rPr>
        <w:softHyphen/>
        <w:t>ствиях или руководить ими вследствие хронической душевной болезни, временного расстройства душевной деятельности, сла</w:t>
      </w:r>
      <w:r>
        <w:rPr>
          <w:position w:val="-16"/>
          <w:sz w:val="28"/>
        </w:rPr>
        <w:softHyphen/>
        <w:t>боумия или иного болезненного состояния.</w:t>
      </w:r>
    </w:p>
    <w:p w:rsidR="00D7510A" w:rsidRDefault="004F6285">
      <w:pPr>
        <w:spacing w:line="260" w:lineRule="auto"/>
        <w:ind w:left="120" w:right="-590" w:firstLine="300"/>
        <w:rPr>
          <w:position w:val="-16"/>
          <w:sz w:val="28"/>
        </w:rPr>
      </w:pPr>
      <w:r>
        <w:rPr>
          <w:position w:val="-16"/>
          <w:sz w:val="28"/>
        </w:rPr>
        <w:t>Следует отметить, что хотя, в силу специфики субъектов коррупционных правонарушений, случаи, когда они могут быть боль</w:t>
      </w:r>
      <w:r>
        <w:rPr>
          <w:position w:val="-16"/>
          <w:sz w:val="28"/>
        </w:rPr>
        <w:softHyphen/>
        <w:t>ны хронической душевной болезнью, а тем более слабоумием, на практике встречаться не должны, иные проявления рас</w:t>
      </w:r>
      <w:r>
        <w:rPr>
          <w:position w:val="-16"/>
          <w:sz w:val="28"/>
        </w:rPr>
        <w:softHyphen/>
        <w:t>стройств душевной деятельности не исключены. При этом ме</w:t>
      </w:r>
      <w:r>
        <w:rPr>
          <w:position w:val="-16"/>
          <w:sz w:val="28"/>
        </w:rPr>
        <w:softHyphen/>
        <w:t>дицинский (болезненное состояние) и юридический (невозможность давать отчёт в своих действиях и руководить ими) крите</w:t>
      </w:r>
      <w:r>
        <w:rPr>
          <w:position w:val="-16"/>
          <w:sz w:val="28"/>
        </w:rPr>
        <w:softHyphen/>
        <w:t>рии невменяемости должны присутствовать одновременно, пос</w:t>
      </w:r>
      <w:r>
        <w:rPr>
          <w:position w:val="-16"/>
          <w:sz w:val="28"/>
        </w:rPr>
        <w:softHyphen/>
        <w:t>кольку факт болезненного состояния души не всегда свидетель</w:t>
      </w:r>
      <w:r>
        <w:rPr>
          <w:position w:val="-16"/>
          <w:sz w:val="28"/>
        </w:rPr>
        <w:softHyphen/>
        <w:t>ствует о невозможности давать отчёт своим действиям (в ста</w:t>
      </w:r>
      <w:r>
        <w:rPr>
          <w:position w:val="-16"/>
          <w:sz w:val="28"/>
        </w:rPr>
        <w:softHyphen/>
        <w:t>дии ремиссии болезни человек действительно ведёт себя как полностью здоровый), и наоборот, факт невозможности руково</w:t>
      </w:r>
      <w:r>
        <w:rPr>
          <w:position w:val="-16"/>
          <w:sz w:val="28"/>
        </w:rPr>
        <w:softHyphen/>
        <w:t>дить своими действиями не всегда свидетельствует о психичес</w:t>
      </w:r>
      <w:r>
        <w:rPr>
          <w:position w:val="-16"/>
          <w:sz w:val="28"/>
        </w:rPr>
        <w:softHyphen/>
        <w:t>кой болезни (при клептомании, например, когда лицо психоло</w:t>
      </w:r>
      <w:r>
        <w:rPr>
          <w:position w:val="-16"/>
          <w:sz w:val="28"/>
        </w:rPr>
        <w:softHyphen/>
        <w:t>гически не может удержать себя от мелких краж). Впрочем, вопрос разграничения клептоманов, а также так называемых «несунов» и прочих расхитителей ещё требует своего изучения: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психология определённых групп и даже масс людей, видимо, может становиться болезненной. По данным пресс-службы Ка</w:t>
      </w:r>
      <w:r>
        <w:rPr>
          <w:position w:val="-16"/>
          <w:sz w:val="28"/>
        </w:rPr>
        <w:softHyphen/>
        <w:t>бинета Министров Украины, за девять месяцев 1995 г. выявлено 60,5 тыс. преступлений в сфере экономики, из них каждое пя</w:t>
      </w:r>
      <w:r>
        <w:rPr>
          <w:position w:val="-16"/>
          <w:sz w:val="28"/>
        </w:rPr>
        <w:softHyphen/>
        <w:t>тое связано с хищением государственного имущества и совер</w:t>
      </w:r>
      <w:r>
        <w:rPr>
          <w:position w:val="-16"/>
          <w:sz w:val="28"/>
        </w:rPr>
        <w:softHyphen/>
        <w:t>шено государственными служащими (см.: Урядовий кур'ер.— 1995.— 23 ноября).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Основанием для освобождения лица, совершившего корруп-ционное правонарушение, от административной и иной пред</w:t>
      </w:r>
      <w:r>
        <w:rPr>
          <w:position w:val="-16"/>
          <w:sz w:val="28"/>
        </w:rPr>
        <w:softHyphen/>
        <w:t>усмотренной Законом ответственности ввиду его невменяемо</w:t>
      </w:r>
      <w:r>
        <w:rPr>
          <w:position w:val="-16"/>
          <w:sz w:val="28"/>
        </w:rPr>
        <w:softHyphen/>
        <w:t>сти может быть только заключение судебно-психиатрической экспертизы. В случае установления невменяемости лица, про</w:t>
      </w:r>
      <w:r>
        <w:rPr>
          <w:position w:val="-16"/>
          <w:sz w:val="28"/>
        </w:rPr>
        <w:softHyphen/>
        <w:t>изводство по делу о коорупционном правонарушении не может быть начато или, если оно было начато, подлежит прекраще</w:t>
      </w:r>
      <w:r>
        <w:rPr>
          <w:position w:val="-16"/>
          <w:sz w:val="28"/>
        </w:rPr>
        <w:softHyphen/>
        <w:t>нию.</w:t>
      </w:r>
    </w:p>
    <w:p w:rsidR="00D7510A" w:rsidRDefault="00D7510A">
      <w:pPr>
        <w:pStyle w:val="a3"/>
        <w:rPr>
          <w:b/>
          <w:i/>
          <w:sz w:val="36"/>
          <w:u w:val="single"/>
        </w:rPr>
      </w:pPr>
    </w:p>
    <w:p w:rsidR="00D7510A" w:rsidRDefault="00D7510A">
      <w:pPr>
        <w:pStyle w:val="a3"/>
        <w:rPr>
          <w:b/>
          <w:i/>
          <w:sz w:val="36"/>
          <w:u w:val="single"/>
        </w:rPr>
      </w:pPr>
    </w:p>
    <w:p w:rsidR="00D7510A" w:rsidRDefault="00D7510A">
      <w:pPr>
        <w:pStyle w:val="a3"/>
        <w:rPr>
          <w:b/>
          <w:i/>
          <w:sz w:val="36"/>
          <w:u w:val="single"/>
        </w:rPr>
      </w:pPr>
    </w:p>
    <w:p w:rsidR="00D7510A" w:rsidRDefault="004F6285">
      <w:pPr>
        <w:spacing w:line="260" w:lineRule="auto"/>
        <w:ind w:left="40" w:right="-590" w:firstLine="240"/>
      </w:pPr>
      <w:r>
        <w:t>.</w:t>
      </w:r>
    </w:p>
    <w:p w:rsidR="00D7510A" w:rsidRDefault="00D7510A">
      <w:pPr>
        <w:spacing w:line="260" w:lineRule="auto"/>
        <w:ind w:left="40" w:right="-590" w:firstLine="240"/>
      </w:pPr>
    </w:p>
    <w:p w:rsidR="00D7510A" w:rsidRDefault="00D7510A">
      <w:pPr>
        <w:spacing w:line="260" w:lineRule="auto"/>
        <w:ind w:left="40" w:right="-590" w:firstLine="240"/>
      </w:pPr>
    </w:p>
    <w:p w:rsidR="00D7510A" w:rsidRDefault="00D7510A">
      <w:pPr>
        <w:spacing w:line="260" w:lineRule="auto"/>
        <w:ind w:left="40" w:right="-590" w:firstLine="240"/>
      </w:pPr>
    </w:p>
    <w:p w:rsidR="00D7510A" w:rsidRDefault="004F6285">
      <w:pPr>
        <w:spacing w:line="260" w:lineRule="auto"/>
        <w:ind w:left="40" w:right="-590" w:firstLine="240"/>
        <w:rPr>
          <w:sz w:val="28"/>
        </w:rPr>
      </w:pPr>
      <w:r>
        <w:rPr>
          <w:sz w:val="28"/>
        </w:rPr>
        <w:t>Ответственность</w:t>
      </w:r>
    </w:p>
    <w:p w:rsidR="00D7510A" w:rsidRDefault="004F6285">
      <w:pPr>
        <w:spacing w:before="160" w:line="260" w:lineRule="auto"/>
        <w:ind w:right="-590"/>
        <w:rPr>
          <w:position w:val="-16"/>
          <w:sz w:val="28"/>
        </w:rPr>
      </w:pPr>
      <w:r>
        <w:rPr>
          <w:b/>
          <w:bCs/>
          <w:position w:val="-16"/>
          <w:sz w:val="28"/>
        </w:rPr>
        <w:t>Субъекты, указаные в статье 2 Закона, за совершение кор</w:t>
      </w:r>
      <w:r>
        <w:rPr>
          <w:b/>
          <w:bCs/>
          <w:position w:val="-16"/>
          <w:sz w:val="28"/>
        </w:rPr>
        <w:softHyphen/>
        <w:t>рупционных деяний и иных правонарушений, связанных с кор</w:t>
      </w:r>
      <w:r>
        <w:rPr>
          <w:b/>
          <w:bCs/>
          <w:position w:val="-16"/>
          <w:sz w:val="28"/>
        </w:rPr>
        <w:softHyphen/>
        <w:t>рупцией, несут административную м дисциплинарную ответ</w:t>
      </w:r>
      <w:r>
        <w:rPr>
          <w:b/>
          <w:bCs/>
          <w:position w:val="-16"/>
          <w:sz w:val="28"/>
        </w:rPr>
        <w:softHyphen/>
        <w:t>ственность на основании настоящего Закона. Вопросы об уго</w:t>
      </w:r>
    </w:p>
    <w:p w:rsidR="00D7510A" w:rsidRDefault="00D7510A">
      <w:pPr>
        <w:pStyle w:val="FR1"/>
        <w:spacing w:before="240"/>
        <w:ind w:right="-590"/>
        <w:jc w:val="both"/>
        <w:rPr>
          <w:rFonts w:ascii="Times New Roman" w:hAnsi="Times New Roman" w:cs="Times New Roman"/>
          <w:position w:val="-16"/>
          <w:sz w:val="28"/>
        </w:rPr>
      </w:pP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b/>
          <w:bCs/>
          <w:position w:val="-16"/>
          <w:sz w:val="28"/>
        </w:rPr>
        <w:t>ловной, гражданско-правовой и материальной ответственнос</w:t>
      </w:r>
      <w:r>
        <w:rPr>
          <w:b/>
          <w:bCs/>
          <w:position w:val="-16"/>
          <w:sz w:val="28"/>
        </w:rPr>
        <w:softHyphen/>
        <w:t>ти за коррупционные деяния и правонарушения, связанные с коррупцией, решаются в соответствии с требованиями действу</w:t>
      </w:r>
      <w:r>
        <w:rPr>
          <w:b/>
          <w:bCs/>
          <w:position w:val="-16"/>
          <w:sz w:val="28"/>
        </w:rPr>
        <w:softHyphen/>
        <w:t>ющего законодательства.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b/>
          <w:bCs/>
          <w:position w:val="-16"/>
          <w:sz w:val="28"/>
        </w:rPr>
        <w:t>Военнослужащие и другие лица, которые согласно действу</w:t>
      </w:r>
      <w:r>
        <w:rPr>
          <w:b/>
          <w:bCs/>
          <w:position w:val="-16"/>
          <w:sz w:val="28"/>
        </w:rPr>
        <w:softHyphen/>
        <w:t>ющему законодательству привлекаются к ответственности за административные правонарушения в соответствии с дисцип</w:t>
      </w:r>
      <w:r>
        <w:rPr>
          <w:b/>
          <w:bCs/>
          <w:position w:val="-16"/>
          <w:sz w:val="28"/>
        </w:rPr>
        <w:softHyphen/>
        <w:t>линарными уставами, в случае совершения коррупционных де</w:t>
      </w:r>
      <w:r>
        <w:rPr>
          <w:b/>
          <w:bCs/>
          <w:position w:val="-16"/>
          <w:sz w:val="28"/>
        </w:rPr>
        <w:softHyphen/>
        <w:t>яний и иных правонарушений, связанных с коррупцией, несут ответственность, предусмотренную настоящим Законом.</w:t>
      </w:r>
    </w:p>
    <w:p w:rsidR="00D7510A" w:rsidRDefault="004F6285">
      <w:pPr>
        <w:spacing w:before="140" w:line="260" w:lineRule="auto"/>
        <w:ind w:right="-590" w:firstLine="300"/>
        <w:rPr>
          <w:position w:val="-16"/>
          <w:sz w:val="28"/>
        </w:rPr>
      </w:pPr>
      <w:r>
        <w:rPr>
          <w:position w:val="-16"/>
          <w:sz w:val="28"/>
        </w:rPr>
        <w:t>1. При определённых условиях коррупционные деяния и иные правонарушения, связанные с коррупцией, приобретают характер преступлений и влекут уголовную ответственность в соответствии с нормами Уголовного кодекса Украины, что ука</w:t>
      </w:r>
      <w:r>
        <w:rPr>
          <w:position w:val="-16"/>
          <w:sz w:val="28"/>
        </w:rPr>
        <w:softHyphen/>
        <w:t>зывалось выше (см. комментарий к статье 1 Закона).</w:t>
      </w:r>
    </w:p>
    <w:p w:rsidR="00D7510A" w:rsidRDefault="004F6285">
      <w:pPr>
        <w:spacing w:line="260" w:lineRule="auto"/>
        <w:ind w:right="-590" w:firstLine="300"/>
        <w:rPr>
          <w:position w:val="-16"/>
          <w:sz w:val="28"/>
        </w:rPr>
      </w:pPr>
      <w:r>
        <w:rPr>
          <w:position w:val="-16"/>
          <w:sz w:val="28"/>
        </w:rPr>
        <w:t>В отношении административной и дисциплинарной ответствен</w:t>
      </w:r>
      <w:r>
        <w:rPr>
          <w:position w:val="-16"/>
          <w:sz w:val="28"/>
        </w:rPr>
        <w:softHyphen/>
        <w:t>ности субъектов коррупционных правонарушений этот Закон яв</w:t>
      </w:r>
      <w:r>
        <w:rPr>
          <w:position w:val="-16"/>
          <w:sz w:val="28"/>
        </w:rPr>
        <w:softHyphen/>
        <w:t>ляется актом прямого действия: он предусматривает специаль</w:t>
      </w:r>
      <w:r>
        <w:rPr>
          <w:position w:val="-16"/>
          <w:sz w:val="28"/>
        </w:rPr>
        <w:softHyphen/>
        <w:t>ные составы указанных правонарушений, специальный механизм привлечения виновных лиц к административной и дисципли</w:t>
      </w:r>
      <w:r>
        <w:rPr>
          <w:position w:val="-16"/>
          <w:sz w:val="28"/>
        </w:rPr>
        <w:softHyphen/>
        <w:t>нарной ответственности (см. комментарий к статьям 1, 5—12 За</w:t>
      </w:r>
      <w:r>
        <w:rPr>
          <w:position w:val="-16"/>
          <w:sz w:val="28"/>
        </w:rPr>
        <w:softHyphen/>
        <w:t>кона), регламентирует другие связанные с этим вопросы.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2. Положение части 1 статьи 3 настоящего Закона о том, что субъекты коррупционных деяний и иных правонарушений, свя</w:t>
      </w:r>
      <w:r>
        <w:rPr>
          <w:position w:val="-16"/>
          <w:sz w:val="28"/>
        </w:rPr>
        <w:softHyphen/>
        <w:t>занных с коррупцией, несут административную и дисципли</w:t>
      </w:r>
      <w:r>
        <w:rPr>
          <w:position w:val="-16"/>
          <w:sz w:val="28"/>
        </w:rPr>
        <w:softHyphen/>
        <w:t>нарную ответственность на основании этого Закона, следует по</w:t>
      </w:r>
      <w:r>
        <w:rPr>
          <w:position w:val="-16"/>
          <w:sz w:val="28"/>
        </w:rPr>
        <w:softHyphen/>
        <w:t>нимать так, что иные законодательные акты Украины и их от</w:t>
      </w:r>
      <w:r>
        <w:rPr>
          <w:position w:val="-16"/>
          <w:sz w:val="28"/>
        </w:rPr>
        <w:softHyphen/>
        <w:t>дельные нормы, предусматривающие основания и порядок при</w:t>
      </w:r>
      <w:r>
        <w:rPr>
          <w:position w:val="-16"/>
          <w:sz w:val="28"/>
        </w:rPr>
        <w:softHyphen/>
        <w:t>влечения указанных лиц к административной и дисциплинар</w:t>
      </w:r>
      <w:r>
        <w:rPr>
          <w:position w:val="-16"/>
          <w:sz w:val="28"/>
        </w:rPr>
        <w:softHyphen/>
        <w:t>ной ответственности, могут применяться лишь в той мере, в ко</w:t>
      </w:r>
      <w:r>
        <w:rPr>
          <w:position w:val="-16"/>
          <w:sz w:val="28"/>
        </w:rPr>
        <w:softHyphen/>
        <w:t>торой они не противоречат требованиям этого Закона. Иное пол</w:t>
      </w:r>
      <w:r>
        <w:rPr>
          <w:position w:val="-16"/>
          <w:sz w:val="28"/>
        </w:rPr>
        <w:softHyphen/>
        <w:t>ожение вещей внесло бы такой беспорядок в вопросы примене</w:t>
      </w:r>
      <w:r>
        <w:rPr>
          <w:position w:val="-16"/>
          <w:sz w:val="28"/>
        </w:rPr>
        <w:softHyphen/>
        <w:t>ния Закона «О борьбе с коррупцией», при котором его дей-ствие оказалось бы невозможным.</w:t>
      </w:r>
    </w:p>
    <w:p w:rsidR="00D7510A" w:rsidRDefault="004F6285">
      <w:pPr>
        <w:spacing w:line="260" w:lineRule="auto"/>
        <w:ind w:right="-590"/>
        <w:rPr>
          <w:sz w:val="28"/>
        </w:rPr>
      </w:pPr>
      <w:r>
        <w:rPr>
          <w:sz w:val="28"/>
        </w:rPr>
        <w:t>3. В части 3 статьи 2 Кодекса Украины об административ</w:t>
      </w:r>
      <w:r>
        <w:rPr>
          <w:sz w:val="28"/>
        </w:rPr>
        <w:softHyphen/>
        <w:t>ных правонарушениях (КоАП) подчёркивается, что положения Кодекса распространяются и на административные правонару</w:t>
      </w:r>
      <w:r>
        <w:rPr>
          <w:sz w:val="28"/>
        </w:rPr>
        <w:softHyphen/>
        <w:t>шения, ответственность за совершение которых предусмотрена законодательством, ещё не включенным в Кодекс. Слово «ещё» в данном контексте может означать лишь то, что авторы КоАП являются приверженцами концепции кодифицирования всех норм, предусматривающих административную ответственность. Полностью разделяя требование части 3 статьи 2 данного Ко</w:t>
      </w:r>
      <w:r>
        <w:rPr>
          <w:sz w:val="28"/>
        </w:rPr>
        <w:softHyphen/>
        <w:t>декса, не можем согласиться лишь с необходимостью включе</w:t>
      </w:r>
      <w:r>
        <w:rPr>
          <w:sz w:val="28"/>
        </w:rPr>
        <w:softHyphen/>
        <w:t>ния норм Закона «О борьбе с коррупцией» в КоАП хотя бы пото</w:t>
      </w:r>
      <w:r>
        <w:rPr>
          <w:sz w:val="28"/>
        </w:rPr>
        <w:softHyphen/>
        <w:t>му, что ответственность за коррупционные деяния и другие правонарушения, связанные с коррупцией, как правило, является одновременно</w:t>
      </w:r>
    </w:p>
    <w:p w:rsidR="00D7510A" w:rsidRDefault="00D7510A">
      <w:pPr>
        <w:pStyle w:val="FR1"/>
        <w:ind w:right="-590"/>
        <w:jc w:val="both"/>
        <w:rPr>
          <w:rFonts w:ascii="Times New Roman" w:hAnsi="Times New Roman" w:cs="Times New Roman"/>
          <w:b w:val="0"/>
          <w:bCs w:val="0"/>
          <w:i w:val="0"/>
          <w:iCs w:val="0"/>
          <w:position w:val="-16"/>
          <w:sz w:val="28"/>
        </w:rPr>
        <w:sectPr w:rsidR="00D7510A">
          <w:footerReference w:type="even" r:id="rId7"/>
          <w:footerReference w:type="default" r:id="rId8"/>
          <w:type w:val="continuous"/>
          <w:pgSz w:w="11900" w:h="16820"/>
          <w:pgMar w:top="1440" w:right="2268" w:bottom="720" w:left="1418" w:header="720" w:footer="720" w:gutter="0"/>
          <w:paperSrc w:first="1" w:other="1"/>
          <w:cols w:space="60"/>
          <w:noEndnote/>
        </w:sectPr>
      </w:pP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административной и дисциплинарной, кро</w:t>
      </w:r>
      <w:r>
        <w:rPr>
          <w:position w:val="-16"/>
          <w:sz w:val="28"/>
        </w:rPr>
        <w:softHyphen/>
        <w:t>ме того, в отдельных случаях предусматривает дополнительные ограничения. Для Кодекса Украины об административных пра</w:t>
      </w:r>
      <w:r>
        <w:rPr>
          <w:position w:val="-16"/>
          <w:sz w:val="28"/>
        </w:rPr>
        <w:softHyphen/>
        <w:t>вонарушениях это явно не характерно.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4. Если говорить</w:t>
      </w:r>
      <w:r>
        <w:rPr>
          <w:b/>
          <w:bCs/>
          <w:position w:val="-16"/>
          <w:sz w:val="28"/>
        </w:rPr>
        <w:t xml:space="preserve"> об административной ответственности,</w:t>
      </w:r>
      <w:r>
        <w:rPr>
          <w:position w:val="-16"/>
          <w:sz w:val="28"/>
        </w:rPr>
        <w:t xml:space="preserve"> ко</w:t>
      </w:r>
      <w:r>
        <w:rPr>
          <w:position w:val="-16"/>
          <w:sz w:val="28"/>
        </w:rPr>
        <w:softHyphen/>
        <w:t>торая применяется за совершение коррупционных деяний и иных правонарушений, связанных с коррупцией, следует при</w:t>
      </w:r>
      <w:r>
        <w:rPr>
          <w:position w:val="-16"/>
          <w:sz w:val="28"/>
        </w:rPr>
        <w:softHyphen/>
        <w:t>знать, что при её применении действуют все общие и процессу</w:t>
      </w:r>
      <w:r>
        <w:rPr>
          <w:position w:val="-16"/>
          <w:sz w:val="28"/>
        </w:rPr>
        <w:softHyphen/>
        <w:t>альные нормы, содержащиеся в главах 1—4, 18—33, а также в статье 221 Кодекса Украины об административных правонару</w:t>
      </w:r>
      <w:r>
        <w:rPr>
          <w:position w:val="-16"/>
          <w:sz w:val="28"/>
        </w:rPr>
        <w:softHyphen/>
        <w:t>шениях, не противоречащие Закону «О борьбе с коррупцией», а также конкретные нормы указанного Закона, прежде всего уста</w:t>
      </w:r>
      <w:r>
        <w:rPr>
          <w:position w:val="-16"/>
          <w:sz w:val="28"/>
        </w:rPr>
        <w:softHyphen/>
        <w:t>навливающие вид и меру ответственности. \</w:t>
      </w:r>
    </w:p>
    <w:p w:rsidR="00D7510A" w:rsidRDefault="004F6285">
      <w:pPr>
        <w:ind w:right="-590"/>
        <w:rPr>
          <w:position w:val="-16"/>
          <w:sz w:val="28"/>
        </w:rPr>
      </w:pPr>
      <w:r>
        <w:rPr>
          <w:position w:val="-16"/>
          <w:sz w:val="28"/>
        </w:rPr>
        <w:t>Так, в соответствии со статьями 7, 8 КоАП: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— никто не может быть подвергнут мере воздействия в связи с административным правонарушением иначе как на основани</w:t>
      </w:r>
      <w:r>
        <w:rPr>
          <w:position w:val="-16"/>
          <w:sz w:val="28"/>
        </w:rPr>
        <w:softHyphen/>
        <w:t>ях и в порядке, установленных законодательством;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— применение уполномоченными органами и должностными лицами мер административного воздействия производится в пре</w:t>
      </w:r>
      <w:r>
        <w:rPr>
          <w:position w:val="-16"/>
          <w:sz w:val="28"/>
        </w:rPr>
        <w:softHyphen/>
        <w:t>делах</w:t>
      </w:r>
      <w:r>
        <w:rPr>
          <w:b/>
          <w:bCs/>
          <w:position w:val="-16"/>
          <w:sz w:val="28"/>
        </w:rPr>
        <w:t xml:space="preserve"> их</w:t>
      </w:r>
      <w:r>
        <w:rPr>
          <w:position w:val="-16"/>
          <w:sz w:val="28"/>
        </w:rPr>
        <w:t xml:space="preserve"> компетенции, в соответствии с законодательством;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—— соблюдение требований законодательства при применении мер воздействия за административные правонарушения обеспе</w:t>
      </w:r>
      <w:r>
        <w:rPr>
          <w:position w:val="-16"/>
          <w:sz w:val="28"/>
        </w:rPr>
        <w:softHyphen/>
        <w:t>чивается систематическим контролем со стороны вышестоящих органов и должностных лиц, прокурорским надзором, правом обжалования, другими установленными законодательством спо</w:t>
      </w:r>
      <w:r>
        <w:rPr>
          <w:position w:val="-16"/>
          <w:sz w:val="28"/>
        </w:rPr>
        <w:softHyphen/>
        <w:t>собами;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— лицо, совершившее административное правонарушение, подлежит ответственности на основании законодательства, дей</w:t>
      </w:r>
      <w:r>
        <w:rPr>
          <w:position w:val="-16"/>
          <w:sz w:val="28"/>
        </w:rPr>
        <w:softHyphen/>
        <w:t>ствующего во время и по месту совершения правонарушения;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— акты, смягчающие или отменяющие ответственность за административные правонарушения, имеют обратную силу, т.е. распространяются и на правонарушения, совершённые до изда</w:t>
      </w:r>
      <w:r>
        <w:rPr>
          <w:position w:val="-16"/>
          <w:sz w:val="28"/>
        </w:rPr>
        <w:softHyphen/>
        <w:t>ния этих актов;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— акты, устанавливающие или усиливающие ответственность за административные правонарушения, обратной силы не имеют;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— производство по делам об административных правонару</w:t>
      </w:r>
      <w:r>
        <w:rPr>
          <w:position w:val="-16"/>
          <w:sz w:val="28"/>
        </w:rPr>
        <w:softHyphen/>
        <w:t>шениях ведётся на основании законодательства, действующего во время и по месту рассмотрения дела о правонарушении,   п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Перечисленные общие положения имеют значение и для при- | менения Закона «О борьбе с коррупцией». При этом следует учитывать, что основания для применения мер воздействия за коррупционные правонарушения содержатся только в указан</w:t>
      </w:r>
      <w:r>
        <w:rPr>
          <w:position w:val="-16"/>
          <w:sz w:val="28"/>
        </w:rPr>
        <w:softHyphen/>
        <w:t>ном Законе; применять эти меры воздействия может только суд,</w:t>
      </w:r>
      <w:r>
        <w:rPr>
          <w:position w:val="-16"/>
          <w:sz w:val="28"/>
          <w:vertAlign w:val="superscript"/>
        </w:rPr>
        <w:t xml:space="preserve">/ </w:t>
      </w:r>
      <w:r>
        <w:rPr>
          <w:position w:val="-16"/>
          <w:sz w:val="28"/>
        </w:rPr>
        <w:t>решения которого обжалованию не подлежат, но могут быть опротестованы; Закон «О борьбе с коррупцией» как акт, устанав</w:t>
      </w:r>
      <w:r>
        <w:rPr>
          <w:position w:val="-16"/>
          <w:sz w:val="28"/>
        </w:rPr>
        <w:softHyphen/>
        <w:t>ливающий ответственность за коррупционные правонарушения, обратной силы не имеет.                                 1</w:t>
      </w:r>
    </w:p>
    <w:p w:rsidR="00D7510A" w:rsidRDefault="004F6285">
      <w:pPr>
        <w:ind w:right="-590"/>
        <w:rPr>
          <w:position w:val="-16"/>
          <w:sz w:val="28"/>
        </w:rPr>
      </w:pPr>
      <w:r>
        <w:rPr>
          <w:position w:val="-16"/>
          <w:sz w:val="28"/>
        </w:rPr>
        <w:t>5. В соответствии со статьей 9 КоАП</w:t>
      </w:r>
      <w:r>
        <w:rPr>
          <w:b/>
          <w:bCs/>
          <w:position w:val="-16"/>
          <w:sz w:val="28"/>
        </w:rPr>
        <w:t xml:space="preserve"> административным пра-^</w:t>
      </w:r>
    </w:p>
    <w:p w:rsidR="00D7510A" w:rsidRDefault="00D7510A">
      <w:pPr>
        <w:pStyle w:val="FR1"/>
        <w:ind w:right="-590"/>
        <w:jc w:val="both"/>
        <w:rPr>
          <w:rFonts w:ascii="Times New Roman" w:hAnsi="Times New Roman" w:cs="Times New Roman"/>
          <w:position w:val="-16"/>
          <w:sz w:val="28"/>
        </w:rPr>
      </w:pP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b/>
          <w:bCs/>
          <w:position w:val="-16"/>
          <w:sz w:val="28"/>
        </w:rPr>
        <w:t>вонарушением</w:t>
      </w:r>
      <w:r>
        <w:rPr>
          <w:position w:val="-16"/>
          <w:sz w:val="28"/>
        </w:rPr>
        <w:t xml:space="preserve"> признаётся посягающее на государственный или общественный порядок, собственность, права и свободы граж</w:t>
      </w:r>
      <w:r>
        <w:rPr>
          <w:position w:val="-16"/>
          <w:sz w:val="28"/>
        </w:rPr>
        <w:softHyphen/>
        <w:t>дан, на установленный порядок управления противоправное, виновное (умышленное или неосторожное) действие или бездей</w:t>
      </w:r>
      <w:r>
        <w:rPr>
          <w:position w:val="-16"/>
          <w:sz w:val="28"/>
        </w:rPr>
        <w:softHyphen/>
        <w:t>ствие, за которое законодательством предусмотрена админис</w:t>
      </w:r>
      <w:r>
        <w:rPr>
          <w:position w:val="-16"/>
          <w:sz w:val="28"/>
        </w:rPr>
        <w:softHyphen/>
        <w:t>тративная ответственность.</w:t>
      </w:r>
    </w:p>
    <w:p w:rsidR="00D7510A" w:rsidRDefault="004F6285">
      <w:pPr>
        <w:spacing w:line="260" w:lineRule="auto"/>
        <w:ind w:right="-590" w:firstLine="40"/>
        <w:rPr>
          <w:position w:val="-16"/>
          <w:sz w:val="28"/>
        </w:rPr>
      </w:pPr>
      <w:r>
        <w:rPr>
          <w:position w:val="-16"/>
          <w:sz w:val="28"/>
        </w:rPr>
        <w:t>• По аналогии конструкции данного определения,</w:t>
      </w:r>
      <w:r>
        <w:rPr>
          <w:b/>
          <w:bCs/>
          <w:position w:val="-16"/>
          <w:sz w:val="28"/>
        </w:rPr>
        <w:t xml:space="preserve"> коррупци-онным правонарушением</w:t>
      </w:r>
      <w:r>
        <w:rPr>
          <w:position w:val="-16"/>
          <w:sz w:val="28"/>
        </w:rPr>
        <w:t xml:space="preserve"> следует признавать общественно-опас</w:t>
      </w:r>
      <w:r>
        <w:rPr>
          <w:position w:val="-16"/>
          <w:sz w:val="28"/>
        </w:rPr>
        <w:softHyphen/>
        <w:t>ное, посягающее на установленный порядок осуществления ли</w:t>
      </w:r>
      <w:r>
        <w:rPr>
          <w:position w:val="-16"/>
          <w:sz w:val="28"/>
        </w:rPr>
        <w:softHyphen/>
        <w:t>цами, уполномоченными на выполнение функций государства, предоставленных</w:t>
      </w:r>
      <w:r>
        <w:rPr>
          <w:b/>
          <w:bCs/>
          <w:position w:val="-16"/>
          <w:sz w:val="28"/>
        </w:rPr>
        <w:t xml:space="preserve"> им</w:t>
      </w:r>
      <w:r>
        <w:rPr>
          <w:position w:val="-16"/>
          <w:sz w:val="28"/>
        </w:rPr>
        <w:t xml:space="preserve"> полномочий, противоправное, умышленное действие или бездействие, за которое Законом Украины «О борьбе с коррупцией» предусмотрена административная и иные виды ответственности.</w:t>
      </w:r>
    </w:p>
    <w:p w:rsidR="00D7510A" w:rsidRDefault="004F6285">
      <w:pPr>
        <w:spacing w:line="260" w:lineRule="auto"/>
        <w:ind w:left="40" w:right="-590"/>
        <w:rPr>
          <w:position w:val="-16"/>
          <w:sz w:val="28"/>
        </w:rPr>
      </w:pPr>
      <w:r>
        <w:rPr>
          <w:position w:val="-16"/>
          <w:sz w:val="28"/>
        </w:rPr>
        <w:t>Данное понятие раскрывает материальное содержание, юри</w:t>
      </w:r>
      <w:r>
        <w:rPr>
          <w:position w:val="-16"/>
          <w:sz w:val="28"/>
        </w:rPr>
        <w:softHyphen/>
        <w:t>дическую природу и социальную сущность коррупционного пра</w:t>
      </w:r>
      <w:r>
        <w:rPr>
          <w:position w:val="-16"/>
          <w:sz w:val="28"/>
        </w:rPr>
        <w:softHyphen/>
        <w:t>вонарушения и тем самым определяет такие его признаки, как общественная опасность, противоправность, наказуемость, винов</w:t>
      </w:r>
      <w:r>
        <w:rPr>
          <w:position w:val="-16"/>
          <w:sz w:val="28"/>
        </w:rPr>
        <w:softHyphen/>
        <w:t>ность и объект посягательства.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Конкретные составы коррупционных правонарушений пре</w:t>
      </w:r>
      <w:r>
        <w:rPr>
          <w:position w:val="-16"/>
          <w:sz w:val="28"/>
        </w:rPr>
        <w:softHyphen/>
        <w:t>дусмотрены в статьях 1, 5—11 Закона «О борьбе с коррупцией», в которых описываются конкретные проявления противоправно</w:t>
      </w:r>
      <w:r>
        <w:rPr>
          <w:position w:val="-16"/>
          <w:sz w:val="28"/>
        </w:rPr>
        <w:softHyphen/>
        <w:t>го поведения, включающие объективные и субъективные при</w:t>
      </w:r>
      <w:r>
        <w:rPr>
          <w:position w:val="-16"/>
          <w:sz w:val="28"/>
        </w:rPr>
        <w:softHyphen/>
        <w:t>знаки, а также пределы наказуемости. Поведение субъектов, уполномоченных на выполнение функций государства, не огра</w:t>
      </w:r>
      <w:r>
        <w:rPr>
          <w:position w:val="-16"/>
          <w:sz w:val="28"/>
        </w:rPr>
        <w:softHyphen/>
        <w:t>ничено запретами, изложенными в указанных статьях Закона, не имеет юридического значения при его применении.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(--&gt;. 6. В отличие от общих принципов законодательства об ответ</w:t>
      </w:r>
      <w:r>
        <w:rPr>
          <w:position w:val="-16"/>
          <w:sz w:val="28"/>
        </w:rPr>
        <w:softHyphen/>
        <w:t>ственности за административные правонарушения, в соответст</w:t>
      </w:r>
      <w:r>
        <w:rPr>
          <w:position w:val="-16"/>
          <w:sz w:val="28"/>
        </w:rPr>
        <w:softHyphen/>
        <w:t>вии с которыми создание условий для административного пра</w:t>
      </w:r>
      <w:r>
        <w:rPr>
          <w:position w:val="-16"/>
          <w:sz w:val="28"/>
        </w:rPr>
        <w:softHyphen/>
        <w:t>вонарушения не является основанием для привлечения к ответ</w:t>
      </w:r>
      <w:r>
        <w:rPr>
          <w:position w:val="-16"/>
          <w:sz w:val="28"/>
        </w:rPr>
        <w:softHyphen/>
        <w:t>ственности, в Законе «О борьбе с коррупцией» предусмотрена ответственность за совершение не только коррупционных дея</w:t>
      </w:r>
      <w:r>
        <w:rPr>
          <w:position w:val="-16"/>
          <w:sz w:val="28"/>
        </w:rPr>
        <w:softHyphen/>
        <w:t>ний, но и нарушение определённых ограничений, направленных на предупреждение коррупционных деяний, которые сами по себе, в отрыве от общего смысла и содержания Закона, выгля</w:t>
      </w:r>
      <w:r>
        <w:rPr>
          <w:position w:val="-16"/>
          <w:sz w:val="28"/>
        </w:rPr>
        <w:softHyphen/>
        <w:t>дят как виды подготовительных действий или способы покуше</w:t>
      </w:r>
      <w:r>
        <w:rPr>
          <w:position w:val="-16"/>
          <w:sz w:val="28"/>
        </w:rPr>
        <w:softHyphen/>
        <w:t>ний на совершение коррупционных деяний.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i/>
          <w:iCs/>
          <w:position w:val="-16"/>
          <w:sz w:val="28"/>
        </w:rPr>
        <w:t>^^</w:t>
      </w:r>
      <w:r>
        <w:rPr>
          <w:position w:val="-16"/>
          <w:sz w:val="28"/>
        </w:rPr>
        <w:t xml:space="preserve"> 7. Принципы законодательства об административных право</w:t>
      </w:r>
      <w:r>
        <w:rPr>
          <w:position w:val="-16"/>
          <w:sz w:val="28"/>
        </w:rPr>
        <w:softHyphen/>
        <w:t>нарушениях не исключают того, что за определённые админис</w:t>
      </w:r>
      <w:r>
        <w:rPr>
          <w:position w:val="-16"/>
          <w:sz w:val="28"/>
        </w:rPr>
        <w:softHyphen/>
        <w:t>тративные правонарушения можно понести также дисциплинар</w:t>
      </w:r>
      <w:r>
        <w:rPr>
          <w:position w:val="-16"/>
          <w:sz w:val="28"/>
        </w:rPr>
        <w:softHyphen/>
        <w:t>ную, гражданско-правовую, материальную и иную ответствен</w:t>
      </w:r>
      <w:r>
        <w:rPr>
          <w:position w:val="-16"/>
          <w:sz w:val="28"/>
        </w:rPr>
        <w:softHyphen/>
        <w:t>ность. Взаимоисключающими являются лишь административ</w:t>
      </w:r>
      <w:r>
        <w:rPr>
          <w:position w:val="-16"/>
          <w:sz w:val="28"/>
        </w:rPr>
        <w:softHyphen/>
        <w:t>ная и уголовная ответственности за совершение одного и того же деяния.</w:t>
      </w:r>
    </w:p>
    <w:p w:rsidR="00D7510A" w:rsidRDefault="004F6285">
      <w:pPr>
        <w:spacing w:line="260" w:lineRule="auto"/>
        <w:ind w:right="-590" w:firstLine="140"/>
        <w:rPr>
          <w:sz w:val="28"/>
        </w:rPr>
      </w:pPr>
      <w:r>
        <w:rPr>
          <w:sz w:val="28"/>
        </w:rPr>
        <w:t>|8. В отличие от административных правонарушений, многие из которых не носят общественно-опасный характер, хотя и яв</w:t>
      </w:r>
      <w:r>
        <w:rPr>
          <w:sz w:val="28"/>
        </w:rPr>
        <w:softHyphen/>
        <w:t>ляются антиобщественными проявлениями, коррупционные пра-</w:t>
      </w:r>
    </w:p>
    <w:p w:rsidR="00D7510A" w:rsidRDefault="00D7510A">
      <w:pPr>
        <w:pStyle w:val="FR1"/>
        <w:ind w:right="-590"/>
        <w:jc w:val="both"/>
        <w:rPr>
          <w:rFonts w:ascii="Times New Roman" w:hAnsi="Times New Roman" w:cs="Times New Roman"/>
          <w:position w:val="-16"/>
          <w:sz w:val="28"/>
        </w:rPr>
        <w:sectPr w:rsidR="00D7510A">
          <w:type w:val="continuous"/>
          <w:pgSz w:w="11900" w:h="16820"/>
          <w:pgMar w:top="1440" w:right="2268" w:bottom="720" w:left="1418" w:header="720" w:footer="720" w:gutter="0"/>
          <w:paperSrc w:first="1" w:other="1"/>
          <w:cols w:space="60"/>
          <w:noEndnote/>
        </w:sectPr>
      </w:pP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вонарушения, в каких бы конкретных деяниях они не выража</w:t>
      </w:r>
      <w:r>
        <w:rPr>
          <w:position w:val="-16"/>
          <w:sz w:val="28"/>
        </w:rPr>
        <w:softHyphen/>
        <w:t>лись, всегда представляют</w:t>
      </w:r>
      <w:r>
        <w:rPr>
          <w:b/>
          <w:bCs/>
          <w:position w:val="-16"/>
          <w:sz w:val="28"/>
        </w:rPr>
        <w:t xml:space="preserve"> общественную опасность,</w:t>
      </w:r>
      <w:r>
        <w:rPr>
          <w:position w:val="-16"/>
          <w:sz w:val="28"/>
        </w:rPr>
        <w:t xml:space="preserve"> посколь</w:t>
      </w:r>
      <w:r>
        <w:rPr>
          <w:position w:val="-16"/>
          <w:sz w:val="28"/>
        </w:rPr>
        <w:softHyphen/>
        <w:t>ку они объективно способны причинять или создавать угрозу причинения вреда государству и обществу, а именно установ</w:t>
      </w:r>
      <w:r>
        <w:rPr>
          <w:position w:val="-16"/>
          <w:sz w:val="28"/>
        </w:rPr>
        <w:softHyphen/>
        <w:t>ленному порядку осуществления служебных полномочий лица</w:t>
      </w:r>
      <w:r>
        <w:rPr>
          <w:position w:val="-16"/>
          <w:sz w:val="28"/>
        </w:rPr>
        <w:softHyphen/>
        <w:t>ми, уполномоченными на выполнение функции государства.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9. Признак</w:t>
      </w:r>
      <w:r>
        <w:rPr>
          <w:b/>
          <w:bCs/>
          <w:position w:val="-16"/>
          <w:sz w:val="28"/>
        </w:rPr>
        <w:t xml:space="preserve"> противоправности</w:t>
      </w:r>
      <w:r>
        <w:rPr>
          <w:position w:val="-16"/>
          <w:sz w:val="28"/>
        </w:rPr>
        <w:t xml:space="preserve"> отражает запрещённость оп</w:t>
      </w:r>
      <w:r>
        <w:rPr>
          <w:position w:val="-16"/>
          <w:sz w:val="28"/>
        </w:rPr>
        <w:softHyphen/>
        <w:t>ределённого поведения как причиняющего или создающего уг</w:t>
      </w:r>
      <w:r>
        <w:rPr>
          <w:position w:val="-16"/>
          <w:sz w:val="28"/>
        </w:rPr>
        <w:softHyphen/>
        <w:t>розу причинения вреда.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10. Признак</w:t>
      </w:r>
      <w:r>
        <w:rPr>
          <w:b/>
          <w:bCs/>
          <w:position w:val="-16"/>
          <w:sz w:val="28"/>
        </w:rPr>
        <w:t xml:space="preserve"> наказуемости</w:t>
      </w:r>
      <w:r>
        <w:rPr>
          <w:position w:val="-16"/>
          <w:sz w:val="28"/>
        </w:rPr>
        <w:t xml:space="preserve"> является обязательным для кор</w:t>
      </w:r>
      <w:r>
        <w:rPr>
          <w:position w:val="-16"/>
          <w:sz w:val="28"/>
        </w:rPr>
        <w:softHyphen/>
        <w:t>рупционных правонарушений, поэтому нормы, предусматрива</w:t>
      </w:r>
      <w:r>
        <w:rPr>
          <w:position w:val="-16"/>
          <w:sz w:val="28"/>
        </w:rPr>
        <w:softHyphen/>
        <w:t>ющие их, выгодно отличаются от некоторых других. Напри</w:t>
      </w:r>
      <w:r>
        <w:rPr>
          <w:position w:val="-16"/>
          <w:sz w:val="28"/>
        </w:rPr>
        <w:softHyphen/>
        <w:t>мер, в соответствии со статьей 5 Закона «О статусе депутатов местных ^Советов народных депутатов» депутат не может исполь</w:t>
      </w:r>
      <w:r>
        <w:rPr>
          <w:position w:val="-16"/>
          <w:sz w:val="28"/>
        </w:rPr>
        <w:softHyphen/>
        <w:t>зовать свой депутатский мандат в целях, не связанных с депу</w:t>
      </w:r>
      <w:r>
        <w:rPr>
          <w:position w:val="-16"/>
          <w:sz w:val="28"/>
        </w:rPr>
        <w:softHyphen/>
        <w:t>татской деятельностью. Однако случаи нарушения этого запре</w:t>
      </w:r>
      <w:r>
        <w:rPr>
          <w:position w:val="-16"/>
          <w:sz w:val="28"/>
        </w:rPr>
        <w:softHyphen/>
        <w:t>та неединичны, хотя ответственности за это виновные депутаты практически не несут благодаря тому, что для приведенной нор</w:t>
      </w:r>
      <w:r>
        <w:rPr>
          <w:position w:val="-16"/>
          <w:sz w:val="28"/>
        </w:rPr>
        <w:softHyphen/>
        <w:t>мы, содержащей признаки противоправности и виновности, при</w:t>
      </w:r>
      <w:r>
        <w:rPr>
          <w:position w:val="-16"/>
          <w:sz w:val="28"/>
        </w:rPr>
        <w:softHyphen/>
        <w:t>знак наказуемости не характерен.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11.</w:t>
      </w:r>
      <w:r>
        <w:rPr>
          <w:b/>
          <w:bCs/>
          <w:position w:val="-16"/>
          <w:sz w:val="28"/>
        </w:rPr>
        <w:t xml:space="preserve"> Виновность</w:t>
      </w:r>
      <w:r>
        <w:rPr>
          <w:position w:val="-16"/>
          <w:sz w:val="28"/>
        </w:rPr>
        <w:t xml:space="preserve"> как признак коррупционных правонаруше</w:t>
      </w:r>
      <w:r>
        <w:rPr>
          <w:position w:val="-16"/>
          <w:sz w:val="28"/>
        </w:rPr>
        <w:softHyphen/>
        <w:t>ний предполагает наличие у лица соответствующего психичес</w:t>
      </w:r>
      <w:r>
        <w:rPr>
          <w:position w:val="-16"/>
          <w:sz w:val="28"/>
        </w:rPr>
        <w:softHyphen/>
        <w:t xml:space="preserve">кого отношения к совершённому действию или бездействию, а именно умысла, о чем свидетельствует проведенный анализ норм Закона «О борьбе с коррупцией»                      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 xml:space="preserve"> Целью</w:t>
      </w:r>
      <w:r>
        <w:rPr>
          <w:b/>
          <w:bCs/>
          <w:position w:val="-16"/>
          <w:sz w:val="28"/>
        </w:rPr>
        <w:t xml:space="preserve"> административного взыскания</w:t>
      </w:r>
      <w:r>
        <w:rPr>
          <w:position w:val="-16"/>
          <w:sz w:val="28"/>
        </w:rPr>
        <w:t xml:space="preserve"> в виде штрафа, который, согласно статьям 7—11 Закона «О борьбе с корруп-щией», налагается на правонарушителей, является, как целью •любого другого административного взыскания, воспитания лица в духе соблюдения законов, так </w:t>
      </w:r>
      <w:r>
        <w:rPr>
          <w:i/>
          <w:iCs/>
          <w:position w:val="-16"/>
          <w:sz w:val="28"/>
        </w:rPr>
        <w:t>и</w:t>
      </w:r>
      <w:r>
        <w:rPr>
          <w:position w:val="-16"/>
          <w:sz w:val="28"/>
        </w:rPr>
        <w:t xml:space="preserve"> предупреждением подобных нарушений как самим правонарушителем, так и другими ли</w:t>
      </w:r>
      <w:r>
        <w:rPr>
          <w:position w:val="-16"/>
          <w:sz w:val="28"/>
        </w:rPr>
        <w:softHyphen/>
        <w:t>цами, уполномоченными на выполнение функций государства (по аналогии со статьей 23 КоАП).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i/>
          <w:iCs/>
          <w:position w:val="-16"/>
          <w:sz w:val="28"/>
        </w:rPr>
        <w:t>г-\</w:t>
      </w:r>
      <w:r>
        <w:rPr>
          <w:position w:val="-16"/>
          <w:sz w:val="28"/>
        </w:rPr>
        <w:t xml:space="preserve"> 24. Статьями 24—32 КоАП предусмотрены различные виды ,' административных взысканий. При этом, как следует из смыс-' ла статьи 24 КоАП, за конкретное правонарушение может быть ' применено лишь такое взыскание, которое прямо предусмотре</w:t>
      </w:r>
      <w:r>
        <w:rPr>
          <w:position w:val="-16"/>
          <w:sz w:val="28"/>
        </w:rPr>
        <w:softHyphen/>
        <w:t>но в норме, предусматривающей ответственность за это право</w:t>
      </w:r>
      <w:r>
        <w:rPr>
          <w:position w:val="-16"/>
          <w:sz w:val="28"/>
        </w:rPr>
        <w:softHyphen/>
        <w:t>нарушение. Из всех видов административных взысканий Зако</w:t>
      </w:r>
      <w:r>
        <w:rPr>
          <w:position w:val="-16"/>
          <w:sz w:val="28"/>
        </w:rPr>
        <w:softHyphen/>
        <w:t>ном «О борьбе с коррупцией» предусмотрен лишь штраф, кото</w:t>
      </w:r>
      <w:r>
        <w:rPr>
          <w:position w:val="-16"/>
          <w:sz w:val="28"/>
        </w:rPr>
        <w:softHyphen/>
        <w:t>рый является основным видом наказания и может взыскиваться только в денежной форме в тех относительно-определённых раз</w:t>
      </w:r>
      <w:r>
        <w:rPr>
          <w:position w:val="-16"/>
          <w:sz w:val="28"/>
        </w:rPr>
        <w:softHyphen/>
        <w:t>мерах, которые установлены нормами указанного Закона.</w:t>
      </w:r>
    </w:p>
    <w:p w:rsidR="00D7510A" w:rsidRDefault="004F6285">
      <w:pPr>
        <w:spacing w:line="260" w:lineRule="auto"/>
        <w:ind w:left="80" w:right="-590"/>
        <w:rPr>
          <w:position w:val="-16"/>
          <w:sz w:val="28"/>
        </w:rPr>
      </w:pPr>
      <w:r>
        <w:rPr>
          <w:position w:val="-16"/>
          <w:sz w:val="28"/>
        </w:rPr>
        <w:t xml:space="preserve"> Дополнительными видами административных взысканий, со</w:t>
      </w:r>
      <w:r>
        <w:rPr>
          <w:position w:val="-16"/>
          <w:sz w:val="28"/>
        </w:rPr>
        <w:softHyphen/>
        <w:t>гласно статье 25 КоАП, являются конфискация и возмездное изъятие предметов, однако они, наряду со штрафом, по делам о коррупционных правонарушениях применяться не могут, пос</w:t>
      </w:r>
      <w:r>
        <w:rPr>
          <w:position w:val="-16"/>
          <w:sz w:val="28"/>
        </w:rPr>
        <w:softHyphen/>
        <w:t>кольку в санкциях статей 7—11 Закона «О борьбе с коррупцией» не предусмотрены. Часть 3 статьи 1 этого Закона предполагает специфический порядок взыскания (возмещения) предметов кор</w:t>
      </w:r>
      <w:r>
        <w:rPr>
          <w:position w:val="-16"/>
          <w:sz w:val="28"/>
        </w:rPr>
        <w:softHyphen/>
        <w:t>рупционных правонарушений, который, согласно пункту 4 пос</w:t>
      </w:r>
      <w:r>
        <w:rPr>
          <w:position w:val="-16"/>
          <w:sz w:val="28"/>
        </w:rPr>
        <w:softHyphen/>
        <w:t>тановления Верховного Совета Украины от 5 октября 1995 г. «О порядке введения в действие Закона Украины «О борьбе с коррупцией», регулируется специальным Положением, приня</w:t>
      </w:r>
      <w:r>
        <w:rPr>
          <w:position w:val="-16"/>
          <w:sz w:val="28"/>
        </w:rPr>
        <w:softHyphen/>
        <w:t>тым Кабинетом Министров Украины.</w:t>
      </w:r>
    </w:p>
    <w:p w:rsidR="00D7510A" w:rsidRDefault="004F6285">
      <w:pPr>
        <w:spacing w:line="260" w:lineRule="auto"/>
        <w:ind w:left="80" w:right="-590" w:hanging="40"/>
        <w:rPr>
          <w:position w:val="-16"/>
          <w:sz w:val="28"/>
        </w:rPr>
      </w:pPr>
      <w:r>
        <w:rPr>
          <w:b/>
          <w:bCs/>
          <w:position w:val="-16"/>
          <w:sz w:val="28"/>
        </w:rPr>
        <w:t xml:space="preserve"> Правила наложения административного взыскания</w:t>
      </w:r>
      <w:r>
        <w:rPr>
          <w:position w:val="-16"/>
          <w:sz w:val="28"/>
        </w:rPr>
        <w:t xml:space="preserve"> за коррупционные правонарушения регулируются главой 4 КоАП. В соответствии с ними:</w:t>
      </w:r>
    </w:p>
    <w:p w:rsidR="00D7510A" w:rsidRDefault="004F6285">
      <w:pPr>
        <w:spacing w:line="260" w:lineRule="auto"/>
        <w:ind w:left="120" w:right="-590"/>
        <w:rPr>
          <w:position w:val="-16"/>
          <w:sz w:val="28"/>
        </w:rPr>
      </w:pPr>
      <w:r>
        <w:rPr>
          <w:position w:val="-16"/>
          <w:sz w:val="28"/>
        </w:rPr>
        <w:t>— взыскание за коррупционное правонарушение налагается судом в пределах, установленных в санкциях статей 7—11 За</w:t>
      </w:r>
      <w:r>
        <w:rPr>
          <w:position w:val="-16"/>
          <w:sz w:val="28"/>
        </w:rPr>
        <w:softHyphen/>
        <w:t>кона «О борьбе с коррупцией»;</w:t>
      </w:r>
    </w:p>
    <w:p w:rsidR="00D7510A" w:rsidRDefault="004F6285">
      <w:pPr>
        <w:spacing w:line="260" w:lineRule="auto"/>
        <w:ind w:left="120" w:right="-590"/>
        <w:rPr>
          <w:position w:val="-16"/>
          <w:sz w:val="28"/>
        </w:rPr>
      </w:pPr>
      <w:r>
        <w:rPr>
          <w:position w:val="-16"/>
          <w:sz w:val="28"/>
        </w:rPr>
        <w:t>— при наложении взыскания учитываются характер совер</w:t>
      </w:r>
      <w:r>
        <w:rPr>
          <w:position w:val="-16"/>
          <w:sz w:val="28"/>
        </w:rPr>
        <w:softHyphen/>
        <w:t>шённого правонарушения, личность нарушителя, степень его вины, имущественное положение, обстоятельства, смягчающие и отягчающие ответственность;</w:t>
      </w:r>
    </w:p>
    <w:p w:rsidR="00D7510A" w:rsidRDefault="004F6285">
      <w:pPr>
        <w:spacing w:line="260" w:lineRule="auto"/>
        <w:ind w:left="120" w:right="-590"/>
        <w:rPr>
          <w:position w:val="-16"/>
          <w:sz w:val="28"/>
        </w:rPr>
      </w:pPr>
      <w:r>
        <w:rPr>
          <w:position w:val="-16"/>
          <w:sz w:val="28"/>
        </w:rPr>
        <w:t>— при совершении лицом двух и более коррупционных пра</w:t>
      </w:r>
      <w:r>
        <w:rPr>
          <w:position w:val="-16"/>
          <w:sz w:val="28"/>
        </w:rPr>
        <w:softHyphen/>
        <w:t>вонарушений административное взыскание налагается в пред</w:t>
      </w:r>
      <w:r>
        <w:rPr>
          <w:position w:val="-16"/>
          <w:sz w:val="28"/>
        </w:rPr>
        <w:softHyphen/>
        <w:t>елах санкции, установленной за более серьёзное правонаруше</w:t>
      </w:r>
      <w:r>
        <w:rPr>
          <w:position w:val="-16"/>
          <w:sz w:val="28"/>
        </w:rPr>
        <w:softHyphen/>
        <w:t>ние из числа совершённых. При этом могут применяться также иные виды дополнительной ответственности, предусмотренные санкциями этих норм (см. комментарий к статье 7 Закона);</w:t>
      </w:r>
    </w:p>
    <w:p w:rsidR="00D7510A" w:rsidRDefault="004F6285">
      <w:pPr>
        <w:spacing w:line="260" w:lineRule="auto"/>
        <w:ind w:left="40" w:right="-590"/>
        <w:rPr>
          <w:position w:val="-16"/>
          <w:sz w:val="28"/>
        </w:rPr>
      </w:pPr>
      <w:r>
        <w:rPr>
          <w:position w:val="-16"/>
          <w:sz w:val="28"/>
        </w:rPr>
        <w:t>— административное взыскание может быть наложено не поз</w:t>
      </w:r>
      <w:r>
        <w:rPr>
          <w:position w:val="-16"/>
          <w:sz w:val="28"/>
        </w:rPr>
        <w:softHyphen/>
        <w:t>днее двух месяцев со дня совершения коррупционного правона</w:t>
      </w:r>
      <w:r>
        <w:rPr>
          <w:position w:val="-16"/>
          <w:sz w:val="28"/>
        </w:rPr>
        <w:softHyphen/>
        <w:t>рушения, при длящемся правонарушении — двух месяцев со дня его обнаружения, а в случае отказа в возбуждении уголов</w:t>
      </w:r>
      <w:r>
        <w:rPr>
          <w:position w:val="-16"/>
          <w:sz w:val="28"/>
        </w:rPr>
        <w:softHyphen/>
        <w:t>ного дела либо его прекращения, но при наличии в действиях нарушителя признаков коррупционного правонарушения — не позднее месяца со дня принятия решения об отказе в возбужде</w:t>
      </w:r>
      <w:r>
        <w:rPr>
          <w:position w:val="-16"/>
          <w:sz w:val="28"/>
        </w:rPr>
        <w:softHyphen/>
        <w:t>нии уголовного дела либо о его прекращении (при этом давнос-тный срок завершается в 12 часов ночи последних суток уста</w:t>
      </w:r>
      <w:r>
        <w:rPr>
          <w:position w:val="-16"/>
          <w:sz w:val="28"/>
        </w:rPr>
        <w:softHyphen/>
        <w:t>новленного срока).                                 —----</w:t>
      </w:r>
    </w:p>
    <w:p w:rsidR="00D7510A" w:rsidRDefault="004F6285">
      <w:pPr>
        <w:spacing w:line="260" w:lineRule="auto"/>
        <w:ind w:right="-590" w:firstLine="320"/>
        <w:rPr>
          <w:position w:val="-16"/>
          <w:sz w:val="28"/>
        </w:rPr>
      </w:pPr>
      <w:r>
        <w:rPr>
          <w:b/>
          <w:bCs/>
          <w:position w:val="-16"/>
          <w:sz w:val="28"/>
        </w:rPr>
        <w:t xml:space="preserve"> Срок, по истечении которого лицо считается не подвер</w:t>
      </w:r>
      <w:r>
        <w:rPr>
          <w:b/>
          <w:bCs/>
          <w:position w:val="-16"/>
          <w:sz w:val="28"/>
        </w:rPr>
        <w:softHyphen/>
        <w:t>гавшимся административному взысканию,</w:t>
      </w:r>
      <w:r>
        <w:rPr>
          <w:position w:val="-16"/>
          <w:sz w:val="28"/>
        </w:rPr>
        <w:t xml:space="preserve"> в сатьях 7 и 8 За</w:t>
      </w:r>
      <w:r>
        <w:rPr>
          <w:position w:val="-16"/>
          <w:sz w:val="28"/>
        </w:rPr>
        <w:softHyphen/>
        <w:t xml:space="preserve">кона «р борьбе о. коррупцией» устанавливается иначе, чем </w:t>
      </w:r>
      <w:r>
        <w:rPr>
          <w:i/>
          <w:iCs/>
          <w:position w:val="-16"/>
          <w:sz w:val="28"/>
        </w:rPr>
        <w:t xml:space="preserve">Э10\ </w:t>
      </w:r>
      <w:r>
        <w:rPr>
          <w:position w:val="-16"/>
          <w:sz w:val="28"/>
        </w:rPr>
        <w:t>определено в статье 39 КоАП Украины, где такой срок равен году со дня окончания исполнения взыскания. Анализ норм, изложенных в указанных статьях, показывает, что лицо счита</w:t>
      </w:r>
      <w:r>
        <w:rPr>
          <w:position w:val="-16"/>
          <w:sz w:val="28"/>
        </w:rPr>
        <w:softHyphen/>
        <w:t>ется не подвергавшимся административному взысканию лишь после того, как пройдёт три года со дня его увольнения с дол</w:t>
      </w:r>
      <w:r>
        <w:rPr>
          <w:position w:val="-16"/>
          <w:sz w:val="28"/>
        </w:rPr>
        <w:softHyphen/>
        <w:t>жности или иного отстранения от выполнения функций госу</w:t>
      </w:r>
      <w:r>
        <w:rPr>
          <w:position w:val="-16"/>
          <w:sz w:val="28"/>
        </w:rPr>
        <w:softHyphen/>
        <w:t>дарства, связанного с совершением</w:t>
      </w:r>
      <w:r>
        <w:rPr>
          <w:b/>
          <w:bCs/>
          <w:position w:val="-16"/>
          <w:sz w:val="28"/>
        </w:rPr>
        <w:t xml:space="preserve"> им</w:t>
      </w:r>
      <w:r>
        <w:rPr>
          <w:position w:val="-16"/>
          <w:sz w:val="28"/>
        </w:rPr>
        <w:t xml:space="preserve"> коррупционного деяния;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если речь идёт о народном депутате Украины, народном депута</w:t>
      </w:r>
      <w:r>
        <w:rPr>
          <w:position w:val="-16"/>
          <w:sz w:val="28"/>
        </w:rPr>
        <w:softHyphen/>
        <w:t>те Автономной Республики Крым, депутате или председателе местного Совета народных депутатов — пять лет с момента пре</w:t>
      </w:r>
      <w:r>
        <w:rPr>
          <w:position w:val="-16"/>
          <w:sz w:val="28"/>
        </w:rPr>
        <w:softHyphen/>
        <w:t>кращения депутатских полномочий, связанного с совершением/ такого деяния. В случае, когда лицо уволено с должности или иным образом отстранено от выполнения функций государства за нарушение</w:t>
      </w:r>
      <w:r>
        <w:rPr>
          <w:b/>
          <w:bCs/>
          <w:position w:val="-16"/>
          <w:sz w:val="28"/>
        </w:rPr>
        <w:t xml:space="preserve"> им</w:t>
      </w:r>
      <w:r>
        <w:rPr>
          <w:position w:val="-16"/>
          <w:sz w:val="28"/>
        </w:rPr>
        <w:t xml:space="preserve"> специальных ограничений, предусмотренных статьей 5 Закона, такой срок составляет один год со дня его уволь</w:t>
      </w:r>
      <w:r>
        <w:rPr>
          <w:position w:val="-16"/>
          <w:sz w:val="28"/>
        </w:rPr>
        <w:softHyphen/>
        <w:t>нения (иного отстранения от выполнения функций государст</w:t>
      </w:r>
      <w:r>
        <w:rPr>
          <w:position w:val="-16"/>
          <w:sz w:val="28"/>
        </w:rPr>
        <w:softHyphen/>
        <w:t>ва). В случае совершения иных правонарушений, связанных с 1 коррупцией, предусмотренных статьями 6, 9—11 Закона, срок, по истечении которого лицо считается не подвергавшимся ад</w:t>
      </w:r>
      <w:r>
        <w:rPr>
          <w:position w:val="-16"/>
          <w:sz w:val="28"/>
        </w:rPr>
        <w:softHyphen/>
        <w:t>министративному взысканию, законодательством Украины не установлен. Его следовало бы установить в пределах, предус</w:t>
      </w:r>
      <w:r>
        <w:rPr>
          <w:position w:val="-16"/>
          <w:sz w:val="28"/>
        </w:rPr>
        <w:softHyphen/>
        <w:t>мотренных статьей 39 КоАП Украины.</w:t>
      </w:r>
    </w:p>
    <w:p w:rsidR="00D7510A" w:rsidRDefault="004F6285">
      <w:pPr>
        <w:spacing w:line="260" w:lineRule="auto"/>
        <w:ind w:right="-590" w:firstLine="300"/>
        <w:rPr>
          <w:position w:val="-16"/>
          <w:sz w:val="28"/>
        </w:rPr>
      </w:pPr>
      <w:r>
        <w:rPr>
          <w:b/>
          <w:bCs/>
          <w:position w:val="-16"/>
          <w:sz w:val="28"/>
        </w:rPr>
        <w:t xml:space="preserve"> Дисциплинарная ответственность</w:t>
      </w:r>
      <w:r>
        <w:rPr>
          <w:position w:val="-16"/>
          <w:sz w:val="28"/>
        </w:rPr>
        <w:t xml:space="preserve"> за совершение корруп</w:t>
      </w:r>
      <w:r>
        <w:rPr>
          <w:position w:val="-16"/>
          <w:sz w:val="28"/>
        </w:rPr>
        <w:softHyphen/>
        <w:t>ционного деяния и иного правонарушения, связанного с кор-1) рупцией, является производной от административной ответствен-1 нести за такие же правонарушения. Она применяется на основа-! нии постановления суда о привлечении к административной от</w:t>
      </w:r>
      <w:r>
        <w:rPr>
          <w:position w:val="-16"/>
          <w:sz w:val="28"/>
        </w:rPr>
        <w:softHyphen/>
        <w:t>ветственности за эти правонарушения и в случаях, предусмот</w:t>
      </w:r>
      <w:r>
        <w:rPr>
          <w:position w:val="-16"/>
          <w:sz w:val="28"/>
        </w:rPr>
        <w:softHyphen/>
        <w:t>ренных частями 1 и 2 статьи 7, частью 2 статей 8 и 9, частью 3 статей 10 и 11 Закона «О борьбе с коррупцией».              ,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 xml:space="preserve">28. Основания и порядок привлечения лица к дисциплинарной ответственности за совершение коррупционного деяния или </w:t>
      </w:r>
      <w:r>
        <w:rPr>
          <w:position w:val="-16"/>
          <w:sz w:val="28"/>
          <w:vertAlign w:val="superscript"/>
        </w:rPr>
        <w:t>;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иного правонарушения, связанного с коррупцией, определяют</w:t>
      </w:r>
      <w:r>
        <w:rPr>
          <w:position w:val="-16"/>
          <w:sz w:val="28"/>
        </w:rPr>
        <w:softHyphen/>
        <w:t>ся нормами иных законодательных актов Украины в части,</w:t>
      </w:r>
      <w:r>
        <w:rPr>
          <w:b/>
          <w:bCs/>
          <w:position w:val="-16"/>
          <w:sz w:val="28"/>
        </w:rPr>
        <w:t xml:space="preserve"> не </w:t>
      </w:r>
      <w:r>
        <w:rPr>
          <w:position w:val="-16"/>
          <w:sz w:val="28"/>
        </w:rPr>
        <w:t>противоречащей Закону «О борьбе с коррупцией».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раины предусматривают обязательное получение письменного объяснения от лица, совершившего дисциплинарный просту</w:t>
      </w:r>
      <w:r>
        <w:rPr>
          <w:position w:val="-16"/>
          <w:sz w:val="28"/>
        </w:rPr>
        <w:softHyphen/>
        <w:t>пок, а в случае необходимости — проведение служебной провер</w:t>
      </w:r>
      <w:r>
        <w:rPr>
          <w:position w:val="-16"/>
          <w:sz w:val="28"/>
        </w:rPr>
        <w:softHyphen/>
        <w:t>ки, срок который не может превышать двух месяцев. О наложе</w:t>
      </w:r>
      <w:r>
        <w:rPr>
          <w:position w:val="-16"/>
          <w:sz w:val="28"/>
        </w:rPr>
        <w:softHyphen/>
        <w:t>нии дисциплинарного взыскания издаётся приказ прокурора, с которым работник ознакамливается под роспись. С приказом могут быть ознакомлены работники соответствующей прокура</w:t>
      </w:r>
      <w:r>
        <w:rPr>
          <w:position w:val="-16"/>
          <w:sz w:val="28"/>
        </w:rPr>
        <w:softHyphen/>
        <w:t>туры, а также, при необходимости, личный состав органов про</w:t>
      </w:r>
      <w:r>
        <w:rPr>
          <w:position w:val="-16"/>
          <w:sz w:val="28"/>
        </w:rPr>
        <w:softHyphen/>
        <w:t>куратуры Украины.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54. Дисциплинарным уставом органов внутренних дел Укра</w:t>
      </w:r>
      <w:r>
        <w:rPr>
          <w:position w:val="-16"/>
          <w:sz w:val="28"/>
        </w:rPr>
        <w:softHyphen/>
        <w:t>ины каких-либо особенностей дисциплинарного производства, по сравнению с положениями КЗоТ Украины и Закона «О госу</w:t>
      </w:r>
      <w:r>
        <w:rPr>
          <w:position w:val="-16"/>
          <w:sz w:val="28"/>
        </w:rPr>
        <w:softHyphen/>
        <w:t>дарственной службе» не установлено.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55. Во Временном дисциплинарном уставе Вооружённых Сил Украины данный порядок регламентируется достаточно подроб</w:t>
      </w:r>
      <w:r>
        <w:rPr>
          <w:position w:val="-16"/>
          <w:sz w:val="28"/>
        </w:rPr>
        <w:softHyphen/>
        <w:t>но. Статьями 87—111 устава предусмотрено проведение дисцип</w:t>
      </w:r>
      <w:r>
        <w:rPr>
          <w:position w:val="-16"/>
          <w:sz w:val="28"/>
        </w:rPr>
        <w:softHyphen/>
        <w:t>линарного расследования, установлен срок его проведения (5 суток), определены лица, которым можно или нельзя поручить его проведение, указаны порядок принятия решения о наложе</w:t>
      </w:r>
      <w:r>
        <w:rPr>
          <w:position w:val="-16"/>
          <w:sz w:val="28"/>
        </w:rPr>
        <w:softHyphen/>
        <w:t>нии дисциплинарного взыскания и его оглашения.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56. Как следует из статей 222, 232 КЗоТ Украины,</w:t>
      </w:r>
      <w:r>
        <w:rPr>
          <w:b/>
          <w:bCs/>
          <w:position w:val="-16"/>
          <w:sz w:val="28"/>
        </w:rPr>
        <w:t xml:space="preserve"> обжало</w:t>
      </w:r>
      <w:r>
        <w:rPr>
          <w:b/>
          <w:bCs/>
          <w:position w:val="-16"/>
          <w:sz w:val="28"/>
        </w:rPr>
        <w:softHyphen/>
        <w:t>вание дисциплинарного взыскания в виде увольнения с дол</w:t>
      </w:r>
      <w:r>
        <w:rPr>
          <w:b/>
          <w:bCs/>
          <w:position w:val="-16"/>
          <w:sz w:val="28"/>
        </w:rPr>
        <w:softHyphen/>
        <w:t>жности</w:t>
      </w:r>
      <w:r>
        <w:rPr>
          <w:position w:val="-16"/>
          <w:sz w:val="28"/>
        </w:rPr>
        <w:t xml:space="preserve"> любого государственного служащего, кроме судей, прокурорско-следственных работников и имеющих классные чины работников учебных, научных и других учреждений прокурату</w:t>
      </w:r>
      <w:r>
        <w:rPr>
          <w:position w:val="-16"/>
          <w:sz w:val="28"/>
        </w:rPr>
        <w:softHyphen/>
        <w:t>ры, а также военнослужащих и лиц рядового и начальствующе</w:t>
      </w:r>
      <w:r>
        <w:rPr>
          <w:position w:val="-16"/>
          <w:sz w:val="28"/>
        </w:rPr>
        <w:softHyphen/>
        <w:t>го составов органов внутренних дел, производится в районном (городском) суде в порядке, установленном статьями 233—241' КЗоТ Украины.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57. Согласно пункту 5 статьи 35 Закона «О статусе судей», судьями обжалуется не сам факт увольнения с должности, а лишь решение квалификационной комиссии о наложении дисципли</w:t>
      </w:r>
      <w:r>
        <w:rPr>
          <w:position w:val="-16"/>
          <w:sz w:val="28"/>
        </w:rPr>
        <w:softHyphen/>
        <w:t>нарного взыскания. Обжалование производится в течение 10 дней в Высшей квалификационной комиссии судей Украины.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58. Работником прокуратуры Украины приказ об увольнении его с должности может быть обжалован в Верховный Суд Украи</w:t>
      </w:r>
      <w:r>
        <w:rPr>
          <w:position w:val="-16"/>
          <w:sz w:val="28"/>
        </w:rPr>
        <w:softHyphen/>
        <w:t>ны в месячный срок со дня ознакомления с приказом, как ука</w:t>
      </w:r>
      <w:r>
        <w:rPr>
          <w:position w:val="-16"/>
          <w:sz w:val="28"/>
        </w:rPr>
        <w:softHyphen/>
        <w:t>зано в части 2 статьи 16 Дисциплинарного устава прокуратуры Украины.</w:t>
      </w:r>
    </w:p>
    <w:p w:rsidR="00D7510A" w:rsidRDefault="004F6285">
      <w:pPr>
        <w:spacing w:line="260" w:lineRule="auto"/>
        <w:ind w:right="-590"/>
        <w:rPr>
          <w:sz w:val="28"/>
        </w:rPr>
      </w:pPr>
      <w:r>
        <w:rPr>
          <w:sz w:val="28"/>
        </w:rPr>
        <w:t>59. В соответствии со статьями 40, 43 Дисциплинарного ус</w:t>
      </w:r>
      <w:r>
        <w:rPr>
          <w:sz w:val="28"/>
        </w:rPr>
        <w:softHyphen/>
        <w:t>тава органов внутренних дел Украины, при увольнении со служ</w:t>
      </w:r>
      <w:r>
        <w:rPr>
          <w:sz w:val="28"/>
        </w:rPr>
        <w:softHyphen/>
        <w:t>бы по инициативе администрации работник милиции обжалу</w:t>
      </w:r>
      <w:r>
        <w:rPr>
          <w:sz w:val="28"/>
        </w:rPr>
        <w:softHyphen/>
        <w:t>ет неправомерные действия начальников у вышестоящих дол</w:t>
      </w:r>
      <w:r>
        <w:rPr>
          <w:sz w:val="28"/>
        </w:rPr>
        <w:softHyphen/>
        <w:t>жностных лиц, а в случае отклонения ими его жалобы — обра</w:t>
      </w:r>
      <w:r>
        <w:rPr>
          <w:sz w:val="28"/>
        </w:rPr>
        <w:softHyphen/>
        <w:t>щается в суд. В органах внутренних дел жалоба должна быть рассмотрена в срок до одного месяца; в случае необходимости проведения специальной проверки этот срок может быть прод</w:t>
      </w:r>
      <w:r>
        <w:rPr>
          <w:sz w:val="28"/>
        </w:rPr>
        <w:softHyphen/>
        <w:t>лён ещё на один месяц.</w:t>
      </w:r>
    </w:p>
    <w:p w:rsidR="00D7510A" w:rsidRDefault="00D7510A">
      <w:pPr>
        <w:pStyle w:val="FR1"/>
        <w:ind w:right="-590"/>
        <w:jc w:val="both"/>
        <w:rPr>
          <w:rFonts w:ascii="Times New Roman" w:hAnsi="Times New Roman" w:cs="Times New Roman"/>
          <w:position w:val="-16"/>
          <w:sz w:val="28"/>
        </w:rPr>
        <w:sectPr w:rsidR="00D7510A">
          <w:type w:val="continuous"/>
          <w:pgSz w:w="11900" w:h="16820"/>
          <w:pgMar w:top="1440" w:right="2268" w:bottom="720" w:left="1418" w:header="720" w:footer="720" w:gutter="0"/>
          <w:paperSrc w:first="1" w:other="1"/>
          <w:cols w:space="60"/>
          <w:noEndnote/>
        </w:sectPr>
      </w:pP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60. Согласно действующему порядку, установленному в стать</w:t>
      </w:r>
      <w:r>
        <w:rPr>
          <w:position w:val="-16"/>
          <w:sz w:val="28"/>
        </w:rPr>
        <w:softHyphen/>
        <w:t>ях 118—122 Временного дисциплинарного устава Вооружённых Сил Украины, военнослужащий подаёт жалобу о его незаконном увольнении со службы непосредственному начальнику того лица, чьим решением он был уволен, а в случае отклонения</w:t>
      </w:r>
      <w:r>
        <w:rPr>
          <w:b/>
          <w:bCs/>
          <w:position w:val="-16"/>
          <w:sz w:val="28"/>
        </w:rPr>
        <w:t xml:space="preserve"> им</w:t>
      </w:r>
      <w:r>
        <w:rPr>
          <w:position w:val="-16"/>
          <w:sz w:val="28"/>
        </w:rPr>
        <w:t xml:space="preserve"> жало</w:t>
      </w:r>
      <w:r>
        <w:rPr>
          <w:position w:val="-16"/>
          <w:sz w:val="28"/>
        </w:rPr>
        <w:softHyphen/>
        <w:t>бы — в военный суд.</w:t>
      </w:r>
    </w:p>
    <w:p w:rsidR="00D7510A" w:rsidRDefault="004F6285">
      <w:pPr>
        <w:spacing w:line="260" w:lineRule="auto"/>
        <w:ind w:left="40" w:right="-590" w:firstLine="240"/>
        <w:rPr>
          <w:position w:val="-16"/>
          <w:sz w:val="28"/>
        </w:rPr>
      </w:pPr>
      <w:r>
        <w:rPr>
          <w:position w:val="-16"/>
          <w:sz w:val="28"/>
        </w:rPr>
        <w:t>61. В соответствии с частью 6 статьи 12 Закона «О борьбе с коррупцией» государственный или выборный орган, после по</w:t>
      </w:r>
      <w:r>
        <w:rPr>
          <w:position w:val="-16"/>
          <w:sz w:val="28"/>
        </w:rPr>
        <w:softHyphen/>
        <w:t>лучения постановления суда о наложении административного взыскания на лицо, совершившее правонарушение, связанное с коррупцией, вправе самостоятельно решать вопрос об увольне</w:t>
      </w:r>
      <w:r>
        <w:rPr>
          <w:position w:val="-16"/>
          <w:sz w:val="28"/>
        </w:rPr>
        <w:softHyphen/>
        <w:t>нии виновного с должности или об ином его отстранении от вы</w:t>
      </w:r>
      <w:r>
        <w:rPr>
          <w:position w:val="-16"/>
          <w:sz w:val="28"/>
        </w:rPr>
        <w:softHyphen/>
        <w:t>полнения функций государства. При этом факт совершения ука</w:t>
      </w:r>
      <w:r>
        <w:rPr>
          <w:position w:val="-16"/>
          <w:sz w:val="28"/>
        </w:rPr>
        <w:softHyphen/>
        <w:t>занного правонарушения считается установленным.</w:t>
      </w:r>
    </w:p>
    <w:p w:rsidR="00D7510A" w:rsidRDefault="004F6285">
      <w:pPr>
        <w:spacing w:line="260" w:lineRule="auto"/>
        <w:ind w:left="40" w:right="-590" w:firstLine="240"/>
        <w:rPr>
          <w:position w:val="-16"/>
          <w:sz w:val="28"/>
        </w:rPr>
      </w:pPr>
      <w:r>
        <w:rPr>
          <w:position w:val="-16"/>
          <w:sz w:val="28"/>
        </w:rPr>
        <w:t>Служебным расследованием (проверкой) могут устанавливать</w:t>
      </w:r>
      <w:r>
        <w:rPr>
          <w:position w:val="-16"/>
          <w:sz w:val="28"/>
        </w:rPr>
        <w:softHyphen/>
        <w:t>ся лишь отдельные обстоятельства совершения коррупционного правонарушения, связанные с нарушением служебных (трудо</w:t>
      </w:r>
      <w:r>
        <w:rPr>
          <w:position w:val="-16"/>
          <w:sz w:val="28"/>
        </w:rPr>
        <w:softHyphen/>
        <w:t>вых) обязанностей лица, причины совершения правонарушения и условия, ему способствовавшие. По окончании расследования соответствующим государственным органом (должностным ли</w:t>
      </w:r>
      <w:r>
        <w:rPr>
          <w:position w:val="-16"/>
          <w:sz w:val="28"/>
        </w:rPr>
        <w:softHyphen/>
        <w:t>цом) не может быть принято решение о Применении к виновно</w:t>
      </w:r>
      <w:r>
        <w:rPr>
          <w:position w:val="-16"/>
          <w:sz w:val="28"/>
        </w:rPr>
        <w:softHyphen/>
        <w:t>му другого вида дисциплинарного взыскания, кроме увольне</w:t>
      </w:r>
      <w:r>
        <w:rPr>
          <w:position w:val="-16"/>
          <w:sz w:val="28"/>
        </w:rPr>
        <w:softHyphen/>
        <w:t>ния с должности, поскольку последнее предусмотрено как един</w:t>
      </w:r>
      <w:r>
        <w:rPr>
          <w:position w:val="-16"/>
          <w:sz w:val="28"/>
        </w:rPr>
        <w:softHyphen/>
        <w:t>ственно возможный вид дисциплинарного взыскания за корруп-</w:t>
      </w:r>
    </w:p>
    <w:p w:rsidR="00D7510A" w:rsidRDefault="004F6285">
      <w:pPr>
        <w:spacing w:before="20"/>
        <w:ind w:right="-590"/>
        <w:rPr>
          <w:position w:val="-16"/>
          <w:sz w:val="28"/>
        </w:rPr>
      </w:pPr>
      <w:r>
        <w:rPr>
          <w:position w:val="-16"/>
          <w:sz w:val="28"/>
        </w:rPr>
        <w:t>ционные правонарушения.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Если решение суда о наложении административного взыска</w:t>
      </w:r>
      <w:r>
        <w:rPr>
          <w:position w:val="-16"/>
          <w:sz w:val="28"/>
        </w:rPr>
        <w:softHyphen/>
        <w:t>ния за коррупционное правонарушение опротестовано в установ</w:t>
      </w:r>
      <w:r>
        <w:rPr>
          <w:position w:val="-16"/>
          <w:sz w:val="28"/>
        </w:rPr>
        <w:softHyphen/>
        <w:t>ленном законом порядке, то государственный орган (должност</w:t>
      </w:r>
      <w:r>
        <w:rPr>
          <w:position w:val="-16"/>
          <w:sz w:val="28"/>
        </w:rPr>
        <w:softHyphen/>
        <w:t>ное лицо) обязан приостановить принятие решения об увольне</w:t>
      </w:r>
      <w:r>
        <w:rPr>
          <w:position w:val="-16"/>
          <w:sz w:val="28"/>
        </w:rPr>
        <w:softHyphen/>
        <w:t>нии с должности до вступления в силу постановления суда.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62. Увольнение лица с должности за совершение коррупци</w:t>
      </w:r>
      <w:r>
        <w:rPr>
          <w:position w:val="-16"/>
          <w:sz w:val="28"/>
        </w:rPr>
        <w:softHyphen/>
        <w:t>онного правонарушения должно производиться на основании статьи 41 КЗоТ Украины.</w:t>
      </w:r>
    </w:p>
    <w:p w:rsidR="00D7510A" w:rsidRDefault="004F6285">
      <w:pPr>
        <w:spacing w:line="260" w:lineRule="auto"/>
        <w:ind w:left="40" w:right="-590"/>
        <w:rPr>
          <w:position w:val="-16"/>
          <w:sz w:val="28"/>
        </w:rPr>
      </w:pPr>
      <w:r>
        <w:rPr>
          <w:position w:val="-16"/>
          <w:sz w:val="28"/>
        </w:rPr>
        <w:t>63. Согласно части 7 статьи 32 Закона «О статусе народного депутата Украины», народный депутат Украины в течение пяти лет после окончания его полномочий не может быть в порядке дис</w:t>
      </w:r>
      <w:r>
        <w:rPr>
          <w:position w:val="-16"/>
          <w:sz w:val="28"/>
        </w:rPr>
        <w:softHyphen/>
        <w:t>циплинарного взыскания уволен с работы по инициативе владель</w:t>
      </w:r>
      <w:r>
        <w:rPr>
          <w:position w:val="-16"/>
          <w:sz w:val="28"/>
        </w:rPr>
        <w:softHyphen/>
        <w:t>ца предприятия, организации, учреждения или уполномоченного им органа; с воинской службы, службы в органах Министерства внутренних дел. Службы безопасности Украины — по инициати</w:t>
      </w:r>
      <w:r>
        <w:rPr>
          <w:position w:val="-16"/>
          <w:sz w:val="28"/>
        </w:rPr>
        <w:softHyphen/>
        <w:t>ве командования, исключён из колхоза другого кооператива, учеб</w:t>
      </w:r>
      <w:r>
        <w:rPr>
          <w:position w:val="-16"/>
          <w:sz w:val="28"/>
        </w:rPr>
        <w:softHyphen/>
        <w:t>ного заведения, понижен в должности или в звании без предвари</w:t>
      </w:r>
      <w:r>
        <w:rPr>
          <w:position w:val="-16"/>
          <w:sz w:val="28"/>
        </w:rPr>
        <w:softHyphen/>
        <w:t>тельного согласия Верховного Совета Украины.</w:t>
      </w:r>
    </w:p>
    <w:p w:rsidR="00D7510A" w:rsidRDefault="004F6285">
      <w:pPr>
        <w:spacing w:line="260" w:lineRule="auto"/>
        <w:ind w:left="40" w:right="-590"/>
        <w:rPr>
          <w:position w:val="-16"/>
          <w:sz w:val="28"/>
        </w:rPr>
      </w:pPr>
      <w:r>
        <w:rPr>
          <w:position w:val="-16"/>
          <w:sz w:val="28"/>
        </w:rPr>
        <w:t>Аналогичное положение в отношении действующего народного депутата Украины законодательством не установлено и установ</w:t>
      </w:r>
      <w:r>
        <w:rPr>
          <w:position w:val="-16"/>
          <w:sz w:val="28"/>
        </w:rPr>
        <w:softHyphen/>
        <w:t>лено быть не может, поскольку, согласно статье 4 Закона «О ста</w:t>
      </w:r>
      <w:r>
        <w:rPr>
          <w:position w:val="-16"/>
          <w:sz w:val="28"/>
        </w:rPr>
        <w:softHyphen/>
        <w:t>тусе народного депутата Украины», народный депутат Украины осуществляет свои полномочия на постоянной основе и не имеет</w:t>
      </w:r>
    </w:p>
    <w:p w:rsidR="00D7510A" w:rsidRDefault="004F6285">
      <w:pPr>
        <w:pStyle w:val="FR1"/>
        <w:spacing w:before="240"/>
        <w:ind w:left="80" w:right="-590"/>
        <w:jc w:val="both"/>
        <w:rPr>
          <w:rFonts w:ascii="Times New Roman" w:hAnsi="Times New Roman" w:cs="Times New Roman"/>
          <w:b w:val="0"/>
          <w:bCs w:val="0"/>
          <w:i w:val="0"/>
          <w:iCs w:val="0"/>
          <w:spacing w:val="-14"/>
          <w:sz w:val="28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14"/>
          <w:sz w:val="28"/>
        </w:rPr>
        <w:t>права занимать другие должности в государственных органах и, их аппарате. В этой связи следует признать, что в том случае, если народный депутат Украины, в нарушение действующего законодательства, всё же занимает должность государственного служащего, к нему как к государственному служащему могут применяться любые меры дисциплинарного взыскания, в том числе увольнение с должности без предварительного согласия на это Верховного Совета.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64. Законом «О статусе депутатов местных Советов народных депутатов» не запрещено привлекать депутатов местных Сове</w:t>
      </w:r>
      <w:r>
        <w:rPr>
          <w:position w:val="-16"/>
          <w:sz w:val="28"/>
        </w:rPr>
        <w:softHyphen/>
        <w:t>тов к дисциплинарной ответственности за нарушения, допущен</w:t>
      </w:r>
      <w:r>
        <w:rPr>
          <w:position w:val="-16"/>
          <w:sz w:val="28"/>
        </w:rPr>
        <w:softHyphen/>
        <w:t>ные ими по месту их основной работы (депутаты местных Сове</w:t>
      </w:r>
      <w:r>
        <w:rPr>
          <w:position w:val="-16"/>
          <w:sz w:val="28"/>
        </w:rPr>
        <w:softHyphen/>
        <w:t>тов, согласно статье 5 данного Закона, не имеют права занимать должности глав местных государственных администраций,</w:t>
      </w:r>
      <w:r>
        <w:rPr>
          <w:b/>
          <w:bCs/>
          <w:position w:val="-16"/>
          <w:sz w:val="28"/>
        </w:rPr>
        <w:t xml:space="preserve"> их </w:t>
      </w:r>
      <w:r>
        <w:rPr>
          <w:position w:val="-16"/>
          <w:sz w:val="28"/>
        </w:rPr>
        <w:t>заместителей, руководителей их структурных подразделений, а также являться прокурорами, судьями и арбитрами, но, со</w:t>
      </w:r>
      <w:r>
        <w:rPr>
          <w:position w:val="-16"/>
          <w:sz w:val="28"/>
        </w:rPr>
        <w:softHyphen/>
        <w:t>гласно статье 4 этого же Закона, осуществляют свои полномо</w:t>
      </w:r>
      <w:r>
        <w:rPr>
          <w:position w:val="-16"/>
          <w:sz w:val="28"/>
        </w:rPr>
        <w:softHyphen/>
        <w:t>чия, не порывая с другой служебной деятельностью).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Следовательно, руководители депутатов местных Советов, работающих постоянно в других государственных органах, вправе привлекать их к дисциплинарной ответственности за совершение любых дисциплинарных правонарушений, в том числе и содержащих признаки коррупционных, независимо от привлечения или непривлечения таких депутатов к адми</w:t>
      </w:r>
      <w:r>
        <w:rPr>
          <w:position w:val="-16"/>
          <w:sz w:val="28"/>
        </w:rPr>
        <w:softHyphen/>
        <w:t>нистративной ответственности за коррупционные правонару</w:t>
      </w:r>
      <w:r>
        <w:rPr>
          <w:position w:val="-16"/>
          <w:sz w:val="28"/>
        </w:rPr>
        <w:softHyphen/>
        <w:t>шения.</w:t>
      </w:r>
    </w:p>
    <w:p w:rsidR="00D7510A" w:rsidRDefault="004F6285">
      <w:pPr>
        <w:spacing w:line="260" w:lineRule="auto"/>
        <w:ind w:right="-590" w:firstLine="300"/>
        <w:rPr>
          <w:position w:val="-16"/>
          <w:sz w:val="28"/>
        </w:rPr>
      </w:pPr>
      <w:r>
        <w:rPr>
          <w:position w:val="-16"/>
          <w:sz w:val="28"/>
        </w:rPr>
        <w:t>65. Невозможность привлечь к административной ответствен</w:t>
      </w:r>
      <w:r>
        <w:rPr>
          <w:position w:val="-16"/>
          <w:sz w:val="28"/>
        </w:rPr>
        <w:softHyphen/>
        <w:t>ности за совершение коррупционных правонарушений других лиц, которые пользуются так называемым правом неприкосно</w:t>
      </w:r>
      <w:r>
        <w:rPr>
          <w:position w:val="-16"/>
          <w:sz w:val="28"/>
        </w:rPr>
        <w:softHyphen/>
        <w:t>венности (например, судей), в случаях, когда, скажем, установ</w:t>
      </w:r>
      <w:r>
        <w:rPr>
          <w:position w:val="-16"/>
          <w:sz w:val="28"/>
        </w:rPr>
        <w:softHyphen/>
        <w:t>ленный законодательством двухмесячный срок для привлече</w:t>
      </w:r>
      <w:r>
        <w:rPr>
          <w:position w:val="-16"/>
          <w:sz w:val="28"/>
        </w:rPr>
        <w:softHyphen/>
        <w:t>ния лица к административной ответственности истёк, не исклю</w:t>
      </w:r>
      <w:r>
        <w:rPr>
          <w:position w:val="-16"/>
          <w:sz w:val="28"/>
        </w:rPr>
        <w:softHyphen/>
        <w:t>чает их привлечения к дисциплинарной ответственности в об</w:t>
      </w:r>
      <w:r>
        <w:rPr>
          <w:position w:val="-16"/>
          <w:sz w:val="28"/>
        </w:rPr>
        <w:softHyphen/>
        <w:t>щем порядке, поскольку коррупционное правонарушение всег</w:t>
      </w:r>
      <w:r>
        <w:rPr>
          <w:position w:val="-16"/>
          <w:sz w:val="28"/>
        </w:rPr>
        <w:softHyphen/>
        <w:t>да содержит в себе признаки дисциплинарного, а установлен</w:t>
      </w:r>
      <w:r>
        <w:rPr>
          <w:position w:val="-16"/>
          <w:sz w:val="28"/>
        </w:rPr>
        <w:softHyphen/>
        <w:t>ный Законом «О борьбе с коррупцией» порядок привлечения лица к ответственности за коррупционное правонарушение предус</w:t>
      </w:r>
      <w:r>
        <w:rPr>
          <w:position w:val="-16"/>
          <w:sz w:val="28"/>
        </w:rPr>
        <w:softHyphen/>
        <w:t>матривает дисциплинарную ответственность не как основную, а как производную.</w:t>
      </w:r>
    </w:p>
    <w:p w:rsidR="00D7510A" w:rsidRDefault="004F6285">
      <w:pPr>
        <w:spacing w:line="260" w:lineRule="auto"/>
        <w:ind w:right="-590" w:firstLine="300"/>
        <w:rPr>
          <w:position w:val="-16"/>
          <w:sz w:val="28"/>
        </w:rPr>
      </w:pPr>
      <w:r>
        <w:rPr>
          <w:position w:val="-16"/>
          <w:sz w:val="28"/>
        </w:rPr>
        <w:t>66. Закон «О борьбе с коррупцией» не исключает возможнос</w:t>
      </w:r>
      <w:r>
        <w:rPr>
          <w:position w:val="-16"/>
          <w:sz w:val="28"/>
        </w:rPr>
        <w:softHyphen/>
        <w:t>ти привлечения государственного служащего к дисциплинарной ответственности до возбуждения административного производ</w:t>
      </w:r>
      <w:r>
        <w:rPr>
          <w:position w:val="-16"/>
          <w:sz w:val="28"/>
        </w:rPr>
        <w:softHyphen/>
        <w:t>ства по факту совершения коррупционного правонарушения, когда руководитель принимает меры дисциплинарного воздействия вплоть до увольнения с должности на основании проведенного внутреннего расследования. Кроме того, принятие таких мер не освобождает руководителя от других его обязанностей, предус</w:t>
      </w:r>
      <w:r>
        <w:rPr>
          <w:position w:val="-16"/>
          <w:sz w:val="28"/>
        </w:rPr>
        <w:softHyphen/>
        <w:t>мотренных статьей 10 Закона «О борьбе с коррупцией».</w:t>
      </w:r>
    </w:p>
    <w:p w:rsidR="00D7510A" w:rsidRDefault="00D7510A">
      <w:pPr>
        <w:pStyle w:val="FR1"/>
        <w:ind w:right="-590"/>
        <w:jc w:val="both"/>
        <w:rPr>
          <w:rFonts w:ascii="Times New Roman" w:hAnsi="Times New Roman" w:cs="Times New Roman"/>
          <w:position w:val="-16"/>
          <w:sz w:val="28"/>
        </w:rPr>
        <w:sectPr w:rsidR="00D7510A">
          <w:type w:val="continuous"/>
          <w:pgSz w:w="11900" w:h="16820"/>
          <w:pgMar w:top="1440" w:right="2268" w:bottom="720" w:left="1418" w:header="720" w:footer="720" w:gutter="0"/>
          <w:paperSrc w:first="1" w:other="1"/>
          <w:cols w:space="60"/>
          <w:noEndnote/>
        </w:sectPr>
      </w:pP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 xml:space="preserve"> 67. Административная и уголовная ответственности за коррупционные правонарушения являются взаимоисключающими видами, при этом к административной лицо может быть при</w:t>
      </w:r>
      <w:r>
        <w:rPr>
          <w:position w:val="-16"/>
          <w:sz w:val="28"/>
        </w:rPr>
        <w:softHyphen/>
        <w:t>влечено лишь в том случае, если не имеется оснований для его привлечения к уголовной ответственности. Основанием уголов</w:t>
      </w:r>
      <w:r>
        <w:rPr>
          <w:position w:val="-16"/>
          <w:sz w:val="28"/>
        </w:rPr>
        <w:softHyphen/>
        <w:t>ной ответственности за коррупционные правонарушения может явиться лишь наличие в деянии лица состава преступления, предусмотренного определёнными статьями УК Украины. Это могут быть статьи 165, 166, 168, 172, 176, 176», 254, 254</w:t>
      </w:r>
      <w:r>
        <w:rPr>
          <w:position w:val="-16"/>
          <w:sz w:val="28"/>
          <w:vertAlign w:val="superscript"/>
        </w:rPr>
        <w:t>2</w:t>
      </w:r>
      <w:r>
        <w:rPr>
          <w:position w:val="-16"/>
          <w:sz w:val="28"/>
        </w:rPr>
        <w:t>, 254</w:t>
      </w:r>
      <w:r>
        <w:rPr>
          <w:position w:val="-16"/>
          <w:sz w:val="28"/>
          <w:vertAlign w:val="superscript"/>
        </w:rPr>
        <w:t>3</w:t>
      </w:r>
      <w:r>
        <w:rPr>
          <w:position w:val="-16"/>
          <w:sz w:val="28"/>
        </w:rPr>
        <w:t>, предусматривающие ответственность за злоупотребление властью или служебным положением, превышение власти или служебных полномочий, получение взятки, вынесение судьями заведомо неправосудного решения, приговора, постановления или определения, вмешательство в разрешение судебных дел, а так</w:t>
      </w:r>
      <w:r>
        <w:rPr>
          <w:position w:val="-16"/>
          <w:sz w:val="28"/>
        </w:rPr>
        <w:softHyphen/>
        <w:t>же ряд других статей УК Украины.</w:t>
      </w:r>
    </w:p>
    <w:p w:rsidR="00D7510A" w:rsidRDefault="004F6285">
      <w:pPr>
        <w:spacing w:line="260" w:lineRule="auto"/>
        <w:ind w:left="80" w:right="-590"/>
        <w:rPr>
          <w:position w:val="-16"/>
          <w:sz w:val="28"/>
        </w:rPr>
      </w:pPr>
      <w:r>
        <w:rPr>
          <w:position w:val="-16"/>
          <w:sz w:val="28"/>
        </w:rPr>
        <w:t>68. Гражданско-правовая и материальная ответственности за коррупционные правонарушения являются дополнительными видами ответственности и могут применяться лишь при наличии | соответствующих оснований. Основания гражданско-правовой ответственности предусмотрены Гражданским и Гражданским процессуальным кодексами Украины, законами «О собственности», «О залоге», «Об авторском праве и смежных правах», «Об охране прав на промышленные образцы», «Об охране прав на изобрете</w:t>
      </w:r>
      <w:r>
        <w:rPr>
          <w:position w:val="-16"/>
          <w:sz w:val="28"/>
        </w:rPr>
        <w:softHyphen/>
        <w:t>ния и полезные модели», «Об охране прав на знаки для товаров и услуг». Декретом Кабинета Министров Украины «О страховании», другими законодательными актами Украины, основания мате</w:t>
      </w:r>
      <w:r>
        <w:rPr>
          <w:position w:val="-16"/>
          <w:sz w:val="28"/>
        </w:rPr>
        <w:softHyphen/>
        <w:t>риальной ответственности — главой 9 КЗоТ Украины и Положе</w:t>
      </w:r>
      <w:r>
        <w:rPr>
          <w:position w:val="-16"/>
          <w:sz w:val="28"/>
        </w:rPr>
        <w:softHyphen/>
        <w:t>нием о материальной ответственности военнослужащих за ущерб, причинённый государству, утверждённым Постановлением Вер</w:t>
      </w:r>
      <w:r>
        <w:rPr>
          <w:position w:val="-16"/>
          <w:sz w:val="28"/>
        </w:rPr>
        <w:softHyphen/>
        <w:t>ховного Совета Украины от 23 июня 1995 года.</w:t>
      </w:r>
    </w:p>
    <w:p w:rsidR="00D7510A" w:rsidRDefault="004F6285">
      <w:pPr>
        <w:spacing w:line="260" w:lineRule="auto"/>
        <w:ind w:left="80" w:right="-590"/>
        <w:rPr>
          <w:position w:val="-16"/>
          <w:sz w:val="28"/>
        </w:rPr>
      </w:pPr>
      <w:r>
        <w:rPr>
          <w:position w:val="-16"/>
          <w:sz w:val="28"/>
        </w:rPr>
        <w:t>Гражданско-правовую ответственность при совершении кор</w:t>
      </w:r>
      <w:r>
        <w:rPr>
          <w:position w:val="-16"/>
          <w:sz w:val="28"/>
        </w:rPr>
        <w:softHyphen/>
        <w:t>рупционных правонарушений государственный служащий или иное лицо, уполномоченное на выполнение функций государств ва, обязано нести, например, в случае причинения им физичес</w:t>
      </w:r>
      <w:r>
        <w:rPr>
          <w:position w:val="-16"/>
          <w:sz w:val="28"/>
        </w:rPr>
        <w:softHyphen/>
        <w:t>кого, морального или имущественного вреда физическим и юри</w:t>
      </w:r>
      <w:r>
        <w:rPr>
          <w:position w:val="-16"/>
          <w:sz w:val="28"/>
        </w:rPr>
        <w:softHyphen/>
        <w:t>дическим лицам и в других случаях (см. комментарий к ст-ям 13 и 15 Закона).</w:t>
      </w:r>
    </w:p>
    <w:p w:rsidR="00D7510A" w:rsidRDefault="004F6285">
      <w:pPr>
        <w:spacing w:line="260" w:lineRule="auto"/>
        <w:ind w:right="-590"/>
        <w:rPr>
          <w:sz w:val="28"/>
        </w:rPr>
      </w:pPr>
      <w:r>
        <w:rPr>
          <w:sz w:val="28"/>
        </w:rPr>
        <w:t>69. Материальную ответственность лицо, уполномоченное на выполнение функций государства, в случае совершения им кор рупционного правонарушения, может нести в случае, если, на пример, это правонарушение связано с причинением вреда учреждению излишними денежными выплатами, или с неприня</w:t>
      </w:r>
      <w:r>
        <w:rPr>
          <w:sz w:val="28"/>
        </w:rPr>
        <w:softHyphen/>
        <w:t>тием руководителем мер по предупреждению расхищений и т.п. (статья 133 КЗоТ Украины), с незаконным увольнением подчи</w:t>
      </w:r>
      <w:r>
        <w:rPr>
          <w:sz w:val="28"/>
        </w:rPr>
        <w:softHyphen/>
        <w:t>нённого (пункт 8 статьи 134 КЗоТ Украины), с нарушением во</w:t>
      </w:r>
      <w:r>
        <w:rPr>
          <w:sz w:val="28"/>
        </w:rPr>
        <w:softHyphen/>
        <w:t>енным начальником установленного порядка учёта, сохранения, использования и перевозки военного имущества (статья 11 Поло</w:t>
      </w:r>
      <w:r>
        <w:rPr>
          <w:sz w:val="28"/>
        </w:rPr>
        <w:softHyphen/>
        <w:t>жения о материальной ответственности военнослужащих</w:t>
      </w:r>
      <w:r>
        <w:rPr>
          <w:b/>
          <w:bCs/>
          <w:sz w:val="28"/>
        </w:rPr>
        <w:t xml:space="preserve"> за </w:t>
      </w:r>
      <w:r>
        <w:rPr>
          <w:sz w:val="28"/>
        </w:rPr>
        <w:t xml:space="preserve">                                                                       </w:t>
      </w:r>
    </w:p>
    <w:p w:rsidR="00D7510A" w:rsidRDefault="004F6285">
      <w:pPr>
        <w:spacing w:line="260" w:lineRule="auto"/>
        <w:ind w:left="40" w:right="-590" w:hanging="40"/>
        <w:rPr>
          <w:position w:val="-16"/>
          <w:sz w:val="28"/>
        </w:rPr>
      </w:pPr>
      <w:r>
        <w:rPr>
          <w:position w:val="-16"/>
          <w:sz w:val="28"/>
        </w:rPr>
        <w:t>ущерб, причинённый государству) и в других случаях, предус</w:t>
      </w:r>
      <w:r>
        <w:rPr>
          <w:position w:val="-16"/>
          <w:sz w:val="28"/>
        </w:rPr>
        <w:softHyphen/>
        <w:t>мотренных законодательством (см. комментарий к статьям 13, 15 Закона).</w:t>
      </w:r>
    </w:p>
    <w:p w:rsidR="00D7510A" w:rsidRDefault="004F6285">
      <w:pPr>
        <w:spacing w:line="260" w:lineRule="auto"/>
        <w:ind w:left="80" w:right="-590"/>
        <w:rPr>
          <w:position w:val="-16"/>
          <w:sz w:val="28"/>
        </w:rPr>
      </w:pPr>
      <w:r>
        <w:rPr>
          <w:position w:val="-16"/>
          <w:sz w:val="28"/>
        </w:rPr>
        <w:t>70. Частью 1 статьи 15 Кодекса Украины об административ</w:t>
      </w:r>
      <w:r>
        <w:rPr>
          <w:position w:val="-16"/>
          <w:sz w:val="28"/>
        </w:rPr>
        <w:softHyphen/>
        <w:t>ных правонарушениях установлено общее правило, согласно ко</w:t>
      </w:r>
      <w:r>
        <w:rPr>
          <w:position w:val="-16"/>
          <w:sz w:val="28"/>
        </w:rPr>
        <w:softHyphen/>
        <w:t>торому военнослужащие и призванные на сборы военнообязан</w:t>
      </w:r>
      <w:r>
        <w:rPr>
          <w:position w:val="-16"/>
          <w:sz w:val="28"/>
        </w:rPr>
        <w:softHyphen/>
        <w:t>ные, а также лица рядового и начальствующего составов орга</w:t>
      </w:r>
      <w:r>
        <w:rPr>
          <w:position w:val="-16"/>
          <w:sz w:val="28"/>
        </w:rPr>
        <w:softHyphen/>
        <w:t>нов внутренних дел несут ответственность за административ</w:t>
      </w:r>
      <w:r>
        <w:rPr>
          <w:position w:val="-16"/>
          <w:sz w:val="28"/>
        </w:rPr>
        <w:softHyphen/>
        <w:t>ные правонарушения в соответствии с дисциплинарными уста</w:t>
      </w:r>
      <w:r>
        <w:rPr>
          <w:position w:val="-16"/>
          <w:sz w:val="28"/>
        </w:rPr>
        <w:softHyphen/>
        <w:t>вами. Эта же статья предусматривает, что на общих основаниях указанные лица несут ответственность лишь за нарушение пра</w:t>
      </w:r>
      <w:r>
        <w:rPr>
          <w:position w:val="-16"/>
          <w:sz w:val="28"/>
        </w:rPr>
        <w:softHyphen/>
        <w:t>вил дорожного движения, правил охоты, рыболовства и охраны рыбных запасов, таможенных правил, за совершение корруп-ционных деяний и иных правонарушений, связанных с корруп</w:t>
      </w:r>
      <w:r>
        <w:rPr>
          <w:position w:val="-16"/>
          <w:sz w:val="28"/>
        </w:rPr>
        <w:softHyphen/>
        <w:t>цией, неправомерное использование государственного имущест</w:t>
      </w:r>
      <w:r>
        <w:rPr>
          <w:position w:val="-16"/>
          <w:sz w:val="28"/>
        </w:rPr>
        <w:softHyphen/>
        <w:t>ва, непринятие мер по частному определению суда или частно</w:t>
      </w:r>
      <w:r>
        <w:rPr>
          <w:position w:val="-16"/>
          <w:sz w:val="28"/>
        </w:rPr>
        <w:softHyphen/>
        <w:t>му постановлению судьи, по представлению органа дознания, следователя или протесту, предписанию или представлению про</w:t>
      </w:r>
      <w:r>
        <w:rPr>
          <w:position w:val="-16"/>
          <w:sz w:val="28"/>
        </w:rPr>
        <w:softHyphen/>
        <w:t>курора, за уклонение от исполнения законных требований проку</w:t>
      </w:r>
      <w:r>
        <w:rPr>
          <w:position w:val="-16"/>
          <w:sz w:val="28"/>
        </w:rPr>
        <w:softHyphen/>
        <w:t>рора и контрабанду.</w:t>
      </w:r>
    </w:p>
    <w:p w:rsidR="00D7510A" w:rsidRDefault="004F6285">
      <w:pPr>
        <w:spacing w:line="260" w:lineRule="auto"/>
        <w:ind w:left="80" w:right="-590"/>
        <w:rPr>
          <w:position w:val="-16"/>
          <w:sz w:val="28"/>
        </w:rPr>
      </w:pPr>
      <w:r>
        <w:rPr>
          <w:position w:val="-16"/>
          <w:sz w:val="28"/>
        </w:rPr>
        <w:t>В части 2 статьи 3 Закона «О борьбе с коррупцией» подчёр</w:t>
      </w:r>
      <w:r>
        <w:rPr>
          <w:position w:val="-16"/>
          <w:sz w:val="28"/>
        </w:rPr>
        <w:softHyphen/>
        <w:t>кнуто, что военнослужащие и призванные на сборы военнообя</w:t>
      </w:r>
      <w:r>
        <w:rPr>
          <w:position w:val="-16"/>
          <w:sz w:val="28"/>
        </w:rPr>
        <w:softHyphen/>
        <w:t>занные, а также лица рядового и начальствующего составов ор</w:t>
      </w:r>
      <w:r>
        <w:rPr>
          <w:position w:val="-16"/>
          <w:sz w:val="28"/>
        </w:rPr>
        <w:softHyphen/>
        <w:t>ганов внутренних дел, за совершённые коррупционные деяния и иные правонарушения, связанные с коррупцией, несут адми</w:t>
      </w:r>
      <w:r>
        <w:rPr>
          <w:position w:val="-16"/>
          <w:sz w:val="28"/>
        </w:rPr>
        <w:softHyphen/>
        <w:t>нистративную ответственность на основаниях и в порядке, пред</w:t>
      </w:r>
      <w:r>
        <w:rPr>
          <w:position w:val="-16"/>
          <w:sz w:val="28"/>
        </w:rPr>
        <w:softHyphen/>
        <w:t>усмотренных этим Законом, а также дисциплинарную, граж</w:t>
      </w:r>
      <w:r>
        <w:rPr>
          <w:position w:val="-16"/>
          <w:sz w:val="28"/>
        </w:rPr>
        <w:softHyphen/>
        <w:t>данско-правовую и материальную ответственности в соответст</w:t>
      </w:r>
      <w:r>
        <w:rPr>
          <w:position w:val="-16"/>
          <w:sz w:val="28"/>
        </w:rPr>
        <w:softHyphen/>
        <w:t>вии с требованиями действующего законодательства, если эти виды ответственности подлежат применению в связи с совер</w:t>
      </w:r>
      <w:r>
        <w:rPr>
          <w:position w:val="-16"/>
          <w:sz w:val="28"/>
        </w:rPr>
        <w:softHyphen/>
        <w:t>шёнными ими правонарушениями.</w:t>
      </w:r>
    </w:p>
    <w:p w:rsidR="00D7510A" w:rsidRDefault="004F6285">
      <w:pPr>
        <w:spacing w:line="260" w:lineRule="auto"/>
        <w:ind w:left="80" w:right="-590"/>
        <w:rPr>
          <w:position w:val="-16"/>
          <w:sz w:val="28"/>
        </w:rPr>
      </w:pPr>
      <w:r>
        <w:rPr>
          <w:position w:val="-16"/>
          <w:sz w:val="28"/>
        </w:rPr>
        <w:t>Таким образом, никаких исключений в порядке привлече</w:t>
      </w:r>
      <w:r>
        <w:rPr>
          <w:position w:val="-16"/>
          <w:sz w:val="28"/>
        </w:rPr>
        <w:softHyphen/>
        <w:t>ния к ответственности и в выборе видов и мер ответственности при совершении коррупционных правонарушений для военно</w:t>
      </w:r>
      <w:r>
        <w:rPr>
          <w:position w:val="-16"/>
          <w:sz w:val="28"/>
        </w:rPr>
        <w:softHyphen/>
        <w:t>служащих, призванных на сборы военнообязанных и лиц рядо</w:t>
      </w:r>
      <w:r>
        <w:rPr>
          <w:position w:val="-16"/>
          <w:sz w:val="28"/>
        </w:rPr>
        <w:softHyphen/>
        <w:t>вого и начальствующего составов органов внутренних дел, зако</w:t>
      </w:r>
      <w:r>
        <w:rPr>
          <w:position w:val="-16"/>
          <w:sz w:val="28"/>
        </w:rPr>
        <w:softHyphen/>
        <w:t>нодательство Украины не предусматривает.</w:t>
      </w:r>
    </w:p>
    <w:p w:rsidR="00D7510A" w:rsidRDefault="004F6285">
      <w:pPr>
        <w:spacing w:line="260" w:lineRule="auto"/>
        <w:ind w:left="80" w:right="-590"/>
        <w:rPr>
          <w:position w:val="-16"/>
          <w:sz w:val="28"/>
        </w:rPr>
      </w:pPr>
      <w:r>
        <w:rPr>
          <w:position w:val="-16"/>
          <w:sz w:val="28"/>
        </w:rPr>
        <w:t>71. В части 3 статьи 15 КоАП содержится положение о том, что в случае нарушения военнослужащими, военнообязанными во время прохождения сборов, а также лицами рядового и на</w:t>
      </w:r>
      <w:r>
        <w:rPr>
          <w:position w:val="-16"/>
          <w:sz w:val="28"/>
        </w:rPr>
        <w:softHyphen/>
        <w:t>чальствующего составов органов внутренних дел правил доро</w:t>
      </w:r>
      <w:r>
        <w:rPr>
          <w:position w:val="-16"/>
          <w:sz w:val="28"/>
        </w:rPr>
        <w:softHyphen/>
        <w:t>жного движения, охоты и рыболовства и других правонаруше</w:t>
      </w:r>
      <w:r>
        <w:rPr>
          <w:position w:val="-16"/>
          <w:sz w:val="28"/>
        </w:rPr>
        <w:softHyphen/>
        <w:t>ний, предусмотренных частью 1 статьи 15 КоАП (в том числе коррупционного правонарушения), органы (должностные лица), которым предоставлено право налагать административное взыс</w:t>
      </w:r>
      <w:r>
        <w:rPr>
          <w:position w:val="-16"/>
          <w:sz w:val="28"/>
        </w:rPr>
        <w:softHyphen/>
        <w:t>кание, могут передавать материалы о правонарушении соответ</w:t>
      </w:r>
      <w:r>
        <w:rPr>
          <w:position w:val="-16"/>
          <w:sz w:val="28"/>
        </w:rPr>
        <w:softHyphen/>
        <w:t>ствующим органам для привлечения виновных к дисциплинар</w:t>
      </w:r>
      <w:r>
        <w:rPr>
          <w:position w:val="-16"/>
          <w:sz w:val="28"/>
        </w:rPr>
        <w:softHyphen/>
        <w:t>ной ответственности.</w:t>
      </w:r>
    </w:p>
    <w:p w:rsidR="00D7510A" w:rsidRDefault="00D7510A">
      <w:pPr>
        <w:pStyle w:val="FR1"/>
        <w:ind w:right="-590" w:firstLine="0"/>
        <w:jc w:val="both"/>
        <w:rPr>
          <w:rFonts w:ascii="Times New Roman" w:hAnsi="Times New Roman" w:cs="Times New Roman"/>
          <w:position w:val="-16"/>
          <w:sz w:val="28"/>
        </w:rPr>
        <w:sectPr w:rsidR="00D7510A">
          <w:type w:val="continuous"/>
          <w:pgSz w:w="11900" w:h="16820"/>
          <w:pgMar w:top="1440" w:right="2268" w:bottom="720" w:left="1418" w:header="720" w:footer="720" w:gutter="0"/>
          <w:paperSrc w:first="1" w:other="1"/>
          <w:cols w:space="60"/>
          <w:noEndnote/>
        </w:sectPr>
      </w:pP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Создается впечатление, что указанное положение составляет коллизию с положением, содержащимся в части 2 статьи 3 За</w:t>
      </w:r>
      <w:r>
        <w:rPr>
          <w:position w:val="-16"/>
          <w:sz w:val="28"/>
        </w:rPr>
        <w:softHyphen/>
        <w:t>кона «О борьбе с коррупцией», однако к коррупционным право</w:t>
      </w:r>
      <w:r>
        <w:rPr>
          <w:position w:val="-16"/>
          <w:sz w:val="28"/>
        </w:rPr>
        <w:softHyphen/>
        <w:t>нарушениям оно не применяется, поскольку, согласно прави</w:t>
      </w:r>
      <w:r>
        <w:rPr>
          <w:position w:val="-16"/>
          <w:sz w:val="28"/>
        </w:rPr>
        <w:softHyphen/>
        <w:t>лам разрешения коллизий, должны применяться нормы, кате</w:t>
      </w:r>
      <w:r>
        <w:rPr>
          <w:position w:val="-16"/>
          <w:sz w:val="28"/>
        </w:rPr>
        <w:softHyphen/>
        <w:t>горически устанавливающие определённые правила обязатель</w:t>
      </w:r>
      <w:r>
        <w:rPr>
          <w:position w:val="-16"/>
          <w:sz w:val="28"/>
        </w:rPr>
        <w:softHyphen/>
        <w:t>ные для исполнения, т.е. нормы части 2 статьи</w:t>
      </w:r>
      <w:r>
        <w:rPr>
          <w:b/>
          <w:bCs/>
          <w:position w:val="-16"/>
          <w:sz w:val="28"/>
        </w:rPr>
        <w:t xml:space="preserve"> 3,</w:t>
      </w:r>
      <w:r>
        <w:rPr>
          <w:position w:val="-16"/>
          <w:sz w:val="28"/>
        </w:rPr>
        <w:t xml:space="preserve"> статей 7—12 Закона «О борьбе с коррупцией», а не нормы, предусматриваю</w:t>
      </w:r>
      <w:r>
        <w:rPr>
          <w:position w:val="-16"/>
          <w:sz w:val="28"/>
        </w:rPr>
        <w:softHyphen/>
        <w:t>щие не обязательность, а лишь возможность определённого по</w:t>
      </w:r>
      <w:r>
        <w:rPr>
          <w:position w:val="-16"/>
          <w:sz w:val="28"/>
        </w:rPr>
        <w:softHyphen/>
        <w:t>ведения.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Кроме того, не может действовать норма части 1 статьи 15 КоАП, в соответствии с которой на военнослужащих и иных пе</w:t>
      </w:r>
      <w:r>
        <w:rPr>
          <w:position w:val="-16"/>
          <w:sz w:val="28"/>
        </w:rPr>
        <w:softHyphen/>
        <w:t>речисленных в этой статье лиц штраф не налагается, поскольку Законом «О борьбе с коррупцией» штраф предусмотрен в качес</w:t>
      </w:r>
      <w:r>
        <w:rPr>
          <w:position w:val="-16"/>
          <w:sz w:val="28"/>
        </w:rPr>
        <w:softHyphen/>
        <w:t>тве единственно возможного административного взыскания, в том числе в отношении указанных лиц.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72. В части 2 статьи 15 КоАП предусмотрено, что другие, кроме указанных в части 1 этой статьи, лица, на которых рас</w:t>
      </w:r>
      <w:r>
        <w:rPr>
          <w:position w:val="-16"/>
          <w:sz w:val="28"/>
        </w:rPr>
        <w:softHyphen/>
        <w:t>пространяется действие дисциплинарных уставов или специ</w:t>
      </w:r>
      <w:r>
        <w:rPr>
          <w:position w:val="-16"/>
          <w:sz w:val="28"/>
        </w:rPr>
        <w:softHyphen/>
        <w:t>альных положений о дисциплине, в случаях, предусмотренных ими, несут за совершение административных правонарушений дисциплинарную ответственность, а в остальных случаях — ад</w:t>
      </w:r>
      <w:r>
        <w:rPr>
          <w:position w:val="-16"/>
          <w:sz w:val="28"/>
        </w:rPr>
        <w:softHyphen/>
        <w:t>министративную ответственность на общих основаниях.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Например, судьи и прокурорско-следственные работники несут дисциплинарную ответственность не только за наруше</w:t>
      </w:r>
      <w:r>
        <w:rPr>
          <w:position w:val="-16"/>
          <w:sz w:val="28"/>
        </w:rPr>
        <w:softHyphen/>
        <w:t>ние государственной трудовой дисциплины, но и за совершение любых действий, порочащих звание работников суда или про</w:t>
      </w:r>
      <w:r>
        <w:rPr>
          <w:position w:val="-16"/>
          <w:sz w:val="28"/>
        </w:rPr>
        <w:softHyphen/>
        <w:t>куратуры (мелкое хулиганство, мелкое хищение государствен</w:t>
      </w:r>
      <w:r>
        <w:rPr>
          <w:position w:val="-16"/>
          <w:sz w:val="28"/>
        </w:rPr>
        <w:softHyphen/>
        <w:t>ного или коллективного имущества и т.д.).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Подобное положение может быть установлено и для работни</w:t>
      </w:r>
      <w:r>
        <w:rPr>
          <w:position w:val="-16"/>
          <w:sz w:val="28"/>
        </w:rPr>
        <w:softHyphen/>
        <w:t>ков других государственных органов. Так, согласно Закону «О связи». Кодекса торгового мореплавания Украины, Лесного кодекса Украины, работники государственной связи, члены эки</w:t>
      </w:r>
      <w:r>
        <w:rPr>
          <w:position w:val="-16"/>
          <w:sz w:val="28"/>
        </w:rPr>
        <w:softHyphen/>
        <w:t>пажей морских судов Министерства транспорта Украины и ры</w:t>
      </w:r>
      <w:r>
        <w:rPr>
          <w:position w:val="-16"/>
          <w:sz w:val="28"/>
        </w:rPr>
        <w:softHyphen/>
        <w:t>боловецких судов Министерства рыбного хозяйства Украины, работники государственной лесной охраны несут дисциплинар</w:t>
      </w:r>
      <w:r>
        <w:rPr>
          <w:position w:val="-16"/>
          <w:sz w:val="28"/>
        </w:rPr>
        <w:softHyphen/>
        <w:t>ную ответственность на основании ведомственных уставов (пол</w:t>
      </w:r>
      <w:r>
        <w:rPr>
          <w:position w:val="-16"/>
          <w:sz w:val="28"/>
        </w:rPr>
        <w:softHyphen/>
        <w:t>ожений) о дисциплине. Следовательно, они могут нести дис</w:t>
      </w:r>
      <w:r>
        <w:rPr>
          <w:position w:val="-16"/>
          <w:sz w:val="28"/>
        </w:rPr>
        <w:softHyphen/>
        <w:t>циплинарную ответственность за такие административные пра</w:t>
      </w:r>
      <w:r>
        <w:rPr>
          <w:position w:val="-16"/>
          <w:sz w:val="28"/>
        </w:rPr>
        <w:softHyphen/>
        <w:t>вонарушения, как, скажем, нарушение правил охраны водных ресурсов, незаконное использование земель государственного лес</w:t>
      </w:r>
      <w:r>
        <w:rPr>
          <w:position w:val="-16"/>
          <w:sz w:val="28"/>
        </w:rPr>
        <w:softHyphen/>
        <w:t>ного фонда, нарушение правил китобойного промысла, наруше-ние правил охраны линий и вооружений связи и другие.     —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Однако это не означает, что распространение на каких-либо лиц действия специальных уставов (положений) о дисциплине влечёт их ответственность за совершение коррупционных пра</w:t>
      </w:r>
      <w:r>
        <w:rPr>
          <w:position w:val="-16"/>
          <w:sz w:val="28"/>
        </w:rPr>
        <w:softHyphen/>
        <w:t>вонарушений на основании этих уставов (уоложений) либо дру</w:t>
      </w:r>
      <w:r>
        <w:rPr>
          <w:position w:val="-16"/>
          <w:sz w:val="28"/>
        </w:rPr>
        <w:softHyphen/>
        <w:t>гих нормативно-правовых актов. Статья 3 Закона «О борьбе с коррупцией» исключает возможность иного порядка привлече</w:t>
      </w:r>
      <w:r>
        <w:rPr>
          <w:position w:val="-16"/>
          <w:sz w:val="28"/>
        </w:rPr>
        <w:softHyphen/>
        <w:t>ния к административной ответственности лиц, уполномоченных на выполнение функций государства, за совершение ими кор-рупцйонных правонарушений, кроме того, который установ</w:t>
      </w:r>
      <w:r>
        <w:rPr>
          <w:position w:val="-16"/>
          <w:sz w:val="28"/>
        </w:rPr>
        <w:softHyphen/>
        <w:t>лен этим Законом.</w:t>
      </w:r>
    </w:p>
    <w:p w:rsidR="00D7510A" w:rsidRDefault="00D7510A">
      <w:pPr>
        <w:tabs>
          <w:tab w:val="left" w:pos="0"/>
        </w:tabs>
        <w:spacing w:before="240"/>
        <w:ind w:right="-590"/>
        <w:rPr>
          <w:position w:val="-16"/>
          <w:sz w:val="28"/>
        </w:rPr>
      </w:pPr>
    </w:p>
    <w:p w:rsidR="00D7510A" w:rsidRDefault="00D7510A">
      <w:pPr>
        <w:spacing w:line="260" w:lineRule="auto"/>
        <w:ind w:left="40" w:right="-590"/>
        <w:rPr>
          <w:position w:val="-16"/>
          <w:sz w:val="28"/>
        </w:rPr>
      </w:pPr>
    </w:p>
    <w:p w:rsidR="00D7510A" w:rsidRDefault="004F6285">
      <w:pPr>
        <w:ind w:right="-590"/>
        <w:rPr>
          <w:position w:val="-16"/>
          <w:sz w:val="28"/>
        </w:rPr>
      </w:pPr>
      <w:r>
        <w:rPr>
          <w:i/>
          <w:iCs/>
          <w:position w:val="-16"/>
          <w:sz w:val="28"/>
        </w:rPr>
        <w:t>I</w:t>
      </w:r>
    </w:p>
    <w:p w:rsidR="00D7510A" w:rsidRDefault="004F6285">
      <w:pPr>
        <w:spacing w:before="140" w:line="32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ОТВЕТСТВЕННОСТЬ ЗА КОРРУПЦИОННЫЕ ДЕЯНИЯ И ИНЫЕ ПРАВОНАРУШЕНИЯ, СВЯЗАННЫЕ С КОРРУПЦИЕЙ</w:t>
      </w:r>
    </w:p>
    <w:p w:rsidR="00D7510A" w:rsidRDefault="004F6285">
      <w:pPr>
        <w:spacing w:before="160" w:line="260" w:lineRule="auto"/>
        <w:ind w:left="960" w:right="-590"/>
        <w:rPr>
          <w:position w:val="-16"/>
          <w:sz w:val="28"/>
        </w:rPr>
      </w:pPr>
      <w:r>
        <w:rPr>
          <w:i/>
          <w:iCs/>
          <w:position w:val="-16"/>
          <w:sz w:val="28"/>
        </w:rPr>
        <w:t>Статья 7. Ответственность за совершение коррупционных деяний</w:t>
      </w:r>
    </w:p>
    <w:p w:rsidR="00D7510A" w:rsidRDefault="004F6285">
      <w:pPr>
        <w:spacing w:before="160"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Совершение лицом, уполномоченным на исполнение функ</w:t>
      </w:r>
      <w:r>
        <w:rPr>
          <w:position w:val="-16"/>
          <w:sz w:val="28"/>
        </w:rPr>
        <w:softHyphen/>
        <w:t>ций государства, какого-либо из указанных в статье 1 настоя</w:t>
      </w:r>
      <w:r>
        <w:rPr>
          <w:position w:val="-16"/>
          <w:sz w:val="28"/>
        </w:rPr>
        <w:softHyphen/>
        <w:t>щего Закона коррупционных деяний, если оно не содержит состава преступления, влечет административную ответствен</w:t>
      </w:r>
      <w:r>
        <w:rPr>
          <w:position w:val="-16"/>
          <w:sz w:val="28"/>
        </w:rPr>
        <w:softHyphen/>
        <w:t>ность в виде штрафа от двадцати пяти до пятидесяти необла</w:t>
      </w:r>
      <w:r>
        <w:rPr>
          <w:position w:val="-16"/>
          <w:sz w:val="28"/>
        </w:rPr>
        <w:softHyphen/>
        <w:t>гаемых налогом минимумов доходов граждан и увольнение с должности или иное отстранение от исполнения функций госу</w:t>
      </w:r>
      <w:r>
        <w:rPr>
          <w:position w:val="-16"/>
          <w:sz w:val="28"/>
        </w:rPr>
        <w:softHyphen/>
        <w:t>дарства. Таким лицам запрещается занимать должности в го</w:t>
      </w:r>
      <w:r>
        <w:rPr>
          <w:position w:val="-16"/>
          <w:sz w:val="28"/>
        </w:rPr>
        <w:softHyphen/>
        <w:t>сударственных органах и их аппарате в течение трех лет со дня их увольнения.</w:t>
      </w:r>
    </w:p>
    <w:p w:rsidR="00D7510A" w:rsidRDefault="004F6285">
      <w:pPr>
        <w:pStyle w:val="20"/>
        <w:ind w:right="-590"/>
        <w:jc w:val="left"/>
        <w:rPr>
          <w:position w:val="-16"/>
          <w:sz w:val="28"/>
        </w:rPr>
      </w:pPr>
      <w:r>
        <w:rPr>
          <w:position w:val="-16"/>
          <w:sz w:val="28"/>
        </w:rPr>
        <w:t>Совершение коррупционных деяний, предусмотренных на</w:t>
      </w:r>
      <w:r>
        <w:rPr>
          <w:position w:val="-16"/>
          <w:sz w:val="28"/>
        </w:rPr>
        <w:softHyphen/>
        <w:t>стоящим Законом, народным депутатом Украины, народным депутатом Автономной Республики Крым, депутатом или пред</w:t>
      </w:r>
      <w:r>
        <w:rPr>
          <w:position w:val="-16"/>
          <w:sz w:val="28"/>
        </w:rPr>
        <w:softHyphen/>
        <w:t>седателем местного Совета народных депутатов влечет адми</w:t>
      </w:r>
      <w:r>
        <w:rPr>
          <w:position w:val="-16"/>
          <w:sz w:val="28"/>
        </w:rPr>
        <w:softHyphen/>
        <w:t>нистративную ответственность в виде штрафа от двадцати пяти до пятидесяти не облагаемых налогом минимумов доходов граждан и досрочное прекращение депутатских полномочий или увольнение с выборной должности. Решение о даче согла</w:t>
      </w:r>
      <w:r>
        <w:rPr>
          <w:position w:val="-16"/>
          <w:sz w:val="28"/>
        </w:rPr>
        <w:softHyphen/>
        <w:t>сия на привлечение их к административной ответственности за совершение коррупционных деяний и досрочное прекраще</w:t>
      </w:r>
      <w:r>
        <w:rPr>
          <w:position w:val="-16"/>
          <w:sz w:val="28"/>
        </w:rPr>
        <w:softHyphen/>
        <w:t>ние депутатских полномочий или увольнение с выборной дол</w:t>
      </w:r>
      <w:r>
        <w:rPr>
          <w:position w:val="-16"/>
          <w:sz w:val="28"/>
        </w:rPr>
        <w:softHyphen/>
        <w:t>жности принимается соответствующим Советом на пленарном заседании. Порядок привлечения народного депутата Украи</w:t>
      </w:r>
      <w:r>
        <w:rPr>
          <w:position w:val="-16"/>
          <w:sz w:val="28"/>
        </w:rPr>
        <w:softHyphen/>
        <w:t>ны к ответственности в этих случаях определяется Законом Украины «О статусе народного депутата Украины*. Таким ли</w:t>
      </w:r>
      <w:r>
        <w:rPr>
          <w:position w:val="-16"/>
          <w:sz w:val="28"/>
        </w:rPr>
        <w:softHyphen/>
        <w:t>цам запрещается баллотироваться в депутаты или на выбор</w:t>
      </w:r>
      <w:r>
        <w:rPr>
          <w:position w:val="-16"/>
          <w:sz w:val="28"/>
        </w:rPr>
        <w:softHyphen/>
        <w:t>ные должности в государственные органы в течение пяти лет со дня прекращения депутатских полномочий или увольнения с должности и занимать должности в государственных орга</w:t>
      </w:r>
      <w:r>
        <w:rPr>
          <w:position w:val="-16"/>
          <w:sz w:val="28"/>
        </w:rPr>
        <w:softHyphen/>
        <w:t>нах и их аппарате в течение трех лет со дня прекращения депу</w:t>
      </w:r>
      <w:r>
        <w:rPr>
          <w:position w:val="-16"/>
          <w:sz w:val="28"/>
        </w:rPr>
        <w:softHyphen/>
        <w:t>татских полномочий или увольнения с должности.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i/>
          <w:iCs/>
          <w:position w:val="-16"/>
          <w:sz w:val="28"/>
          <w:u w:val="single"/>
        </w:rPr>
        <w:t>Примечание.</w:t>
      </w:r>
      <w:r>
        <w:rPr>
          <w:position w:val="-16"/>
          <w:sz w:val="28"/>
        </w:rPr>
        <w:t xml:space="preserve"> Под иным отстранением от исполнения функ</w:t>
      </w:r>
      <w:r>
        <w:rPr>
          <w:position w:val="-16"/>
          <w:sz w:val="28"/>
        </w:rPr>
        <w:softHyphen/>
        <w:t>ций государства в настоящем Законе понимается досрочное пре</w:t>
      </w:r>
      <w:r>
        <w:rPr>
          <w:position w:val="-16"/>
          <w:sz w:val="28"/>
        </w:rPr>
        <w:softHyphen/>
        <w:t>кращение депутатских полномочий или увольнение с выборной</w:t>
      </w:r>
    </w:p>
    <w:p w:rsidR="00D7510A" w:rsidRDefault="00D7510A">
      <w:pPr>
        <w:pStyle w:val="FR1"/>
        <w:ind w:right="-590" w:firstLine="0"/>
        <w:jc w:val="both"/>
        <w:rPr>
          <w:rFonts w:ascii="Times New Roman" w:hAnsi="Times New Roman" w:cs="Times New Roman"/>
          <w:b w:val="0"/>
          <w:bCs w:val="0"/>
          <w:position w:val="-16"/>
          <w:sz w:val="28"/>
        </w:rPr>
      </w:pPr>
    </w:p>
    <w:p w:rsidR="00D7510A" w:rsidRDefault="00D7510A">
      <w:pPr>
        <w:pStyle w:val="FR1"/>
        <w:ind w:right="-590"/>
        <w:jc w:val="both"/>
        <w:rPr>
          <w:rFonts w:ascii="Times New Roman" w:hAnsi="Times New Roman" w:cs="Times New Roman"/>
          <w:b w:val="0"/>
          <w:bCs w:val="0"/>
          <w:position w:val="-16"/>
          <w:sz w:val="28"/>
        </w:rPr>
        <w:sectPr w:rsidR="00D7510A">
          <w:type w:val="continuous"/>
          <w:pgSz w:w="11900" w:h="16820"/>
          <w:pgMar w:top="1440" w:right="2268" w:bottom="720" w:left="1418" w:header="720" w:footer="720" w:gutter="0"/>
          <w:paperSrc w:first="1" w:other="1"/>
          <w:cols w:space="60"/>
          <w:noEndnote/>
        </w:sectPr>
      </w:pPr>
    </w:p>
    <w:p w:rsidR="00D7510A" w:rsidRDefault="004F6285">
      <w:pPr>
        <w:ind w:left="160" w:right="-590"/>
        <w:rPr>
          <w:position w:val="-16"/>
          <w:sz w:val="28"/>
        </w:rPr>
      </w:pPr>
      <w:r>
        <w:rPr>
          <w:position w:val="-16"/>
          <w:sz w:val="28"/>
        </w:rPr>
        <w:t>должности, а равно увольнение с военной службы военного дол</w:t>
      </w:r>
      <w:r>
        <w:rPr>
          <w:position w:val="-16"/>
          <w:sz w:val="28"/>
        </w:rPr>
        <w:softHyphen/>
        <w:t>жностного лица (кроме военнослужащих срочной службы).</w:t>
      </w:r>
    </w:p>
    <w:p w:rsidR="00D7510A" w:rsidRDefault="004F6285">
      <w:pPr>
        <w:spacing w:before="140" w:line="260" w:lineRule="auto"/>
        <w:ind w:right="-590" w:firstLine="500"/>
        <w:rPr>
          <w:position w:val="-16"/>
          <w:sz w:val="28"/>
        </w:rPr>
      </w:pPr>
      <w:r>
        <w:rPr>
          <w:position w:val="-16"/>
          <w:sz w:val="28"/>
        </w:rPr>
        <w:t>1. В данной статье установлены административные и дис</w:t>
      </w:r>
      <w:r>
        <w:rPr>
          <w:position w:val="-16"/>
          <w:sz w:val="28"/>
        </w:rPr>
        <w:softHyphen/>
        <w:t>циплинарные санкции за совершение коррупционных деяний, предусмотренных статьей 1 Закона «О борьбе с коррупцией», если эти деяния не содержат состава преступления, и порядок применения этих санкций к некоторым специальным субъек</w:t>
      </w:r>
      <w:r>
        <w:rPr>
          <w:position w:val="-16"/>
          <w:sz w:val="28"/>
        </w:rPr>
        <w:softHyphen/>
        <w:t>там коррупционных деяний.</w:t>
      </w:r>
    </w:p>
    <w:p w:rsidR="00D7510A" w:rsidRDefault="004F6285">
      <w:pPr>
        <w:spacing w:line="260" w:lineRule="auto"/>
        <w:ind w:right="-590" w:firstLine="500"/>
        <w:rPr>
          <w:position w:val="-16"/>
          <w:sz w:val="28"/>
        </w:rPr>
      </w:pPr>
      <w:r>
        <w:rPr>
          <w:position w:val="-16"/>
          <w:sz w:val="28"/>
        </w:rPr>
        <w:t>2. Специфика двойной (административной и дисциплинар</w:t>
      </w:r>
      <w:r>
        <w:rPr>
          <w:position w:val="-16"/>
          <w:sz w:val="28"/>
        </w:rPr>
        <w:softHyphen/>
        <w:t>ной) ответственности государственных служащих и иных лиц, выполняющих функции государства, обусловлена тем, что вы</w:t>
      </w:r>
      <w:r>
        <w:rPr>
          <w:position w:val="-16"/>
          <w:sz w:val="28"/>
        </w:rPr>
        <w:softHyphen/>
        <w:t>полнение общеобязательных правил, охраняемых нормами За</w:t>
      </w:r>
      <w:r>
        <w:rPr>
          <w:position w:val="-16"/>
          <w:sz w:val="28"/>
        </w:rPr>
        <w:softHyphen/>
        <w:t>кона «О борьбе с коррупцией» входит одновременно в круг их служебных (трудовых) обязанностей. Невыполнением (наруше</w:t>
      </w:r>
      <w:r>
        <w:rPr>
          <w:position w:val="-16"/>
          <w:sz w:val="28"/>
        </w:rPr>
        <w:softHyphen/>
        <w:t>нием) этих правил они совершают одновременно и администра</w:t>
      </w:r>
      <w:r>
        <w:rPr>
          <w:position w:val="-16"/>
          <w:sz w:val="28"/>
        </w:rPr>
        <w:softHyphen/>
        <w:t xml:space="preserve">тивный, и дисциплинарный проступок, в связи с чем возникает основание для одновременного наложения административного |аи дисциплинарного взысканий.                          ,..-. ^ 3. Административная ответственность за совершение кор *рупционных деяний состоит в применении к лицам, их совер- </w:t>
      </w:r>
      <w:r>
        <w:rPr>
          <w:position w:val="-16"/>
          <w:sz w:val="28"/>
          <w:vertAlign w:val="superscript"/>
        </w:rPr>
        <w:t xml:space="preserve">! </w:t>
      </w:r>
      <w:r>
        <w:rPr>
          <w:position w:val="-16"/>
          <w:sz w:val="28"/>
        </w:rPr>
        <w:t>[</w:t>
      </w:r>
      <w:r>
        <w:rPr>
          <w:position w:val="-16"/>
          <w:sz w:val="28"/>
          <w:vertAlign w:val="superscript"/>
        </w:rPr>
        <w:t>г</w:t>
      </w:r>
      <w:r>
        <w:rPr>
          <w:position w:val="-16"/>
          <w:sz w:val="28"/>
        </w:rPr>
        <w:t xml:space="preserve"> шившим, штрафа в размере от 25 до 60 необлагаемых налогом —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минимумов доходов граждан... В соответствии с Указом Прези</w:t>
      </w:r>
      <w:r>
        <w:rPr>
          <w:position w:val="-16"/>
          <w:sz w:val="28"/>
        </w:rPr>
        <w:softHyphen/>
        <w:t>дента Украины от 3 февраля 1995 г. «О внесении изменений в Указ Президента Украины от 13 сентября 1994 года № 519», необлагаемый минимум доходов граждан с 1 февраля 1995 года составлял 1 млн 400 тыс.карбованцев в месяц.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С 1 октября 1995 г. необлагаемый минимум доходов граж</w:t>
      </w:r>
      <w:r>
        <w:rPr>
          <w:position w:val="-16"/>
          <w:sz w:val="28"/>
        </w:rPr>
        <w:softHyphen/>
        <w:t>дан, согласно Указу Президента Украины от 21 ноября 1995 года «О внесении изменений в Указ Президента Украины от 13 сентября 1994 года № 519», составляет 1 млн 700 тыс.карбован</w:t>
      </w:r>
      <w:r>
        <w:rPr>
          <w:position w:val="-16"/>
          <w:sz w:val="28"/>
        </w:rPr>
        <w:softHyphen/>
        <w:t>цев в месяц (т.е. в настоящее время размер указанного штрафа вен 42,5—85 млн крб.).</w:t>
      </w:r>
    </w:p>
    <w:p w:rsidR="00D7510A" w:rsidRDefault="004F6285">
      <w:pPr>
        <w:spacing w:line="260" w:lineRule="auto"/>
        <w:ind w:left="120" w:right="-590" w:firstLine="360"/>
        <w:rPr>
          <w:position w:val="-16"/>
          <w:sz w:val="28"/>
        </w:rPr>
      </w:pPr>
      <w:r>
        <w:rPr>
          <w:position w:val="-16"/>
          <w:sz w:val="28"/>
        </w:rPr>
        <w:t>4. Штраф является одним из традиционных видов администра</w:t>
      </w:r>
      <w:r>
        <w:rPr>
          <w:position w:val="-16"/>
          <w:sz w:val="28"/>
        </w:rPr>
        <w:softHyphen/>
        <w:t>тивного взыскания, которые рассчитаны прежде всего на сдержива</w:t>
      </w:r>
      <w:r>
        <w:rPr>
          <w:position w:val="-16"/>
          <w:sz w:val="28"/>
        </w:rPr>
        <w:softHyphen/>
        <w:t>ющий эффект — предупреждение в будущем новых подобных пра</w:t>
      </w:r>
      <w:r>
        <w:rPr>
          <w:position w:val="-16"/>
          <w:sz w:val="28"/>
        </w:rPr>
        <w:softHyphen/>
        <w:t>вонарушений как со стороны данного лица, уполномоченного на выполнение функций государства (специальное предупреждение), , так и иных лиц данной категории (групповое предупреждение). ._1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Штраф как административное взыскание является мерой воз</w:t>
      </w:r>
      <w:r>
        <w:rPr>
          <w:position w:val="-16"/>
          <w:sz w:val="28"/>
        </w:rPr>
        <w:softHyphen/>
        <w:t>действия на психический статус и имущественное положение I правонарушителя. Его следует отличать от штрафа, как одного 1из видов гражданско-правовых санкций, которые направлены на обеспечение исполнения договорных обязательств, а также от .штрафа как одного из видов уголовного наказания, отличающегося специфическим порядком установления и применения.</w:t>
      </w:r>
    </w:p>
    <w:p w:rsidR="00D7510A" w:rsidRDefault="004F6285">
      <w:pPr>
        <w:spacing w:line="260" w:lineRule="auto"/>
        <w:ind w:left="120" w:right="-590" w:firstLine="360"/>
        <w:rPr>
          <w:sz w:val="28"/>
        </w:rPr>
      </w:pPr>
      <w:r>
        <w:rPr>
          <w:sz w:val="28"/>
        </w:rPr>
        <w:t>5. В данной статье штраф определяется в относительно-определённом размере, т.е. с указанием минимально и максималь</w:t>
      </w:r>
    </w:p>
    <w:p w:rsidR="00D7510A" w:rsidRDefault="004F6285">
      <w:pPr>
        <w:spacing w:line="260" w:lineRule="auto"/>
        <w:ind w:left="120" w:right="-590" w:firstLine="360"/>
        <w:rPr>
          <w:b/>
          <w:bCs/>
        </w:rPr>
      </w:pPr>
      <w:r>
        <w:rPr>
          <w:b/>
          <w:bCs/>
          <w:sz w:val="28"/>
        </w:rPr>
        <w:t xml:space="preserve">                                                           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но возможных сумм взыскания. При наложении штрафа на кон</w:t>
      </w:r>
      <w:r>
        <w:rPr>
          <w:position w:val="-16"/>
          <w:sz w:val="28"/>
        </w:rPr>
        <w:softHyphen/>
        <w:t>кретного нарушителя суду, таким образом, предоставляется воз</w:t>
      </w:r>
      <w:r>
        <w:rPr>
          <w:position w:val="-16"/>
          <w:sz w:val="28"/>
        </w:rPr>
        <w:softHyphen/>
        <w:t>можность учесть характер совершённого коррупционного дея</w:t>
      </w:r>
      <w:r>
        <w:rPr>
          <w:position w:val="-16"/>
          <w:sz w:val="28"/>
        </w:rPr>
        <w:softHyphen/>
        <w:t>ния, личность лица, его совершившего, степень его вины, иму</w:t>
      </w:r>
      <w:r>
        <w:rPr>
          <w:position w:val="-16"/>
          <w:sz w:val="28"/>
        </w:rPr>
        <w:softHyphen/>
        <w:t>щественное положение, обстоятельства, смягчающие и отягча</w:t>
      </w:r>
      <w:r>
        <w:rPr>
          <w:position w:val="-16"/>
          <w:sz w:val="28"/>
        </w:rPr>
        <w:softHyphen/>
        <w:t>ющие ответственность.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b/>
          <w:bCs/>
          <w:position w:val="-16"/>
          <w:sz w:val="28"/>
        </w:rPr>
        <w:t>Характер коррупционного деяния</w:t>
      </w:r>
      <w:r>
        <w:rPr>
          <w:position w:val="-16"/>
          <w:sz w:val="28"/>
        </w:rPr>
        <w:t xml:space="preserve"> определяется наступив</w:t>
      </w:r>
      <w:r>
        <w:rPr>
          <w:position w:val="-16"/>
          <w:sz w:val="28"/>
        </w:rPr>
        <w:softHyphen/>
        <w:t>шими последствиями, размером и'спецификой причинённого государству, государственному органу, каким-либо юридичес</w:t>
      </w:r>
      <w:r>
        <w:rPr>
          <w:position w:val="-16"/>
          <w:sz w:val="28"/>
        </w:rPr>
        <w:softHyphen/>
        <w:t>ким и физическим лицам вреда, особенностями способа совер</w:t>
      </w:r>
      <w:r>
        <w:rPr>
          <w:position w:val="-16"/>
          <w:sz w:val="28"/>
        </w:rPr>
        <w:softHyphen/>
        <w:t>шения этого деяния и т.д.</w:t>
      </w:r>
    </w:p>
    <w:p w:rsidR="00D7510A" w:rsidRDefault="004F6285">
      <w:pPr>
        <w:spacing w:line="260" w:lineRule="auto"/>
        <w:ind w:right="-590" w:firstLine="260"/>
        <w:rPr>
          <w:position w:val="-16"/>
          <w:sz w:val="28"/>
        </w:rPr>
      </w:pPr>
      <w:r>
        <w:rPr>
          <w:position w:val="-16"/>
          <w:sz w:val="28"/>
        </w:rPr>
        <w:t>Учёт</w:t>
      </w:r>
      <w:r>
        <w:rPr>
          <w:b/>
          <w:bCs/>
          <w:position w:val="-16"/>
          <w:sz w:val="28"/>
        </w:rPr>
        <w:t xml:space="preserve"> сведений о личности</w:t>
      </w:r>
      <w:r>
        <w:rPr>
          <w:position w:val="-16"/>
          <w:sz w:val="28"/>
        </w:rPr>
        <w:t xml:space="preserve"> — лице, совершившем корруп-ционное деяние, и степени его вины — предполагает установле</w:t>
      </w:r>
      <w:r>
        <w:rPr>
          <w:position w:val="-16"/>
          <w:sz w:val="28"/>
        </w:rPr>
        <w:softHyphen/>
        <w:t>ние случайности или преднамеренности поведения этого лица;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выяснение, является ли такое поведение определяющим его анти</w:t>
      </w:r>
      <w:r>
        <w:rPr>
          <w:position w:val="-16"/>
          <w:sz w:val="28"/>
        </w:rPr>
        <w:softHyphen/>
        <w:t>общественную поведенческую установку, образ жизни; выясне</w:t>
      </w:r>
      <w:r>
        <w:rPr>
          <w:position w:val="-16"/>
          <w:sz w:val="28"/>
        </w:rPr>
        <w:softHyphen/>
        <w:t>ние мотивов и целей такого поведения.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b/>
          <w:bCs/>
          <w:position w:val="-16"/>
          <w:sz w:val="28"/>
        </w:rPr>
        <w:t>Обстоятельствами, смягчающими ответственность</w:t>
      </w:r>
      <w:r>
        <w:rPr>
          <w:position w:val="-16"/>
          <w:sz w:val="28"/>
        </w:rPr>
        <w:t xml:space="preserve"> лица, со</w:t>
      </w:r>
      <w:r>
        <w:rPr>
          <w:position w:val="-16"/>
          <w:sz w:val="28"/>
        </w:rPr>
        <w:softHyphen/>
        <w:t>вершившего коррупционное деяние, суд может признать чисто</w:t>
      </w:r>
      <w:r>
        <w:rPr>
          <w:position w:val="-16"/>
          <w:sz w:val="28"/>
        </w:rPr>
        <w:softHyphen/>
        <w:t>сердечное раскаяние виновного; предотвращение им вредных последствий правонарушения; добровольное возмещение ущер</w:t>
      </w:r>
      <w:r>
        <w:rPr>
          <w:position w:val="-16"/>
          <w:sz w:val="28"/>
        </w:rPr>
        <w:softHyphen/>
        <w:t>ба или устранение причинённого вреда; совершение правонару</w:t>
      </w:r>
      <w:r>
        <w:rPr>
          <w:position w:val="-16"/>
          <w:sz w:val="28"/>
        </w:rPr>
        <w:softHyphen/>
        <w:t>шения при стечении тяжёлых личных или семейных обстоя</w:t>
      </w:r>
      <w:r>
        <w:rPr>
          <w:position w:val="-16"/>
          <w:sz w:val="28"/>
        </w:rPr>
        <w:softHyphen/>
        <w:t>тельств, т.е. смягчающие обстоятельства, которые признаются таковыми статьёй 34 Кодекса Украины об административных правонарушениях, а также иные (например, совершение кор</w:t>
      </w:r>
      <w:r>
        <w:rPr>
          <w:position w:val="-16"/>
          <w:sz w:val="28"/>
        </w:rPr>
        <w:softHyphen/>
        <w:t>рупционного деяния впервые, вследствие случайного стечения обстоятельств, под влиянием принуждения или в силу служебной зависимости и т.д.).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b/>
          <w:bCs/>
          <w:position w:val="-16"/>
          <w:sz w:val="28"/>
        </w:rPr>
        <w:t>Обстоятельства, отягчающие ответственность</w:t>
      </w:r>
      <w:r>
        <w:rPr>
          <w:position w:val="-16"/>
          <w:sz w:val="28"/>
        </w:rPr>
        <w:t xml:space="preserve"> лица, совер</w:t>
      </w:r>
      <w:r>
        <w:rPr>
          <w:position w:val="-16"/>
          <w:sz w:val="28"/>
        </w:rPr>
        <w:softHyphen/>
        <w:t>шившего коррупционное деяние, исчерпывающе перечислены в статье 35 Кодекса Украины об административных правонару</w:t>
      </w:r>
      <w:r>
        <w:rPr>
          <w:position w:val="-16"/>
          <w:sz w:val="28"/>
        </w:rPr>
        <w:softHyphen/>
        <w:t>шениях. К ним относится, например, совершение коррупцион</w:t>
      </w:r>
      <w:r>
        <w:rPr>
          <w:position w:val="-16"/>
          <w:sz w:val="28"/>
        </w:rPr>
        <w:softHyphen/>
        <w:t>ного деяния группой государственных служащих и др.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6. При совершении лицом двух коррупционных деяний, пред</w:t>
      </w:r>
      <w:r>
        <w:rPr>
          <w:position w:val="-16"/>
          <w:sz w:val="28"/>
        </w:rPr>
        <w:softHyphen/>
        <w:t>усмотренных одним или обоими пунктами части 2 статьи 1 За</w:t>
      </w:r>
      <w:r>
        <w:rPr>
          <w:position w:val="-16"/>
          <w:sz w:val="28"/>
        </w:rPr>
        <w:softHyphen/>
        <w:t>кона, административный штраф должен налагаться в пределах, предусмотренных статьей 7 Закона. Данное положение вытекает из статьи 36 Кодекса Украины об административных правона</w:t>
      </w:r>
      <w:r>
        <w:rPr>
          <w:position w:val="-16"/>
          <w:sz w:val="28"/>
        </w:rPr>
        <w:softHyphen/>
        <w:t>рушениях, в соответствии с которой, если лицо совершило не</w:t>
      </w:r>
      <w:r>
        <w:rPr>
          <w:position w:val="-16"/>
          <w:sz w:val="28"/>
        </w:rPr>
        <w:softHyphen/>
        <w:t>сколько административных правонарушений, дела о которых рас</w:t>
      </w:r>
      <w:r>
        <w:rPr>
          <w:position w:val="-16"/>
          <w:sz w:val="28"/>
        </w:rPr>
        <w:softHyphen/>
        <w:t>сматриваются одним и тем же органом (в данном случае — су</w:t>
      </w:r>
      <w:r>
        <w:rPr>
          <w:position w:val="-16"/>
          <w:sz w:val="28"/>
        </w:rPr>
        <w:softHyphen/>
        <w:t>дом), взыскание налагается в пределах санкции, установленной за более серьёзное правонарушение из числа совершённых (в данном случае санкции равны).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7. В соответствии со статьей 27 Закона «О статусе народного депутата Украины» народный депутат Украины не может быть подвержен мерам административного взыскания, налагаемым в</w:t>
      </w:r>
    </w:p>
    <w:p w:rsidR="00D7510A" w:rsidRDefault="00D7510A">
      <w:pPr>
        <w:pStyle w:val="FR1"/>
        <w:spacing w:before="240"/>
        <w:ind w:right="-590" w:firstLine="0"/>
        <w:rPr>
          <w:rFonts w:ascii="Times New Roman" w:hAnsi="Times New Roman" w:cs="Times New Roman"/>
          <w:position w:val="-16"/>
          <w:sz w:val="28"/>
        </w:rPr>
        <w:sectPr w:rsidR="00D7510A">
          <w:type w:val="continuous"/>
          <w:pgSz w:w="11900" w:h="16820"/>
          <w:pgMar w:top="1440" w:right="2268" w:bottom="720" w:left="1418" w:header="720" w:footer="720" w:gutter="0"/>
          <w:paperSrc w:first="1" w:other="1"/>
          <w:cols w:space="60"/>
          <w:noEndnote/>
        </w:sectPr>
      </w:pPr>
    </w:p>
    <w:p w:rsidR="00D7510A" w:rsidRDefault="004F6285">
      <w:pPr>
        <w:ind w:right="-590"/>
        <w:rPr>
          <w:position w:val="-16"/>
          <w:sz w:val="28"/>
        </w:rPr>
      </w:pPr>
      <w:r>
        <w:rPr>
          <w:position w:val="-16"/>
          <w:sz w:val="28"/>
        </w:rPr>
        <w:t>судебном порядке, без его письменного согласия либо согласия Верховного Совета Украины, а в период между сессиями Вер-</w:t>
      </w:r>
    </w:p>
    <w:p w:rsidR="00D7510A" w:rsidRDefault="004F6285">
      <w:pPr>
        <w:spacing w:line="260" w:lineRule="auto"/>
        <w:ind w:right="-590" w:hanging="160"/>
        <w:rPr>
          <w:position w:val="-16"/>
          <w:sz w:val="28"/>
        </w:rPr>
      </w:pPr>
      <w:r>
        <w:rPr>
          <w:position w:val="-16"/>
          <w:sz w:val="28"/>
        </w:rPr>
        <w:t>' ховного Совета Украины — Президиума Верховного Совета Ук</w:t>
      </w:r>
      <w:r>
        <w:rPr>
          <w:position w:val="-16"/>
          <w:sz w:val="28"/>
        </w:rPr>
        <w:softHyphen/>
        <w:t>раины с последующим утверждением Верховным Советом Ук-</w:t>
      </w:r>
    </w:p>
    <w:p w:rsidR="00D7510A" w:rsidRDefault="004F6285">
      <w:pPr>
        <w:ind w:right="-590" w:hanging="160"/>
        <w:rPr>
          <w:position w:val="-16"/>
          <w:sz w:val="28"/>
        </w:rPr>
      </w:pPr>
      <w:r>
        <w:rPr>
          <w:position w:val="-16"/>
          <w:sz w:val="28"/>
        </w:rPr>
        <w:t>I раины. По окончании срока полномочий бывший народный де</w:t>
      </w:r>
      <w:r>
        <w:rPr>
          <w:position w:val="-16"/>
          <w:sz w:val="28"/>
        </w:rPr>
        <w:softHyphen/>
        <w:t>путат Украины может быть привлечён к административной от</w:t>
      </w:r>
      <w:r>
        <w:rPr>
          <w:position w:val="-16"/>
          <w:sz w:val="28"/>
        </w:rPr>
        <w:softHyphen/>
        <w:t>ветственности за нарушение закона, совершённое им в период исполнения депутатских полномочий в том же порядке, что и действующий народный депутат Украины.</w:t>
      </w:r>
    </w:p>
    <w:p w:rsidR="00D7510A" w:rsidRDefault="004F6285">
      <w:pPr>
        <w:ind w:left="120" w:right="-590"/>
        <w:rPr>
          <w:position w:val="-16"/>
          <w:sz w:val="28"/>
        </w:rPr>
      </w:pPr>
      <w:r>
        <w:rPr>
          <w:position w:val="-16"/>
          <w:sz w:val="28"/>
        </w:rPr>
        <w:t>Согласно статье 29 Закона «О статусе депутатов местных Со</w:t>
      </w:r>
      <w:r>
        <w:rPr>
          <w:position w:val="-16"/>
          <w:sz w:val="28"/>
        </w:rPr>
        <w:softHyphen/>
        <w:t>ветов народных депутатов», депутат местного Совета не может быть привлечён к мерам административного взыскания, нала</w:t>
      </w:r>
      <w:r>
        <w:rPr>
          <w:position w:val="-16"/>
          <w:sz w:val="28"/>
        </w:rPr>
        <w:softHyphen/>
        <w:t>гаемым в судебном-порядке, без предварительного согласия со</w:t>
      </w:r>
      <w:r>
        <w:rPr>
          <w:position w:val="-16"/>
          <w:sz w:val="28"/>
        </w:rPr>
        <w:softHyphen/>
        <w:t>ответствующего Совета.</w:t>
      </w:r>
    </w:p>
    <w:p w:rsidR="00D7510A" w:rsidRDefault="004F6285">
      <w:pPr>
        <w:spacing w:line="260" w:lineRule="auto"/>
        <w:ind w:left="80" w:right="-590"/>
        <w:rPr>
          <w:position w:val="-16"/>
          <w:sz w:val="28"/>
        </w:rPr>
      </w:pPr>
      <w:r>
        <w:rPr>
          <w:position w:val="-16"/>
          <w:sz w:val="28"/>
        </w:rPr>
        <w:t>8. Порядок применения к народному депутату Украины, на</w:t>
      </w:r>
      <w:r>
        <w:rPr>
          <w:position w:val="-16"/>
          <w:sz w:val="28"/>
        </w:rPr>
        <w:softHyphen/>
        <w:t>родному депутату Автономной Республики Крым, депутату или председателю местного Совета мер административного взыска</w:t>
      </w:r>
      <w:r>
        <w:rPr>
          <w:position w:val="-16"/>
          <w:sz w:val="28"/>
        </w:rPr>
        <w:softHyphen/>
        <w:t>ния, налагаемых в судебном порядке, установлен Законом «О   ;</w:t>
      </w:r>
    </w:p>
    <w:p w:rsidR="00D7510A" w:rsidRDefault="004F6285">
      <w:pPr>
        <w:ind w:left="160" w:right="-590"/>
        <w:rPr>
          <w:position w:val="-16"/>
          <w:sz w:val="28"/>
        </w:rPr>
      </w:pPr>
      <w:r>
        <w:rPr>
          <w:position w:val="-16"/>
          <w:sz w:val="28"/>
        </w:rPr>
        <w:t>порядке получения согласия Совета народных депутатов на при-'  | влечение депутата к ответственности». Данный порядок статьёй   | 7 Закона «О борьбе с коррупцией» не отменяется.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Решение о даче согласия на привлечение депутатов к" адми</w:t>
      </w:r>
      <w:r>
        <w:rPr>
          <w:position w:val="-16"/>
          <w:sz w:val="28"/>
        </w:rPr>
        <w:softHyphen/>
        <w:t>нистративной ответственности за совершение коррупционных де</w:t>
      </w:r>
      <w:r>
        <w:rPr>
          <w:position w:val="-16"/>
          <w:sz w:val="28"/>
        </w:rPr>
        <w:softHyphen/>
        <w:t>яний принимается соответствующим Советом на пленарном за</w:t>
      </w:r>
      <w:r>
        <w:rPr>
          <w:position w:val="-16"/>
          <w:sz w:val="28"/>
        </w:rPr>
        <w:softHyphen/>
        <w:t>седании. Рассмотрение этого вопроса вносится в повестку дня сессии Совета на основании представления соответствующего прокурора по надзору за исполнением законов специальными подразделениями по борьбе с коррупцией и организованной пре</w:t>
      </w:r>
      <w:r>
        <w:rPr>
          <w:position w:val="-16"/>
          <w:sz w:val="28"/>
        </w:rPr>
        <w:softHyphen/>
        <w:t>ступностью. Такое представление может быть внесено прокуро</w:t>
      </w:r>
      <w:r>
        <w:rPr>
          <w:position w:val="-16"/>
          <w:sz w:val="28"/>
        </w:rPr>
        <w:softHyphen/>
        <w:t>ром по надзору за исполнением законов специальными подраз</w:t>
      </w:r>
      <w:r>
        <w:rPr>
          <w:position w:val="-16"/>
          <w:sz w:val="28"/>
        </w:rPr>
        <w:softHyphen/>
        <w:t>делениями по борьбе с коррупцией и организованной преступ</w:t>
      </w:r>
      <w:r>
        <w:rPr>
          <w:position w:val="-16"/>
          <w:sz w:val="28"/>
        </w:rPr>
        <w:softHyphen/>
        <w:t>ностью высшего уровня или Генеральным прокурором Украи</w:t>
      </w:r>
      <w:r>
        <w:rPr>
          <w:position w:val="-16"/>
          <w:sz w:val="28"/>
        </w:rPr>
        <w:softHyphen/>
        <w:t>ны. Эти же лица имеют право отозвать внесенное таким же про</w:t>
      </w:r>
      <w:r>
        <w:rPr>
          <w:position w:val="-16"/>
          <w:sz w:val="28"/>
        </w:rPr>
        <w:softHyphen/>
        <w:t>курором низшего уровня представление. Совет рассматривает указанное представление не позднее, чем в месячный срок. В этот период при необходимости могут быть истребованы у про</w:t>
      </w:r>
      <w:r>
        <w:rPr>
          <w:position w:val="-16"/>
          <w:sz w:val="28"/>
        </w:rPr>
        <w:softHyphen/>
        <w:t>курора дополнительные материалы. Мотивированное решение об отказе в даче согласия или о даче согласия на привлечение депутата к административной ответственности соответствующий Совет принимает квалифицированным (двумя третями) большин</w:t>
      </w:r>
      <w:r>
        <w:rPr>
          <w:position w:val="-16"/>
          <w:sz w:val="28"/>
        </w:rPr>
        <w:softHyphen/>
        <w:t>ством голосов, о чём в трёхдневный срок уведомляет прокурора, направлявшего представление.</w:t>
      </w:r>
    </w:p>
    <w:p w:rsidR="00D7510A" w:rsidRDefault="004F6285">
      <w:pPr>
        <w:spacing w:line="260" w:lineRule="auto"/>
        <w:ind w:right="-590" w:firstLine="260"/>
        <w:rPr>
          <w:position w:val="-16"/>
          <w:sz w:val="28"/>
        </w:rPr>
      </w:pPr>
      <w:r>
        <w:rPr>
          <w:position w:val="-16"/>
          <w:sz w:val="28"/>
        </w:rPr>
        <w:t>В случае поэтапных отказов сельского, поселкового, городско</w:t>
      </w:r>
      <w:r>
        <w:rPr>
          <w:position w:val="-16"/>
          <w:sz w:val="28"/>
        </w:rPr>
        <w:softHyphen/>
        <w:t>го (города районного значения), районного в городе Совета в даче согласия на привлечение депутата такого Совета к администра</w:t>
      </w:r>
      <w:r>
        <w:rPr>
          <w:position w:val="-16"/>
          <w:sz w:val="28"/>
        </w:rPr>
        <w:softHyphen/>
        <w:t>тивной ответственности за коррупционное деяние, соответствую</w:t>
      </w:r>
      <w:r>
        <w:rPr>
          <w:position w:val="-16"/>
          <w:sz w:val="28"/>
        </w:rPr>
        <w:softHyphen/>
        <w:t>щий прокурор входит с представлением в районный или город</w:t>
      </w:r>
      <w:r>
        <w:rPr>
          <w:position w:val="-16"/>
          <w:sz w:val="28"/>
        </w:rPr>
        <w:softHyphen/>
        <w:t>ской Совет, затем — в Верховный Совет Автономной Республики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Крым или областной Совет, и, наконец. Генеральный прокурор Украины — в Верховный Совет Украины.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В случае дачи соответствующим Советом согласия на при</w:t>
      </w:r>
      <w:r>
        <w:rPr>
          <w:position w:val="-16"/>
          <w:sz w:val="28"/>
        </w:rPr>
        <w:softHyphen/>
        <w:t>влечение депутата к административной ответственности после</w:t>
      </w:r>
      <w:r>
        <w:rPr>
          <w:position w:val="-16"/>
          <w:sz w:val="28"/>
        </w:rPr>
        <w:softHyphen/>
        <w:t>дующее административное производство осуществляется в об</w:t>
      </w:r>
      <w:r>
        <w:rPr>
          <w:position w:val="-16"/>
          <w:sz w:val="28"/>
        </w:rPr>
        <w:softHyphen/>
        <w:t>щем порядке, предусмотренном статьей 12 Закона «О борьбе с коррупцией». О результатах рассмотрения дела об администра-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^тивном правонарушении судьёй соответствующий прокурор в трёхдневный срок обязан проинформировать Совет, давший со</w:t>
      </w:r>
      <w:r>
        <w:rPr>
          <w:position w:val="-16"/>
          <w:sz w:val="28"/>
        </w:rPr>
        <w:softHyphen/>
        <w:t>гласие на привлечение депутата к такой ответственности. 9. Подобной неприкосновенностью обладают не только депутаты.</w:t>
      </w:r>
    </w:p>
    <w:p w:rsidR="00D7510A" w:rsidRDefault="004F6285">
      <w:pPr>
        <w:spacing w:line="260" w:lineRule="auto"/>
        <w:ind w:left="120" w:right="-590" w:firstLine="140"/>
        <w:rPr>
          <w:position w:val="-16"/>
          <w:sz w:val="28"/>
        </w:rPr>
      </w:pPr>
      <w:r>
        <w:rPr>
          <w:position w:val="-16"/>
          <w:sz w:val="28"/>
          <w:vertAlign w:val="superscript"/>
        </w:rPr>
        <w:t>-</w:t>
      </w:r>
      <w:r>
        <w:rPr>
          <w:position w:val="-16"/>
          <w:sz w:val="28"/>
        </w:rPr>
        <w:t xml:space="preserve"> В соответствии со статьей 30 Закона «О Конституционном Суде Украины» на судей Конституционного Суда распространя</w:t>
      </w:r>
      <w:r>
        <w:rPr>
          <w:position w:val="-16"/>
          <w:sz w:val="28"/>
        </w:rPr>
        <w:softHyphen/>
        <w:t>ются гарантии неприкосновенности, установленные для народ</w:t>
      </w:r>
      <w:r>
        <w:rPr>
          <w:position w:val="-16"/>
          <w:sz w:val="28"/>
        </w:rPr>
        <w:softHyphen/>
        <w:t>ных депутатов Украины. Они могут быть лишены её только с согласия Верховного Совета Украины. Судьи Конституционного Суда не могут быть привлечены к уголовной ответственности, арестованы или подвержены каким-либо иным мерам, которые</w:t>
      </w:r>
    </w:p>
    <w:p w:rsidR="00D7510A" w:rsidRDefault="004F6285">
      <w:pPr>
        <w:spacing w:line="260" w:lineRule="auto"/>
        <w:ind w:left="120" w:right="-590" w:firstLine="140"/>
        <w:rPr>
          <w:position w:val="-16"/>
          <w:sz w:val="28"/>
        </w:rPr>
      </w:pPr>
      <w:r>
        <w:rPr>
          <w:position w:val="-16"/>
          <w:sz w:val="28"/>
        </w:rPr>
        <w:t>•ограничивают их права и свободу, а также мерам администра</w:t>
      </w:r>
      <w:r>
        <w:rPr>
          <w:position w:val="-16"/>
          <w:sz w:val="28"/>
        </w:rPr>
        <w:softHyphen/>
        <w:t>тивного взыскания, налагаемым в судебном порядке, без пред</w:t>
      </w:r>
      <w:r>
        <w:rPr>
          <w:position w:val="-16"/>
          <w:sz w:val="28"/>
        </w:rPr>
        <w:softHyphen/>
        <w:t>варительного согласия Верховного Совета Украины.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Как следует из статьи 13 Закона «О статусе судей», судьи не могут быть подвержены мерам административного взыскания, налагаемым в судебном порядке, без согласия органа, избрав</w:t>
      </w:r>
      <w:r>
        <w:rPr>
          <w:position w:val="-16"/>
          <w:sz w:val="28"/>
        </w:rPr>
        <w:softHyphen/>
        <w:t>шего судью на должность. Согласно статье 22 Закона «Об арбит</w:t>
      </w:r>
      <w:r>
        <w:rPr>
          <w:position w:val="-16"/>
          <w:sz w:val="28"/>
        </w:rPr>
        <w:softHyphen/>
        <w:t>ражном суде», арбитры не могут быть подвержены таким же мерам без согласия Верховного Совета Украины, а в период меж</w:t>
      </w:r>
      <w:r>
        <w:rPr>
          <w:position w:val="-16"/>
          <w:sz w:val="28"/>
        </w:rPr>
        <w:softHyphen/>
        <w:t>ду сессиями — Президиума Верховного Совета Украины.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10. Кроме того, невозможность привлечения перечисленных лиц к административной ответственности за совершённое кор-рупционное деяние не исключает их привлечения к дисципли</w:t>
      </w:r>
      <w:r>
        <w:rPr>
          <w:position w:val="-16"/>
          <w:sz w:val="28"/>
        </w:rPr>
        <w:softHyphen/>
        <w:t>нарной ответственности за это деяние, если такие лица являют</w:t>
      </w:r>
      <w:r>
        <w:rPr>
          <w:position w:val="-16"/>
          <w:sz w:val="28"/>
        </w:rPr>
        <w:softHyphen/>
        <w:t>ся субъектами дисциплинарной ответственности (см. коммен</w:t>
      </w:r>
      <w:r>
        <w:rPr>
          <w:position w:val="-16"/>
          <w:sz w:val="28"/>
        </w:rPr>
        <w:softHyphen/>
        <w:t>тарий к статье 3 Закона).</w:t>
      </w:r>
    </w:p>
    <w:p w:rsidR="00D7510A" w:rsidRDefault="004F6285">
      <w:pPr>
        <w:spacing w:line="260" w:lineRule="auto"/>
        <w:ind w:left="320" w:right="-590" w:hanging="180"/>
        <w:rPr>
          <w:position w:val="-16"/>
          <w:sz w:val="28"/>
        </w:rPr>
      </w:pPr>
      <w:r>
        <w:rPr>
          <w:b/>
          <w:bCs/>
          <w:position w:val="-16"/>
          <w:sz w:val="28"/>
        </w:rPr>
        <w:t xml:space="preserve"> Дисциплинарная ответственность</w:t>
      </w:r>
      <w:r>
        <w:rPr>
          <w:position w:val="-16"/>
          <w:sz w:val="28"/>
        </w:rPr>
        <w:t xml:space="preserve"> за совершение корруп-щионных деяний заключается в увольнении лица, уполномочен</w:t>
      </w:r>
      <w:r>
        <w:rPr>
          <w:position w:val="-16"/>
          <w:sz w:val="28"/>
        </w:rPr>
        <w:softHyphen/>
        <w:t>ного на выполнение функций государства, с должности либо в /ином отстранении его от выполнения функций государства. |   12. Правовыми основаниями увольнения государственного | служащего с должности за совершение коррупционных деяний, | а также иных правонарушений, связанных с коррупцией, явля-' ются положения статьи 147 КЗоТ Украины, статьи 16 и пункта 1 2 статьи 30 Закона «О государственной службе». /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В соответствии со статьей 147 КЗоТ Украины за нарушение трудовой дисциплины (которая, вообще, согласно статье 139 КЗоТ включает в себя обязанность работать честно и добросовестно, соблюдать дисциплину труда, своевременно и точно выполнять распоряжения собственника или уполномоченного им органа,</w:t>
      </w:r>
    </w:p>
    <w:p w:rsidR="00D7510A" w:rsidRDefault="00D7510A">
      <w:pPr>
        <w:pStyle w:val="FR1"/>
        <w:ind w:right="-590"/>
        <w:jc w:val="both"/>
        <w:rPr>
          <w:rFonts w:ascii="Times New Roman" w:hAnsi="Times New Roman" w:cs="Times New Roman"/>
          <w:position w:val="-16"/>
          <w:sz w:val="28"/>
        </w:rPr>
        <w:sectPr w:rsidR="00D7510A">
          <w:type w:val="continuous"/>
          <w:pgSz w:w="11900" w:h="16820"/>
          <w:pgMar w:top="1440" w:right="2268" w:bottom="720" w:left="1418" w:header="720" w:footer="720" w:gutter="0"/>
          <w:paperSrc w:first="1" w:other="1"/>
          <w:cols w:space="60"/>
          <w:noEndnote/>
        </w:sectPr>
      </w:pP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беречь собственность и т.д.) к работнику могут быть применены лишь такие виды взысканий, как выговор и увольнение (для отдельных категорий работников — некоторые иные, если они предусмотрены специальными уставами или положениями о дис</w:t>
      </w:r>
      <w:r>
        <w:rPr>
          <w:position w:val="-16"/>
          <w:sz w:val="28"/>
        </w:rPr>
        <w:softHyphen/>
        <w:t>циплине). На основании пункта 2 статьи 30 Закона «О государ</w:t>
      </w:r>
      <w:r>
        <w:rPr>
          <w:position w:val="-16"/>
          <w:sz w:val="28"/>
        </w:rPr>
        <w:softHyphen/>
        <w:t>ственной службе» государственный служащий увольняется с дол</w:t>
      </w:r>
      <w:r>
        <w:rPr>
          <w:position w:val="-16"/>
          <w:sz w:val="28"/>
        </w:rPr>
        <w:softHyphen/>
        <w:t>жности в случае несоблюдения</w:t>
      </w:r>
      <w:r>
        <w:rPr>
          <w:b/>
          <w:bCs/>
          <w:position w:val="-16"/>
          <w:sz w:val="28"/>
        </w:rPr>
        <w:t xml:space="preserve"> им</w:t>
      </w:r>
      <w:r>
        <w:rPr>
          <w:position w:val="-16"/>
          <w:sz w:val="28"/>
        </w:rPr>
        <w:t xml:space="preserve"> связанных с прохождением государственной службы требований, предусмотренных статьей 16 этого же Закона. В соответствии с этой статьей государствен</w:t>
      </w:r>
      <w:r>
        <w:rPr>
          <w:position w:val="-16"/>
          <w:sz w:val="28"/>
        </w:rPr>
        <w:softHyphen/>
        <w:t>ный служащий не имеет права совершать действия, предусмот</w:t>
      </w:r>
      <w:r>
        <w:rPr>
          <w:position w:val="-16"/>
          <w:sz w:val="28"/>
        </w:rPr>
        <w:softHyphen/>
        <w:t>ренные статьями 1 и 5 Закона «О борьбе с коррупцией», а также иные действия, препятствующие нормальному функционирова</w:t>
      </w:r>
      <w:r>
        <w:rPr>
          <w:position w:val="-16"/>
          <w:sz w:val="28"/>
        </w:rPr>
        <w:softHyphen/>
        <w:t>нию государственного органа, в котором он работает.</w:t>
      </w:r>
    </w:p>
    <w:p w:rsidR="00D7510A" w:rsidRDefault="004F6285">
      <w:pPr>
        <w:spacing w:line="260" w:lineRule="auto"/>
        <w:ind w:right="-590" w:firstLine="320"/>
        <w:rPr>
          <w:position w:val="-16"/>
          <w:sz w:val="28"/>
        </w:rPr>
      </w:pPr>
      <w:r>
        <w:rPr>
          <w:position w:val="-16"/>
          <w:sz w:val="28"/>
        </w:rPr>
        <w:t>13. Статьёй 14 Закона «О государственной службе» установ</w:t>
      </w:r>
      <w:r>
        <w:rPr>
          <w:position w:val="-16"/>
          <w:sz w:val="28"/>
        </w:rPr>
        <w:softHyphen/>
        <w:t>лены особенности дисциплинарной ответственности государствен</w:t>
      </w:r>
      <w:r>
        <w:rPr>
          <w:position w:val="-16"/>
          <w:sz w:val="28"/>
        </w:rPr>
        <w:softHyphen/>
        <w:t>ных служащих. Дисциплинарные взыскания к ним применя</w:t>
      </w:r>
      <w:r>
        <w:rPr>
          <w:position w:val="-16"/>
          <w:sz w:val="28"/>
        </w:rPr>
        <w:softHyphen/>
        <w:t>ются за неисполнение или ненадлежащее исполнение служеб</w:t>
      </w:r>
      <w:r>
        <w:rPr>
          <w:position w:val="-16"/>
          <w:sz w:val="28"/>
        </w:rPr>
        <w:softHyphen/>
        <w:t>ных обязанностей, превышение своих полномочий, нарушение ограничений, связанных с прохождением государственной служ</w:t>
      </w:r>
      <w:r>
        <w:rPr>
          <w:position w:val="-16"/>
          <w:sz w:val="28"/>
        </w:rPr>
        <w:softHyphen/>
        <w:t>бы, а также за поступки, которые порочат их как государствен</w:t>
      </w:r>
      <w:r>
        <w:rPr>
          <w:position w:val="-16"/>
          <w:sz w:val="28"/>
        </w:rPr>
        <w:softHyphen/>
        <w:t>ных служащих или дискредитируют государственные органы, в которых они работают.</w:t>
      </w:r>
    </w:p>
    <w:p w:rsidR="00D7510A" w:rsidRDefault="004F6285">
      <w:pPr>
        <w:spacing w:line="260" w:lineRule="auto"/>
        <w:ind w:right="-590" w:firstLine="320"/>
        <w:rPr>
          <w:position w:val="-16"/>
          <w:sz w:val="28"/>
        </w:rPr>
      </w:pPr>
      <w:r>
        <w:rPr>
          <w:position w:val="-16"/>
          <w:sz w:val="28"/>
        </w:rPr>
        <w:t xml:space="preserve">14. В соответствии с Законом «О государственной службе» и ,' статьями 41, 43 и 43' КЗоТ Украины, согласие профсоюзного I органа на увольнение государственного служащего с должности по указанным выше основаниям не требуется.            </w:t>
      </w:r>
      <w:r>
        <w:rPr>
          <w:i/>
          <w:iCs/>
          <w:position w:val="-16"/>
          <w:sz w:val="28"/>
        </w:rPr>
        <w:t>'\</w:t>
      </w:r>
    </w:p>
    <w:p w:rsidR="00D7510A" w:rsidRDefault="004F6285">
      <w:pPr>
        <w:spacing w:line="260" w:lineRule="auto"/>
        <w:ind w:right="-590" w:firstLine="300"/>
        <w:rPr>
          <w:position w:val="-16"/>
          <w:sz w:val="28"/>
        </w:rPr>
      </w:pPr>
      <w:r>
        <w:rPr>
          <w:position w:val="-16"/>
          <w:sz w:val="28"/>
        </w:rPr>
        <w:t>15. Дисциплинарное взыскание в виде увольнения с должнос</w:t>
      </w:r>
      <w:r>
        <w:rPr>
          <w:position w:val="-16"/>
          <w:sz w:val="28"/>
        </w:rPr>
        <w:softHyphen/>
        <w:t>ти, как предусмотрено статьями 147' и 148 КЗоТ Украины, при- / меняется органом, которому предоставлено право принятия на ^ работу (избрания, утверждения и назначения на должность) данного государственного служащего, а также вышестоящим орга</w:t>
      </w:r>
      <w:r>
        <w:rPr>
          <w:position w:val="-16"/>
          <w:sz w:val="28"/>
        </w:rPr>
        <w:softHyphen/>
        <w:t>ном. Такое дисциплинарное взыскание должно быть применено непосредственно после поступления в данный государственный орган постановления судьи о наложении административного штрафа за коррупционное деяние (см.комментарий к статье 12 Закона), но не позднее одного месяца со дня поступления такого постановления, не считая времени-освобождения государствен</w:t>
      </w:r>
      <w:r>
        <w:rPr>
          <w:position w:val="-16"/>
          <w:sz w:val="28"/>
        </w:rPr>
        <w:softHyphen/>
        <w:t>ного служащего от работы в свлучае временной нетрудоспособ</w:t>
      </w:r>
      <w:r>
        <w:rPr>
          <w:position w:val="-16"/>
          <w:sz w:val="28"/>
        </w:rPr>
        <w:softHyphen/>
        <w:t>ностью или нахождения его в отпуске.</w:t>
      </w:r>
    </w:p>
    <w:p w:rsidR="00D7510A" w:rsidRDefault="004F6285">
      <w:pPr>
        <w:spacing w:line="260" w:lineRule="auto"/>
        <w:ind w:right="-590" w:firstLine="300"/>
        <w:rPr>
          <w:position w:val="-16"/>
          <w:sz w:val="28"/>
        </w:rPr>
      </w:pPr>
      <w:r>
        <w:rPr>
          <w:position w:val="-16"/>
          <w:sz w:val="28"/>
        </w:rPr>
        <w:t>При этом, согласно пункту^ статьи 40 КЗоТ Украины, госу</w:t>
      </w:r>
      <w:r>
        <w:rPr>
          <w:position w:val="-16"/>
          <w:sz w:val="28"/>
        </w:rPr>
        <w:softHyphen/>
        <w:t>дарственный служащий можетбьггь уволен с работы по иници</w:t>
      </w:r>
      <w:r>
        <w:rPr>
          <w:position w:val="-16"/>
          <w:sz w:val="28"/>
        </w:rPr>
        <w:softHyphen/>
        <w:t>ативе администрации в случае неявки его на работу в течение более четырёх месяцев подряд вследствие временной нетрудо</w:t>
      </w:r>
      <w:r>
        <w:rPr>
          <w:position w:val="-16"/>
          <w:sz w:val="28"/>
        </w:rPr>
        <w:softHyphen/>
        <w:t>способности (не считая отпуска по беременности и родам, а так/'' же случаев утраты трудоспособности в связи с трудовым увечь</w:t>
      </w:r>
      <w:r>
        <w:rPr>
          <w:position w:val="-16"/>
          <w:sz w:val="28"/>
        </w:rPr>
        <w:softHyphen/>
        <w:t>ем или профессиональным заболеванием, когда должность со</w:t>
      </w:r>
      <w:r>
        <w:rPr>
          <w:position w:val="-16"/>
          <w:sz w:val="28"/>
        </w:rPr>
        <w:softHyphen/>
        <w:t>храняется до восстановления трудоспособности или установле</w:t>
      </w:r>
      <w:r>
        <w:rPr>
          <w:position w:val="-16"/>
          <w:sz w:val="28"/>
        </w:rPr>
        <w:softHyphen/>
        <w:t>ния инвалидности).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народных депутатов, т.е. не могут являться субъектами корруп-ционных деяний и иных правонарушений, связанных с корруп</w:t>
      </w:r>
      <w:r>
        <w:rPr>
          <w:position w:val="-16"/>
          <w:sz w:val="28"/>
        </w:rPr>
        <w:softHyphen/>
        <w:t>цией, и, соответственно, быть отстранёнными от выполнения функций государства (см. комментарий к статье 2 Закона).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22. В примечании к статье 7 Закона «О борьбе с коррупцией» говорится об</w:t>
      </w:r>
      <w:r>
        <w:rPr>
          <w:b/>
          <w:bCs/>
          <w:position w:val="-16"/>
          <w:sz w:val="28"/>
        </w:rPr>
        <w:t xml:space="preserve"> увольнении с военной службы военных должност</w:t>
      </w:r>
      <w:r>
        <w:rPr>
          <w:b/>
          <w:bCs/>
          <w:position w:val="-16"/>
          <w:sz w:val="28"/>
        </w:rPr>
        <w:softHyphen/>
        <w:t>ных лиц</w:t>
      </w:r>
      <w:r>
        <w:rPr>
          <w:position w:val="-16"/>
          <w:sz w:val="28"/>
        </w:rPr>
        <w:t xml:space="preserve"> — военных начальников, а также иных военнослужа</w:t>
      </w:r>
      <w:r>
        <w:rPr>
          <w:position w:val="-16"/>
          <w:sz w:val="28"/>
        </w:rPr>
        <w:softHyphen/>
        <w:t>щих, которые занимают штатные должности в аппарате органов управления воинских формирований, профессионально занима</w:t>
      </w:r>
      <w:r>
        <w:rPr>
          <w:position w:val="-16"/>
          <w:sz w:val="28"/>
        </w:rPr>
        <w:softHyphen/>
        <w:t>ются деятельностью по практическому выполнению функций государства, связанных с охраной и защитой государственного строя, законности и правопорядка, обороны Украины от внеш</w:t>
      </w:r>
      <w:r>
        <w:rPr>
          <w:position w:val="-16"/>
          <w:sz w:val="28"/>
        </w:rPr>
        <w:softHyphen/>
        <w:t>ней агрессии, участием в борьбе с нарушениями международ</w:t>
      </w:r>
      <w:r>
        <w:rPr>
          <w:position w:val="-16"/>
          <w:sz w:val="28"/>
        </w:rPr>
        <w:softHyphen/>
        <w:t>ного правопорядка, помощью населению в случаях стихийных бедствий, кризисных ситуаций и т.п., и получают за это возна</w:t>
      </w:r>
      <w:r>
        <w:rPr>
          <w:position w:val="-16"/>
          <w:sz w:val="28"/>
        </w:rPr>
        <w:softHyphen/>
        <w:t>граждение (содержание) в денежной и натуральной форме (см. комментарий к статье 2 Закона).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23. В случае привлечения народных депутатов Украины, на</w:t>
      </w:r>
      <w:r>
        <w:rPr>
          <w:position w:val="-16"/>
          <w:sz w:val="28"/>
        </w:rPr>
        <w:softHyphen/>
        <w:t>родных депутатов Автономной Республики Крым, депутатов и председателей местных Советов народных депутатов к админис</w:t>
      </w:r>
      <w:r>
        <w:rPr>
          <w:position w:val="-16"/>
          <w:sz w:val="28"/>
        </w:rPr>
        <w:softHyphen/>
        <w:t>тративной и дисциплинарной ответственности за совершение кор-рупционных деяний, повлекших их отстранение от выполнения функций государства,</w:t>
      </w:r>
      <w:r>
        <w:rPr>
          <w:b/>
          <w:bCs/>
          <w:position w:val="-16"/>
          <w:sz w:val="28"/>
        </w:rPr>
        <w:t xml:space="preserve"> им</w:t>
      </w:r>
      <w:r>
        <w:rPr>
          <w:position w:val="-16"/>
          <w:sz w:val="28"/>
        </w:rPr>
        <w:t xml:space="preserve"> запрещается баллотироваться в депу</w:t>
      </w:r>
      <w:r>
        <w:rPr>
          <w:position w:val="-16"/>
          <w:sz w:val="28"/>
        </w:rPr>
        <w:softHyphen/>
        <w:t>таты или на перечисленные выше выборные должности в госу</w:t>
      </w:r>
      <w:r>
        <w:rPr>
          <w:position w:val="-16"/>
          <w:sz w:val="28"/>
        </w:rPr>
        <w:softHyphen/>
        <w:t>дарственные органы в течение пяти лет со дня прекращения депутатских полномочий (освобождения от должности предсе</w:t>
      </w:r>
      <w:r>
        <w:rPr>
          <w:position w:val="-16"/>
          <w:sz w:val="28"/>
        </w:rPr>
        <w:softHyphen/>
        <w:t>дателя местного Совета), а также занимать должности в других государственных органах и их аппарате в течение трёх лет со дня прекращения депутатских полномочий (освобождения от должности председателя местного Совета).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24. Отстранение от выполнения функций государства не сле</w:t>
      </w:r>
      <w:r>
        <w:rPr>
          <w:position w:val="-16"/>
          <w:sz w:val="28"/>
        </w:rPr>
        <w:softHyphen/>
        <w:t>дует путать с отстранением от выполнения полномочий по дол</w:t>
      </w:r>
      <w:r>
        <w:rPr>
          <w:position w:val="-16"/>
          <w:sz w:val="28"/>
        </w:rPr>
        <w:softHyphen/>
        <w:t>жности, предусмотренным статьей 22 Закона «О государственной службе». Последнее применяется только по единоличному реше</w:t>
      </w:r>
      <w:r>
        <w:rPr>
          <w:position w:val="-16"/>
          <w:sz w:val="28"/>
        </w:rPr>
        <w:softHyphen/>
        <w:t>нию руководителя государственного органа, в котором работает государственный служащий, как временная мера (срок такого отстранения не может превышать времени, необходимого для проведения служебного расследования, но не более двух меся</w:t>
      </w:r>
      <w:r>
        <w:rPr>
          <w:position w:val="-16"/>
          <w:sz w:val="28"/>
        </w:rPr>
        <w:softHyphen/>
        <w:t>цев), которая может быть отменена, и лишь при невыполнении служебных обязанностей, которое повлекло отрицательные пос</w:t>
      </w:r>
      <w:r>
        <w:rPr>
          <w:position w:val="-16"/>
          <w:sz w:val="28"/>
        </w:rPr>
        <w:softHyphen/>
        <w:t>ледствия, предусмотренные статьей 22 указанного Закона.</w:t>
      </w:r>
    </w:p>
    <w:p w:rsidR="00D7510A" w:rsidRDefault="004F6285">
      <w:pPr>
        <w:spacing w:line="260" w:lineRule="auto"/>
        <w:ind w:left="200" w:right="-590" w:firstLine="280"/>
        <w:rPr>
          <w:position w:val="-16"/>
          <w:sz w:val="28"/>
        </w:rPr>
      </w:pPr>
      <w:r>
        <w:rPr>
          <w:position w:val="-16"/>
          <w:sz w:val="28"/>
        </w:rPr>
        <w:t>Кроме того, статьёй 147 УПК Украины предусмотрена такая мера, как отстранение обвиняемого от должности, которая при</w:t>
      </w:r>
      <w:r>
        <w:rPr>
          <w:position w:val="-16"/>
          <w:sz w:val="28"/>
        </w:rPr>
        <w:softHyphen/>
        <w:t>меняется руководителем государственного органа (иным дол</w:t>
      </w:r>
      <w:r>
        <w:rPr>
          <w:position w:val="-16"/>
          <w:sz w:val="28"/>
        </w:rPr>
        <w:softHyphen/>
        <w:t>жностным лицом) во исполнение постановления следователя, сан</w:t>
      </w:r>
      <w:r>
        <w:rPr>
          <w:position w:val="-16"/>
          <w:sz w:val="28"/>
        </w:rPr>
        <w:softHyphen/>
        <w:t>кционированного прокурором или его заместителем, может быть отменена только постановлением следователя (прокурора) и при</w:t>
      </w:r>
      <w:r>
        <w:rPr>
          <w:position w:val="-16"/>
          <w:sz w:val="28"/>
        </w:rPr>
        <w:softHyphen/>
        <w:t>меняется лишь в случае привлечения должностного лица к уголовной ответственности за должностное преступление или за иное преступление, когда это лицо может негативно влиять на ход предварительного или судебного следствия.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25. Ответственность лиц, уполномоченных на выполнение функций государства, за совершение коррупционных деяний, не содержащих признаков преступления и не влекущих уголов</w:t>
      </w:r>
      <w:r>
        <w:rPr>
          <w:position w:val="-16"/>
          <w:sz w:val="28"/>
        </w:rPr>
        <w:softHyphen/>
        <w:t>ной ответственности, не ограничивается административной и свя</w:t>
      </w:r>
      <w:r>
        <w:rPr>
          <w:position w:val="-16"/>
          <w:sz w:val="28"/>
        </w:rPr>
        <w:softHyphen/>
        <w:t>занной с ней дисциплинарной ответственностью, установленны</w:t>
      </w:r>
      <w:r>
        <w:rPr>
          <w:position w:val="-16"/>
          <w:sz w:val="28"/>
        </w:rPr>
        <w:softHyphen/>
        <w:t>ми настоящей статьёй.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Как известно, гражданско-правовая и материальная ответствен</w:t>
      </w:r>
      <w:r>
        <w:rPr>
          <w:position w:val="-16"/>
          <w:sz w:val="28"/>
        </w:rPr>
        <w:softHyphen/>
        <w:t>ность являются, применительно к коррупционным деяниям и иным правонарушениям, связанным с коррупцией, самостоя</w:t>
      </w:r>
      <w:r>
        <w:rPr>
          <w:position w:val="-16"/>
          <w:sz w:val="28"/>
        </w:rPr>
        <w:softHyphen/>
        <w:t>тельными видами ответственности и вопрос о привлечении к ним виновны» лиц при' наличии для этого оснований разреша</w:t>
      </w:r>
      <w:r>
        <w:rPr>
          <w:position w:val="-16"/>
          <w:sz w:val="28"/>
        </w:rPr>
        <w:softHyphen/>
        <w:t>ется в соответствии с действующим законодательством.    --—•</w:t>
      </w:r>
    </w:p>
    <w:p w:rsidR="00D7510A" w:rsidRDefault="004F6285">
      <w:pPr>
        <w:spacing w:line="260" w:lineRule="auto"/>
        <w:ind w:right="-590"/>
        <w:rPr>
          <w:position w:val="-16"/>
          <w:sz w:val="28"/>
        </w:rPr>
      </w:pPr>
      <w:r>
        <w:rPr>
          <w:position w:val="-16"/>
          <w:sz w:val="28"/>
        </w:rPr>
        <w:t>Кроме того, законодательством Украины предусмотрены</w:t>
      </w:r>
      <w:r>
        <w:rPr>
          <w:b/>
          <w:bCs/>
          <w:position w:val="-16"/>
          <w:sz w:val="28"/>
        </w:rPr>
        <w:t xml:space="preserve"> до</w:t>
      </w:r>
      <w:r>
        <w:rPr>
          <w:b/>
          <w:bCs/>
          <w:position w:val="-16"/>
          <w:sz w:val="28"/>
        </w:rPr>
        <w:softHyphen/>
        <w:t>полнительные неблагоприятные последствия</w:t>
      </w:r>
      <w:r>
        <w:rPr>
          <w:position w:val="-16"/>
          <w:sz w:val="28"/>
        </w:rPr>
        <w:t xml:space="preserve"> для лиц, совер</w:t>
      </w:r>
      <w:r>
        <w:rPr>
          <w:position w:val="-16"/>
          <w:sz w:val="28"/>
        </w:rPr>
        <w:softHyphen/>
        <w:t>шивших коррупционные деяния, которые можно признать спе</w:t>
      </w:r>
      <w:r>
        <w:rPr>
          <w:position w:val="-16"/>
          <w:sz w:val="28"/>
        </w:rPr>
        <w:softHyphen/>
        <w:t>цифическим видом юридической ответственности, поскольку они предполагают обеспечиваемую государством юридическую обязанность правонарушителя испытать принудительное лише</w:t>
      </w:r>
      <w:r>
        <w:rPr>
          <w:position w:val="-16"/>
          <w:sz w:val="28"/>
        </w:rPr>
        <w:softHyphen/>
        <w:t>ние определённых ценностей. Согласно части 5 статьи 37 Зако</w:t>
      </w:r>
      <w:r>
        <w:rPr>
          <w:position w:val="-16"/>
          <w:sz w:val="28"/>
        </w:rPr>
        <w:softHyphen/>
        <w:t>на «О государственной службе», части 16 статьи 32 Закона «О статусе народного депутата Украины», пункту 4 статьи 43 За</w:t>
      </w:r>
      <w:r>
        <w:rPr>
          <w:position w:val="-16"/>
          <w:sz w:val="28"/>
        </w:rPr>
        <w:softHyphen/>
        <w:t>кона «О статусе судей», части 10 статьи 50' Закона «О проку</w:t>
      </w:r>
      <w:r>
        <w:rPr>
          <w:position w:val="-16"/>
          <w:sz w:val="28"/>
        </w:rPr>
        <w:softHyphen/>
        <w:t>ратуре», части 2 статьи 5 Закона «О пенсионном обеспечении военнослужащих и лиц начальствующего и рядового составов органов внутренних дел», государственные служащие, наро</w:t>
      </w:r>
      <w:r>
        <w:rPr>
          <w:position w:val="-16"/>
          <w:sz w:val="28"/>
        </w:rPr>
        <w:softHyphen/>
        <w:t>дные депутаты Украины, судьи, прокуроры и следователи про</w:t>
      </w:r>
      <w:r>
        <w:rPr>
          <w:position w:val="-16"/>
          <w:sz w:val="28"/>
        </w:rPr>
        <w:softHyphen/>
        <w:t>куратуры, военнослужащие и лица начальствующего и рядо</w:t>
      </w:r>
      <w:r>
        <w:rPr>
          <w:position w:val="-16"/>
          <w:sz w:val="28"/>
        </w:rPr>
        <w:softHyphen/>
        <w:t>вого составов органов внутренних дел, отстранённые от выпол</w:t>
      </w:r>
      <w:r>
        <w:rPr>
          <w:position w:val="-16"/>
          <w:sz w:val="28"/>
        </w:rPr>
        <w:softHyphen/>
        <w:t>нения функций государства в связи с осуждением за умыш</w:t>
      </w:r>
      <w:r>
        <w:rPr>
          <w:position w:val="-16"/>
          <w:sz w:val="28"/>
        </w:rPr>
        <w:softHyphen/>
        <w:t>ленное преступление, совершённое с использованием своего слу</w:t>
      </w:r>
      <w:r>
        <w:rPr>
          <w:position w:val="-16"/>
          <w:sz w:val="28"/>
        </w:rPr>
        <w:softHyphen/>
        <w:t>жебного положения, либо в связи с совершением коррупцией -ного деяния (именно коррупционного деяния, а не любого пра</w:t>
      </w:r>
      <w:r>
        <w:rPr>
          <w:position w:val="-16"/>
          <w:sz w:val="28"/>
        </w:rPr>
        <w:softHyphen/>
        <w:t>вонарушения, связанного с коррупцией), и члены их семей ли</w:t>
      </w:r>
      <w:r>
        <w:rPr>
          <w:position w:val="-16"/>
          <w:sz w:val="28"/>
        </w:rPr>
        <w:softHyphen/>
        <w:t>шаются права на получение льготных пенсий, предусмотрен</w:t>
      </w:r>
      <w:r>
        <w:rPr>
          <w:position w:val="-16"/>
          <w:sz w:val="28"/>
        </w:rPr>
        <w:softHyphen/>
        <w:t>ных перечисленными законами, и пенсии им назначаются на общих основаниях, предусмотренных Законом «О пенсионном обеспечении».</w:t>
      </w:r>
    </w:p>
    <w:p w:rsidR="00D7510A" w:rsidRDefault="00D7510A">
      <w:pPr>
        <w:pStyle w:val="a3"/>
        <w:rPr>
          <w:b/>
          <w:i/>
          <w:sz w:val="36"/>
          <w:u w:val="single"/>
        </w:rPr>
      </w:pPr>
    </w:p>
    <w:p w:rsidR="00D7510A" w:rsidRDefault="00D7510A">
      <w:pPr>
        <w:pStyle w:val="a3"/>
        <w:rPr>
          <w:b/>
          <w:i/>
          <w:sz w:val="36"/>
          <w:u w:val="single"/>
        </w:rPr>
      </w:pPr>
    </w:p>
    <w:p w:rsidR="00D7510A" w:rsidRDefault="00D7510A">
      <w:pPr>
        <w:pStyle w:val="a3"/>
        <w:rPr>
          <w:b/>
          <w:i/>
          <w:sz w:val="36"/>
          <w:u w:val="single"/>
        </w:rPr>
      </w:pPr>
    </w:p>
    <w:p w:rsidR="00D7510A" w:rsidRDefault="00D7510A">
      <w:pPr>
        <w:pStyle w:val="a3"/>
        <w:rPr>
          <w:b/>
          <w:i/>
          <w:sz w:val="36"/>
          <w:u w:val="single"/>
        </w:rPr>
      </w:pPr>
    </w:p>
    <w:p w:rsidR="00D7510A" w:rsidRDefault="004F6285">
      <w:pPr>
        <w:jc w:val="both"/>
        <w:rPr>
          <w:sz w:val="28"/>
        </w:rPr>
      </w:pPr>
      <w:r>
        <w:rPr>
          <w:sz w:val="28"/>
        </w:rPr>
        <w:t>Заключение .</w:t>
      </w:r>
    </w:p>
    <w:p w:rsidR="00D7510A" w:rsidRDefault="004F6285">
      <w:pPr>
        <w:jc w:val="both"/>
        <w:rPr>
          <w:sz w:val="28"/>
        </w:rPr>
      </w:pPr>
      <w:r>
        <w:rPr>
          <w:sz w:val="28"/>
        </w:rPr>
        <w:t>Исследовав законодательство Украины на тему коррупции можно сделать вывод что оно не совершенно . Некоторые моменты требуют значительных доработок . По моему мнению ответственность за совершения коррупционного деяния слишком мягкая , что соответственно и толкает государственных служащих на совершение их . Также на мой взгляд проблема существует в корне, т.е. лицо обвиненное в совершении коррупционного деяния с легкостью может найти (своего человека) в органах рассматривающих его дело , который соответственно постарается сделать все чтобы дело было прекращено.</w:t>
      </w:r>
    </w:p>
    <w:p w:rsidR="00D7510A" w:rsidRDefault="004F6285">
      <w:pPr>
        <w:jc w:val="both"/>
        <w:rPr>
          <w:sz w:val="28"/>
        </w:rPr>
      </w:pPr>
      <w:r>
        <w:rPr>
          <w:sz w:val="28"/>
        </w:rPr>
        <w:t>На мой взгляд должен быть создан орган по борьбе с коррупцией непосредственно подчиненный  Министру Внутренних Дел ( на первом этапе ) .</w:t>
      </w:r>
    </w:p>
    <w:p w:rsidR="00D7510A" w:rsidRDefault="004F6285">
      <w:pPr>
        <w:jc w:val="both"/>
        <w:rPr>
          <w:sz w:val="28"/>
        </w:rPr>
      </w:pPr>
      <w:r>
        <w:rPr>
          <w:sz w:val="28"/>
        </w:rPr>
        <w:t xml:space="preserve">Сотрудники данного органа должны быть социально защищены , они должны получать должное денежное вознаграждение чтобы коррупции было сложнее пробраться в их ряды . Соответственно они должны иметь ряд широких полномочий для того чтобы исполнять свои функций. На самом деле коррупция очень страшная вещь которая тормозит развитие общества государства и отдельны лиц . </w:t>
      </w:r>
    </w:p>
    <w:p w:rsidR="00D7510A" w:rsidRDefault="004F6285">
      <w:pPr>
        <w:jc w:val="both"/>
        <w:rPr>
          <w:sz w:val="28"/>
        </w:rPr>
      </w:pPr>
      <w:r>
        <w:rPr>
          <w:sz w:val="28"/>
        </w:rPr>
        <w:t xml:space="preserve">Хотя размышления по поводу силового органа, имеющего широкие права для борьбы с коррупцией , непосредственно подчиненному  МВД весьма не реальны  ,так как будут существовать масса причин для его (не существования).              </w:t>
      </w:r>
    </w:p>
    <w:p w:rsidR="00D7510A" w:rsidRDefault="00D7510A">
      <w:pPr>
        <w:pStyle w:val="a3"/>
        <w:jc w:val="both"/>
        <w:rPr>
          <w:sz w:val="28"/>
        </w:rPr>
      </w:pPr>
    </w:p>
    <w:p w:rsidR="00D7510A" w:rsidRDefault="00D7510A">
      <w:pPr>
        <w:pStyle w:val="a3"/>
        <w:jc w:val="both"/>
        <w:rPr>
          <w:b/>
          <w:sz w:val="28"/>
          <w:u w:val="single"/>
        </w:rPr>
      </w:pPr>
    </w:p>
    <w:p w:rsidR="00D7510A" w:rsidRDefault="00D7510A">
      <w:pPr>
        <w:pStyle w:val="a3"/>
        <w:jc w:val="both"/>
        <w:rPr>
          <w:b/>
          <w:sz w:val="28"/>
          <w:u w:val="single"/>
        </w:rPr>
      </w:pPr>
    </w:p>
    <w:p w:rsidR="00D7510A" w:rsidRDefault="00D7510A">
      <w:pPr>
        <w:pStyle w:val="a3"/>
        <w:jc w:val="both"/>
        <w:rPr>
          <w:b/>
          <w:sz w:val="28"/>
          <w:u w:val="single"/>
        </w:rPr>
      </w:pPr>
    </w:p>
    <w:p w:rsidR="00D7510A" w:rsidRDefault="00D7510A">
      <w:pPr>
        <w:pStyle w:val="a3"/>
        <w:jc w:val="both"/>
        <w:rPr>
          <w:sz w:val="28"/>
        </w:rPr>
      </w:pPr>
    </w:p>
    <w:p w:rsidR="00D7510A" w:rsidRDefault="00D7510A">
      <w:pPr>
        <w:ind w:firstLine="142"/>
        <w:jc w:val="both"/>
        <w:rPr>
          <w:sz w:val="28"/>
        </w:rPr>
      </w:pPr>
    </w:p>
    <w:p w:rsidR="00D7510A" w:rsidRDefault="00D7510A">
      <w:pPr>
        <w:pStyle w:val="a3"/>
        <w:ind w:firstLine="142"/>
        <w:jc w:val="both"/>
        <w:rPr>
          <w:b/>
          <w:sz w:val="28"/>
        </w:rPr>
      </w:pPr>
    </w:p>
    <w:p w:rsidR="00D7510A" w:rsidRDefault="00D7510A">
      <w:pPr>
        <w:pStyle w:val="a3"/>
        <w:ind w:firstLine="142"/>
        <w:jc w:val="both"/>
        <w:rPr>
          <w:sz w:val="28"/>
        </w:rPr>
      </w:pPr>
    </w:p>
    <w:p w:rsidR="00D7510A" w:rsidRDefault="00D7510A">
      <w:pPr>
        <w:pStyle w:val="a3"/>
        <w:ind w:firstLine="142"/>
        <w:jc w:val="both"/>
        <w:rPr>
          <w:sz w:val="28"/>
        </w:rPr>
      </w:pPr>
    </w:p>
    <w:p w:rsidR="00D7510A" w:rsidRDefault="00D7510A">
      <w:pPr>
        <w:pStyle w:val="a3"/>
        <w:ind w:firstLine="142"/>
        <w:jc w:val="both"/>
        <w:rPr>
          <w:sz w:val="28"/>
        </w:rPr>
      </w:pPr>
    </w:p>
    <w:p w:rsidR="00D7510A" w:rsidRDefault="00D7510A">
      <w:pPr>
        <w:pStyle w:val="a3"/>
        <w:ind w:firstLine="142"/>
        <w:jc w:val="both"/>
        <w:rPr>
          <w:sz w:val="28"/>
        </w:rPr>
      </w:pPr>
    </w:p>
    <w:p w:rsidR="00D7510A" w:rsidRDefault="00D7510A">
      <w:pPr>
        <w:pStyle w:val="a3"/>
        <w:ind w:firstLine="142"/>
        <w:jc w:val="both"/>
        <w:rPr>
          <w:sz w:val="28"/>
        </w:rPr>
      </w:pPr>
    </w:p>
    <w:p w:rsidR="00D7510A" w:rsidRDefault="00D7510A">
      <w:pPr>
        <w:pStyle w:val="a3"/>
        <w:ind w:firstLine="142"/>
        <w:jc w:val="both"/>
        <w:rPr>
          <w:sz w:val="28"/>
        </w:rPr>
      </w:pPr>
    </w:p>
    <w:p w:rsidR="00D7510A" w:rsidRDefault="00D7510A">
      <w:pPr>
        <w:pStyle w:val="a3"/>
        <w:ind w:firstLine="142"/>
        <w:jc w:val="both"/>
        <w:rPr>
          <w:sz w:val="28"/>
        </w:rPr>
      </w:pPr>
    </w:p>
    <w:p w:rsidR="00D7510A" w:rsidRDefault="00D7510A">
      <w:pPr>
        <w:pStyle w:val="a3"/>
        <w:ind w:firstLine="142"/>
        <w:jc w:val="both"/>
        <w:rPr>
          <w:sz w:val="28"/>
        </w:rPr>
      </w:pPr>
    </w:p>
    <w:p w:rsidR="00D7510A" w:rsidRDefault="00D7510A">
      <w:pPr>
        <w:pStyle w:val="a3"/>
        <w:ind w:firstLine="142"/>
        <w:jc w:val="both"/>
        <w:rPr>
          <w:sz w:val="28"/>
        </w:rPr>
      </w:pPr>
    </w:p>
    <w:p w:rsidR="00D7510A" w:rsidRDefault="00D7510A">
      <w:pPr>
        <w:pStyle w:val="a3"/>
        <w:ind w:firstLine="142"/>
        <w:jc w:val="both"/>
        <w:rPr>
          <w:sz w:val="28"/>
        </w:rPr>
      </w:pPr>
    </w:p>
    <w:p w:rsidR="00D7510A" w:rsidRDefault="00D7510A">
      <w:pPr>
        <w:ind w:left="567" w:firstLine="142"/>
        <w:rPr>
          <w:sz w:val="28"/>
        </w:rPr>
      </w:pPr>
      <w:bookmarkStart w:id="0" w:name="_GoBack"/>
      <w:bookmarkEnd w:id="0"/>
    </w:p>
    <w:sectPr w:rsidR="00D7510A">
      <w:footerReference w:type="even" r:id="rId9"/>
      <w:footerReference w:type="default" r:id="rId10"/>
      <w:pgSz w:w="11906" w:h="16838" w:code="9"/>
      <w:pgMar w:top="1440" w:right="1701" w:bottom="14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10A" w:rsidRDefault="004F6285">
      <w:r>
        <w:separator/>
      </w:r>
    </w:p>
  </w:endnote>
  <w:endnote w:type="continuationSeparator" w:id="0">
    <w:p w:rsidR="00D7510A" w:rsidRDefault="004F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10A" w:rsidRDefault="004F62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510A" w:rsidRDefault="00D7510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10A" w:rsidRDefault="004F62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7510A" w:rsidRDefault="00D7510A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10A" w:rsidRDefault="004F62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7510A" w:rsidRDefault="00D7510A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10A" w:rsidRDefault="004F62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38</w:t>
    </w:r>
    <w:r>
      <w:rPr>
        <w:rStyle w:val="a5"/>
      </w:rPr>
      <w:fldChar w:fldCharType="end"/>
    </w:r>
  </w:p>
  <w:p w:rsidR="00D7510A" w:rsidRDefault="00D7510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10A" w:rsidRDefault="004F6285">
      <w:r>
        <w:separator/>
      </w:r>
    </w:p>
  </w:footnote>
  <w:footnote w:type="continuationSeparator" w:id="0">
    <w:p w:rsidR="00D7510A" w:rsidRDefault="004F6285">
      <w:r>
        <w:continuationSeparator/>
      </w:r>
    </w:p>
  </w:footnote>
  <w:footnote w:id="1">
    <w:p w:rsidR="00D7510A" w:rsidRDefault="004F6285">
      <w:pPr>
        <w:pStyle w:val="a6"/>
      </w:pPr>
      <w:r>
        <w:rPr>
          <w:rStyle w:val="a7"/>
        </w:rPr>
        <w:footnoteRef/>
      </w:r>
      <w:r>
        <w:t xml:space="preserve"> Комментированный Закон Укр. «О борьбе с коррупцией»</w:t>
      </w:r>
    </w:p>
    <w:p w:rsidR="00D7510A" w:rsidRDefault="004F6285">
      <w:pPr>
        <w:pStyle w:val="a6"/>
      </w:pPr>
      <w:r>
        <w:t xml:space="preserve"> </w:t>
      </w:r>
    </w:p>
  </w:footnote>
  <w:footnote w:id="2">
    <w:p w:rsidR="00D7510A" w:rsidRDefault="004F6285">
      <w:pPr>
        <w:pStyle w:val="a6"/>
      </w:pPr>
      <w:r>
        <w:rPr>
          <w:rStyle w:val="a7"/>
        </w:rPr>
        <w:t>1</w:t>
      </w:r>
      <w:r>
        <w:t xml:space="preserve"> Уч. Пособие «Уголовное право Украины» Коржанский. К.1998г.</w:t>
      </w:r>
    </w:p>
  </w:footnote>
  <w:footnote w:id="3">
    <w:p w:rsidR="00D7510A" w:rsidRDefault="004F6285">
      <w:pPr>
        <w:pStyle w:val="a6"/>
      </w:pPr>
      <w:r>
        <w:rPr>
          <w:rStyle w:val="a7"/>
        </w:rPr>
        <w:t>1</w:t>
      </w:r>
      <w:r>
        <w:t xml:space="preserve"> Комментированный Закон Укр. «О борьбе с коррупцией»</w:t>
      </w:r>
    </w:p>
  </w:footnote>
  <w:footnote w:id="4">
    <w:p w:rsidR="00D7510A" w:rsidRDefault="004F6285">
      <w:pPr>
        <w:pStyle w:val="a6"/>
      </w:pPr>
      <w:r>
        <w:rPr>
          <w:rStyle w:val="a7"/>
        </w:rPr>
        <w:t>1</w:t>
      </w:r>
      <w:r>
        <w:t xml:space="preserve"> Закон Украины «О гос. Службе» от 1994г.</w:t>
      </w:r>
    </w:p>
  </w:footnote>
  <w:footnote w:id="5">
    <w:p w:rsidR="00D7510A" w:rsidRDefault="004F6285">
      <w:pPr>
        <w:pStyle w:val="a6"/>
      </w:pPr>
      <w:r>
        <w:rPr>
          <w:rStyle w:val="a7"/>
        </w:rPr>
        <w:t>2</w:t>
      </w:r>
      <w:r>
        <w:t xml:space="preserve"> Гражданский Кодекс Украины.</w:t>
      </w:r>
    </w:p>
  </w:footnote>
  <w:footnote w:id="6">
    <w:p w:rsidR="00D7510A" w:rsidRDefault="004F6285">
      <w:pPr>
        <w:pStyle w:val="a6"/>
      </w:pPr>
      <w:r>
        <w:rPr>
          <w:rStyle w:val="a7"/>
        </w:rPr>
        <w:t>1</w:t>
      </w:r>
      <w:r>
        <w:t xml:space="preserve"> «Научно –практический комментарий Уголовного Кодекса Украины» К.1994г.</w:t>
      </w:r>
    </w:p>
  </w:footnote>
  <w:footnote w:id="7">
    <w:p w:rsidR="00D7510A" w:rsidRDefault="004F6285">
      <w:pPr>
        <w:pStyle w:val="a6"/>
      </w:pPr>
      <w:r>
        <w:rPr>
          <w:rStyle w:val="a7"/>
        </w:rPr>
        <w:t>1</w:t>
      </w:r>
      <w:r>
        <w:t xml:space="preserve"> Закон Украины «Об административной ответственности» изд. К.1997г.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06F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19421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F4A7F33"/>
    <w:multiLevelType w:val="singleLevel"/>
    <w:tmpl w:val="ECB4365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B447C72"/>
    <w:multiLevelType w:val="singleLevel"/>
    <w:tmpl w:val="ECB4365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45B74A14"/>
    <w:multiLevelType w:val="singleLevel"/>
    <w:tmpl w:val="5E8EEA4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4BF528D4"/>
    <w:multiLevelType w:val="singleLevel"/>
    <w:tmpl w:val="2F1EF1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1E629A"/>
    <w:multiLevelType w:val="singleLevel"/>
    <w:tmpl w:val="2F1EF1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0"/>
  <w:activeWritingStyle w:appName="MSWord" w:lang="en-US" w:vendorID="8" w:dllVersion="513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285"/>
    <w:rsid w:val="00315941"/>
    <w:rsid w:val="004F6285"/>
    <w:rsid w:val="00D7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DEF2E-FA7B-4186-9249-8038DB50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567"/>
    </w:pPr>
    <w:rPr>
      <w:sz w:val="24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footnote text"/>
    <w:basedOn w:val="a"/>
    <w:semiHidden/>
  </w:style>
  <w:style w:type="character" w:styleId="a7">
    <w:name w:val="footnote reference"/>
    <w:basedOn w:val="a0"/>
    <w:semiHidden/>
    <w:rPr>
      <w:vertAlign w:val="superscript"/>
    </w:rPr>
  </w:style>
  <w:style w:type="paragraph" w:styleId="a8">
    <w:name w:val="Body Text"/>
    <w:basedOn w:val="a"/>
    <w:semiHidden/>
    <w:rPr>
      <w:sz w:val="28"/>
    </w:rPr>
  </w:style>
  <w:style w:type="paragraph" w:styleId="2">
    <w:name w:val="Body Text 2"/>
    <w:basedOn w:val="a"/>
    <w:semiHidden/>
    <w:pPr>
      <w:spacing w:line="260" w:lineRule="auto"/>
      <w:ind w:right="-590"/>
    </w:pPr>
    <w:rPr>
      <w:sz w:val="28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160" w:line="300" w:lineRule="auto"/>
      <w:ind w:hanging="480"/>
    </w:pPr>
    <w:rPr>
      <w:rFonts w:ascii="Arial" w:hAnsi="Arial" w:cs="Arial"/>
      <w:b/>
      <w:bCs/>
      <w:i/>
      <w:iCs/>
      <w:sz w:val="16"/>
      <w:szCs w:val="16"/>
    </w:rPr>
  </w:style>
  <w:style w:type="paragraph" w:styleId="20">
    <w:name w:val="Body Text Indent 2"/>
    <w:basedOn w:val="a"/>
    <w:semiHidden/>
    <w:pPr>
      <w:widowControl w:val="0"/>
      <w:autoSpaceDE w:val="0"/>
      <w:autoSpaceDN w:val="0"/>
      <w:adjustRightInd w:val="0"/>
      <w:spacing w:line="260" w:lineRule="auto"/>
      <w:ind w:left="200" w:firstLine="280"/>
      <w:jc w:val="both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12435</Words>
  <Characters>70882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оценкам специалистов , из числа всех совершаемых    в Украине  преступлений более половины являются латентными , т е  по различным причинам не регистрируемых в правоохранительных органах и не попадающих в официальную статистику  </vt:lpstr>
    </vt:vector>
  </TitlesOfParts>
  <Company>AntiGubin</Company>
  <LinksUpToDate>false</LinksUpToDate>
  <CharactersWithSpaces>83151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оценкам специалистов , из числа всех совершаемых    в Украине  преступлений более половины являются латентными , т е  по различным причинам не регистрируемых в правоохранительных органах и не попадающих в официальную статистику  </dc:title>
  <dc:subject/>
  <dc:creator>Johan Ant</dc:creator>
  <cp:keywords/>
  <cp:lastModifiedBy>Irina</cp:lastModifiedBy>
  <cp:revision>2</cp:revision>
  <cp:lastPrinted>2000-12-03T18:55:00Z</cp:lastPrinted>
  <dcterms:created xsi:type="dcterms:W3CDTF">2014-08-03T14:15:00Z</dcterms:created>
  <dcterms:modified xsi:type="dcterms:W3CDTF">2014-08-03T14:15:00Z</dcterms:modified>
</cp:coreProperties>
</file>