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30" w:rsidRPr="00E332A7" w:rsidRDefault="00892930" w:rsidP="007A5CFE">
      <w:pPr>
        <w:numPr>
          <w:ilvl w:val="0"/>
          <w:numId w:val="10"/>
        </w:numPr>
        <w:spacing w:after="0" w:line="240" w:lineRule="auto"/>
        <w:jc w:val="center"/>
        <w:rPr>
          <w:rFonts w:ascii="Times New Roman" w:hAnsi="Times New Roman"/>
          <w:b/>
          <w:sz w:val="28"/>
          <w:szCs w:val="28"/>
        </w:rPr>
      </w:pPr>
    </w:p>
    <w:p w:rsidR="001D0A0F" w:rsidRPr="00E332A7" w:rsidRDefault="00E332A7" w:rsidP="007A5CFE">
      <w:pPr>
        <w:numPr>
          <w:ilvl w:val="0"/>
          <w:numId w:val="10"/>
        </w:numPr>
        <w:spacing w:after="0" w:line="240" w:lineRule="auto"/>
        <w:jc w:val="center"/>
        <w:rPr>
          <w:rFonts w:ascii="Times New Roman" w:hAnsi="Times New Roman"/>
          <w:b/>
          <w:sz w:val="28"/>
          <w:szCs w:val="28"/>
        </w:rPr>
      </w:pPr>
      <w:r>
        <w:rPr>
          <w:rFonts w:ascii="Times New Roman" w:hAnsi="Times New Roman"/>
          <w:b/>
          <w:sz w:val="28"/>
          <w:szCs w:val="28"/>
        </w:rPr>
        <w:t>Административно-правовые нормы: понятие и виды</w:t>
      </w:r>
    </w:p>
    <w:p w:rsidR="001D0A0F" w:rsidRPr="00FC6936" w:rsidRDefault="001D0A0F" w:rsidP="007A5CFE">
      <w:pPr>
        <w:spacing w:after="0" w:line="240" w:lineRule="auto"/>
        <w:ind w:firstLine="709"/>
        <w:jc w:val="both"/>
        <w:rPr>
          <w:rFonts w:ascii="Times New Roman" w:hAnsi="Times New Roman"/>
          <w:sz w:val="28"/>
          <w:szCs w:val="28"/>
        </w:rPr>
      </w:pP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Административно-правовая норма — исходный, основополагающий эле</w:t>
      </w:r>
      <w:r w:rsidRPr="00FC6936">
        <w:rPr>
          <w:rFonts w:ascii="Times New Roman" w:hAnsi="Times New Roman"/>
          <w:sz w:val="28"/>
          <w:szCs w:val="28"/>
        </w:rPr>
        <w:softHyphen/>
        <w:t xml:space="preserve">мент механизма административно-правового регулирования. </w:t>
      </w:r>
      <w:r w:rsidRPr="00FC6936">
        <w:rPr>
          <w:rFonts w:ascii="Times New Roman" w:hAnsi="Times New Roman"/>
          <w:bCs/>
          <w:i/>
          <w:iCs/>
          <w:sz w:val="28"/>
          <w:szCs w:val="28"/>
        </w:rPr>
        <w:t>Администра</w:t>
      </w:r>
      <w:r w:rsidRPr="00FC6936">
        <w:rPr>
          <w:rFonts w:ascii="Times New Roman" w:hAnsi="Times New Roman"/>
          <w:bCs/>
          <w:i/>
          <w:iCs/>
          <w:sz w:val="28"/>
          <w:szCs w:val="28"/>
        </w:rPr>
        <w:softHyphen/>
        <w:t xml:space="preserve">тивно-правовая норма </w:t>
      </w:r>
      <w:r w:rsidRPr="00FC6936">
        <w:rPr>
          <w:rFonts w:ascii="Times New Roman" w:hAnsi="Times New Roman"/>
          <w:sz w:val="28"/>
          <w:szCs w:val="28"/>
        </w:rPr>
        <w:t xml:space="preserve">— </w:t>
      </w:r>
      <w:r w:rsidRPr="00FC6936">
        <w:rPr>
          <w:rFonts w:ascii="Times New Roman" w:hAnsi="Times New Roman"/>
          <w:i/>
          <w:iCs/>
          <w:sz w:val="28"/>
          <w:szCs w:val="28"/>
        </w:rPr>
        <w:t>это общеобязательное, структурно организован</w:t>
      </w:r>
      <w:r w:rsidRPr="00FC6936">
        <w:rPr>
          <w:rFonts w:ascii="Times New Roman" w:hAnsi="Times New Roman"/>
          <w:i/>
          <w:iCs/>
          <w:sz w:val="28"/>
          <w:szCs w:val="28"/>
        </w:rPr>
        <w:softHyphen/>
        <w:t>ное, государственно-властное веление, содержащееся в нормативном право</w:t>
      </w:r>
      <w:r w:rsidRPr="00FC6936">
        <w:rPr>
          <w:rFonts w:ascii="Times New Roman" w:hAnsi="Times New Roman"/>
          <w:i/>
          <w:iCs/>
          <w:sz w:val="28"/>
          <w:szCs w:val="28"/>
        </w:rPr>
        <w:softHyphen/>
        <w:t>вом акте,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w:t>
      </w:r>
    </w:p>
    <w:p w:rsidR="009678C8" w:rsidRPr="009678C8" w:rsidRDefault="009678C8" w:rsidP="007A5CFE">
      <w:pPr>
        <w:spacing w:after="0" w:line="240" w:lineRule="auto"/>
        <w:ind w:firstLine="709"/>
        <w:jc w:val="both"/>
        <w:rPr>
          <w:rFonts w:ascii="Times New Roman" w:eastAsia="Times New Roman" w:hAnsi="Times New Roman"/>
          <w:sz w:val="28"/>
          <w:szCs w:val="28"/>
          <w:lang w:eastAsia="ru-RU"/>
        </w:rPr>
      </w:pPr>
      <w:r w:rsidRPr="009678C8">
        <w:rPr>
          <w:rFonts w:ascii="Times New Roman" w:eastAsia="Times New Roman" w:hAnsi="Times New Roman"/>
          <w:bCs/>
          <w:sz w:val="28"/>
          <w:szCs w:val="28"/>
          <w:lang w:eastAsia="ru-RU"/>
        </w:rPr>
        <w:t>Административно-правовые нормы</w:t>
      </w:r>
      <w:r w:rsidRPr="009678C8">
        <w:rPr>
          <w:rFonts w:ascii="Times New Roman" w:eastAsia="Times New Roman" w:hAnsi="Times New Roman"/>
          <w:sz w:val="28"/>
          <w:szCs w:val="28"/>
          <w:lang w:eastAsia="ru-RU"/>
        </w:rPr>
        <w:t xml:space="preserve"> имеют свою внешнюю форму выражения. Эта форма получила название «источники административно-правовых норм». Административно-правовые нормы практически находятся (выражаются) в юридических актах. Подобные акты могут издавать различные </w:t>
      </w:r>
      <w:hyperlink r:id="rId7" w:tooltip="Органы государственной власти" w:history="1">
        <w:r w:rsidRPr="00FC6936">
          <w:rPr>
            <w:rFonts w:ascii="Times New Roman" w:eastAsia="Times New Roman" w:hAnsi="Times New Roman"/>
            <w:sz w:val="28"/>
            <w:szCs w:val="28"/>
            <w:lang w:eastAsia="ru-RU"/>
          </w:rPr>
          <w:t>органы государственной власти</w:t>
        </w:r>
      </w:hyperlink>
      <w:r w:rsidRPr="009678C8">
        <w:rPr>
          <w:rFonts w:ascii="Times New Roman" w:eastAsia="Times New Roman" w:hAnsi="Times New Roman"/>
          <w:sz w:val="28"/>
          <w:szCs w:val="28"/>
          <w:lang w:eastAsia="ru-RU"/>
        </w:rPr>
        <w:t>. Разумеется, речь идет не о всех актах, издаваемых этими органами, а лишь о тех, которые являются нормативными и содержат нормы административного права.</w:t>
      </w:r>
    </w:p>
    <w:p w:rsidR="009678C8" w:rsidRPr="009678C8" w:rsidRDefault="009678C8" w:rsidP="007A5CFE">
      <w:pPr>
        <w:spacing w:after="0" w:line="240" w:lineRule="auto"/>
        <w:ind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К числу источников административно-правовых норм относятся:</w:t>
      </w:r>
    </w:p>
    <w:p w:rsidR="009678C8" w:rsidRPr="009678C8" w:rsidRDefault="00B708A2" w:rsidP="007A5CFE">
      <w:pPr>
        <w:numPr>
          <w:ilvl w:val="0"/>
          <w:numId w:val="11"/>
        </w:numPr>
        <w:spacing w:after="0" w:line="240" w:lineRule="auto"/>
        <w:ind w:left="0" w:firstLine="709"/>
        <w:jc w:val="both"/>
        <w:rPr>
          <w:rFonts w:ascii="Times New Roman" w:eastAsia="Times New Roman" w:hAnsi="Times New Roman"/>
          <w:sz w:val="28"/>
          <w:szCs w:val="28"/>
          <w:lang w:eastAsia="ru-RU"/>
        </w:rPr>
      </w:pPr>
      <w:hyperlink r:id="rId8" w:tooltip="Конституция" w:history="1">
        <w:r w:rsidR="009678C8" w:rsidRPr="00FC6936">
          <w:rPr>
            <w:rFonts w:ascii="Times New Roman" w:eastAsia="Times New Roman" w:hAnsi="Times New Roman"/>
            <w:sz w:val="28"/>
            <w:szCs w:val="28"/>
            <w:lang w:eastAsia="ru-RU"/>
          </w:rPr>
          <w:t>Конституция</w:t>
        </w:r>
      </w:hyperlink>
      <w:r w:rsidR="009678C8" w:rsidRPr="009678C8">
        <w:rPr>
          <w:rFonts w:ascii="Times New Roman" w:eastAsia="Times New Roman" w:hAnsi="Times New Roman"/>
          <w:sz w:val="28"/>
          <w:szCs w:val="28"/>
          <w:lang w:eastAsia="ru-RU"/>
        </w:rPr>
        <w:t>;</w:t>
      </w:r>
    </w:p>
    <w:p w:rsidR="009678C8" w:rsidRPr="009678C8" w:rsidRDefault="00B708A2" w:rsidP="007A5CFE">
      <w:pPr>
        <w:numPr>
          <w:ilvl w:val="0"/>
          <w:numId w:val="11"/>
        </w:numPr>
        <w:spacing w:after="0" w:line="240" w:lineRule="auto"/>
        <w:ind w:left="0" w:firstLine="709"/>
        <w:jc w:val="both"/>
        <w:rPr>
          <w:rFonts w:ascii="Times New Roman" w:eastAsia="Times New Roman" w:hAnsi="Times New Roman"/>
          <w:sz w:val="28"/>
          <w:szCs w:val="28"/>
          <w:lang w:eastAsia="ru-RU"/>
        </w:rPr>
      </w:pPr>
      <w:hyperlink r:id="rId9" w:tooltip="Закон" w:history="1">
        <w:r w:rsidR="009678C8" w:rsidRPr="00FC6936">
          <w:rPr>
            <w:rFonts w:ascii="Times New Roman" w:eastAsia="Times New Roman" w:hAnsi="Times New Roman"/>
            <w:sz w:val="28"/>
            <w:szCs w:val="28"/>
            <w:lang w:eastAsia="ru-RU"/>
          </w:rPr>
          <w:t>Законы</w:t>
        </w:r>
      </w:hyperlink>
      <w:r w:rsidR="009678C8" w:rsidRPr="009678C8">
        <w:rPr>
          <w:rFonts w:ascii="Times New Roman" w:eastAsia="Times New Roman" w:hAnsi="Times New Roman"/>
          <w:sz w:val="28"/>
          <w:szCs w:val="28"/>
          <w:lang w:eastAsia="ru-RU"/>
        </w:rPr>
        <w:t>;</w:t>
      </w:r>
    </w:p>
    <w:p w:rsidR="009678C8" w:rsidRPr="009678C8" w:rsidRDefault="009678C8" w:rsidP="007A5CFE">
      <w:pPr>
        <w:numPr>
          <w:ilvl w:val="0"/>
          <w:numId w:val="11"/>
        </w:numPr>
        <w:spacing w:after="0" w:line="240" w:lineRule="auto"/>
        <w:ind w:left="0"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 xml:space="preserve">нормативные акты </w:t>
      </w:r>
      <w:hyperlink r:id="rId10" w:tooltip="Президент Республики Беларусь" w:history="1">
        <w:r w:rsidRPr="00FC6936">
          <w:rPr>
            <w:rFonts w:ascii="Times New Roman" w:eastAsia="Times New Roman" w:hAnsi="Times New Roman"/>
            <w:sz w:val="28"/>
            <w:szCs w:val="28"/>
            <w:lang w:eastAsia="ru-RU"/>
          </w:rPr>
          <w:t>Президента Республики Беларусь</w:t>
        </w:r>
      </w:hyperlink>
      <w:r w:rsidRPr="009678C8">
        <w:rPr>
          <w:rFonts w:ascii="Times New Roman" w:eastAsia="Times New Roman" w:hAnsi="Times New Roman"/>
          <w:sz w:val="28"/>
          <w:szCs w:val="28"/>
          <w:lang w:eastAsia="ru-RU"/>
        </w:rPr>
        <w:t xml:space="preserve"> и </w:t>
      </w:r>
      <w:hyperlink r:id="rId11" w:tooltip="Администрация Президента Республики Беларусь" w:history="1">
        <w:r w:rsidRPr="00FC6936">
          <w:rPr>
            <w:rFonts w:ascii="Times New Roman" w:eastAsia="Times New Roman" w:hAnsi="Times New Roman"/>
            <w:sz w:val="28"/>
            <w:szCs w:val="28"/>
            <w:lang w:eastAsia="ru-RU"/>
          </w:rPr>
          <w:t>Администрации Президента</w:t>
        </w:r>
      </w:hyperlink>
      <w:r w:rsidRPr="009678C8">
        <w:rPr>
          <w:rFonts w:ascii="Times New Roman" w:eastAsia="Times New Roman" w:hAnsi="Times New Roman"/>
          <w:sz w:val="28"/>
          <w:szCs w:val="28"/>
          <w:lang w:eastAsia="ru-RU"/>
        </w:rPr>
        <w:t>; нормативные постановления Совета Министров Республики Беларусь;</w:t>
      </w:r>
    </w:p>
    <w:p w:rsidR="009678C8" w:rsidRPr="009678C8" w:rsidRDefault="009678C8" w:rsidP="007A5CFE">
      <w:pPr>
        <w:numPr>
          <w:ilvl w:val="0"/>
          <w:numId w:val="11"/>
        </w:numPr>
        <w:spacing w:after="0" w:line="240" w:lineRule="auto"/>
        <w:ind w:left="0"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нормативные акты местных исполнительных и распорядительных органов;</w:t>
      </w:r>
    </w:p>
    <w:p w:rsidR="009678C8" w:rsidRPr="009678C8" w:rsidRDefault="009678C8" w:rsidP="007A5CFE">
      <w:pPr>
        <w:numPr>
          <w:ilvl w:val="0"/>
          <w:numId w:val="11"/>
        </w:numPr>
        <w:spacing w:after="0" w:line="240" w:lineRule="auto"/>
        <w:ind w:left="0"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нормативные акты республиканских органов;</w:t>
      </w:r>
    </w:p>
    <w:p w:rsidR="009678C8" w:rsidRPr="009678C8" w:rsidRDefault="009678C8" w:rsidP="007A5CFE">
      <w:pPr>
        <w:numPr>
          <w:ilvl w:val="0"/>
          <w:numId w:val="11"/>
        </w:numPr>
        <w:spacing w:after="0" w:line="240" w:lineRule="auto"/>
        <w:ind w:left="0"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межгосударственные соглашения;</w:t>
      </w:r>
    </w:p>
    <w:p w:rsidR="009678C8" w:rsidRPr="009678C8" w:rsidRDefault="009678C8" w:rsidP="007A5CFE">
      <w:pPr>
        <w:numPr>
          <w:ilvl w:val="0"/>
          <w:numId w:val="11"/>
        </w:numPr>
        <w:spacing w:after="0" w:line="240" w:lineRule="auto"/>
        <w:ind w:left="0"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нормативные акты руководителей государственных объединений, предприятий, учреждений.</w:t>
      </w:r>
    </w:p>
    <w:p w:rsidR="009678C8" w:rsidRPr="00FC6936" w:rsidRDefault="009678C8"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Конституция Республики Беларусь является источником лишь в той части, нормы которой имеют административно-правовую направленность. К ним следует отнести, например, нормы, закрепляющие основы права, свободы и обязанности граждан, реализуемые преимущественно в сфере государственного управления (ст.ст. 25, 27-30, 33-37, 39, 40, 42, 49, 57 Конституции); нормы, регулирующие вопросы формирования, полномочий и деятельности органов в сфере государственного управления. Конституция является преимущественно источником конституционного права, а ее нормы – нормами этой отрасли права. Эти нормы – в первую очередь нормы конституционного права, но одновременно они и нормы административного права.</w:t>
      </w:r>
    </w:p>
    <w:p w:rsidR="009678C8" w:rsidRPr="009678C8" w:rsidRDefault="009678C8" w:rsidP="007A5CFE">
      <w:pPr>
        <w:spacing w:after="0" w:line="240" w:lineRule="auto"/>
        <w:ind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 xml:space="preserve">Законы – также важный </w:t>
      </w:r>
      <w:hyperlink r:id="rId12" w:tooltip="Источник" w:history="1">
        <w:r w:rsidRPr="00FC6936">
          <w:rPr>
            <w:rFonts w:ascii="Times New Roman" w:eastAsia="Times New Roman" w:hAnsi="Times New Roman"/>
            <w:sz w:val="28"/>
            <w:szCs w:val="28"/>
            <w:lang w:eastAsia="ru-RU"/>
          </w:rPr>
          <w:t>источник</w:t>
        </w:r>
      </w:hyperlink>
      <w:r w:rsidRPr="009678C8">
        <w:rPr>
          <w:rFonts w:ascii="Times New Roman" w:eastAsia="Times New Roman" w:hAnsi="Times New Roman"/>
          <w:sz w:val="28"/>
          <w:szCs w:val="28"/>
          <w:lang w:eastAsia="ru-RU"/>
        </w:rPr>
        <w:t xml:space="preserve"> административно-правовых норм. Законов, содержащих нормы административного права, довольно много. В качестве примеров можно назвать законы Республики Беларусь «О Совете Министров Республики Беларусь и подчиненных ему государственных органах», «О Национальной академии наук Беларуси». Среди них немаловажное значение занимают </w:t>
      </w:r>
      <w:hyperlink r:id="rId13" w:tooltip="Кодекс" w:history="1">
        <w:r w:rsidRPr="00FC6936">
          <w:rPr>
            <w:rFonts w:ascii="Times New Roman" w:eastAsia="Times New Roman" w:hAnsi="Times New Roman"/>
            <w:sz w:val="28"/>
            <w:szCs w:val="28"/>
            <w:lang w:eastAsia="ru-RU"/>
          </w:rPr>
          <w:t>кодексы</w:t>
        </w:r>
      </w:hyperlink>
      <w:r w:rsidRPr="009678C8">
        <w:rPr>
          <w:rFonts w:ascii="Times New Roman" w:eastAsia="Times New Roman" w:hAnsi="Times New Roman"/>
          <w:sz w:val="28"/>
          <w:szCs w:val="28"/>
          <w:lang w:eastAsia="ru-RU"/>
        </w:rPr>
        <w:t xml:space="preserve">, имеющие статус законов, например, Кодекс Республики Беларусь об административных правонарушениях, </w:t>
      </w:r>
      <w:hyperlink r:id="rId14" w:tooltip="Таможенный кодекс" w:history="1">
        <w:r w:rsidRPr="00FC6936">
          <w:rPr>
            <w:rFonts w:ascii="Times New Roman" w:eastAsia="Times New Roman" w:hAnsi="Times New Roman"/>
            <w:sz w:val="28"/>
            <w:szCs w:val="28"/>
            <w:lang w:eastAsia="ru-RU"/>
          </w:rPr>
          <w:t>Таможенный кодекс</w:t>
        </w:r>
      </w:hyperlink>
      <w:r w:rsidRPr="009678C8">
        <w:rPr>
          <w:rFonts w:ascii="Times New Roman" w:eastAsia="Times New Roman" w:hAnsi="Times New Roman"/>
          <w:sz w:val="28"/>
          <w:szCs w:val="28"/>
          <w:lang w:eastAsia="ru-RU"/>
        </w:rPr>
        <w:t xml:space="preserve">, </w:t>
      </w:r>
      <w:hyperlink r:id="rId15" w:tooltip="Водный кодекс" w:history="1">
        <w:r w:rsidRPr="00FC6936">
          <w:rPr>
            <w:rFonts w:ascii="Times New Roman" w:eastAsia="Times New Roman" w:hAnsi="Times New Roman"/>
            <w:sz w:val="28"/>
            <w:szCs w:val="28"/>
            <w:lang w:eastAsia="ru-RU"/>
          </w:rPr>
          <w:t>Водный кодекс</w:t>
        </w:r>
      </w:hyperlink>
      <w:r w:rsidRPr="009678C8">
        <w:rPr>
          <w:rFonts w:ascii="Times New Roman" w:eastAsia="Times New Roman" w:hAnsi="Times New Roman"/>
          <w:sz w:val="28"/>
          <w:szCs w:val="28"/>
          <w:lang w:eastAsia="ru-RU"/>
        </w:rPr>
        <w:t xml:space="preserve">, </w:t>
      </w:r>
      <w:hyperlink r:id="rId16" w:tooltip="Трудовой кодекс" w:history="1">
        <w:r w:rsidRPr="00FC6936">
          <w:rPr>
            <w:rFonts w:ascii="Times New Roman" w:eastAsia="Times New Roman" w:hAnsi="Times New Roman"/>
            <w:sz w:val="28"/>
            <w:szCs w:val="28"/>
            <w:lang w:eastAsia="ru-RU"/>
          </w:rPr>
          <w:t>Трудовой кодекс</w:t>
        </w:r>
      </w:hyperlink>
      <w:r w:rsidRPr="009678C8">
        <w:rPr>
          <w:rFonts w:ascii="Times New Roman" w:eastAsia="Times New Roman" w:hAnsi="Times New Roman"/>
          <w:sz w:val="28"/>
          <w:szCs w:val="28"/>
          <w:lang w:eastAsia="ru-RU"/>
        </w:rPr>
        <w:t xml:space="preserve"> и другие. Некоторые из них являются комплексными источниками, т.е. источниками нескольких </w:t>
      </w:r>
      <w:hyperlink r:id="rId17" w:tooltip="Отрасль права" w:history="1">
        <w:r w:rsidRPr="00FC6936">
          <w:rPr>
            <w:rFonts w:ascii="Times New Roman" w:eastAsia="Times New Roman" w:hAnsi="Times New Roman"/>
            <w:sz w:val="28"/>
            <w:szCs w:val="28"/>
            <w:lang w:eastAsia="ru-RU"/>
          </w:rPr>
          <w:t>отраслей права</w:t>
        </w:r>
      </w:hyperlink>
      <w:r w:rsidRPr="009678C8">
        <w:rPr>
          <w:rFonts w:ascii="Times New Roman" w:eastAsia="Times New Roman" w:hAnsi="Times New Roman"/>
          <w:sz w:val="28"/>
          <w:szCs w:val="28"/>
          <w:lang w:eastAsia="ru-RU"/>
        </w:rPr>
        <w:t xml:space="preserve">. Например, в Водном кодексе Республики Беларусь (разд. 3 и 4) преобладают нормы экологического права, но вместе с тем и имеются </w:t>
      </w:r>
      <w:hyperlink r:id="rId18" w:tooltip="Нормы административного права (страница отсутствует)" w:history="1">
        <w:r w:rsidRPr="00FC6936">
          <w:rPr>
            <w:rFonts w:ascii="Times New Roman" w:eastAsia="Times New Roman" w:hAnsi="Times New Roman"/>
            <w:sz w:val="28"/>
            <w:szCs w:val="28"/>
            <w:lang w:eastAsia="ru-RU"/>
          </w:rPr>
          <w:t>нормы административного права</w:t>
        </w:r>
      </w:hyperlink>
      <w:r w:rsidRPr="009678C8">
        <w:rPr>
          <w:rFonts w:ascii="Times New Roman" w:eastAsia="Times New Roman" w:hAnsi="Times New Roman"/>
          <w:sz w:val="28"/>
          <w:szCs w:val="28"/>
          <w:lang w:eastAsia="ru-RU"/>
        </w:rPr>
        <w:t xml:space="preserve">, к которым, в первую очередь, относятся нормы, определяющие </w:t>
      </w:r>
      <w:hyperlink r:id="rId19" w:tooltip="Государственное управление" w:history="1">
        <w:r w:rsidRPr="00FC6936">
          <w:rPr>
            <w:rFonts w:ascii="Times New Roman" w:eastAsia="Times New Roman" w:hAnsi="Times New Roman"/>
            <w:sz w:val="28"/>
            <w:szCs w:val="28"/>
            <w:lang w:eastAsia="ru-RU"/>
          </w:rPr>
          <w:t>государственное управление</w:t>
        </w:r>
      </w:hyperlink>
      <w:r w:rsidRPr="009678C8">
        <w:rPr>
          <w:rFonts w:ascii="Times New Roman" w:eastAsia="Times New Roman" w:hAnsi="Times New Roman"/>
          <w:sz w:val="28"/>
          <w:szCs w:val="28"/>
          <w:lang w:eastAsia="ru-RU"/>
        </w:rPr>
        <w:t xml:space="preserve"> в области использования и охраны вод.</w:t>
      </w:r>
    </w:p>
    <w:p w:rsidR="009678C8" w:rsidRPr="009678C8" w:rsidRDefault="009678C8" w:rsidP="007A5CFE">
      <w:pPr>
        <w:spacing w:after="0" w:line="240" w:lineRule="auto"/>
        <w:ind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 xml:space="preserve">Трудовой кодекс – фундамент трудового права, но в нем наличествуют и нормы административного права. Например, статьи 11-14, многие нормы глав 2-6, 10-15, определяющие правила регулирования индивидуальных трудовых и связанных с ними отношений, нормы главы 39, регулирующие вопросы </w:t>
      </w:r>
      <w:hyperlink r:id="rId20" w:tooltip="Надзор" w:history="1">
        <w:r w:rsidRPr="00FC6936">
          <w:rPr>
            <w:rFonts w:ascii="Times New Roman" w:eastAsia="Times New Roman" w:hAnsi="Times New Roman"/>
            <w:sz w:val="28"/>
            <w:szCs w:val="28"/>
            <w:lang w:eastAsia="ru-RU"/>
          </w:rPr>
          <w:t>надзора</w:t>
        </w:r>
      </w:hyperlink>
      <w:r w:rsidRPr="009678C8">
        <w:rPr>
          <w:rFonts w:ascii="Times New Roman" w:eastAsia="Times New Roman" w:hAnsi="Times New Roman"/>
          <w:sz w:val="28"/>
          <w:szCs w:val="28"/>
          <w:lang w:eastAsia="ru-RU"/>
        </w:rPr>
        <w:t xml:space="preserve"> и контроля за соблюдением законодательства о труде.</w:t>
      </w:r>
    </w:p>
    <w:p w:rsidR="009678C8" w:rsidRPr="009678C8" w:rsidRDefault="009678C8" w:rsidP="007A5CFE">
      <w:pPr>
        <w:spacing w:after="0" w:line="240" w:lineRule="auto"/>
        <w:ind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 xml:space="preserve">Названные нормы, являясь нормами трудового права, одновременно являются и нормами административного права, ибо они самым непосредственным образом связаны с одним из важных институтов административного права – государственной службой, правовым положением служащих, отношениями, возникающими в процессе их деятельности. </w:t>
      </w:r>
    </w:p>
    <w:p w:rsidR="009678C8" w:rsidRPr="009678C8" w:rsidRDefault="009678C8" w:rsidP="007A5CFE">
      <w:pPr>
        <w:spacing w:after="0" w:line="240" w:lineRule="auto"/>
        <w:ind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 xml:space="preserve">К нормативным актам Президента в первую очередь относятся декреты. Они всегда нормативны и могут содержать нормы административного права. Например, </w:t>
      </w:r>
      <w:hyperlink r:id="rId21" w:tooltip="Декрет Президента (страница отсутствует)" w:history="1">
        <w:r w:rsidRPr="00FC6936">
          <w:rPr>
            <w:rFonts w:ascii="Times New Roman" w:eastAsia="Times New Roman" w:hAnsi="Times New Roman"/>
            <w:sz w:val="28"/>
            <w:szCs w:val="28"/>
            <w:lang w:eastAsia="ru-RU"/>
          </w:rPr>
          <w:t>Декрет Президента</w:t>
        </w:r>
      </w:hyperlink>
      <w:r w:rsidRPr="009678C8">
        <w:rPr>
          <w:rFonts w:ascii="Times New Roman" w:eastAsia="Times New Roman" w:hAnsi="Times New Roman"/>
          <w:sz w:val="28"/>
          <w:szCs w:val="28"/>
          <w:lang w:eastAsia="ru-RU"/>
        </w:rPr>
        <w:t xml:space="preserve"> Республики Беларусь от 17 октября 2001 г. №25 «О повышении роли науки и реформировании Национальной академии Наук Беларуси».</w:t>
      </w:r>
    </w:p>
    <w:p w:rsidR="009678C8" w:rsidRPr="009678C8" w:rsidRDefault="009678C8" w:rsidP="007A5CFE">
      <w:pPr>
        <w:spacing w:after="0" w:line="240" w:lineRule="auto"/>
        <w:ind w:firstLine="709"/>
        <w:jc w:val="both"/>
        <w:rPr>
          <w:rFonts w:ascii="Times New Roman" w:eastAsia="Times New Roman" w:hAnsi="Times New Roman"/>
          <w:sz w:val="28"/>
          <w:szCs w:val="28"/>
          <w:lang w:eastAsia="ru-RU"/>
        </w:rPr>
      </w:pPr>
      <w:r w:rsidRPr="009678C8">
        <w:rPr>
          <w:rFonts w:ascii="Times New Roman" w:eastAsia="Times New Roman" w:hAnsi="Times New Roman"/>
          <w:sz w:val="28"/>
          <w:szCs w:val="28"/>
          <w:lang w:eastAsia="ru-RU"/>
        </w:rPr>
        <w:t>Могут быть нормативными и содержать нормы административного права и указы Президента Республики Беларусь (Указ Президента РБ от 13 ноября 2001 г. №660 «О некоторых вопросах деятельности Управления делами Президента Республики Беларусь».</w:t>
      </w:r>
    </w:p>
    <w:p w:rsidR="009678C8" w:rsidRPr="00FC6936" w:rsidRDefault="009678C8"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Источниками административного права могут быть акты республиканских органов государственного управления: приказы, постановления, инструкции, методические указания, отраслевые стандарты и другие.</w:t>
      </w:r>
    </w:p>
    <w:p w:rsidR="009678C8" w:rsidRPr="00FC6936" w:rsidRDefault="009678C8"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Нормативные акты республиканских органов (министерств, государственных комитетов, </w:t>
      </w:r>
      <w:hyperlink r:id="rId22" w:tooltip="Комитет" w:history="1">
        <w:r w:rsidRPr="00FC6936">
          <w:rPr>
            <w:rStyle w:val="ab"/>
            <w:rFonts w:ascii="Times New Roman" w:hAnsi="Times New Roman"/>
            <w:color w:val="auto"/>
            <w:sz w:val="28"/>
            <w:szCs w:val="28"/>
            <w:u w:val="none"/>
          </w:rPr>
          <w:t>комитетов</w:t>
        </w:r>
      </w:hyperlink>
      <w:r w:rsidRPr="00FC6936">
        <w:rPr>
          <w:rFonts w:ascii="Times New Roman" w:hAnsi="Times New Roman"/>
          <w:sz w:val="28"/>
          <w:szCs w:val="28"/>
        </w:rPr>
        <w:t xml:space="preserve"> при Совете Министров Республики Беларусь), как и нормы, находящиеся в них, могут иметь общий характер, т.е. распространять свое действие как на организации, так и на граждан, надведомственный, т.е. распространять на организации независимо от их подчиненности, и ведомственный, т.е. иметь юридическую значимость только в своей системе, как, например, </w:t>
      </w:r>
      <w:hyperlink r:id="rId23" w:tooltip="Приказ" w:history="1">
        <w:r w:rsidRPr="00FC6936">
          <w:rPr>
            <w:rStyle w:val="ab"/>
            <w:rFonts w:ascii="Times New Roman" w:hAnsi="Times New Roman"/>
            <w:color w:val="auto"/>
            <w:sz w:val="28"/>
            <w:szCs w:val="28"/>
            <w:u w:val="none"/>
          </w:rPr>
          <w:t>приказ</w:t>
        </w:r>
      </w:hyperlink>
      <w:r w:rsidRPr="00FC6936">
        <w:rPr>
          <w:rFonts w:ascii="Times New Roman" w:hAnsi="Times New Roman"/>
          <w:sz w:val="28"/>
          <w:szCs w:val="28"/>
        </w:rPr>
        <w:t xml:space="preserve"> Министерства обороны Республики Беларусь от 25 января 1999 г. «О порядке медицинского освидетельствования </w:t>
      </w:r>
      <w:hyperlink r:id="rId24" w:tooltip="Водолаз" w:history="1">
        <w:r w:rsidRPr="00FC6936">
          <w:rPr>
            <w:rStyle w:val="ab"/>
            <w:rFonts w:ascii="Times New Roman" w:hAnsi="Times New Roman"/>
            <w:color w:val="auto"/>
            <w:sz w:val="28"/>
            <w:szCs w:val="28"/>
            <w:u w:val="none"/>
          </w:rPr>
          <w:t>водолазов</w:t>
        </w:r>
      </w:hyperlink>
      <w:r w:rsidRPr="00FC6936">
        <w:rPr>
          <w:rFonts w:ascii="Times New Roman" w:hAnsi="Times New Roman"/>
          <w:sz w:val="28"/>
          <w:szCs w:val="28"/>
        </w:rPr>
        <w:t xml:space="preserve"> в Вооруженных силах Республики Беларусь».</w:t>
      </w:r>
    </w:p>
    <w:p w:rsidR="009678C8" w:rsidRPr="00FC6936" w:rsidRDefault="009678C8"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Акты местных Советов и местных исполнительных и распорядительных органов также могут быть источниками административно-правовых норм. Например, решение Минского горисполкома от 15 июня 1999 г. «Об учреждении премии Минского горисполкома для учащихся детских школ искусства города» является таковым, так как оно содержит нормы административного права. Не исключаются из источников норм административного права также нормативные акты руководителей государственных объединений, предприятий, учреждений и организаций.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Административно-правовые нормы, как и нормы других отраслей  права, обладают общими признаками юридических норм: относятся к числу социальных норм, являются государственно-властными велениями, при</w:t>
      </w:r>
      <w:r w:rsidRPr="00FC6936">
        <w:rPr>
          <w:rFonts w:ascii="Times New Roman" w:hAnsi="Times New Roman"/>
          <w:sz w:val="28"/>
          <w:szCs w:val="28"/>
        </w:rPr>
        <w:softHyphen/>
        <w:t>нимаются субъектами правотворчества, обеспечиваются государственным при</w:t>
      </w:r>
      <w:r w:rsidRPr="00FC6936">
        <w:rPr>
          <w:rFonts w:ascii="Times New Roman" w:hAnsi="Times New Roman"/>
          <w:sz w:val="28"/>
          <w:szCs w:val="28"/>
        </w:rPr>
        <w:softHyphen/>
        <w:t>нуждением, формально определены, структурно организованы, носят общий и общеобязательный характер, регулируют общественные отношения. Вместе с тем административно-правовым нормам присущи определенные особенности, к числу которых относятся: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объектом административно-правового регулирования выступает особый вид общественных отношений — управленческий;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административно-правовые нормы являются средством реализации пуб</w:t>
      </w:r>
      <w:r w:rsidRPr="00FC6936">
        <w:rPr>
          <w:rFonts w:ascii="Times New Roman" w:hAnsi="Times New Roman"/>
          <w:sz w:val="28"/>
          <w:szCs w:val="28"/>
        </w:rPr>
        <w:softHyphen/>
        <w:t>личных интересов в сфере государственного управления;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устанавливаются органами государственной власти, местного самоуправления, администрациями предприятий, учреждений, организаций;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содержатся в нормативных правовых актах различной юридической силы (законах и подзаконных нормативных правовых актах);</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носят представительно-обязывающий характер;</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обеспечиваются мерами государственного принуждения;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преследуют цель обеспечения должного управленческого порядка;</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во многих случаях регулируют общественные отношения, составляющие предмет правового регулирования иных отраслей права (земельного, экологи</w:t>
      </w:r>
      <w:r w:rsidRPr="00FC6936">
        <w:rPr>
          <w:rFonts w:ascii="Times New Roman" w:hAnsi="Times New Roman"/>
          <w:sz w:val="28"/>
          <w:szCs w:val="28"/>
        </w:rPr>
        <w:softHyphen/>
        <w:t>ческого, финансового, предпринимательского и др.).</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Важное познавательное и правореализационное значение имеет класси</w:t>
      </w:r>
      <w:r w:rsidRPr="00FC6936">
        <w:rPr>
          <w:rFonts w:ascii="Times New Roman" w:hAnsi="Times New Roman"/>
          <w:sz w:val="28"/>
          <w:szCs w:val="28"/>
        </w:rPr>
        <w:softHyphen/>
        <w:t>фикация административно-правовых норм. Научно обоснованная классифика</w:t>
      </w:r>
      <w:r w:rsidRPr="00FC6936">
        <w:rPr>
          <w:rFonts w:ascii="Times New Roman" w:hAnsi="Times New Roman"/>
          <w:sz w:val="28"/>
          <w:szCs w:val="28"/>
        </w:rPr>
        <w:softHyphen/>
        <w:t>ция административно-правовых норм позволяет, во-первых, определить место административно-правовой нормы в системе правовых норм; во-вторых, глуб</w:t>
      </w:r>
      <w:r w:rsidRPr="00FC6936">
        <w:rPr>
          <w:rFonts w:ascii="Times New Roman" w:hAnsi="Times New Roman"/>
          <w:sz w:val="28"/>
          <w:szCs w:val="28"/>
        </w:rPr>
        <w:softHyphen/>
        <w:t>же проникнуть в сущность административно-правовых норм; в-третьих, значи</w:t>
      </w:r>
      <w:r w:rsidRPr="00FC6936">
        <w:rPr>
          <w:rFonts w:ascii="Times New Roman" w:hAnsi="Times New Roman"/>
          <w:sz w:val="28"/>
          <w:szCs w:val="28"/>
        </w:rPr>
        <w:softHyphen/>
        <w:t>тельно совершенствовать процесс правотворческой и правоприменительной деятельности.</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Качество классификации зависит от выбора оснований классификации, которые должны обладать существенными признаками классифицированного явления. Наиболее характерные свойства административно-правовых норм проявляются при проведении классификации по следующим основаниям:</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функциям в механизме правового регулирования;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предмету правового регулирования;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функциям права;</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методу правового регулирования;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содержанию предписания;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действию в пространстве;</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действию во времени;</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действию в отношении круга лиц;</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по юридической силе.</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i/>
          <w:iCs/>
          <w:sz w:val="28"/>
          <w:szCs w:val="28"/>
        </w:rPr>
        <w:t xml:space="preserve">По функциям в механизме правового регулирования </w:t>
      </w:r>
      <w:r w:rsidRPr="00FC6936">
        <w:rPr>
          <w:rFonts w:ascii="Times New Roman" w:hAnsi="Times New Roman"/>
          <w:sz w:val="28"/>
          <w:szCs w:val="28"/>
        </w:rPr>
        <w:t>выделяют: исходные административно-правовые нормы, нормы-правила поведения.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Исходные административно-правовые нормы носят общий характер: в них правовой материал изложен в абстрактной форме и выполняет особую роль в механизме административно-правового регулирования. В этих нормах содер</w:t>
      </w:r>
      <w:r w:rsidRPr="00FC6936">
        <w:rPr>
          <w:rFonts w:ascii="Times New Roman" w:hAnsi="Times New Roman"/>
          <w:sz w:val="28"/>
          <w:szCs w:val="28"/>
        </w:rPr>
        <w:softHyphen/>
        <w:t xml:space="preserve">жатся исходные начала организации и функционирования данного механизма. В свою очередь отправные нормы подразделяются на нормы-принципы, определительно-установочные нормы, нормы-дефиниции. </w:t>
      </w:r>
      <w:r w:rsidRPr="00FC6936">
        <w:rPr>
          <w:rFonts w:ascii="Times New Roman" w:hAnsi="Times New Roman"/>
          <w:i/>
          <w:iCs/>
          <w:sz w:val="28"/>
          <w:szCs w:val="28"/>
        </w:rPr>
        <w:t xml:space="preserve">Нормы-принципы </w:t>
      </w:r>
      <w:r w:rsidRPr="00FC6936">
        <w:rPr>
          <w:rFonts w:ascii="Times New Roman" w:hAnsi="Times New Roman"/>
          <w:sz w:val="28"/>
          <w:szCs w:val="28"/>
        </w:rPr>
        <w:t>закреп</w:t>
      </w:r>
      <w:r w:rsidRPr="00FC6936">
        <w:rPr>
          <w:rFonts w:ascii="Times New Roman" w:hAnsi="Times New Roman"/>
          <w:sz w:val="28"/>
          <w:szCs w:val="28"/>
        </w:rPr>
        <w:softHyphen/>
        <w:t xml:space="preserve">ляют принципы административного права. </w:t>
      </w:r>
      <w:r w:rsidRPr="00FC6936">
        <w:rPr>
          <w:rFonts w:ascii="Times New Roman" w:hAnsi="Times New Roman"/>
          <w:i/>
          <w:iCs/>
          <w:sz w:val="28"/>
          <w:szCs w:val="28"/>
        </w:rPr>
        <w:t xml:space="preserve">Определителъно-установочные нормы </w:t>
      </w:r>
      <w:r w:rsidRPr="00FC6936">
        <w:rPr>
          <w:rFonts w:ascii="Times New Roman" w:hAnsi="Times New Roman"/>
          <w:sz w:val="28"/>
          <w:szCs w:val="28"/>
        </w:rPr>
        <w:t>содержат цели, задачи, формы и средства правового регулирования от</w:t>
      </w:r>
      <w:r w:rsidRPr="00FC6936">
        <w:rPr>
          <w:rFonts w:ascii="Times New Roman" w:hAnsi="Times New Roman"/>
          <w:sz w:val="28"/>
          <w:szCs w:val="28"/>
        </w:rPr>
        <w:softHyphen/>
        <w:t xml:space="preserve">дельных административно-правовых отношений. В </w:t>
      </w:r>
      <w:r w:rsidRPr="00FC6936">
        <w:rPr>
          <w:rFonts w:ascii="Times New Roman" w:hAnsi="Times New Roman"/>
          <w:i/>
          <w:iCs/>
          <w:sz w:val="28"/>
          <w:szCs w:val="28"/>
        </w:rPr>
        <w:t xml:space="preserve">нормах-дефинициях </w:t>
      </w:r>
      <w:r w:rsidRPr="00FC6936">
        <w:rPr>
          <w:rFonts w:ascii="Times New Roman" w:hAnsi="Times New Roman"/>
          <w:sz w:val="28"/>
          <w:szCs w:val="28"/>
        </w:rPr>
        <w:t>закрепляются административно-правовые ка</w:t>
      </w:r>
      <w:r w:rsidRPr="00FC6936">
        <w:rPr>
          <w:rFonts w:ascii="Times New Roman" w:hAnsi="Times New Roman"/>
          <w:sz w:val="28"/>
          <w:szCs w:val="28"/>
        </w:rPr>
        <w:softHyphen/>
        <w:t>тегории и понятия. Эти нормы выполняют ориентирующую роль в регулирова</w:t>
      </w:r>
      <w:r w:rsidRPr="00FC6936">
        <w:rPr>
          <w:rFonts w:ascii="Times New Roman" w:hAnsi="Times New Roman"/>
          <w:sz w:val="28"/>
          <w:szCs w:val="28"/>
        </w:rPr>
        <w:softHyphen/>
        <w:t>нии управленческих отношений. Отсутствие легальных дефиниций в админи</w:t>
      </w:r>
      <w:r w:rsidRPr="00FC6936">
        <w:rPr>
          <w:rFonts w:ascii="Times New Roman" w:hAnsi="Times New Roman"/>
          <w:sz w:val="28"/>
          <w:szCs w:val="28"/>
        </w:rPr>
        <w:softHyphen/>
        <w:t xml:space="preserve">стративно-правовом законодательстве привело бы к «параличу» всего механизма административно-правового регулирования. </w:t>
      </w:r>
      <w:r w:rsidR="00FC6936">
        <w:rPr>
          <w:rFonts w:ascii="Times New Roman" w:hAnsi="Times New Roman"/>
          <w:sz w:val="28"/>
          <w:szCs w:val="28"/>
        </w:rPr>
        <w:t xml:space="preserve"> </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i/>
          <w:iCs/>
          <w:sz w:val="28"/>
          <w:szCs w:val="28"/>
        </w:rPr>
        <w:t xml:space="preserve">Нормы-правила поведения </w:t>
      </w:r>
      <w:r w:rsidRPr="00FC6936">
        <w:rPr>
          <w:rFonts w:ascii="Times New Roman" w:hAnsi="Times New Roman"/>
          <w:sz w:val="28"/>
          <w:szCs w:val="28"/>
        </w:rPr>
        <w:t>в отличие от исходных норм непосредственно регулируют управленческие отношения. В них закрепляются права, свободы, обязанности и ответственность участников управленческих отношений. В ре</w:t>
      </w:r>
      <w:r w:rsidRPr="00FC6936">
        <w:rPr>
          <w:rFonts w:ascii="Times New Roman" w:hAnsi="Times New Roman"/>
          <w:sz w:val="28"/>
          <w:szCs w:val="28"/>
        </w:rPr>
        <w:softHyphen/>
        <w:t>зультате реализации данных норм происходит перевод участников государст</w:t>
      </w:r>
      <w:r w:rsidRPr="00FC6936">
        <w:rPr>
          <w:rFonts w:ascii="Times New Roman" w:hAnsi="Times New Roman"/>
          <w:sz w:val="28"/>
          <w:szCs w:val="28"/>
        </w:rPr>
        <w:softHyphen/>
        <w:t>венного управления в качество субъектов административно-правовых отноше</w:t>
      </w:r>
      <w:r w:rsidRPr="00FC6936">
        <w:rPr>
          <w:rFonts w:ascii="Times New Roman" w:hAnsi="Times New Roman"/>
          <w:sz w:val="28"/>
          <w:szCs w:val="28"/>
        </w:rPr>
        <w:softHyphen/>
        <w:t>ний.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По </w:t>
      </w:r>
      <w:r w:rsidRPr="00FC6936">
        <w:rPr>
          <w:rFonts w:ascii="Times New Roman" w:hAnsi="Times New Roman"/>
          <w:i/>
          <w:iCs/>
          <w:sz w:val="28"/>
          <w:szCs w:val="28"/>
        </w:rPr>
        <w:t xml:space="preserve">предмету правового регулирования </w:t>
      </w:r>
      <w:r w:rsidRPr="00FC6936">
        <w:rPr>
          <w:rFonts w:ascii="Times New Roman" w:hAnsi="Times New Roman"/>
          <w:sz w:val="28"/>
          <w:szCs w:val="28"/>
        </w:rPr>
        <w:t xml:space="preserve">административно-правовые нормы подразделяются на </w:t>
      </w:r>
      <w:r w:rsidRPr="00FC6936">
        <w:rPr>
          <w:rFonts w:ascii="Times New Roman" w:hAnsi="Times New Roman"/>
          <w:i/>
          <w:iCs/>
          <w:sz w:val="28"/>
          <w:szCs w:val="28"/>
        </w:rPr>
        <w:t xml:space="preserve">материальные </w:t>
      </w:r>
      <w:r w:rsidRPr="00FC6936">
        <w:rPr>
          <w:rFonts w:ascii="Times New Roman" w:hAnsi="Times New Roman"/>
          <w:sz w:val="28"/>
          <w:szCs w:val="28"/>
        </w:rPr>
        <w:t xml:space="preserve">и </w:t>
      </w:r>
      <w:r w:rsidRPr="00FC6936">
        <w:rPr>
          <w:rFonts w:ascii="Times New Roman" w:hAnsi="Times New Roman"/>
          <w:i/>
          <w:iCs/>
          <w:sz w:val="28"/>
          <w:szCs w:val="28"/>
        </w:rPr>
        <w:t xml:space="preserve">процессуальные. </w:t>
      </w:r>
      <w:r w:rsidRPr="00FC6936">
        <w:rPr>
          <w:rFonts w:ascii="Times New Roman" w:hAnsi="Times New Roman"/>
          <w:sz w:val="28"/>
          <w:szCs w:val="28"/>
        </w:rPr>
        <w:t>Объединение в рамках одной отрасли права юридических норм, регулирующих матери</w:t>
      </w:r>
      <w:r w:rsidRPr="00FC6936">
        <w:rPr>
          <w:rFonts w:ascii="Times New Roman" w:hAnsi="Times New Roman"/>
          <w:sz w:val="28"/>
          <w:szCs w:val="28"/>
        </w:rPr>
        <w:softHyphen/>
        <w:t>альные и процессуальные общественные отношения, является качественной особенностью административного права. Материальные административно-правовые нормы регулируют управленческие отношения по существу, в то время как процессуальные нормы определяют порядок их реализации и в этой связи выполняют служебную роль. Вместе с тем законность управленческой деятельности в ряде случаев предопределяется реализацией административно-процессуальных норм.</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В зависимости от </w:t>
      </w:r>
      <w:r w:rsidRPr="00FC6936">
        <w:rPr>
          <w:rFonts w:ascii="Times New Roman" w:hAnsi="Times New Roman"/>
          <w:i/>
          <w:iCs/>
          <w:sz w:val="28"/>
          <w:szCs w:val="28"/>
        </w:rPr>
        <w:t xml:space="preserve">функций права </w:t>
      </w:r>
      <w:r w:rsidRPr="00FC6936">
        <w:rPr>
          <w:rFonts w:ascii="Times New Roman" w:hAnsi="Times New Roman"/>
          <w:sz w:val="28"/>
          <w:szCs w:val="28"/>
        </w:rPr>
        <w:t xml:space="preserve">различают </w:t>
      </w:r>
      <w:r w:rsidRPr="00FC6936">
        <w:rPr>
          <w:rFonts w:ascii="Times New Roman" w:hAnsi="Times New Roman"/>
          <w:i/>
          <w:iCs/>
          <w:sz w:val="28"/>
          <w:szCs w:val="28"/>
        </w:rPr>
        <w:t xml:space="preserve">регулятивные </w:t>
      </w:r>
      <w:r w:rsidRPr="00FC6936">
        <w:rPr>
          <w:rFonts w:ascii="Times New Roman" w:hAnsi="Times New Roman"/>
          <w:sz w:val="28"/>
          <w:szCs w:val="28"/>
        </w:rPr>
        <w:t xml:space="preserve">и </w:t>
      </w:r>
      <w:r w:rsidRPr="00FC6936">
        <w:rPr>
          <w:rFonts w:ascii="Times New Roman" w:hAnsi="Times New Roman"/>
          <w:i/>
          <w:iCs/>
          <w:sz w:val="28"/>
          <w:szCs w:val="28"/>
        </w:rPr>
        <w:t>охранитель</w:t>
      </w:r>
      <w:r w:rsidRPr="00FC6936">
        <w:rPr>
          <w:rFonts w:ascii="Times New Roman" w:hAnsi="Times New Roman"/>
          <w:i/>
          <w:iCs/>
          <w:sz w:val="28"/>
          <w:szCs w:val="28"/>
        </w:rPr>
        <w:softHyphen/>
        <w:t xml:space="preserve">ные </w:t>
      </w:r>
      <w:r w:rsidRPr="00FC6936">
        <w:rPr>
          <w:rFonts w:ascii="Times New Roman" w:hAnsi="Times New Roman"/>
          <w:sz w:val="28"/>
          <w:szCs w:val="28"/>
        </w:rPr>
        <w:t>административно-правовые нормы. Регулятивные нормы регулируют пози</w:t>
      </w:r>
      <w:r w:rsidRPr="00FC6936">
        <w:rPr>
          <w:rFonts w:ascii="Times New Roman" w:hAnsi="Times New Roman"/>
          <w:sz w:val="28"/>
          <w:szCs w:val="28"/>
        </w:rPr>
        <w:softHyphen/>
        <w:t>тивные управленческие отношения путем предоставления субъективных прав и возложения юридических обязанностей на субъектов государственного управ</w:t>
      </w:r>
      <w:r w:rsidRPr="00FC6936">
        <w:rPr>
          <w:rFonts w:ascii="Times New Roman" w:hAnsi="Times New Roman"/>
          <w:sz w:val="28"/>
          <w:szCs w:val="28"/>
        </w:rPr>
        <w:softHyphen/>
        <w:t>ления. Охранительные нормы административного права обеспечивают охрану позитивных управленческих отношений, вытеснение отношений, чуждых обществу. Охранительные административно-правовые нормы высту</w:t>
      </w:r>
      <w:r w:rsidRPr="00FC6936">
        <w:rPr>
          <w:rFonts w:ascii="Times New Roman" w:hAnsi="Times New Roman"/>
          <w:sz w:val="28"/>
          <w:szCs w:val="28"/>
        </w:rPr>
        <w:softHyphen/>
        <w:t>пают вторичным средством регулирования управленческих отношений. Они пресекают, запрещают и карают лиц, совершивших деяния, нарушающие нор</w:t>
      </w:r>
      <w:r w:rsidRPr="00FC6936">
        <w:rPr>
          <w:rFonts w:ascii="Times New Roman" w:hAnsi="Times New Roman"/>
          <w:sz w:val="28"/>
          <w:szCs w:val="28"/>
        </w:rPr>
        <w:softHyphen/>
        <w:t>мальные условия развития управленческих отношений, и вытесняют отноше</w:t>
      </w:r>
      <w:r w:rsidRPr="00FC6936">
        <w:rPr>
          <w:rFonts w:ascii="Times New Roman" w:hAnsi="Times New Roman"/>
          <w:sz w:val="28"/>
          <w:szCs w:val="28"/>
        </w:rPr>
        <w:softHyphen/>
        <w:t>ния, чуждые существующим государственно-правовым приоритетам. Не следу</w:t>
      </w:r>
      <w:r w:rsidRPr="00FC6936">
        <w:rPr>
          <w:rFonts w:ascii="Times New Roman" w:hAnsi="Times New Roman"/>
          <w:sz w:val="28"/>
          <w:szCs w:val="28"/>
        </w:rPr>
        <w:softHyphen/>
        <w:t>ет упрощенно воспринимать охранительные административно-правовые нормы как дополнение к регулятивным. Им присуща мощная профилактическая со</w:t>
      </w:r>
      <w:r w:rsidRPr="00FC6936">
        <w:rPr>
          <w:rFonts w:ascii="Times New Roman" w:hAnsi="Times New Roman"/>
          <w:sz w:val="28"/>
          <w:szCs w:val="28"/>
        </w:rPr>
        <w:softHyphen/>
        <w:t>ставляющая, что в ряде случаев позволяет предвосхитить совершение правона</w:t>
      </w:r>
      <w:r w:rsidRPr="00FC6936">
        <w:rPr>
          <w:rFonts w:ascii="Times New Roman" w:hAnsi="Times New Roman"/>
          <w:sz w:val="28"/>
          <w:szCs w:val="28"/>
        </w:rPr>
        <w:softHyphen/>
        <w:t>рушений в сфере государственного управления.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В зависимости </w:t>
      </w:r>
      <w:r w:rsidRPr="00FC6936">
        <w:rPr>
          <w:rFonts w:ascii="Times New Roman" w:hAnsi="Times New Roman"/>
          <w:i/>
          <w:iCs/>
          <w:sz w:val="28"/>
          <w:szCs w:val="28"/>
        </w:rPr>
        <w:t xml:space="preserve">от метода правового регулирования </w:t>
      </w:r>
      <w:r w:rsidRPr="00FC6936">
        <w:rPr>
          <w:rFonts w:ascii="Times New Roman" w:hAnsi="Times New Roman"/>
          <w:sz w:val="28"/>
          <w:szCs w:val="28"/>
        </w:rPr>
        <w:t xml:space="preserve">различают </w:t>
      </w:r>
      <w:r w:rsidRPr="00FC6936">
        <w:rPr>
          <w:rFonts w:ascii="Times New Roman" w:hAnsi="Times New Roman"/>
          <w:i/>
          <w:iCs/>
          <w:sz w:val="28"/>
          <w:szCs w:val="28"/>
        </w:rPr>
        <w:t>импера</w:t>
      </w:r>
      <w:r w:rsidRPr="00FC6936">
        <w:rPr>
          <w:rFonts w:ascii="Times New Roman" w:hAnsi="Times New Roman"/>
          <w:i/>
          <w:iCs/>
          <w:sz w:val="28"/>
          <w:szCs w:val="28"/>
        </w:rPr>
        <w:softHyphen/>
        <w:t xml:space="preserve">тивные, диапозитивные, поощрительные </w:t>
      </w:r>
      <w:r w:rsidRPr="00FC6936">
        <w:rPr>
          <w:rFonts w:ascii="Times New Roman" w:hAnsi="Times New Roman"/>
          <w:sz w:val="28"/>
          <w:szCs w:val="28"/>
        </w:rPr>
        <w:t xml:space="preserve">и </w:t>
      </w:r>
      <w:r w:rsidRPr="00FC6936">
        <w:rPr>
          <w:rFonts w:ascii="Times New Roman" w:hAnsi="Times New Roman"/>
          <w:i/>
          <w:iCs/>
          <w:sz w:val="28"/>
          <w:szCs w:val="28"/>
        </w:rPr>
        <w:t xml:space="preserve">рекомендательные </w:t>
      </w:r>
      <w:r w:rsidRPr="00FC6936">
        <w:rPr>
          <w:rFonts w:ascii="Times New Roman" w:hAnsi="Times New Roman"/>
          <w:sz w:val="28"/>
          <w:szCs w:val="28"/>
        </w:rPr>
        <w:t>административ</w:t>
      </w:r>
      <w:r w:rsidRPr="00FC6936">
        <w:rPr>
          <w:rFonts w:ascii="Times New Roman" w:hAnsi="Times New Roman"/>
          <w:sz w:val="28"/>
          <w:szCs w:val="28"/>
        </w:rPr>
        <w:softHyphen/>
        <w:t>но-правовые нормы. Императивные административно-правовые нормы содер</w:t>
      </w:r>
      <w:r w:rsidRPr="00FC6936">
        <w:rPr>
          <w:rFonts w:ascii="Times New Roman" w:hAnsi="Times New Roman"/>
          <w:sz w:val="28"/>
          <w:szCs w:val="28"/>
        </w:rPr>
        <w:softHyphen/>
        <w:t>жат строго обязательные категорические требования к участникам управленче</w:t>
      </w:r>
      <w:r w:rsidRPr="00FC6936">
        <w:rPr>
          <w:rFonts w:ascii="Times New Roman" w:hAnsi="Times New Roman"/>
          <w:sz w:val="28"/>
          <w:szCs w:val="28"/>
        </w:rPr>
        <w:softHyphen/>
        <w:t>ских отношений, не допускают отступления от предписанных вариантов пове</w:t>
      </w:r>
      <w:r w:rsidRPr="00FC6936">
        <w:rPr>
          <w:rFonts w:ascii="Times New Roman" w:hAnsi="Times New Roman"/>
          <w:sz w:val="28"/>
          <w:szCs w:val="28"/>
        </w:rPr>
        <w:softHyphen/>
        <w:t>дения. Для административного права характерно доминирование императивных норм, что предопределено иерархическим построением управленческих отно</w:t>
      </w:r>
      <w:r w:rsidRPr="00FC6936">
        <w:rPr>
          <w:rFonts w:ascii="Times New Roman" w:hAnsi="Times New Roman"/>
          <w:sz w:val="28"/>
          <w:szCs w:val="28"/>
        </w:rPr>
        <w:softHyphen/>
        <w:t>шений.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Диапозитивные нормы административного права предоставляют возмож</w:t>
      </w:r>
      <w:r w:rsidRPr="00FC6936">
        <w:rPr>
          <w:rFonts w:ascii="Times New Roman" w:hAnsi="Times New Roman"/>
          <w:sz w:val="28"/>
          <w:szCs w:val="28"/>
        </w:rPr>
        <w:softHyphen/>
        <w:t>ность выбора вариантов поведения участникам управленческих отношений в границах, определенных правовыми нормами. Формирование и реализация этих норм предопределена автономией участников управленческих отношений. В настоящее время их число увеличивается, что обусловлено более широким применением административных договоров в государственном управлении.</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Поощрительные административно-правовые нормы представляют собой предписания, закрепляющие меры поощрения, и применяются к участникам управленческих отношений при наличии в их действиях факта заслуги. Реко</w:t>
      </w:r>
      <w:r w:rsidRPr="00FC6936">
        <w:rPr>
          <w:rFonts w:ascii="Times New Roman" w:hAnsi="Times New Roman"/>
          <w:sz w:val="28"/>
          <w:szCs w:val="28"/>
        </w:rPr>
        <w:softHyphen/>
        <w:t>мендательные административно-правовые нормы устанавливают наиболее це</w:t>
      </w:r>
      <w:r w:rsidRPr="00FC6936">
        <w:rPr>
          <w:rFonts w:ascii="Times New Roman" w:hAnsi="Times New Roman"/>
          <w:sz w:val="28"/>
          <w:szCs w:val="28"/>
        </w:rPr>
        <w:softHyphen/>
        <w:t>лесообразный вариант поведения в сфере государственного управления с точки зрения личности, общества и государства.</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По </w:t>
      </w:r>
      <w:r w:rsidRPr="00FC6936">
        <w:rPr>
          <w:rFonts w:ascii="Times New Roman" w:hAnsi="Times New Roman"/>
          <w:i/>
          <w:iCs/>
          <w:sz w:val="28"/>
          <w:szCs w:val="28"/>
        </w:rPr>
        <w:t xml:space="preserve">содержанию предписания </w:t>
      </w:r>
      <w:r w:rsidRPr="00FC6936">
        <w:rPr>
          <w:rFonts w:ascii="Times New Roman" w:hAnsi="Times New Roman"/>
          <w:sz w:val="28"/>
          <w:szCs w:val="28"/>
        </w:rPr>
        <w:t xml:space="preserve">различают </w:t>
      </w:r>
      <w:r w:rsidRPr="00FC6936">
        <w:rPr>
          <w:rFonts w:ascii="Times New Roman" w:hAnsi="Times New Roman"/>
          <w:i/>
          <w:iCs/>
          <w:sz w:val="28"/>
          <w:szCs w:val="28"/>
        </w:rPr>
        <w:t xml:space="preserve">запрещающие, обязывающие </w:t>
      </w:r>
      <w:r w:rsidRPr="00FC6936">
        <w:rPr>
          <w:rFonts w:ascii="Times New Roman" w:hAnsi="Times New Roman"/>
          <w:sz w:val="28"/>
          <w:szCs w:val="28"/>
        </w:rPr>
        <w:t xml:space="preserve">и </w:t>
      </w:r>
      <w:r w:rsidRPr="00FC6936">
        <w:rPr>
          <w:rFonts w:ascii="Times New Roman" w:hAnsi="Times New Roman"/>
          <w:i/>
          <w:iCs/>
          <w:sz w:val="28"/>
          <w:szCs w:val="28"/>
        </w:rPr>
        <w:t xml:space="preserve">управомочивающие </w:t>
      </w:r>
      <w:r w:rsidRPr="00FC6936">
        <w:rPr>
          <w:rFonts w:ascii="Times New Roman" w:hAnsi="Times New Roman"/>
          <w:sz w:val="28"/>
          <w:szCs w:val="28"/>
        </w:rPr>
        <w:t>административно-правовые нормы. Запрещающие нормы содержат правовые Запреты, предписывают воздержаться от определенных ва</w:t>
      </w:r>
      <w:r w:rsidRPr="00FC6936">
        <w:rPr>
          <w:rFonts w:ascii="Times New Roman" w:hAnsi="Times New Roman"/>
          <w:sz w:val="28"/>
          <w:szCs w:val="28"/>
        </w:rPr>
        <w:softHyphen/>
        <w:t xml:space="preserve">риантов поведения под угрозой наказания. </w:t>
      </w:r>
      <w:r w:rsidR="00FC6936">
        <w:rPr>
          <w:rFonts w:ascii="Times New Roman" w:hAnsi="Times New Roman"/>
          <w:sz w:val="28"/>
          <w:szCs w:val="28"/>
        </w:rPr>
        <w:t xml:space="preserve"> </w:t>
      </w:r>
      <w:r w:rsidRPr="00FC6936">
        <w:rPr>
          <w:rFonts w:ascii="Times New Roman" w:hAnsi="Times New Roman"/>
          <w:sz w:val="28"/>
          <w:szCs w:val="28"/>
        </w:rPr>
        <w:t>Обязывающие административно-правовые нормы за</w:t>
      </w:r>
      <w:r w:rsidRPr="00FC6936">
        <w:rPr>
          <w:rFonts w:ascii="Times New Roman" w:hAnsi="Times New Roman"/>
          <w:sz w:val="28"/>
          <w:szCs w:val="28"/>
        </w:rPr>
        <w:softHyphen/>
        <w:t>крепляют обязанности участников управленческих отношений совершить оп</w:t>
      </w:r>
      <w:r w:rsidRPr="00FC6936">
        <w:rPr>
          <w:rFonts w:ascii="Times New Roman" w:hAnsi="Times New Roman"/>
          <w:sz w:val="28"/>
          <w:szCs w:val="28"/>
        </w:rPr>
        <w:softHyphen/>
        <w:t xml:space="preserve">ределенные действия. Для их конструирования используют слова «должен», «обязан». </w:t>
      </w:r>
      <w:r w:rsidR="00FC6936">
        <w:rPr>
          <w:rFonts w:ascii="Times New Roman" w:hAnsi="Times New Roman"/>
          <w:sz w:val="28"/>
          <w:szCs w:val="28"/>
        </w:rPr>
        <w:t xml:space="preserve"> </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По </w:t>
      </w:r>
      <w:r w:rsidRPr="00FC6936">
        <w:rPr>
          <w:rFonts w:ascii="Times New Roman" w:hAnsi="Times New Roman"/>
          <w:i/>
          <w:iCs/>
          <w:sz w:val="28"/>
          <w:szCs w:val="28"/>
        </w:rPr>
        <w:t xml:space="preserve">действию в пространстве </w:t>
      </w:r>
      <w:r w:rsidRPr="00FC6936">
        <w:rPr>
          <w:rFonts w:ascii="Times New Roman" w:hAnsi="Times New Roman"/>
          <w:sz w:val="28"/>
          <w:szCs w:val="28"/>
        </w:rPr>
        <w:t xml:space="preserve">различают административно-правовые нормы, действующие </w:t>
      </w:r>
      <w:r w:rsidRPr="00FC6936">
        <w:rPr>
          <w:rFonts w:ascii="Times New Roman" w:hAnsi="Times New Roman"/>
          <w:i/>
          <w:iCs/>
          <w:sz w:val="28"/>
          <w:szCs w:val="28"/>
        </w:rPr>
        <w:t xml:space="preserve">на всей территории </w:t>
      </w:r>
      <w:r w:rsidR="00FC6936">
        <w:rPr>
          <w:rFonts w:ascii="Times New Roman" w:hAnsi="Times New Roman"/>
          <w:i/>
          <w:iCs/>
          <w:sz w:val="28"/>
          <w:szCs w:val="28"/>
        </w:rPr>
        <w:t>Республики Беларусь</w:t>
      </w:r>
      <w:r w:rsidR="002D29D3">
        <w:rPr>
          <w:rFonts w:ascii="Times New Roman" w:hAnsi="Times New Roman"/>
          <w:i/>
          <w:iCs/>
          <w:sz w:val="28"/>
          <w:szCs w:val="28"/>
        </w:rPr>
        <w:t xml:space="preserve">.  </w:t>
      </w:r>
      <w:r w:rsidRPr="00FC6936">
        <w:rPr>
          <w:rFonts w:ascii="Times New Roman" w:hAnsi="Times New Roman"/>
          <w:i/>
          <w:iCs/>
          <w:sz w:val="28"/>
          <w:szCs w:val="28"/>
        </w:rPr>
        <w:t xml:space="preserve"> </w:t>
      </w:r>
      <w:r w:rsidRPr="00FC6936">
        <w:rPr>
          <w:rFonts w:ascii="Times New Roman" w:hAnsi="Times New Roman"/>
          <w:sz w:val="28"/>
          <w:szCs w:val="28"/>
        </w:rPr>
        <w:t>Территориальный масштаб деятель</w:t>
      </w:r>
      <w:r w:rsidRPr="00FC6936">
        <w:rPr>
          <w:rFonts w:ascii="Times New Roman" w:hAnsi="Times New Roman"/>
          <w:sz w:val="28"/>
          <w:szCs w:val="28"/>
        </w:rPr>
        <w:softHyphen/>
        <w:t>ности административно-правовых норм предопределяется компетенцией субъ</w:t>
      </w:r>
      <w:r w:rsidRPr="00FC6936">
        <w:rPr>
          <w:rFonts w:ascii="Times New Roman" w:hAnsi="Times New Roman"/>
          <w:sz w:val="28"/>
          <w:szCs w:val="28"/>
        </w:rPr>
        <w:softHyphen/>
        <w:t>екта правотворчества, но в от</w:t>
      </w:r>
      <w:r w:rsidR="00FC6936">
        <w:rPr>
          <w:rFonts w:ascii="Times New Roman" w:hAnsi="Times New Roman"/>
          <w:sz w:val="28"/>
          <w:szCs w:val="28"/>
        </w:rPr>
        <w:t>дельных случаях Президент РБ</w:t>
      </w:r>
      <w:r w:rsidRPr="00FC6936">
        <w:rPr>
          <w:rFonts w:ascii="Times New Roman" w:hAnsi="Times New Roman"/>
          <w:sz w:val="28"/>
          <w:szCs w:val="28"/>
        </w:rPr>
        <w:t>, федеральные ор</w:t>
      </w:r>
      <w:r w:rsidRPr="00FC6936">
        <w:rPr>
          <w:rFonts w:ascii="Times New Roman" w:hAnsi="Times New Roman"/>
          <w:sz w:val="28"/>
          <w:szCs w:val="28"/>
        </w:rPr>
        <w:softHyphen/>
        <w:t>ганы исполнительной власти и другие субъекты государственного управления могут принимать нормативные правовые акты, которые действуют на террито</w:t>
      </w:r>
      <w:r w:rsidRPr="00FC6936">
        <w:rPr>
          <w:rFonts w:ascii="Times New Roman" w:hAnsi="Times New Roman"/>
          <w:sz w:val="28"/>
          <w:szCs w:val="28"/>
        </w:rPr>
        <w:softHyphen/>
        <w:t>рии отдельного субъекта федерации или муниципального образования.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По </w:t>
      </w:r>
      <w:r w:rsidRPr="00FC6936">
        <w:rPr>
          <w:rFonts w:ascii="Times New Roman" w:hAnsi="Times New Roman"/>
          <w:i/>
          <w:iCs/>
          <w:sz w:val="28"/>
          <w:szCs w:val="28"/>
        </w:rPr>
        <w:t xml:space="preserve">действию во времени </w:t>
      </w:r>
      <w:r w:rsidRPr="00FC6936">
        <w:rPr>
          <w:rFonts w:ascii="Times New Roman" w:hAnsi="Times New Roman"/>
          <w:sz w:val="28"/>
          <w:szCs w:val="28"/>
        </w:rPr>
        <w:t xml:space="preserve">административно-правовые нормы могут быть классифицированы на действующие </w:t>
      </w:r>
      <w:r w:rsidRPr="00FC6936">
        <w:rPr>
          <w:rFonts w:ascii="Times New Roman" w:hAnsi="Times New Roman"/>
          <w:i/>
          <w:iCs/>
          <w:sz w:val="28"/>
          <w:szCs w:val="28"/>
        </w:rPr>
        <w:t xml:space="preserve">без ограничения срока действия </w:t>
      </w:r>
      <w:r w:rsidRPr="00FC6936">
        <w:rPr>
          <w:rFonts w:ascii="Times New Roman" w:hAnsi="Times New Roman"/>
          <w:sz w:val="28"/>
          <w:szCs w:val="28"/>
        </w:rPr>
        <w:t>(бессроч</w:t>
      </w:r>
      <w:r w:rsidRPr="00FC6936">
        <w:rPr>
          <w:rFonts w:ascii="Times New Roman" w:hAnsi="Times New Roman"/>
          <w:sz w:val="28"/>
          <w:szCs w:val="28"/>
        </w:rPr>
        <w:softHyphen/>
        <w:t xml:space="preserve">ные) и </w:t>
      </w:r>
      <w:r w:rsidRPr="00FC6936">
        <w:rPr>
          <w:rFonts w:ascii="Times New Roman" w:hAnsi="Times New Roman"/>
          <w:i/>
          <w:iCs/>
          <w:sz w:val="28"/>
          <w:szCs w:val="28"/>
        </w:rPr>
        <w:t xml:space="preserve">ограниченные определенным сроком действия </w:t>
      </w:r>
      <w:r w:rsidRPr="00FC6936">
        <w:rPr>
          <w:rFonts w:ascii="Times New Roman" w:hAnsi="Times New Roman"/>
          <w:sz w:val="28"/>
          <w:szCs w:val="28"/>
        </w:rPr>
        <w:t>(срочные, временные). Срок действия административно-правовой нормы играет большую роль в правореализационной деятельности субъектов государственного управления. Од</w:t>
      </w:r>
      <w:r w:rsidRPr="00FC6936">
        <w:rPr>
          <w:rFonts w:ascii="Times New Roman" w:hAnsi="Times New Roman"/>
          <w:sz w:val="28"/>
          <w:szCs w:val="28"/>
        </w:rPr>
        <w:softHyphen/>
        <w:t>ним из обязательных условий правильной реализации административно-правовой нормы является ее проверка. Бессрочные нормы вступают в юридиче</w:t>
      </w:r>
      <w:r w:rsidRPr="00FC6936">
        <w:rPr>
          <w:rFonts w:ascii="Times New Roman" w:hAnsi="Times New Roman"/>
          <w:sz w:val="28"/>
          <w:szCs w:val="28"/>
        </w:rPr>
        <w:softHyphen/>
        <w:t>скую силу и действуют до момента фактической или юридической отмены. Действие срочной нормы определяется в нормативном правовом акте, в котором закрепляется конкретный временной период, в течение которого норма об</w:t>
      </w:r>
      <w:r w:rsidRPr="00FC6936">
        <w:rPr>
          <w:rFonts w:ascii="Times New Roman" w:hAnsi="Times New Roman"/>
          <w:sz w:val="28"/>
          <w:szCs w:val="28"/>
        </w:rPr>
        <w:softHyphen/>
        <w:t>ладает юридической силой. Временные или краткосрочные нормы вступают в юридическую силу при наступлении определенных юридических фактов (чрезвычайных обстоятельств), которые закрепляются в нормативных правовых актах.</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По </w:t>
      </w:r>
      <w:r w:rsidRPr="00FC6936">
        <w:rPr>
          <w:rFonts w:ascii="Times New Roman" w:hAnsi="Times New Roman"/>
          <w:i/>
          <w:iCs/>
          <w:sz w:val="28"/>
          <w:szCs w:val="28"/>
        </w:rPr>
        <w:t xml:space="preserve">действию в отношении круга лиц административно-правовые </w:t>
      </w:r>
      <w:r w:rsidRPr="00FC6936">
        <w:rPr>
          <w:rFonts w:ascii="Times New Roman" w:hAnsi="Times New Roman"/>
          <w:sz w:val="28"/>
          <w:szCs w:val="28"/>
        </w:rPr>
        <w:t xml:space="preserve">нормы подразделяются на нормы </w:t>
      </w:r>
      <w:r w:rsidRPr="00FC6936">
        <w:rPr>
          <w:rFonts w:ascii="Times New Roman" w:hAnsi="Times New Roman"/>
          <w:i/>
          <w:iCs/>
          <w:sz w:val="28"/>
          <w:szCs w:val="28"/>
        </w:rPr>
        <w:t xml:space="preserve">общего и специального действия. </w:t>
      </w:r>
      <w:r w:rsidRPr="00FC6936">
        <w:rPr>
          <w:rFonts w:ascii="Times New Roman" w:hAnsi="Times New Roman"/>
          <w:sz w:val="28"/>
          <w:szCs w:val="28"/>
        </w:rPr>
        <w:t>Нормы общего действия распространяют свое действие на неограниченный круг участников управленческих отношений. Исключение, как правило, составляют только субъекты, обладающие правовыми иммунитетами (депутаты, дипломаты, судьи и т. п.). Специальные административно-правовые нормы регулируют поведение определенных групп участников управленческих отношений (родителей и лиц, их замещающих, водителей, врачей и т. п.). К числу таких норм относятся те, которые устанавливают административную ответственность должностных лиц. Эта норма применяется в от</w:t>
      </w:r>
      <w:r w:rsidRPr="00FC6936">
        <w:rPr>
          <w:rFonts w:ascii="Times New Roman" w:hAnsi="Times New Roman"/>
          <w:sz w:val="28"/>
          <w:szCs w:val="28"/>
        </w:rPr>
        <w:softHyphen/>
        <w:t>ношении должностных лиц банковских учреждений, на которых возложены обязанности по контролю за выполнением организациями или их объединения</w:t>
      </w:r>
      <w:r w:rsidRPr="00FC6936">
        <w:rPr>
          <w:rFonts w:ascii="Times New Roman" w:hAnsi="Times New Roman"/>
          <w:sz w:val="28"/>
          <w:szCs w:val="28"/>
        </w:rPr>
        <w:softHyphen/>
        <w:t>ми правил ведения кассовых операций.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 xml:space="preserve">По </w:t>
      </w:r>
      <w:r w:rsidRPr="00FC6936">
        <w:rPr>
          <w:rFonts w:ascii="Times New Roman" w:hAnsi="Times New Roman"/>
          <w:i/>
          <w:iCs/>
          <w:sz w:val="28"/>
          <w:szCs w:val="28"/>
        </w:rPr>
        <w:t xml:space="preserve">юридической силе </w:t>
      </w:r>
      <w:r w:rsidRPr="00FC6936">
        <w:rPr>
          <w:rFonts w:ascii="Times New Roman" w:hAnsi="Times New Roman"/>
          <w:sz w:val="28"/>
          <w:szCs w:val="28"/>
        </w:rPr>
        <w:t xml:space="preserve">административно-правовые нормы подразделяются на </w:t>
      </w:r>
      <w:r w:rsidRPr="00FC6936">
        <w:rPr>
          <w:rFonts w:ascii="Times New Roman" w:hAnsi="Times New Roman"/>
          <w:i/>
          <w:iCs/>
          <w:sz w:val="28"/>
          <w:szCs w:val="28"/>
        </w:rPr>
        <w:t xml:space="preserve">нормы законов </w:t>
      </w:r>
      <w:r w:rsidRPr="00FC6936">
        <w:rPr>
          <w:rFonts w:ascii="Times New Roman" w:hAnsi="Times New Roman"/>
          <w:sz w:val="28"/>
          <w:szCs w:val="28"/>
        </w:rPr>
        <w:t xml:space="preserve">и </w:t>
      </w:r>
      <w:r w:rsidRPr="00FC6936">
        <w:rPr>
          <w:rFonts w:ascii="Times New Roman" w:hAnsi="Times New Roman"/>
          <w:i/>
          <w:iCs/>
          <w:sz w:val="28"/>
          <w:szCs w:val="28"/>
        </w:rPr>
        <w:t xml:space="preserve">нормы подзаконных нормативных правовых актов. </w:t>
      </w:r>
      <w:r w:rsidRPr="00FC6936">
        <w:rPr>
          <w:rFonts w:ascii="Times New Roman" w:hAnsi="Times New Roman"/>
          <w:sz w:val="28"/>
          <w:szCs w:val="28"/>
        </w:rPr>
        <w:t>Одной из особенностей административного права как отрасли права явля</w:t>
      </w:r>
      <w:r w:rsidRPr="00FC6936">
        <w:rPr>
          <w:rFonts w:ascii="Times New Roman" w:hAnsi="Times New Roman"/>
          <w:sz w:val="28"/>
          <w:szCs w:val="28"/>
        </w:rPr>
        <w:softHyphen/>
        <w:t>ется низкий уровень систематизации источников. Административное право, в отличие от уголовного права, для которого единственным источником является уголовный закон, включает большой массив нормативных правовых актов раз</w:t>
      </w:r>
      <w:r w:rsidRPr="00FC6936">
        <w:rPr>
          <w:rFonts w:ascii="Times New Roman" w:hAnsi="Times New Roman"/>
          <w:sz w:val="28"/>
          <w:szCs w:val="28"/>
        </w:rPr>
        <w:softHyphen/>
        <w:t>личной юридической силы. В настоящее время кодифицировано администра</w:t>
      </w:r>
      <w:r w:rsidRPr="00FC6936">
        <w:rPr>
          <w:rFonts w:ascii="Times New Roman" w:hAnsi="Times New Roman"/>
          <w:sz w:val="28"/>
          <w:szCs w:val="28"/>
        </w:rPr>
        <w:softHyphen/>
        <w:t>тивное законодательство, регламентирующее вопросы административной от</w:t>
      </w:r>
      <w:r w:rsidRPr="00FC6936">
        <w:rPr>
          <w:rFonts w:ascii="Times New Roman" w:hAnsi="Times New Roman"/>
          <w:sz w:val="28"/>
          <w:szCs w:val="28"/>
        </w:rPr>
        <w:softHyphen/>
        <w:t>ветственности и производства по делам об административных правонарушени</w:t>
      </w:r>
      <w:r w:rsidRPr="00FC6936">
        <w:rPr>
          <w:rFonts w:ascii="Times New Roman" w:hAnsi="Times New Roman"/>
          <w:sz w:val="28"/>
          <w:szCs w:val="28"/>
        </w:rPr>
        <w:softHyphen/>
        <w:t>ях. Определение юридической силы административно-правовой нормы, установление ее места в системе источников административного права имеет значение при реализации данных норм, предупреждении юридических коллизий, что в конечном итоге сказывается на состоянии законности и госу</w:t>
      </w:r>
      <w:r w:rsidRPr="00FC6936">
        <w:rPr>
          <w:rFonts w:ascii="Times New Roman" w:hAnsi="Times New Roman"/>
          <w:sz w:val="28"/>
          <w:szCs w:val="28"/>
        </w:rPr>
        <w:softHyphen/>
        <w:t>дарственной дисциплины в сфере публичного администрирования.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Будучи элементом механизма административно-правового регулирова</w:t>
      </w:r>
      <w:r w:rsidRPr="00FC6936">
        <w:rPr>
          <w:rFonts w:ascii="Times New Roman" w:hAnsi="Times New Roman"/>
          <w:sz w:val="28"/>
          <w:szCs w:val="28"/>
        </w:rPr>
        <w:softHyphen/>
        <w:t>ния, административно-правовая норма имеет внутреннюю организацию (струк</w:t>
      </w:r>
      <w:r w:rsidRPr="00FC6936">
        <w:rPr>
          <w:rFonts w:ascii="Times New Roman" w:hAnsi="Times New Roman"/>
          <w:sz w:val="28"/>
          <w:szCs w:val="28"/>
        </w:rPr>
        <w:softHyphen/>
        <w:t>туру). Уяснение структуры административно-правовой нормы имеет важное теоретическое и прикладное значение. Это позволяет более глубоко проникнуть в сущность административно-правовой нормы, а, следовательно, избежать ошибки при ее реализации.</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Следует различать структуру исходных административно-правовых норм и норм-правил поведения. Исходные административно-правовые нормы закре</w:t>
      </w:r>
      <w:r w:rsidRPr="00FC6936">
        <w:rPr>
          <w:rFonts w:ascii="Times New Roman" w:hAnsi="Times New Roman"/>
          <w:sz w:val="28"/>
          <w:szCs w:val="28"/>
        </w:rPr>
        <w:softHyphen/>
        <w:t>пляют правовые установления материального или процессуального характера и по этой причине имеют монолитную структуру.</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Логическая структура административно-правовой нормы правила пове</w:t>
      </w:r>
      <w:r w:rsidRPr="00FC6936">
        <w:rPr>
          <w:rFonts w:ascii="Times New Roman" w:hAnsi="Times New Roman"/>
          <w:sz w:val="28"/>
          <w:szCs w:val="28"/>
        </w:rPr>
        <w:softHyphen/>
        <w:t>дения включает гипотезу, диспозицию и санкцию.</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bCs/>
          <w:i/>
          <w:iCs/>
          <w:sz w:val="28"/>
          <w:szCs w:val="28"/>
        </w:rPr>
        <w:t xml:space="preserve">Гипотеза </w:t>
      </w:r>
      <w:r w:rsidRPr="00FC6936">
        <w:rPr>
          <w:rFonts w:ascii="Times New Roman" w:hAnsi="Times New Roman"/>
          <w:sz w:val="28"/>
          <w:szCs w:val="28"/>
        </w:rPr>
        <w:t>— это часть административно-правовой нормы, указывающая на условия, при наступлении которых норма вступает в действие. Гипотеза ад</w:t>
      </w:r>
      <w:r w:rsidRPr="00FC6936">
        <w:rPr>
          <w:rFonts w:ascii="Times New Roman" w:hAnsi="Times New Roman"/>
          <w:sz w:val="28"/>
          <w:szCs w:val="28"/>
        </w:rPr>
        <w:softHyphen/>
        <w:t>министративно-правовой нормы позволяет «привязать» абстрактный вариант поведения, выраженный в форме гипотетического суждения, к конкретной жизненной ситуации, субъекту, времени и месту.</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По степени определенности гипотеза может быть абсолютно определен</w:t>
      </w:r>
      <w:r w:rsidRPr="00FC6936">
        <w:rPr>
          <w:rFonts w:ascii="Times New Roman" w:hAnsi="Times New Roman"/>
          <w:sz w:val="28"/>
          <w:szCs w:val="28"/>
        </w:rPr>
        <w:softHyphen/>
        <w:t>ной (указываются конкретные обстоятельства, при наличии которых норма вступает в действие), относительно определенной (излагаются общие условия действия нормы). С точки зрения строения различают простые гипотезы (ука</w:t>
      </w:r>
      <w:r w:rsidRPr="00FC6936">
        <w:rPr>
          <w:rFonts w:ascii="Times New Roman" w:hAnsi="Times New Roman"/>
          <w:sz w:val="28"/>
          <w:szCs w:val="28"/>
        </w:rPr>
        <w:softHyphen/>
        <w:t>зывается только одно обстоятельство), сложные (действие нормы зависит от наличия совокупности факторов — двух и более), альтернативные (норма всту</w:t>
      </w:r>
      <w:r w:rsidRPr="00FC6936">
        <w:rPr>
          <w:rFonts w:ascii="Times New Roman" w:hAnsi="Times New Roman"/>
          <w:sz w:val="28"/>
          <w:szCs w:val="28"/>
        </w:rPr>
        <w:softHyphen/>
        <w:t>пает в действие при наличии одного из перечисленных обстоятельств). В зави</w:t>
      </w:r>
      <w:r w:rsidRPr="00FC6936">
        <w:rPr>
          <w:rFonts w:ascii="Times New Roman" w:hAnsi="Times New Roman"/>
          <w:sz w:val="28"/>
          <w:szCs w:val="28"/>
        </w:rPr>
        <w:softHyphen/>
        <w:t>симости от способа изложения гипотезы подразделяются на казуистические (детально излагаются условия действия нормы), абстрактные (объединяют в се</w:t>
      </w:r>
      <w:r w:rsidRPr="00FC6936">
        <w:rPr>
          <w:rFonts w:ascii="Times New Roman" w:hAnsi="Times New Roman"/>
          <w:sz w:val="28"/>
          <w:szCs w:val="28"/>
        </w:rPr>
        <w:softHyphen/>
        <w:t>бе ряд обстоятельств вступления нормы в действие).</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bCs/>
          <w:i/>
          <w:iCs/>
          <w:sz w:val="28"/>
          <w:szCs w:val="28"/>
        </w:rPr>
        <w:t xml:space="preserve">Диспозиция </w:t>
      </w:r>
      <w:r w:rsidRPr="00FC6936">
        <w:rPr>
          <w:rFonts w:ascii="Times New Roman" w:hAnsi="Times New Roman"/>
          <w:sz w:val="28"/>
          <w:szCs w:val="28"/>
        </w:rPr>
        <w:t>— часть административно-правовой нормы, содержащая правило поведения, которому должны следовать участники управленческих от</w:t>
      </w:r>
      <w:r w:rsidRPr="00FC6936">
        <w:rPr>
          <w:rFonts w:ascii="Times New Roman" w:hAnsi="Times New Roman"/>
          <w:sz w:val="28"/>
          <w:szCs w:val="28"/>
        </w:rPr>
        <w:softHyphen/>
        <w:t>ношений. Она выступает важнейшим элементом административно-правовой нормы, ее сердцевиной, в которой заключена модель правомерного поведения. Вместе с тем диспозиция не может быть реализована вне связи с другими эле</w:t>
      </w:r>
      <w:r w:rsidRPr="00FC6936">
        <w:rPr>
          <w:rFonts w:ascii="Times New Roman" w:hAnsi="Times New Roman"/>
          <w:sz w:val="28"/>
          <w:szCs w:val="28"/>
        </w:rPr>
        <w:softHyphen/>
        <w:t>ментами нормы.</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В зависимости от построения различают простые диспозиции (называют вариант поведения, не раскрывая его содержание), описательные (называют все существенные признаки поведения), ссылочные (не излагают вариант поведения, а отсылают для ознакомления с ним к другой норме закона).</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bCs/>
          <w:i/>
          <w:iCs/>
          <w:sz w:val="28"/>
          <w:szCs w:val="28"/>
        </w:rPr>
        <w:t xml:space="preserve">Санкция </w:t>
      </w:r>
      <w:r w:rsidRPr="00FC6936">
        <w:rPr>
          <w:rFonts w:ascii="Times New Roman" w:hAnsi="Times New Roman"/>
          <w:sz w:val="28"/>
          <w:szCs w:val="28"/>
        </w:rPr>
        <w:t>— часть административно-правовой нормы, указывающая на негативные последствия, возникающие в результате нарушения диспозиции административно-правовой нормы. Санкция выполняет роль важного средства обеспечения действия административно-правовой нормы и механизма админи</w:t>
      </w:r>
      <w:r w:rsidRPr="00FC6936">
        <w:rPr>
          <w:rFonts w:ascii="Times New Roman" w:hAnsi="Times New Roman"/>
          <w:sz w:val="28"/>
          <w:szCs w:val="28"/>
        </w:rPr>
        <w:softHyphen/>
        <w:t>стративно-правового регулирования в целом.</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В зависимости от степени определенности санкции административно-правовые нормы разделяются на абсолютно-определенные (точно указывается размер неблагоприятных последствий), относительно-определенные (называются нижняя и верхняя грани</w:t>
      </w:r>
      <w:r w:rsidR="002D29D3">
        <w:rPr>
          <w:rFonts w:ascii="Times New Roman" w:hAnsi="Times New Roman"/>
          <w:sz w:val="28"/>
          <w:szCs w:val="28"/>
        </w:rPr>
        <w:t>цы неблагоприятных по</w:t>
      </w:r>
      <w:r w:rsidR="002D29D3">
        <w:rPr>
          <w:rFonts w:ascii="Times New Roman" w:hAnsi="Times New Roman"/>
          <w:sz w:val="28"/>
          <w:szCs w:val="28"/>
        </w:rPr>
        <w:softHyphen/>
        <w:t>следствий</w:t>
      </w:r>
      <w:r w:rsidRPr="00FC6936">
        <w:rPr>
          <w:rFonts w:ascii="Times New Roman" w:hAnsi="Times New Roman"/>
          <w:sz w:val="28"/>
          <w:szCs w:val="28"/>
        </w:rPr>
        <w:t>), альтернативные (предлагается на выбор пра</w:t>
      </w:r>
      <w:r w:rsidRPr="00FC6936">
        <w:rPr>
          <w:rFonts w:ascii="Times New Roman" w:hAnsi="Times New Roman"/>
          <w:sz w:val="28"/>
          <w:szCs w:val="28"/>
        </w:rPr>
        <w:softHyphen/>
        <w:t>воприменителя один из возможных вариантов поведения).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Принятие административно-правовых норм не является самоцелью, а служит средством повышения уровня организованности управленческих отно</w:t>
      </w:r>
      <w:r w:rsidRPr="00FC6936">
        <w:rPr>
          <w:rFonts w:ascii="Times New Roman" w:hAnsi="Times New Roman"/>
          <w:sz w:val="28"/>
          <w:szCs w:val="28"/>
        </w:rPr>
        <w:softHyphen/>
        <w:t xml:space="preserve">шений. Качество регулирования управленческих отношений возможно увидеть только в процессе реализации конкретных норм. </w:t>
      </w:r>
      <w:r w:rsidRPr="00FC6936">
        <w:rPr>
          <w:rFonts w:ascii="Times New Roman" w:hAnsi="Times New Roman"/>
          <w:i/>
          <w:iCs/>
          <w:sz w:val="28"/>
          <w:szCs w:val="28"/>
        </w:rPr>
        <w:t>Реализация административ</w:t>
      </w:r>
      <w:r w:rsidRPr="00FC6936">
        <w:rPr>
          <w:rFonts w:ascii="Times New Roman" w:hAnsi="Times New Roman"/>
          <w:i/>
          <w:iCs/>
          <w:sz w:val="28"/>
          <w:szCs w:val="28"/>
        </w:rPr>
        <w:softHyphen/>
        <w:t xml:space="preserve">но-правовой нормы </w:t>
      </w:r>
      <w:r w:rsidRPr="00FC6936">
        <w:rPr>
          <w:rFonts w:ascii="Times New Roman" w:hAnsi="Times New Roman"/>
          <w:sz w:val="28"/>
          <w:szCs w:val="28"/>
        </w:rPr>
        <w:t>— это практическое претворение предписаний административно-правовой нормы в правомерное поведение участников управленческих отношений.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Реализацию административно-правовых норм можно рассматривать как процесс и как конечный результат. Реализация как процесс представляет собой последовательность совершения определенных действий. Реализация как ре</w:t>
      </w:r>
      <w:r w:rsidRPr="00FC6936">
        <w:rPr>
          <w:rFonts w:ascii="Times New Roman" w:hAnsi="Times New Roman"/>
          <w:sz w:val="28"/>
          <w:szCs w:val="28"/>
        </w:rPr>
        <w:softHyphen/>
        <w:t>зультат — это качественное состояние управленческих отношений (админист</w:t>
      </w:r>
      <w:r w:rsidRPr="00FC6936">
        <w:rPr>
          <w:rFonts w:ascii="Times New Roman" w:hAnsi="Times New Roman"/>
          <w:sz w:val="28"/>
          <w:szCs w:val="28"/>
        </w:rPr>
        <w:softHyphen/>
        <w:t>ративно-правовые отношения).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Реализация административно-правовых норм осуществляется в форме со</w:t>
      </w:r>
      <w:r w:rsidRPr="00FC6936">
        <w:rPr>
          <w:rFonts w:ascii="Times New Roman" w:hAnsi="Times New Roman"/>
          <w:sz w:val="28"/>
          <w:szCs w:val="28"/>
        </w:rPr>
        <w:softHyphen/>
        <w:t>блюдения, исполнения, использования и применения.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bCs/>
          <w:i/>
          <w:iCs/>
          <w:sz w:val="28"/>
          <w:szCs w:val="28"/>
        </w:rPr>
        <w:t xml:space="preserve">Соблюдение </w:t>
      </w:r>
      <w:r w:rsidRPr="00FC6936">
        <w:rPr>
          <w:rFonts w:ascii="Times New Roman" w:hAnsi="Times New Roman"/>
          <w:sz w:val="28"/>
          <w:szCs w:val="28"/>
        </w:rPr>
        <w:t>— это форма реализации запрещающих административно-правовых норм, когда субъекты управленческих отношений должны воздер</w:t>
      </w:r>
      <w:r w:rsidRPr="00FC6936">
        <w:rPr>
          <w:rFonts w:ascii="Times New Roman" w:hAnsi="Times New Roman"/>
          <w:sz w:val="28"/>
          <w:szCs w:val="28"/>
        </w:rPr>
        <w:softHyphen/>
        <w:t>жаться от определенных вариантов поведения под угрозой наказания. Соблю</w:t>
      </w:r>
      <w:r w:rsidRPr="00FC6936">
        <w:rPr>
          <w:rFonts w:ascii="Times New Roman" w:hAnsi="Times New Roman"/>
          <w:sz w:val="28"/>
          <w:szCs w:val="28"/>
        </w:rPr>
        <w:softHyphen/>
        <w:t>дение выступает в качестве «пассивной» формы реализации административно-правовых норм и его социальное значение заключается в том, чтобы не допус</w:t>
      </w:r>
      <w:r w:rsidRPr="00FC6936">
        <w:rPr>
          <w:rFonts w:ascii="Times New Roman" w:hAnsi="Times New Roman"/>
          <w:sz w:val="28"/>
          <w:szCs w:val="28"/>
        </w:rPr>
        <w:softHyphen/>
        <w:t>тить действий, способных причинить ущерб личности, обществу или государ</w:t>
      </w:r>
      <w:r w:rsidRPr="00FC6936">
        <w:rPr>
          <w:rFonts w:ascii="Times New Roman" w:hAnsi="Times New Roman"/>
          <w:sz w:val="28"/>
          <w:szCs w:val="28"/>
        </w:rPr>
        <w:softHyphen/>
        <w:t>ству.</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bCs/>
          <w:i/>
          <w:iCs/>
          <w:sz w:val="28"/>
          <w:szCs w:val="28"/>
        </w:rPr>
        <w:t xml:space="preserve">Исполнение </w:t>
      </w:r>
      <w:r w:rsidRPr="00FC6936">
        <w:rPr>
          <w:rFonts w:ascii="Times New Roman" w:hAnsi="Times New Roman"/>
          <w:sz w:val="28"/>
          <w:szCs w:val="28"/>
        </w:rPr>
        <w:t>— форма реализации обязывающих административно-правовых норм, когда субъект государственного управления должен осущест</w:t>
      </w:r>
      <w:r w:rsidRPr="00FC6936">
        <w:rPr>
          <w:rFonts w:ascii="Times New Roman" w:hAnsi="Times New Roman"/>
          <w:sz w:val="28"/>
          <w:szCs w:val="28"/>
        </w:rPr>
        <w:softHyphen/>
        <w:t>вить возложенные на него юридические обязанности. Это активная форма правореализации, когда недопустимо воздержание от предписанного варианта по</w:t>
      </w:r>
      <w:r w:rsidRPr="00FC6936">
        <w:rPr>
          <w:rFonts w:ascii="Times New Roman" w:hAnsi="Times New Roman"/>
          <w:sz w:val="28"/>
          <w:szCs w:val="28"/>
        </w:rPr>
        <w:softHyphen/>
        <w:t>ведения, а совершаемый акт поведения направлен на удовлетворение прав и за</w:t>
      </w:r>
      <w:r w:rsidRPr="00FC6936">
        <w:rPr>
          <w:rFonts w:ascii="Times New Roman" w:hAnsi="Times New Roman"/>
          <w:sz w:val="28"/>
          <w:szCs w:val="28"/>
        </w:rPr>
        <w:softHyphen/>
        <w:t>конных интересов управомоченного субъекта.</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bCs/>
          <w:i/>
          <w:iCs/>
          <w:sz w:val="28"/>
          <w:szCs w:val="28"/>
        </w:rPr>
        <w:t xml:space="preserve">Использование </w:t>
      </w:r>
      <w:r w:rsidRPr="00FC6936">
        <w:rPr>
          <w:rFonts w:ascii="Times New Roman" w:hAnsi="Times New Roman"/>
          <w:sz w:val="28"/>
          <w:szCs w:val="28"/>
        </w:rPr>
        <w:t>— это форма реализации права, при которой субъект го</w:t>
      </w:r>
      <w:r w:rsidRPr="00FC6936">
        <w:rPr>
          <w:rFonts w:ascii="Times New Roman" w:hAnsi="Times New Roman"/>
          <w:sz w:val="28"/>
          <w:szCs w:val="28"/>
        </w:rPr>
        <w:softHyphen/>
        <w:t>сударственного управления реализует юридические возможности, предостав</w:t>
      </w:r>
      <w:r w:rsidRPr="00FC6936">
        <w:rPr>
          <w:rFonts w:ascii="Times New Roman" w:hAnsi="Times New Roman"/>
          <w:sz w:val="28"/>
          <w:szCs w:val="28"/>
        </w:rPr>
        <w:softHyphen/>
        <w:t>ленные ему административно-правовой нормой. Посредством использования реализуются управомочивающие административно-правовые нормы. Это наи</w:t>
      </w:r>
      <w:r w:rsidRPr="00FC6936">
        <w:rPr>
          <w:rFonts w:ascii="Times New Roman" w:hAnsi="Times New Roman"/>
          <w:sz w:val="28"/>
          <w:szCs w:val="28"/>
        </w:rPr>
        <w:softHyphen/>
        <w:t>более активная форма реализации административно-правовых норм, когда ини</w:t>
      </w:r>
      <w:r w:rsidRPr="00FC6936">
        <w:rPr>
          <w:rFonts w:ascii="Times New Roman" w:hAnsi="Times New Roman"/>
          <w:sz w:val="28"/>
          <w:szCs w:val="28"/>
        </w:rPr>
        <w:softHyphen/>
        <w:t>циатива концентрируется в руках управомоченного субъекта, который может отказаться от реализации своих правомочий и не опасаться за негативные пра</w:t>
      </w:r>
      <w:r w:rsidRPr="00FC6936">
        <w:rPr>
          <w:rFonts w:ascii="Times New Roman" w:hAnsi="Times New Roman"/>
          <w:sz w:val="28"/>
          <w:szCs w:val="28"/>
        </w:rPr>
        <w:softHyphen/>
        <w:t>вовые последствия.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i/>
          <w:iCs/>
          <w:sz w:val="28"/>
          <w:szCs w:val="28"/>
        </w:rPr>
        <w:t xml:space="preserve">Применение </w:t>
      </w:r>
      <w:r w:rsidRPr="00FC6936">
        <w:rPr>
          <w:rFonts w:ascii="Times New Roman" w:hAnsi="Times New Roman"/>
          <w:sz w:val="28"/>
          <w:szCs w:val="28"/>
        </w:rPr>
        <w:t>норм административного права выступает особой формой их реализации, которая состоит в разрешении управомоченным субъектом конкретного управленческого дела с вынесением индивидуальных юридиче</w:t>
      </w:r>
      <w:r w:rsidRPr="00FC6936">
        <w:rPr>
          <w:rFonts w:ascii="Times New Roman" w:hAnsi="Times New Roman"/>
          <w:sz w:val="28"/>
          <w:szCs w:val="28"/>
        </w:rPr>
        <w:softHyphen/>
        <w:t>ских актов. В юридической литературе отмечается, что необходимость в применении норм административного права возникает в следующих случаях. Во-первых, когда без решения уполномоченного органа (должностного лица) не могут возникнуть права и обязанности, отвечающие требованиям норм административного права. Во-вторых, когда существует спор о наличии или отсутствии субъективных прав и юридических обязанностей у субъектов управленческих отношений, когда стороны спора не могут прийти к компро</w:t>
      </w:r>
      <w:r w:rsidRPr="00FC6936">
        <w:rPr>
          <w:rFonts w:ascii="Times New Roman" w:hAnsi="Times New Roman"/>
          <w:sz w:val="28"/>
          <w:szCs w:val="28"/>
        </w:rPr>
        <w:softHyphen/>
        <w:t>миссному варианту решения. В-третьих, когда возникает потребность в при</w:t>
      </w:r>
      <w:r w:rsidRPr="00FC6936">
        <w:rPr>
          <w:rFonts w:ascii="Times New Roman" w:hAnsi="Times New Roman"/>
          <w:sz w:val="28"/>
          <w:szCs w:val="28"/>
        </w:rPr>
        <w:softHyphen/>
        <w:t>менении мер государственного принуждения. В-четвертых, когда требуется в официальном порядке установить, подтвердить наличие или отсутствие кон</w:t>
      </w:r>
      <w:r w:rsidRPr="00FC6936">
        <w:rPr>
          <w:rFonts w:ascii="Times New Roman" w:hAnsi="Times New Roman"/>
          <w:sz w:val="28"/>
          <w:szCs w:val="28"/>
        </w:rPr>
        <w:softHyphen/>
        <w:t>кретных фактов и признать их юридическое значение. В-пятых, когда необ</w:t>
      </w:r>
      <w:r w:rsidRPr="00FC6936">
        <w:rPr>
          <w:rFonts w:ascii="Times New Roman" w:hAnsi="Times New Roman"/>
          <w:sz w:val="28"/>
          <w:szCs w:val="28"/>
        </w:rPr>
        <w:softHyphen/>
        <w:t>ходимо осуществить контроль за правильностью приобретения прав и возложения обязанностей в силу особой значимости определенного вида управ</w:t>
      </w:r>
      <w:r w:rsidRPr="00FC6936">
        <w:rPr>
          <w:rFonts w:ascii="Times New Roman" w:hAnsi="Times New Roman"/>
          <w:sz w:val="28"/>
          <w:szCs w:val="28"/>
        </w:rPr>
        <w:softHyphen/>
        <w:t>ленческих отношений.</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i/>
          <w:iCs/>
          <w:sz w:val="28"/>
          <w:szCs w:val="28"/>
        </w:rPr>
        <w:t xml:space="preserve">Правоприменение </w:t>
      </w:r>
      <w:r w:rsidRPr="00FC6936">
        <w:rPr>
          <w:rFonts w:ascii="Times New Roman" w:hAnsi="Times New Roman"/>
          <w:sz w:val="28"/>
          <w:szCs w:val="28"/>
        </w:rPr>
        <w:t>представляет собой последовательность совершения определенных действий, объединенных общей целью — разрешением инди</w:t>
      </w:r>
      <w:r w:rsidRPr="00FC6936">
        <w:rPr>
          <w:rFonts w:ascii="Times New Roman" w:hAnsi="Times New Roman"/>
          <w:sz w:val="28"/>
          <w:szCs w:val="28"/>
        </w:rPr>
        <w:softHyphen/>
        <w:t>видуально-конкретного управленческого дела. Стадиями применения норм административного права выступают: 1) установление фактических обстоя</w:t>
      </w:r>
      <w:r w:rsidRPr="00FC6936">
        <w:rPr>
          <w:rFonts w:ascii="Times New Roman" w:hAnsi="Times New Roman"/>
          <w:sz w:val="28"/>
          <w:szCs w:val="28"/>
        </w:rPr>
        <w:softHyphen/>
        <w:t>тельств дела (установление объективной истины по делу); 2) юридическая квалификация (соотнесение установленных обстоятельств дела с конкретной административно-правовой нормой); 3) разрешение индивидуально-конкретного управленческого дела и принятие правоприменительного акта (центральная стадия); 4) пересмотр принятого по делу решения (факульта</w:t>
      </w:r>
      <w:r w:rsidRPr="00FC6936">
        <w:rPr>
          <w:rFonts w:ascii="Times New Roman" w:hAnsi="Times New Roman"/>
          <w:sz w:val="28"/>
          <w:szCs w:val="28"/>
        </w:rPr>
        <w:softHyphen/>
        <w:t>тивная стадия); 5) исполнение принятого по делу решения.</w:t>
      </w:r>
    </w:p>
    <w:p w:rsidR="00452BD3" w:rsidRPr="00FC6936" w:rsidRDefault="00452BD3" w:rsidP="007A5CFE">
      <w:pPr>
        <w:autoSpaceDE w:val="0"/>
        <w:autoSpaceDN w:val="0"/>
        <w:adjustRightInd w:val="0"/>
        <w:spacing w:after="0" w:line="240" w:lineRule="auto"/>
        <w:ind w:firstLine="709"/>
        <w:jc w:val="both"/>
        <w:rPr>
          <w:rFonts w:ascii="Times New Roman" w:hAnsi="Times New Roman"/>
          <w:sz w:val="28"/>
          <w:szCs w:val="28"/>
        </w:rPr>
      </w:pPr>
      <w:r w:rsidRPr="00FC6936">
        <w:rPr>
          <w:rFonts w:ascii="Times New Roman" w:hAnsi="Times New Roman"/>
          <w:sz w:val="28"/>
          <w:szCs w:val="28"/>
        </w:rPr>
        <w:t>Реализация административно-правовых норм должна осуществляться с учетом требований законности, а также оптимальных вариантов поведения субъектов управления, что охватывается категорией «эффективности управлен</w:t>
      </w:r>
      <w:r w:rsidRPr="00FC6936">
        <w:rPr>
          <w:rFonts w:ascii="Times New Roman" w:hAnsi="Times New Roman"/>
          <w:sz w:val="28"/>
          <w:szCs w:val="28"/>
        </w:rPr>
        <w:softHyphen/>
        <w:t>ческой деятельности».</w:t>
      </w:r>
    </w:p>
    <w:p w:rsidR="001D0A0F" w:rsidRPr="00FC6936" w:rsidRDefault="001D0A0F" w:rsidP="007A5CFE">
      <w:pPr>
        <w:spacing w:after="0" w:line="240" w:lineRule="auto"/>
        <w:ind w:firstLine="709"/>
        <w:jc w:val="both"/>
        <w:rPr>
          <w:rFonts w:ascii="Times New Roman" w:hAnsi="Times New Roman"/>
          <w:sz w:val="28"/>
          <w:szCs w:val="28"/>
        </w:rPr>
      </w:pPr>
    </w:p>
    <w:p w:rsidR="001D0A0F" w:rsidRPr="00FC6936" w:rsidRDefault="001D0A0F" w:rsidP="007A5CFE">
      <w:pPr>
        <w:spacing w:after="0" w:line="240" w:lineRule="auto"/>
        <w:ind w:firstLine="709"/>
        <w:jc w:val="both"/>
        <w:rPr>
          <w:rFonts w:ascii="Times New Roman" w:hAnsi="Times New Roman"/>
          <w:sz w:val="28"/>
          <w:szCs w:val="28"/>
        </w:rPr>
      </w:pPr>
    </w:p>
    <w:p w:rsidR="001D0A0F" w:rsidRPr="00FC6936"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1D0A0F" w:rsidRPr="008E2377" w:rsidRDefault="008E2377" w:rsidP="007A5CFE">
      <w:pPr>
        <w:numPr>
          <w:ilvl w:val="0"/>
          <w:numId w:val="10"/>
        </w:numPr>
        <w:spacing w:after="0" w:line="240" w:lineRule="auto"/>
        <w:jc w:val="center"/>
        <w:rPr>
          <w:rFonts w:ascii="Times New Roman" w:hAnsi="Times New Roman"/>
          <w:b/>
          <w:sz w:val="28"/>
          <w:szCs w:val="28"/>
        </w:rPr>
      </w:pPr>
      <w:r w:rsidRPr="008E2377">
        <w:rPr>
          <w:rFonts w:ascii="Times New Roman" w:hAnsi="Times New Roman"/>
          <w:b/>
          <w:sz w:val="28"/>
          <w:szCs w:val="28"/>
        </w:rPr>
        <w:t xml:space="preserve">Текстовые задания </w:t>
      </w:r>
    </w:p>
    <w:p w:rsidR="001D0A0F" w:rsidRPr="008E2377" w:rsidRDefault="001D0A0F" w:rsidP="007A5CFE">
      <w:pPr>
        <w:spacing w:after="0" w:line="240" w:lineRule="auto"/>
        <w:ind w:firstLine="709"/>
        <w:jc w:val="both"/>
        <w:rPr>
          <w:rFonts w:ascii="Times New Roman" w:hAnsi="Times New Roman"/>
          <w:sz w:val="28"/>
          <w:szCs w:val="28"/>
        </w:rPr>
      </w:pPr>
    </w:p>
    <w:p w:rsidR="008E2377" w:rsidRPr="008E2377" w:rsidRDefault="008E2377" w:rsidP="007A5CFE">
      <w:pPr>
        <w:autoSpaceDE w:val="0"/>
        <w:autoSpaceDN w:val="0"/>
        <w:adjustRightInd w:val="0"/>
        <w:spacing w:after="0" w:line="240" w:lineRule="auto"/>
        <w:ind w:firstLine="709"/>
        <w:rPr>
          <w:rFonts w:ascii="Times New Roman" w:hAnsi="Times New Roman"/>
          <w:color w:val="000000"/>
          <w:sz w:val="28"/>
          <w:szCs w:val="28"/>
        </w:rPr>
      </w:pPr>
      <w:r w:rsidRPr="008E2377">
        <w:rPr>
          <w:rFonts w:ascii="Times New Roman" w:hAnsi="Times New Roman"/>
          <w:color w:val="000000"/>
          <w:sz w:val="28"/>
          <w:szCs w:val="28"/>
        </w:rPr>
        <w:t xml:space="preserve">1.  К внутренним функциям государства относятся: </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а) Экономическая;                    б) Идеологическая;</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в) Экологическая;                     г) Социально-культурная;</w:t>
      </w:r>
    </w:p>
    <w:p w:rsidR="008E2377" w:rsidRPr="0047230F"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47230F">
        <w:rPr>
          <w:rFonts w:ascii="Times New Roman" w:hAnsi="Times New Roman"/>
          <w:color w:val="FF0000"/>
          <w:sz w:val="28"/>
          <w:szCs w:val="28"/>
        </w:rPr>
        <w:t>д) Все выше перечисленные.</w:t>
      </w:r>
    </w:p>
    <w:p w:rsidR="00DE34F6" w:rsidRDefault="00DE34F6" w:rsidP="007A5CFE">
      <w:pPr>
        <w:autoSpaceDE w:val="0"/>
        <w:autoSpaceDN w:val="0"/>
        <w:adjustRightInd w:val="0"/>
        <w:spacing w:after="0" w:line="240" w:lineRule="auto"/>
        <w:ind w:firstLine="709"/>
        <w:rPr>
          <w:rFonts w:ascii="Times New Roman" w:hAnsi="Times New Roman"/>
          <w:color w:val="000000"/>
          <w:sz w:val="28"/>
          <w:szCs w:val="28"/>
        </w:rPr>
      </w:pP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2. Первая после выборов сессия Палат Парламента созывается:</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а) Президентом Республики Беларусь;</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б) Правительством Республики Беларусь;</w:t>
      </w:r>
    </w:p>
    <w:p w:rsidR="008E2377" w:rsidRPr="0047230F"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47230F">
        <w:rPr>
          <w:rFonts w:ascii="Times New Roman" w:hAnsi="Times New Roman"/>
          <w:color w:val="FF0000"/>
          <w:sz w:val="28"/>
          <w:szCs w:val="28"/>
        </w:rPr>
        <w:t>в) Центральной избирательной комиссией;</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г) Парламентом старого созыва.</w:t>
      </w:r>
    </w:p>
    <w:p w:rsidR="00DE34F6" w:rsidRDefault="00DE34F6" w:rsidP="007A5CFE">
      <w:pPr>
        <w:autoSpaceDE w:val="0"/>
        <w:autoSpaceDN w:val="0"/>
        <w:adjustRightInd w:val="0"/>
        <w:spacing w:after="0" w:line="240" w:lineRule="auto"/>
        <w:ind w:firstLine="709"/>
        <w:rPr>
          <w:rFonts w:ascii="Times New Roman" w:hAnsi="Times New Roman"/>
          <w:color w:val="000000"/>
          <w:sz w:val="28"/>
          <w:szCs w:val="28"/>
        </w:rPr>
      </w:pPr>
    </w:p>
    <w:p w:rsidR="008E2377" w:rsidRPr="008E2377" w:rsidRDefault="008E2377" w:rsidP="007A5CFE">
      <w:pPr>
        <w:autoSpaceDE w:val="0"/>
        <w:autoSpaceDN w:val="0"/>
        <w:adjustRightInd w:val="0"/>
        <w:spacing w:after="0" w:line="240" w:lineRule="auto"/>
        <w:ind w:firstLine="709"/>
        <w:jc w:val="both"/>
        <w:rPr>
          <w:rFonts w:ascii="Times New Roman" w:hAnsi="Times New Roman"/>
          <w:color w:val="000000"/>
          <w:sz w:val="28"/>
          <w:szCs w:val="28"/>
        </w:rPr>
      </w:pPr>
      <w:r w:rsidRPr="008E2377">
        <w:rPr>
          <w:rFonts w:ascii="Times New Roman" w:hAnsi="Times New Roman"/>
          <w:color w:val="000000"/>
          <w:sz w:val="28"/>
          <w:szCs w:val="28"/>
        </w:rPr>
        <w:t>3.  Верно ли утверждение, что административная дееспособность граждан возникает с 16 лет?</w:t>
      </w:r>
    </w:p>
    <w:p w:rsidR="008E2377" w:rsidRPr="00E94967"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E94967">
        <w:rPr>
          <w:rFonts w:ascii="Times New Roman" w:hAnsi="Times New Roman"/>
          <w:color w:val="FF0000"/>
          <w:sz w:val="28"/>
          <w:szCs w:val="28"/>
        </w:rPr>
        <w:t>А) Да;</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Б) Нет.</w:t>
      </w:r>
    </w:p>
    <w:p w:rsidR="00DE34F6" w:rsidRDefault="00DE34F6" w:rsidP="007A5CFE">
      <w:pPr>
        <w:autoSpaceDE w:val="0"/>
        <w:autoSpaceDN w:val="0"/>
        <w:adjustRightInd w:val="0"/>
        <w:spacing w:after="0" w:line="240" w:lineRule="auto"/>
        <w:ind w:firstLine="709"/>
        <w:jc w:val="both"/>
        <w:rPr>
          <w:rFonts w:ascii="Times New Roman" w:hAnsi="Times New Roman"/>
          <w:color w:val="000000"/>
          <w:sz w:val="28"/>
          <w:szCs w:val="28"/>
        </w:rPr>
      </w:pPr>
    </w:p>
    <w:p w:rsidR="008E2377" w:rsidRPr="008E2377" w:rsidRDefault="008E2377" w:rsidP="007A5CFE">
      <w:pPr>
        <w:autoSpaceDE w:val="0"/>
        <w:autoSpaceDN w:val="0"/>
        <w:adjustRightInd w:val="0"/>
        <w:spacing w:after="0" w:line="240" w:lineRule="auto"/>
        <w:ind w:firstLine="709"/>
        <w:jc w:val="both"/>
        <w:rPr>
          <w:rFonts w:ascii="Times New Roman" w:hAnsi="Times New Roman"/>
          <w:sz w:val="28"/>
          <w:szCs w:val="28"/>
        </w:rPr>
      </w:pPr>
      <w:r w:rsidRPr="008E2377">
        <w:rPr>
          <w:rFonts w:ascii="Times New Roman" w:hAnsi="Times New Roman"/>
          <w:color w:val="000000"/>
          <w:sz w:val="28"/>
          <w:szCs w:val="28"/>
        </w:rPr>
        <w:t>4. Вставьте пропущенные слова из предложенных вариантов. Гражданин может быть признан судом безвестно отсутствующим, если в течение ... по месту его жительства нет сведений о мес</w:t>
      </w:r>
      <w:r w:rsidRPr="008E2377">
        <w:rPr>
          <w:rFonts w:ascii="Times New Roman" w:hAnsi="Times New Roman"/>
          <w:color w:val="000000"/>
          <w:sz w:val="28"/>
          <w:szCs w:val="28"/>
        </w:rPr>
        <w:softHyphen/>
        <w:t>те его пребывания.</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а) 6 месяцев;                      б) 2 лет;</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в) 3 лет;                              г) 5 лет;</w:t>
      </w:r>
    </w:p>
    <w:p w:rsidR="008E2377" w:rsidRPr="000C0825"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0C0825">
        <w:rPr>
          <w:rFonts w:ascii="Times New Roman" w:hAnsi="Times New Roman"/>
          <w:color w:val="FF0000"/>
          <w:sz w:val="28"/>
          <w:szCs w:val="28"/>
        </w:rPr>
        <w:t>д)  1 года.</w:t>
      </w:r>
    </w:p>
    <w:p w:rsidR="00DE34F6" w:rsidRDefault="00DE34F6" w:rsidP="007A5CFE">
      <w:pPr>
        <w:autoSpaceDE w:val="0"/>
        <w:autoSpaceDN w:val="0"/>
        <w:adjustRightInd w:val="0"/>
        <w:spacing w:after="0" w:line="240" w:lineRule="auto"/>
        <w:ind w:firstLine="709"/>
        <w:rPr>
          <w:rFonts w:ascii="Times New Roman" w:hAnsi="Times New Roman"/>
          <w:color w:val="000000"/>
          <w:sz w:val="28"/>
          <w:szCs w:val="28"/>
        </w:rPr>
      </w:pP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5. Ипотекой признается залог:</w:t>
      </w:r>
    </w:p>
    <w:p w:rsidR="008E2377" w:rsidRPr="000C0825"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0C0825">
        <w:rPr>
          <w:rFonts w:ascii="Times New Roman" w:hAnsi="Times New Roman"/>
          <w:color w:val="FF0000"/>
          <w:sz w:val="28"/>
          <w:szCs w:val="28"/>
        </w:rPr>
        <w:t>а) Недвижимости;</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б) Транспорта;</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в) Товаров;</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г) Ценных бумаг или денежных средств;</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д) Вс</w:t>
      </w:r>
      <w:r w:rsidR="001F19F5">
        <w:rPr>
          <w:rFonts w:ascii="Times New Roman" w:hAnsi="Times New Roman"/>
          <w:color w:val="000000"/>
          <w:sz w:val="28"/>
          <w:szCs w:val="28"/>
        </w:rPr>
        <w:t>е</w:t>
      </w:r>
      <w:r w:rsidRPr="008E2377">
        <w:rPr>
          <w:rFonts w:ascii="Times New Roman" w:hAnsi="Times New Roman"/>
          <w:color w:val="000000"/>
          <w:sz w:val="28"/>
          <w:szCs w:val="28"/>
        </w:rPr>
        <w:t xml:space="preserve"> вышеперечисленное.</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6.  Назовите заключительную часть судебного разбирательства:</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а) Рассмотрение дела по существу;</w:t>
      </w:r>
    </w:p>
    <w:p w:rsidR="008E2377" w:rsidRPr="00DE34F6"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DE34F6">
        <w:rPr>
          <w:rFonts w:ascii="Times New Roman" w:hAnsi="Times New Roman"/>
          <w:color w:val="FF0000"/>
          <w:sz w:val="28"/>
          <w:szCs w:val="28"/>
        </w:rPr>
        <w:t>б) Судебные прения;</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в) Последнее слово сторон;</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г) Постановление и оглашение судебного решения.</w:t>
      </w:r>
    </w:p>
    <w:p w:rsidR="00DE34F6" w:rsidRDefault="00DE34F6" w:rsidP="007A5CFE">
      <w:pPr>
        <w:autoSpaceDE w:val="0"/>
        <w:autoSpaceDN w:val="0"/>
        <w:adjustRightInd w:val="0"/>
        <w:spacing w:after="0" w:line="240" w:lineRule="auto"/>
        <w:ind w:firstLine="709"/>
        <w:rPr>
          <w:rFonts w:ascii="Times New Roman" w:hAnsi="Times New Roman"/>
          <w:color w:val="000000"/>
          <w:sz w:val="28"/>
          <w:szCs w:val="28"/>
        </w:rPr>
      </w:pPr>
    </w:p>
    <w:p w:rsidR="008E2377" w:rsidRPr="008E2377" w:rsidRDefault="008E2377" w:rsidP="007A5CFE">
      <w:pPr>
        <w:autoSpaceDE w:val="0"/>
        <w:autoSpaceDN w:val="0"/>
        <w:adjustRightInd w:val="0"/>
        <w:spacing w:after="0" w:line="240" w:lineRule="auto"/>
        <w:ind w:firstLine="709"/>
        <w:jc w:val="both"/>
        <w:rPr>
          <w:rFonts w:ascii="Times New Roman" w:hAnsi="Times New Roman"/>
          <w:color w:val="000000"/>
          <w:sz w:val="28"/>
          <w:szCs w:val="28"/>
        </w:rPr>
      </w:pPr>
      <w:r w:rsidRPr="008E2377">
        <w:rPr>
          <w:rFonts w:ascii="Times New Roman" w:hAnsi="Times New Roman"/>
          <w:color w:val="000000"/>
          <w:sz w:val="28"/>
          <w:szCs w:val="28"/>
        </w:rPr>
        <w:t xml:space="preserve">7. Верно ли утверждение, что обязанность по содержанию детей возлагается на их отца? </w:t>
      </w:r>
    </w:p>
    <w:p w:rsidR="008E2377" w:rsidRPr="000D54AD"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0D54AD">
        <w:rPr>
          <w:rFonts w:ascii="Times New Roman" w:hAnsi="Times New Roman"/>
          <w:color w:val="FF0000"/>
          <w:sz w:val="28"/>
          <w:szCs w:val="28"/>
        </w:rPr>
        <w:t>А) Да;</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Б) Нет.</w:t>
      </w:r>
    </w:p>
    <w:p w:rsidR="00DE34F6" w:rsidRDefault="00DE34F6" w:rsidP="007A5CFE">
      <w:pPr>
        <w:autoSpaceDE w:val="0"/>
        <w:autoSpaceDN w:val="0"/>
        <w:adjustRightInd w:val="0"/>
        <w:spacing w:after="0" w:line="240" w:lineRule="auto"/>
        <w:ind w:firstLine="709"/>
        <w:jc w:val="both"/>
        <w:rPr>
          <w:rFonts w:ascii="Times New Roman" w:hAnsi="Times New Roman"/>
          <w:color w:val="000000"/>
          <w:sz w:val="28"/>
          <w:szCs w:val="28"/>
        </w:rPr>
      </w:pPr>
    </w:p>
    <w:p w:rsidR="008E2377" w:rsidRPr="008E2377" w:rsidRDefault="008E2377" w:rsidP="007A5CFE">
      <w:pPr>
        <w:autoSpaceDE w:val="0"/>
        <w:autoSpaceDN w:val="0"/>
        <w:adjustRightInd w:val="0"/>
        <w:spacing w:after="0" w:line="240" w:lineRule="auto"/>
        <w:ind w:firstLine="709"/>
        <w:jc w:val="both"/>
        <w:rPr>
          <w:rFonts w:ascii="Times New Roman" w:hAnsi="Times New Roman"/>
          <w:sz w:val="28"/>
          <w:szCs w:val="28"/>
        </w:rPr>
      </w:pPr>
      <w:r w:rsidRPr="008E2377">
        <w:rPr>
          <w:rFonts w:ascii="Times New Roman" w:hAnsi="Times New Roman"/>
          <w:color w:val="000000"/>
          <w:sz w:val="28"/>
          <w:szCs w:val="28"/>
        </w:rPr>
        <w:t>8. Работник имеет право расторгнуть трудовой договор, заключ</w:t>
      </w:r>
      <w:r w:rsidR="001F19F5">
        <w:rPr>
          <w:rFonts w:ascii="Times New Roman" w:hAnsi="Times New Roman"/>
          <w:color w:val="000000"/>
          <w:sz w:val="28"/>
          <w:szCs w:val="28"/>
        </w:rPr>
        <w:t>е</w:t>
      </w:r>
      <w:r w:rsidRPr="008E2377">
        <w:rPr>
          <w:rFonts w:ascii="Times New Roman" w:hAnsi="Times New Roman"/>
          <w:color w:val="000000"/>
          <w:sz w:val="28"/>
          <w:szCs w:val="28"/>
        </w:rPr>
        <w:t>нный на неопредел</w:t>
      </w:r>
      <w:r w:rsidR="001F19F5">
        <w:rPr>
          <w:rFonts w:ascii="Times New Roman" w:hAnsi="Times New Roman"/>
          <w:color w:val="000000"/>
          <w:sz w:val="28"/>
          <w:szCs w:val="28"/>
        </w:rPr>
        <w:t>е</w:t>
      </w:r>
      <w:r w:rsidRPr="008E2377">
        <w:rPr>
          <w:rFonts w:ascii="Times New Roman" w:hAnsi="Times New Roman"/>
          <w:color w:val="000000"/>
          <w:sz w:val="28"/>
          <w:szCs w:val="28"/>
        </w:rPr>
        <w:t>нный срок, предупредив об этом нанимателя письменно за:</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а) 1 неделю;                                  б) 2 недели;</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9E26F3">
        <w:rPr>
          <w:rFonts w:ascii="Times New Roman" w:hAnsi="Times New Roman"/>
          <w:color w:val="FF0000"/>
          <w:sz w:val="28"/>
          <w:szCs w:val="28"/>
        </w:rPr>
        <w:t>в) 1 месяц;</w:t>
      </w:r>
      <w:r w:rsidRPr="008E2377">
        <w:rPr>
          <w:rFonts w:ascii="Times New Roman" w:hAnsi="Times New Roman"/>
          <w:color w:val="000000"/>
          <w:sz w:val="28"/>
          <w:szCs w:val="28"/>
        </w:rPr>
        <w:t xml:space="preserve">                                     г) 2 месяца.</w:t>
      </w:r>
    </w:p>
    <w:p w:rsidR="008E2377" w:rsidRPr="008E2377" w:rsidRDefault="008E2377" w:rsidP="007A5CFE">
      <w:pPr>
        <w:autoSpaceDE w:val="0"/>
        <w:autoSpaceDN w:val="0"/>
        <w:adjustRightInd w:val="0"/>
        <w:spacing w:after="0" w:line="240" w:lineRule="auto"/>
        <w:ind w:firstLine="709"/>
        <w:jc w:val="both"/>
        <w:rPr>
          <w:rFonts w:ascii="Times New Roman" w:hAnsi="Times New Roman"/>
          <w:color w:val="000000"/>
          <w:sz w:val="28"/>
          <w:szCs w:val="28"/>
        </w:rPr>
      </w:pPr>
      <w:r w:rsidRPr="008E2377">
        <w:rPr>
          <w:rFonts w:ascii="Times New Roman" w:hAnsi="Times New Roman"/>
          <w:color w:val="000000"/>
          <w:sz w:val="28"/>
          <w:szCs w:val="28"/>
        </w:rPr>
        <w:t xml:space="preserve">9. Укажите виды наказаний, применяемые к несовершеннолетнему лицу: </w:t>
      </w:r>
    </w:p>
    <w:p w:rsidR="008E2377" w:rsidRPr="00164FF1"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164FF1">
        <w:rPr>
          <w:rFonts w:ascii="Times New Roman" w:hAnsi="Times New Roman"/>
          <w:color w:val="FF0000"/>
          <w:sz w:val="28"/>
          <w:szCs w:val="28"/>
        </w:rPr>
        <w:t>а) Общественные работы;                                б) Штраф;</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164FF1">
        <w:rPr>
          <w:rFonts w:ascii="Times New Roman" w:hAnsi="Times New Roman"/>
          <w:color w:val="FF0000"/>
          <w:sz w:val="28"/>
          <w:szCs w:val="28"/>
        </w:rPr>
        <w:t>в) Ограничение свободы;</w:t>
      </w:r>
      <w:r w:rsidRPr="008E2377">
        <w:rPr>
          <w:rFonts w:ascii="Times New Roman" w:hAnsi="Times New Roman"/>
          <w:color w:val="000000"/>
          <w:sz w:val="28"/>
          <w:szCs w:val="28"/>
        </w:rPr>
        <w:t xml:space="preserve">                                 г) Конфискация;</w:t>
      </w:r>
    </w:p>
    <w:p w:rsidR="008E2377" w:rsidRPr="00164FF1"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164FF1">
        <w:rPr>
          <w:rFonts w:ascii="Times New Roman" w:hAnsi="Times New Roman"/>
          <w:color w:val="FF0000"/>
          <w:sz w:val="28"/>
          <w:szCs w:val="28"/>
        </w:rPr>
        <w:t>д) Лишение свободы.</w:t>
      </w:r>
    </w:p>
    <w:p w:rsidR="00DE34F6" w:rsidRDefault="00DE34F6" w:rsidP="007A5CFE">
      <w:pPr>
        <w:autoSpaceDE w:val="0"/>
        <w:autoSpaceDN w:val="0"/>
        <w:adjustRightInd w:val="0"/>
        <w:spacing w:after="0" w:line="240" w:lineRule="auto"/>
        <w:ind w:firstLine="709"/>
        <w:rPr>
          <w:rFonts w:ascii="Times New Roman" w:hAnsi="Times New Roman"/>
          <w:color w:val="000000"/>
          <w:sz w:val="28"/>
          <w:szCs w:val="28"/>
        </w:rPr>
      </w:pP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10. Верно ли утверждение, что подземные водные источники являются объектами экологическо</w:t>
      </w:r>
      <w:r w:rsidRPr="008E2377">
        <w:rPr>
          <w:rFonts w:ascii="Times New Roman" w:hAnsi="Times New Roman"/>
          <w:color w:val="000000"/>
          <w:sz w:val="28"/>
          <w:szCs w:val="28"/>
        </w:rPr>
        <w:softHyphen/>
        <w:t>го права?</w:t>
      </w:r>
    </w:p>
    <w:p w:rsidR="008E2377" w:rsidRPr="00164FF1" w:rsidRDefault="008E2377" w:rsidP="007A5CFE">
      <w:pPr>
        <w:autoSpaceDE w:val="0"/>
        <w:autoSpaceDN w:val="0"/>
        <w:adjustRightInd w:val="0"/>
        <w:spacing w:after="0" w:line="240" w:lineRule="auto"/>
        <w:ind w:firstLine="709"/>
        <w:rPr>
          <w:rFonts w:ascii="Times New Roman" w:hAnsi="Times New Roman"/>
          <w:color w:val="FF0000"/>
          <w:sz w:val="28"/>
          <w:szCs w:val="28"/>
        </w:rPr>
      </w:pPr>
      <w:r w:rsidRPr="00164FF1">
        <w:rPr>
          <w:rFonts w:ascii="Times New Roman" w:hAnsi="Times New Roman"/>
          <w:color w:val="FF0000"/>
          <w:sz w:val="28"/>
          <w:szCs w:val="28"/>
        </w:rPr>
        <w:t>а) Да;</w:t>
      </w:r>
    </w:p>
    <w:p w:rsidR="008E2377" w:rsidRPr="008E2377" w:rsidRDefault="008E2377" w:rsidP="007A5CFE">
      <w:pPr>
        <w:autoSpaceDE w:val="0"/>
        <w:autoSpaceDN w:val="0"/>
        <w:adjustRightInd w:val="0"/>
        <w:spacing w:after="0" w:line="240" w:lineRule="auto"/>
        <w:ind w:firstLine="709"/>
        <w:rPr>
          <w:rFonts w:ascii="Times New Roman" w:hAnsi="Times New Roman"/>
          <w:sz w:val="28"/>
          <w:szCs w:val="28"/>
        </w:rPr>
      </w:pPr>
      <w:r w:rsidRPr="008E2377">
        <w:rPr>
          <w:rFonts w:ascii="Times New Roman" w:hAnsi="Times New Roman"/>
          <w:color w:val="000000"/>
          <w:sz w:val="28"/>
          <w:szCs w:val="28"/>
        </w:rPr>
        <w:t>б) Нет.</w:t>
      </w:r>
    </w:p>
    <w:p w:rsidR="001D0A0F" w:rsidRPr="008E2377"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ED0CA2" w:rsidRDefault="00ED0CA2"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2D4603" w:rsidRPr="001F19F5" w:rsidRDefault="002D4603" w:rsidP="007A5CFE">
      <w:pPr>
        <w:autoSpaceDE w:val="0"/>
        <w:autoSpaceDN w:val="0"/>
        <w:adjustRightInd w:val="0"/>
        <w:spacing w:after="0" w:line="240" w:lineRule="auto"/>
        <w:ind w:firstLine="709"/>
        <w:jc w:val="center"/>
        <w:rPr>
          <w:rFonts w:ascii="Times New Roman" w:hAnsi="Times New Roman"/>
          <w:b/>
          <w:sz w:val="28"/>
          <w:szCs w:val="28"/>
        </w:rPr>
      </w:pPr>
      <w:r w:rsidRPr="001F19F5">
        <w:rPr>
          <w:rFonts w:ascii="Times New Roman" w:hAnsi="Times New Roman"/>
          <w:b/>
          <w:color w:val="000000"/>
          <w:sz w:val="28"/>
          <w:szCs w:val="28"/>
        </w:rPr>
        <w:t>3. Задача по теме «Расторжение трудового договора по инициативе нанимателя»</w:t>
      </w:r>
    </w:p>
    <w:p w:rsidR="001F19F5" w:rsidRDefault="001F19F5" w:rsidP="007A5CFE">
      <w:pPr>
        <w:autoSpaceDE w:val="0"/>
        <w:autoSpaceDN w:val="0"/>
        <w:adjustRightInd w:val="0"/>
        <w:spacing w:after="0" w:line="240" w:lineRule="auto"/>
        <w:ind w:firstLine="709"/>
        <w:jc w:val="both"/>
        <w:rPr>
          <w:rFonts w:ascii="Times New Roman" w:hAnsi="Times New Roman"/>
          <w:color w:val="000000"/>
          <w:sz w:val="28"/>
          <w:szCs w:val="28"/>
        </w:rPr>
      </w:pP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color w:val="000000"/>
          <w:sz w:val="28"/>
          <w:szCs w:val="28"/>
        </w:rPr>
        <w:t>В бухгалтерии торгово-закупочной фирмы «Заря» работало 6 бухгалтеров. В новом штат</w:t>
      </w:r>
      <w:r w:rsidRPr="001F19F5">
        <w:rPr>
          <w:rFonts w:ascii="Times New Roman" w:hAnsi="Times New Roman"/>
          <w:color w:val="000000"/>
          <w:sz w:val="28"/>
          <w:szCs w:val="28"/>
        </w:rPr>
        <w:softHyphen/>
        <w:t>ном расписании предусмотрено 4 бухгалтера. Была упразднена и должность заместителя главно</w:t>
      </w:r>
      <w:r w:rsidRPr="001F19F5">
        <w:rPr>
          <w:rFonts w:ascii="Times New Roman" w:hAnsi="Times New Roman"/>
          <w:color w:val="000000"/>
          <w:sz w:val="28"/>
          <w:szCs w:val="28"/>
        </w:rPr>
        <w:softHyphen/>
        <w:t>го бухгалтера. Три работника бухгалтерии подлежали увольнению по сокращению штатов. Ди</w:t>
      </w:r>
      <w:r w:rsidRPr="001F19F5">
        <w:rPr>
          <w:rFonts w:ascii="Times New Roman" w:hAnsi="Times New Roman"/>
          <w:color w:val="000000"/>
          <w:sz w:val="28"/>
          <w:szCs w:val="28"/>
        </w:rPr>
        <w:softHyphen/>
        <w:t>ректор фирмы решил уволить по п. 1 ст.42 ТК бухгалтера Светлову, работавшую в бухгалтерии сравнительно небольшой срок - всего 2 года, бухгалтера Коноплеву, имеющую среднее специ</w:t>
      </w:r>
      <w:r w:rsidRPr="001F19F5">
        <w:rPr>
          <w:rFonts w:ascii="Times New Roman" w:hAnsi="Times New Roman"/>
          <w:color w:val="000000"/>
          <w:sz w:val="28"/>
          <w:szCs w:val="28"/>
        </w:rPr>
        <w:softHyphen/>
        <w:t>альное образование. Кроме того, с тем, чтобы оставить на работе зам. главного бухгалтера, ей был предложен перевод на должность бухгалтера, с чем она согласилась, а третий бухгалтер, Волынцева, чья должность не сокращалась, тоже подлежала увольнению, так как на ее место пере</w:t>
      </w:r>
      <w:r w:rsidRPr="001F19F5">
        <w:rPr>
          <w:rFonts w:ascii="Times New Roman" w:hAnsi="Times New Roman"/>
          <w:color w:val="000000"/>
          <w:sz w:val="28"/>
          <w:szCs w:val="28"/>
        </w:rPr>
        <w:softHyphen/>
        <w:t>водилась зам. главного бухгалтера как более квалифицированный работник.</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color w:val="000000"/>
          <w:sz w:val="28"/>
          <w:szCs w:val="28"/>
        </w:rPr>
        <w:t>Предупредив устно всех трех указанных работниц о предстоящем увольнении, директор издал приказ об их увольнении с выплатой двухнедельного среднего заработка.</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color w:val="000000"/>
          <w:sz w:val="28"/>
          <w:szCs w:val="28"/>
        </w:rPr>
        <w:t>Все трое уволенных решили оспорить приказ. Светлова при этом указала, что имеет выс</w:t>
      </w:r>
      <w:r w:rsidRPr="001F19F5">
        <w:rPr>
          <w:rFonts w:ascii="Times New Roman" w:hAnsi="Times New Roman"/>
          <w:color w:val="000000"/>
          <w:sz w:val="28"/>
          <w:szCs w:val="28"/>
        </w:rPr>
        <w:softHyphen/>
        <w:t>шее специальное образование и по квалификации выше оставленных на работе бухгалтеров. Коноплева сослалась на то, что в объединении была вакантная должность учетчицы на складе, но ей такой перевод не предложили. Волынцева заявила, что ее должность не упразднялась и она вообще не могла быть уволена по сокращению штатов.</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color w:val="000000"/>
          <w:sz w:val="28"/>
          <w:szCs w:val="28"/>
        </w:rPr>
        <w:t>Все трое указали на то, что администрация нарушила порядок увольнения. Просили вос</w:t>
      </w:r>
      <w:r w:rsidRPr="001F19F5">
        <w:rPr>
          <w:rFonts w:ascii="Times New Roman" w:hAnsi="Times New Roman"/>
          <w:color w:val="000000"/>
          <w:sz w:val="28"/>
          <w:szCs w:val="28"/>
        </w:rPr>
        <w:softHyphen/>
        <w:t>становить их на прежней работе.</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color w:val="000000"/>
          <w:sz w:val="28"/>
          <w:szCs w:val="28"/>
        </w:rPr>
        <w:t xml:space="preserve">/.   </w:t>
      </w:r>
      <w:r w:rsidRPr="001F19F5">
        <w:rPr>
          <w:rFonts w:ascii="Times New Roman" w:hAnsi="Times New Roman"/>
          <w:i/>
          <w:iCs/>
          <w:color w:val="000000"/>
          <w:sz w:val="28"/>
          <w:szCs w:val="28"/>
        </w:rPr>
        <w:t>Назовите основания, по которым наниматель может уволить работника при отсут</w:t>
      </w:r>
      <w:r w:rsidRPr="001F19F5">
        <w:rPr>
          <w:rFonts w:ascii="Times New Roman" w:hAnsi="Times New Roman"/>
          <w:i/>
          <w:iCs/>
          <w:color w:val="000000"/>
          <w:sz w:val="28"/>
          <w:szCs w:val="28"/>
        </w:rPr>
        <w:softHyphen/>
        <w:t>ствии его вины (см. ст. 42 ТК).</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i/>
          <w:iCs/>
          <w:color w:val="000000"/>
          <w:sz w:val="28"/>
          <w:szCs w:val="28"/>
        </w:rPr>
        <w:t>2.   Подробно осветите все условия, при наличии которых допускается увольнение работ</w:t>
      </w:r>
      <w:r w:rsidRPr="001F19F5">
        <w:rPr>
          <w:rFonts w:ascii="Times New Roman" w:hAnsi="Times New Roman"/>
          <w:i/>
          <w:iCs/>
          <w:color w:val="000000"/>
          <w:sz w:val="28"/>
          <w:szCs w:val="28"/>
        </w:rPr>
        <w:softHyphen/>
        <w:t>ника по п.1 ст. 42 ТК, обратив особое внимание на увольнение по сокращению штатов.</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i/>
          <w:iCs/>
          <w:color w:val="000000"/>
          <w:sz w:val="28"/>
          <w:szCs w:val="28"/>
        </w:rPr>
        <w:t>3.   Каков порядок увольнения по п.1 ст.42 ТК?</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i/>
          <w:iCs/>
          <w:color w:val="000000"/>
          <w:sz w:val="28"/>
          <w:szCs w:val="28"/>
        </w:rPr>
        <w:t xml:space="preserve">4.   Оцените с точки зрения действующего законодательства действия администрации фирмы по отношению к каждой из трех работниц. Обсудите их аргументы.                                      </w:t>
      </w:r>
    </w:p>
    <w:p w:rsidR="002D4603" w:rsidRPr="001F19F5" w:rsidRDefault="002D4603" w:rsidP="007A5CFE">
      <w:pPr>
        <w:autoSpaceDE w:val="0"/>
        <w:autoSpaceDN w:val="0"/>
        <w:adjustRightInd w:val="0"/>
        <w:spacing w:after="0" w:line="240" w:lineRule="auto"/>
        <w:ind w:firstLine="709"/>
        <w:jc w:val="both"/>
        <w:rPr>
          <w:rFonts w:ascii="Times New Roman" w:hAnsi="Times New Roman"/>
          <w:sz w:val="28"/>
          <w:szCs w:val="28"/>
        </w:rPr>
      </w:pPr>
      <w:r w:rsidRPr="001F19F5">
        <w:rPr>
          <w:rFonts w:ascii="Times New Roman" w:hAnsi="Times New Roman"/>
          <w:i/>
          <w:iCs/>
          <w:color w:val="000000"/>
          <w:sz w:val="28"/>
          <w:szCs w:val="28"/>
        </w:rPr>
        <w:t>5.   В какой орган и в какой срок они вправе обратиться за разрешением спора. Какие кон</w:t>
      </w:r>
      <w:r w:rsidRPr="001F19F5">
        <w:rPr>
          <w:rFonts w:ascii="Times New Roman" w:hAnsi="Times New Roman"/>
          <w:i/>
          <w:iCs/>
          <w:color w:val="000000"/>
          <w:sz w:val="28"/>
          <w:szCs w:val="28"/>
        </w:rPr>
        <w:softHyphen/>
        <w:t>кретно они могут заявить требования и какое должно быть принято решение по спору? Напи</w:t>
      </w:r>
      <w:r w:rsidRPr="001F19F5">
        <w:rPr>
          <w:rFonts w:ascii="Times New Roman" w:hAnsi="Times New Roman"/>
          <w:i/>
          <w:iCs/>
          <w:color w:val="000000"/>
          <w:sz w:val="28"/>
          <w:szCs w:val="28"/>
        </w:rPr>
        <w:softHyphen/>
        <w:t>шите проект этого решения.</w:t>
      </w:r>
    </w:p>
    <w:p w:rsidR="001D0A0F" w:rsidRPr="00634FBD" w:rsidRDefault="001D0A0F" w:rsidP="007A5CFE">
      <w:pPr>
        <w:spacing w:after="0" w:line="240" w:lineRule="auto"/>
        <w:ind w:firstLine="709"/>
        <w:jc w:val="both"/>
        <w:rPr>
          <w:rFonts w:ascii="Times New Roman" w:hAnsi="Times New Roman"/>
          <w:sz w:val="28"/>
          <w:szCs w:val="28"/>
        </w:rPr>
      </w:pPr>
    </w:p>
    <w:p w:rsidR="00B11313" w:rsidRPr="00634FBD" w:rsidRDefault="00B11313" w:rsidP="007A5CFE">
      <w:pPr>
        <w:numPr>
          <w:ilvl w:val="0"/>
          <w:numId w:val="12"/>
        </w:numPr>
        <w:tabs>
          <w:tab w:val="left" w:pos="993"/>
        </w:tabs>
        <w:spacing w:after="0" w:line="240" w:lineRule="auto"/>
        <w:ind w:left="0" w:firstLine="709"/>
        <w:jc w:val="both"/>
        <w:rPr>
          <w:rFonts w:ascii="Times New Roman" w:hAnsi="Times New Roman"/>
          <w:sz w:val="28"/>
          <w:szCs w:val="28"/>
        </w:rPr>
      </w:pPr>
      <w:r w:rsidRPr="00634FBD">
        <w:rPr>
          <w:rFonts w:ascii="Times New Roman" w:hAnsi="Times New Roman"/>
          <w:sz w:val="28"/>
          <w:szCs w:val="28"/>
        </w:rPr>
        <w:t xml:space="preserve">Согласно </w:t>
      </w:r>
      <w:hyperlink r:id="rId25" w:history="1">
        <w:r w:rsidRPr="00634FBD">
          <w:rPr>
            <w:rStyle w:val="ab"/>
            <w:rFonts w:ascii="Times New Roman" w:hAnsi="Times New Roman"/>
            <w:color w:val="auto"/>
            <w:sz w:val="28"/>
            <w:szCs w:val="28"/>
            <w:u w:val="none"/>
          </w:rPr>
          <w:t>ст.42</w:t>
        </w:r>
      </w:hyperlink>
      <w:r w:rsidRPr="00634FBD">
        <w:rPr>
          <w:rFonts w:ascii="Times New Roman" w:hAnsi="Times New Roman"/>
          <w:sz w:val="28"/>
          <w:szCs w:val="28"/>
        </w:rPr>
        <w:t xml:space="preserve">  ТК  РБ  основанием, по котор</w:t>
      </w:r>
      <w:r w:rsidR="00970E8F" w:rsidRPr="00634FBD">
        <w:rPr>
          <w:rFonts w:ascii="Times New Roman" w:hAnsi="Times New Roman"/>
          <w:sz w:val="28"/>
          <w:szCs w:val="28"/>
        </w:rPr>
        <w:t>ому</w:t>
      </w:r>
      <w:r w:rsidRPr="00634FBD">
        <w:rPr>
          <w:rFonts w:ascii="Times New Roman" w:hAnsi="Times New Roman"/>
          <w:sz w:val="28"/>
          <w:szCs w:val="28"/>
        </w:rPr>
        <w:t xml:space="preserve"> наниматель может уволить работника при отсутствии его вины </w:t>
      </w:r>
      <w:r w:rsidR="00970E8F" w:rsidRPr="00634FBD">
        <w:rPr>
          <w:rFonts w:ascii="Times New Roman" w:hAnsi="Times New Roman"/>
          <w:sz w:val="28"/>
          <w:szCs w:val="28"/>
        </w:rPr>
        <w:t xml:space="preserve"> является </w:t>
      </w:r>
      <w:r w:rsidRPr="00634FBD">
        <w:rPr>
          <w:rFonts w:ascii="Times New Roman" w:hAnsi="Times New Roman"/>
          <w:sz w:val="28"/>
          <w:szCs w:val="28"/>
        </w:rPr>
        <w:t>ликвидаци</w:t>
      </w:r>
      <w:r w:rsidR="00970E8F" w:rsidRPr="00634FBD">
        <w:rPr>
          <w:rFonts w:ascii="Times New Roman" w:hAnsi="Times New Roman"/>
          <w:sz w:val="28"/>
          <w:szCs w:val="28"/>
        </w:rPr>
        <w:t>я</w:t>
      </w:r>
      <w:r w:rsidRPr="00634FBD">
        <w:rPr>
          <w:rFonts w:ascii="Times New Roman" w:hAnsi="Times New Roman"/>
          <w:sz w:val="28"/>
          <w:szCs w:val="28"/>
        </w:rPr>
        <w:t xml:space="preserve">    организации, прекращени</w:t>
      </w:r>
      <w:r w:rsidR="00970E8F" w:rsidRPr="00634FBD">
        <w:rPr>
          <w:rFonts w:ascii="Times New Roman" w:hAnsi="Times New Roman"/>
          <w:sz w:val="28"/>
          <w:szCs w:val="28"/>
        </w:rPr>
        <w:t>е</w:t>
      </w:r>
      <w:r w:rsidR="00634FBD">
        <w:rPr>
          <w:rFonts w:ascii="Times New Roman" w:hAnsi="Times New Roman"/>
          <w:sz w:val="28"/>
          <w:szCs w:val="28"/>
        </w:rPr>
        <w:t xml:space="preserve"> </w:t>
      </w:r>
      <w:r w:rsidRPr="00634FBD">
        <w:rPr>
          <w:rFonts w:ascii="Times New Roman" w:hAnsi="Times New Roman"/>
          <w:sz w:val="28"/>
          <w:szCs w:val="28"/>
        </w:rPr>
        <w:t>деятельности</w:t>
      </w:r>
      <w:r w:rsidR="00634FBD">
        <w:rPr>
          <w:rFonts w:ascii="Times New Roman" w:hAnsi="Times New Roman"/>
          <w:sz w:val="28"/>
          <w:szCs w:val="28"/>
        </w:rPr>
        <w:t xml:space="preserve"> </w:t>
      </w:r>
      <w:r w:rsidRPr="00634FBD">
        <w:rPr>
          <w:rFonts w:ascii="Times New Roman" w:hAnsi="Times New Roman"/>
          <w:sz w:val="28"/>
          <w:szCs w:val="28"/>
        </w:rPr>
        <w:t>индивидуального  предпри</w:t>
      </w:r>
      <w:r w:rsidR="00634FBD">
        <w:rPr>
          <w:rFonts w:ascii="Times New Roman" w:hAnsi="Times New Roman"/>
          <w:sz w:val="28"/>
          <w:szCs w:val="28"/>
        </w:rPr>
        <w:t>-</w:t>
      </w:r>
      <w:r w:rsidRPr="00634FBD">
        <w:rPr>
          <w:rFonts w:ascii="Times New Roman" w:hAnsi="Times New Roman"/>
          <w:sz w:val="28"/>
          <w:szCs w:val="28"/>
        </w:rPr>
        <w:t>нимателя,  сокращения  численности или штата</w:t>
      </w:r>
      <w:r w:rsidR="00970E8F" w:rsidRPr="00634FBD">
        <w:rPr>
          <w:rFonts w:ascii="Times New Roman" w:hAnsi="Times New Roman"/>
          <w:sz w:val="28"/>
          <w:szCs w:val="28"/>
        </w:rPr>
        <w:t xml:space="preserve"> работников.</w:t>
      </w:r>
    </w:p>
    <w:p w:rsidR="002520C2" w:rsidRPr="00634FBD" w:rsidRDefault="002520C2" w:rsidP="007A5CFE">
      <w:pPr>
        <w:pStyle w:val="HTML"/>
        <w:numPr>
          <w:ilvl w:val="0"/>
          <w:numId w:val="12"/>
        </w:numPr>
        <w:tabs>
          <w:tab w:val="clear" w:pos="1832"/>
          <w:tab w:val="left" w:pos="1134"/>
        </w:tabs>
        <w:ind w:left="0" w:firstLine="709"/>
        <w:jc w:val="both"/>
        <w:rPr>
          <w:rFonts w:ascii="Times New Roman" w:hAnsi="Times New Roman" w:cs="Times New Roman"/>
          <w:sz w:val="28"/>
          <w:szCs w:val="28"/>
        </w:rPr>
      </w:pPr>
      <w:r w:rsidRPr="00634FBD">
        <w:rPr>
          <w:rFonts w:ascii="Times New Roman" w:hAnsi="Times New Roman" w:cs="Times New Roman"/>
          <w:sz w:val="28"/>
          <w:szCs w:val="28"/>
        </w:rPr>
        <w:t>Пункт 1 ст. 42 ТК содержит три самостоятельных основания расторжения трудового договора:</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b/>
          <w:bCs/>
          <w:sz w:val="28"/>
          <w:szCs w:val="28"/>
          <w:lang w:eastAsia="ru-RU"/>
        </w:rPr>
        <w:t xml:space="preserve">· </w:t>
      </w:r>
      <w:r w:rsidRPr="002520C2">
        <w:rPr>
          <w:rFonts w:ascii="Times New Roman" w:eastAsia="Times New Roman" w:hAnsi="Times New Roman"/>
          <w:sz w:val="28"/>
          <w:szCs w:val="28"/>
          <w:lang w:eastAsia="ru-RU"/>
        </w:rPr>
        <w:t>ликвидация организации;</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b/>
          <w:bCs/>
          <w:sz w:val="28"/>
          <w:szCs w:val="28"/>
          <w:lang w:eastAsia="ru-RU"/>
        </w:rPr>
        <w:t xml:space="preserve">· </w:t>
      </w:r>
      <w:r w:rsidRPr="002520C2">
        <w:rPr>
          <w:rFonts w:ascii="Times New Roman" w:eastAsia="Times New Roman" w:hAnsi="Times New Roman"/>
          <w:sz w:val="28"/>
          <w:szCs w:val="28"/>
          <w:lang w:eastAsia="ru-RU"/>
        </w:rPr>
        <w:t>прекращение деятельности индивидуального предпринимателя;</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b/>
          <w:bCs/>
          <w:sz w:val="28"/>
          <w:szCs w:val="28"/>
          <w:lang w:eastAsia="ru-RU"/>
        </w:rPr>
        <w:t xml:space="preserve">· </w:t>
      </w:r>
      <w:r w:rsidRPr="002520C2">
        <w:rPr>
          <w:rFonts w:ascii="Times New Roman" w:eastAsia="Times New Roman" w:hAnsi="Times New Roman"/>
          <w:sz w:val="28"/>
          <w:szCs w:val="28"/>
          <w:lang w:eastAsia="ru-RU"/>
        </w:rPr>
        <w:t>сокращение численности или штата работников.</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Прекращение трудового договора производится с указанием точной причины увольнения: уволен в связи с ликвидацией организации; уволен в связи с сокращением численности работников; уволен в связи с сокращением штата работников; уволен в связи с прекращением деятельности индивидуального предпринимателя.</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Ликвидация организации означает прекращение ее деятельности без перехода прав и обязанностей в порядке правопреемства к другим лицам (ст. 57 Гражданского кодекса Республики Беларусь) (ГК). При ликвидации увольнению подлежат все работники без какого-либо исключения, в том числе беременные женщины и женщины, находящиеся в отпуске по уходу за ребенком.</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Юридическое лицо ликвидируется по решению его учредителей (участников) либо органа юридического лица, уполномоченного на то учредительными документами, по решению суда, а также иных органов в случаях, предусмотренных законодательными актами. При решении вопроса, имеет ли место ликвидация организации, следует руководствоваться нормами ГК, регулирующими порядок ликвидации юридических лиц (ст. 57-62 ГК).</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Реорганизация юридического лица - это прекращение деятельности организации без ликвидации ее дел и имущества. Различают пять видов реорганизации: слияние, присоединение, разделение, выделение, преобразование.</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Вопросы реорганизации регулируются нормами гражданского законодательства.</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 (ст. 54 ГК).</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При реорганизации права и обязанности реорганизуемой организации переходят в порядке правопреемства новой организации, и увольнение возможно только при сокращении объемов работ или сокращении численности или штата работников. Доказательствами в этом случае могут являться баланс предприятия, акт ликвидационной комиссии, наличие правопреемства имущественных прав и обязанностей.</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по п. 1-1 ст. 47 ТК.</w:t>
      </w:r>
    </w:p>
    <w:p w:rsidR="002520C2" w:rsidRPr="002520C2" w:rsidRDefault="002520C2" w:rsidP="007A5CFE">
      <w:pPr>
        <w:spacing w:after="0" w:line="240" w:lineRule="auto"/>
        <w:ind w:firstLine="709"/>
        <w:jc w:val="both"/>
        <w:rPr>
          <w:rFonts w:ascii="Times New Roman" w:eastAsia="Times New Roman" w:hAnsi="Times New Roman"/>
          <w:sz w:val="28"/>
          <w:szCs w:val="28"/>
          <w:lang w:eastAsia="ru-RU"/>
        </w:rPr>
      </w:pPr>
      <w:r w:rsidRPr="002520C2">
        <w:rPr>
          <w:rFonts w:ascii="Times New Roman" w:eastAsia="Times New Roman" w:hAnsi="Times New Roman"/>
          <w:sz w:val="28"/>
          <w:szCs w:val="28"/>
          <w:lang w:eastAsia="ru-RU"/>
        </w:rPr>
        <w:t>Если при смене собственника имущества происходит реорганизация (слияние, присоединение, разделение, выделение, преобразование) организации, трудовые отношения с согласия работника на условиях, предусмотренных трудовым договором, продолжаются. При отказе работника от продолжения работы по той же профессии, занимаемой должности трудовой договор прекращается в соответствии с п. 5 ст. 35 ТК. Если же условия, предусмотренные трудовым договором по той же профессии, занимаемой должности, не могут быть сохранены, трудовой договор может прекращаться в соответствии с п. 1 ст. 42 ТК (п. 25, 26 Постановления № 2).</w:t>
      </w:r>
    </w:p>
    <w:p w:rsidR="00B11313" w:rsidRPr="00634FBD" w:rsidRDefault="002520C2"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Сокращение численности или штата работников является одним из мероприятий по улучшению работы юридического лица и укомплектованию его наиболее квалифицированными кадрами. Если речь идет о сокращении работников, занятых на работах, включенных в Единый тарифно-квалификационный справочник работ и профессий рабочих (ЕТКС), то они увольняются по сокращению численности. Если же сокращаются работники, занимающие должности, предусмотренные в Квалификационном справочнике должностей руководителей, специалистов и служащих, то они увольняются по сокращению штата. Под сокращением штата понимается упразднение в установленном порядке одной или нескольких штатных единиц безотносительно к объему выполняемой работы, а также сокращение работ в учреждении. При сокращении штата изменяется штатное расписание или структура управления организацией. При сокращении численности работников штатное расписание и структура предприятия, как правило, не меняются. Основанием сокращения численности или штата работников могут являться уменьшение объемов работ, совершенствование методов и приемов труда, внедрение нового оборудования, автоматизация процессов, внедрение комплексных технологий, проведение технических и организационных мероприятий, связанных с сокращением численности или штата работников определенных специальностей. При этом численность других специальностей может и увеличиваться. В результате мероприятий по совершенствованию производства может быть сокращена общая численность работающих на предприятии или из штатного расписания исключаются единицы (должности).</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При сокращении численности или штата работников наниматель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по п. 1 ст. 42  ТК менее квалифицированного работника. Если наниматель этим правом не воспользовался, суд не должен входить в обсуждение вопроса о целесообразности такой перестановки (перегруппировки) (п. 28 Постановления № 2).</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Однородные профессии (должности) характеризуются, прежде всего, аналогичными или сходными функциями с возможным различием в квалификации (разряд, класс, категория). Этот вопрос решается в каждом конкретном случае путем сравнения условий трудовых договоров работников. При этом могут быть использованы ЕТКС, Квалификационный справочник должностей руководителей, специалистов и служащих, иные квалификационные справочники, утвержденные в установленном порядке, должностные инструкции и т. п.</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Увольнение по п. 1 ст. 42 ТК в связи с сокращением численности или штата работников допускается, если невозможно перевести работника, с его согласия, на другую работу (в том числе с переобучением). При рассмотрении исков о восстановлении на работе лиц, уволенных по сокращению численности или штата работников, суды должны истребовать от нанимателя доказательства, свидетельствующие о том, что работник отказался от перевода на другую работу, либо о том, что наниматель не имел возможности перевести работника, с его согласия, на другую работу у того же нанимателя. Невыполнение нанимателем обязанности по принятию мер к трудоустройству является основанием для восстановления работника на прежнее место работы.</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При наличии оснований для увольнения работника по указанным причинам наниматель обязан предложить увольняемому работнику другую работу, если она имеется на предприятии. При этом работнику следует предложить работы по всем имеющимся вакансиям, соответствующим уровню квалификации увольняемого работника, и работы более низкой квалификации. Следует предлагать увольняемому работнику и перевод на неквалифицированные работы (дворник, уборщик, гардеробщик и т. п.), поскольку в связи с напряженностью на рынке труда увольняемый работник может согласиться и на такую работу. Непредложение таких работ может повлечь восстановление на работе, если в судебном заседании истец заявит, что он согласен был пойти на любую неквалифицированную работу, однако ему эти работы не предлагали.</w:t>
      </w:r>
    </w:p>
    <w:p w:rsidR="00E54F99" w:rsidRPr="00DF5110" w:rsidRDefault="00E54F99" w:rsidP="007A5CFE">
      <w:pPr>
        <w:pStyle w:val="HTML"/>
        <w:numPr>
          <w:ilvl w:val="0"/>
          <w:numId w:val="12"/>
        </w:numPr>
        <w:tabs>
          <w:tab w:val="clear" w:pos="916"/>
          <w:tab w:val="clear" w:pos="1832"/>
          <w:tab w:val="left" w:pos="851"/>
          <w:tab w:val="left" w:pos="993"/>
        </w:tabs>
        <w:ind w:left="0" w:firstLine="709"/>
        <w:jc w:val="both"/>
        <w:rPr>
          <w:rFonts w:ascii="Times New Roman" w:hAnsi="Times New Roman" w:cs="Times New Roman"/>
          <w:sz w:val="28"/>
          <w:szCs w:val="28"/>
        </w:rPr>
      </w:pPr>
      <w:r w:rsidRPr="00DF5110">
        <w:rPr>
          <w:rFonts w:ascii="Times New Roman" w:hAnsi="Times New Roman" w:cs="Times New Roman"/>
          <w:sz w:val="28"/>
          <w:szCs w:val="28"/>
        </w:rPr>
        <w:t>Законодательством  на  нанимателя  возложен  ряд  обязанностей</w:t>
      </w:r>
      <w:r w:rsidR="00DF5110" w:rsidRPr="00DF5110">
        <w:rPr>
          <w:rFonts w:ascii="Times New Roman" w:hAnsi="Times New Roman" w:cs="Times New Roman"/>
          <w:sz w:val="28"/>
          <w:szCs w:val="28"/>
        </w:rPr>
        <w:t xml:space="preserve">, </w:t>
      </w:r>
      <w:r w:rsidRPr="00DF5110">
        <w:rPr>
          <w:rFonts w:ascii="Times New Roman" w:hAnsi="Times New Roman" w:cs="Times New Roman"/>
          <w:sz w:val="28"/>
          <w:szCs w:val="28"/>
        </w:rPr>
        <w:t>выполнение   которых  является  основой  законного  и  обоснованного</w:t>
      </w:r>
      <w:r w:rsidR="00DF5110">
        <w:rPr>
          <w:rFonts w:ascii="Times New Roman" w:hAnsi="Times New Roman" w:cs="Times New Roman"/>
          <w:sz w:val="28"/>
          <w:szCs w:val="28"/>
        </w:rPr>
        <w:t xml:space="preserve"> </w:t>
      </w:r>
      <w:r w:rsidRPr="00DF5110">
        <w:rPr>
          <w:rFonts w:ascii="Times New Roman" w:hAnsi="Times New Roman" w:cs="Times New Roman"/>
          <w:sz w:val="28"/>
          <w:szCs w:val="28"/>
        </w:rPr>
        <w:t>увольнения работника по п.1 ст.42 ТК РБ.</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Как   следует   из   содержания  п.1  ст.42  ТК  РБ  нанимателю</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предоставлено  право уволить работника по сокращению численности или</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штата    работников.    Законодатель    не    случайно   употребляет</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словосочетание  «сокращение  численности или штата работников». Если</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речь идет о сокращении работников, работающих на работах, включенных</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в  Единый  тарифно-квалификационный  справочник  работ  и  профессий</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рабочих  (ЕКТС),  то они увольняются по сокращению численности. В их</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трудовых  книжках  должна  быть сделана следующая запись: «Уволен по</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п.1  ст.42  ТК  РБ в связи с сокращением численности». В том случае,</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когда  речь  идет  о  сокращении  работников,  занимающих должности,</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предусмотренные    в    Квалификационном    справочнике   должностей</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руководителей,  специалистов  и  служащих,  то  они  увольняются  по</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сокращению   штата.  В  их  трудовых  книжках  должна  быть  сделана</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следующая  запись:  «Уволен по п.1 ст.42 ТК РБ в связи с сокращением</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штата».</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Расторжение  трудового договора по п.1 ст.42 ТК РБ возможно и в</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тех  случаях,  когда  в  связи  с  изменением характера (вида) работ</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сокращается  лишь  численность  работников  определенных профессий и</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специальностей,   в  то  время  как  численность  работников  других</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профессий и специальностей увеличивается.</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При  проведении  сокращения  численности  или  штата работников</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нанимателю  предоставлено  право  в  пределах однородных профессий и</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должностей  произвести  перестановку  (перегруппировку) работников и</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перевести  более  квалифицированного  работника,  должность которого</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сокращается,  с  его  согласия  на другую должность, уволив с нее по</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рассматриваемому  основанию менее квалифицированного работника. Если</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наниматель  этим  правом не воспользовался, то орган по рассмотрению</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трудовых   споров   не   должен   входить  в  обсуждение  вопроса  о</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целесообразности такой перестановки (перегруппировки).</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 xml:space="preserve">В  </w:t>
      </w:r>
      <w:hyperlink r:id="rId26" w:history="1">
        <w:r w:rsidRPr="00634FBD">
          <w:rPr>
            <w:rStyle w:val="ab"/>
            <w:rFonts w:ascii="Times New Roman" w:hAnsi="Times New Roman" w:cs="Times New Roman"/>
            <w:color w:val="auto"/>
            <w:sz w:val="28"/>
            <w:szCs w:val="28"/>
            <w:u w:val="none"/>
          </w:rPr>
          <w:t>постановлении</w:t>
        </w:r>
      </w:hyperlink>
      <w:r w:rsidRPr="00634FBD">
        <w:rPr>
          <w:rFonts w:ascii="Times New Roman" w:hAnsi="Times New Roman" w:cs="Times New Roman"/>
          <w:sz w:val="28"/>
          <w:szCs w:val="28"/>
        </w:rPr>
        <w:t xml:space="preserve"> Пленума Верховного Суда Республики Беларусь от</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17  июня  1994  г.   с   последующими  изменениями   и  дополнениями «О  некоторых  вопросах  применения   судами   законодательства  при разрешении   трудовых   споров»   разъяснено,  что,  разрешая  споры работников,  уволенных   по   основаниям   ликвидации   организации,  прекращения деятельности индивидуального предпринимателя, сокращения численности или  штата работников  (</w:t>
      </w:r>
      <w:hyperlink r:id="rId27" w:history="1">
        <w:r w:rsidRPr="00634FBD">
          <w:rPr>
            <w:rStyle w:val="ab"/>
            <w:rFonts w:ascii="Times New Roman" w:hAnsi="Times New Roman" w:cs="Times New Roman"/>
            <w:color w:val="auto"/>
            <w:sz w:val="28"/>
            <w:szCs w:val="28"/>
            <w:u w:val="none"/>
          </w:rPr>
          <w:t>п.1</w:t>
        </w:r>
      </w:hyperlink>
      <w:r w:rsidRPr="00634FBD">
        <w:rPr>
          <w:rFonts w:ascii="Times New Roman" w:hAnsi="Times New Roman" w:cs="Times New Roman"/>
          <w:sz w:val="28"/>
          <w:szCs w:val="28"/>
        </w:rPr>
        <w:t xml:space="preserve">  ст.42  ТК  РБ)  в  связи  с перестановкой,  следует  иметь  в  виду,  что  однородная  профессия характеризуется прежде всего аналогичными или сходными по содержанию трудовыми функциями  работников  в  рамках одной специальности, но с возможным различием в квалификации (разряде, классности, категории). Этот  вопрос  решается  в  каждом  конкретном случае путем сравнения условий   трудовых  договоров  работников.   При   этом  могут  быть использованы данные   Единого  тарифно-квалификационного справочника</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работ  и  профессий  рабочих  (ЕКТС), Квалификационного  справочника должностей руководителей, специалистов и служащих.</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Целесообразность  сокращения  численности  или штата работников</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определяет сам наниматель.</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Документами,  подтверждающими  сокращение численности или штата</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работников могут быть: приказ нанимателя;  изменения, которые внесены в штатное расписание;  документы,   подтверждающие   изменения  характера  работы</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предприятия,   учреждения,   организации,   влекущие   изменения   в</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количественном    составе    работников    определенных   профессий,</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специальностей.  Названные, а также другие документы, подтверждающие</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сокращение  численности   или   штата   работников,   наниматель  по требованию работника обязан предъявить ему для ознакомления.</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Перед  увольнением  работника  по рассматриваемому основанию на</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нанимателя  возложена  обязанность предложить увольняемому работнику</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другую  работу,  в  том  числе  с  условием переобучения. Перевод на</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другую  работу,  в  том  числе с условием переобучения, производится</w:t>
      </w:r>
      <w:r w:rsidR="00DF5110">
        <w:rPr>
          <w:rFonts w:ascii="Times New Roman" w:hAnsi="Times New Roman" w:cs="Times New Roman"/>
          <w:sz w:val="28"/>
          <w:szCs w:val="28"/>
        </w:rPr>
        <w:t xml:space="preserve"> </w:t>
      </w:r>
      <w:r w:rsidRPr="00634FBD">
        <w:rPr>
          <w:rFonts w:ascii="Times New Roman" w:hAnsi="Times New Roman" w:cs="Times New Roman"/>
          <w:sz w:val="28"/>
          <w:szCs w:val="28"/>
        </w:rPr>
        <w:t>только  с  согласия работника. Работнику может быть предложена любая</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другая  работа, кроме той, выполнение которой противопоказано ему по</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состоянию   здоровья.   Иными  словами,  на  нанимателя  возлагается</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обязанность  принять  все  меры  к  переводу  подлежащего увольнению</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работника   на   другую   работу.  Невыполнение  нанимателем  данной</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обязанности  является  основанием  для  восстановления  работника на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прежней   работе.   Поэтому   рекомендуется   нанимателю   в   целях</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подтверждения выполнения возложенной на него обязанности по переводу</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работника,  с  его  согласия,  на  другую  работу,  в  том  числе  с</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переобучением,   все  взаимоотношения  по  этому  вопросу  оформлять</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письменно.  Это  в  последующем во многом упростит возможные вопросы</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при   рассмотрении   дела  о  восстановлении  на  работе  работника,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 xml:space="preserve">уволенного  по  </w:t>
      </w:r>
      <w:hyperlink r:id="rId28" w:history="1">
        <w:r w:rsidRPr="00634FBD">
          <w:rPr>
            <w:rStyle w:val="ab"/>
            <w:rFonts w:ascii="Times New Roman" w:hAnsi="Times New Roman" w:cs="Times New Roman"/>
            <w:color w:val="auto"/>
            <w:sz w:val="28"/>
            <w:szCs w:val="28"/>
            <w:u w:val="none"/>
          </w:rPr>
          <w:t>п.1</w:t>
        </w:r>
      </w:hyperlink>
      <w:r w:rsidRPr="00634FBD">
        <w:rPr>
          <w:rFonts w:ascii="Times New Roman" w:hAnsi="Times New Roman" w:cs="Times New Roman"/>
          <w:sz w:val="28"/>
          <w:szCs w:val="28"/>
        </w:rPr>
        <w:t xml:space="preserve">  ст.42  ТК  РБ,  особенно  в  тех случаях, когда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работник  будет ссылаться на незаконность увольнения, в связи с тем,</w:t>
      </w:r>
      <w:r w:rsidR="00ED0CA2" w:rsidRPr="00634FBD">
        <w:rPr>
          <w:rFonts w:ascii="Times New Roman" w:hAnsi="Times New Roman" w:cs="Times New Roman"/>
          <w:sz w:val="28"/>
          <w:szCs w:val="28"/>
        </w:rPr>
        <w:t xml:space="preserve"> </w:t>
      </w:r>
      <w:r w:rsidRPr="00634FBD">
        <w:rPr>
          <w:rFonts w:ascii="Times New Roman" w:hAnsi="Times New Roman" w:cs="Times New Roman"/>
          <w:sz w:val="28"/>
          <w:szCs w:val="28"/>
        </w:rPr>
        <w:t xml:space="preserve">что  нанимателем не выполнено одно из обязательных условий </w:t>
      </w:r>
      <w:r w:rsidR="00ED0CA2">
        <w:rPr>
          <w:rFonts w:ascii="Times New Roman" w:hAnsi="Times New Roman" w:cs="Times New Roman"/>
          <w:sz w:val="28"/>
          <w:szCs w:val="28"/>
        </w:rPr>
        <w:t>–</w:t>
      </w:r>
      <w:r w:rsidRPr="00634FBD">
        <w:rPr>
          <w:rFonts w:ascii="Times New Roman" w:hAnsi="Times New Roman" w:cs="Times New Roman"/>
          <w:sz w:val="28"/>
          <w:szCs w:val="28"/>
        </w:rPr>
        <w:t xml:space="preserve"> перевод</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работника,  с  его  согласия,  на  другую  работу,  в  том числе и с</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переобучением.</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Поскольку  предупреждение  работника  нанимателем о предстоящем</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увольнении  по п.1 ст.42 ТК РБ является для нанимателя обязательным,</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необходимо его оформить в письменном виде.</w:t>
      </w:r>
    </w:p>
    <w:p w:rsidR="00E54F99" w:rsidRPr="00634FBD" w:rsidRDefault="00E54F9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Если   наниматель   не   предупредил  работника  о  предстоящем</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увольнении  по  рассматриваемому  основанию, такое увольнение должно</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быть признано незаконным со всеми вытекающими последствиями.</w:t>
      </w:r>
    </w:p>
    <w:p w:rsidR="00B11313" w:rsidRPr="00634FBD" w:rsidRDefault="00EA487F" w:rsidP="007A5CFE">
      <w:pPr>
        <w:pStyle w:val="HTML"/>
        <w:numPr>
          <w:ilvl w:val="0"/>
          <w:numId w:val="12"/>
        </w:numPr>
        <w:tabs>
          <w:tab w:val="clear" w:pos="1832"/>
          <w:tab w:val="left" w:pos="1134"/>
        </w:tabs>
        <w:ind w:left="0" w:firstLine="709"/>
        <w:jc w:val="both"/>
        <w:rPr>
          <w:rFonts w:ascii="Times New Roman" w:hAnsi="Times New Roman" w:cs="Times New Roman"/>
          <w:sz w:val="28"/>
          <w:szCs w:val="28"/>
        </w:rPr>
      </w:pPr>
      <w:r w:rsidRPr="00634FBD">
        <w:rPr>
          <w:rFonts w:ascii="Times New Roman" w:hAnsi="Times New Roman" w:cs="Times New Roman"/>
          <w:sz w:val="28"/>
          <w:szCs w:val="28"/>
        </w:rPr>
        <w:t xml:space="preserve">Действия администрации фирмы не правомерны. </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Обязательным условием расторжения трудового договора по п. 1 ст. 42 ТК является обязанность нанимателя не менее чем за два месяца уведомить работника о предстоящем его увольнении. Предупреждение работника должно быть сделано персонально в письменной форме под роспись работника. В случае отказа от росписи наниматель должен зафиксировать этот отказ составлением акта. Двухмесячный срок предупреждения работника о предстоящем увольнении устанавливается прежде всего в его интересах, чтобы работник имел возможность подыскать работу для трудоустройства. Поэтому этот срок без согласия работника не подлежит сокращению. В то же время возможно увольнение работника и более чем через два месяца.</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В период срока предупреждения, установленного ст. 43 ТК, работник обязан соблюдать трудовую дисциплину, подчиняться правилам внутреннего трудового распорядка, выполнять свои трудовые обязанности, а наниматель должен создавать ему условия и оплату труда наравне с другими работниками. Если в течение срока предупреждения об увольнении по сокращению численности или штата работник ненадлежащим образом выполняет свои трудовые обязанности, нарушает трудовую дисциплину, то к нему могут быть приняты меры дисциплинарного взыскания, в том числе увольнение за виновное неисполнение трудовых обязанностей. По желанию работника его увольнение может быть произведено и по другим основаниям: по соглашению сторон, в связи с переводом к другому нанимателю и т. п.</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ТК предусмотрел также правило о том, что наниматель вправе с согласия работника заменить предупреждение о предстоящем высвобождении выплатой компенсации в размере двухмесячного среднего заработка (ч. 4. ст. 43 ТК). Законом Республики Беларусь от 20.07.2007 № 272-З "О внесении изменений и дополнений в Трудовой кодекс Республики Беларусь" (далее - Закон № 272-З) ч. 4 ст. 43 ТК дополнена указанием о том, что, если инициатива в достижении такого соглашения исходит от нанимателя после предупреждения работника о предстоящем высвобождении, компенсация выплачивается пропорционально времени, оставшемуся до окончания двухмесячного срока предупреждения.</w:t>
      </w:r>
    </w:p>
    <w:p w:rsidR="00B961C2" w:rsidRPr="00B961C2" w:rsidRDefault="00B961C2" w:rsidP="007A5CFE">
      <w:pPr>
        <w:spacing w:after="0" w:line="240" w:lineRule="auto"/>
        <w:ind w:firstLine="709"/>
        <w:jc w:val="both"/>
        <w:rPr>
          <w:rFonts w:ascii="Times New Roman" w:eastAsia="Times New Roman" w:hAnsi="Times New Roman"/>
          <w:sz w:val="28"/>
          <w:szCs w:val="28"/>
          <w:lang w:eastAsia="ru-RU"/>
        </w:rPr>
      </w:pPr>
      <w:r w:rsidRPr="00B961C2">
        <w:rPr>
          <w:rFonts w:ascii="Times New Roman" w:eastAsia="Times New Roman" w:hAnsi="Times New Roman"/>
          <w:sz w:val="28"/>
          <w:szCs w:val="28"/>
          <w:lang w:eastAsia="ru-RU"/>
        </w:rPr>
        <w:t>Согласие работника на увольнение до истечения двух месяцев предупреждения должно быть выражено в письменной форме. В этом случае работник увольняется по п. 1 ст. 42 ТК, а не по собственному желанию с соблюдением установленных правил увольнения по данному основанию.</w:t>
      </w:r>
    </w:p>
    <w:p w:rsidR="002C34D1" w:rsidRPr="00634FBD" w:rsidRDefault="00F144B5" w:rsidP="007A5CFE">
      <w:pPr>
        <w:pStyle w:val="HTML"/>
        <w:ind w:firstLine="709"/>
        <w:jc w:val="both"/>
        <w:rPr>
          <w:rFonts w:ascii="Times New Roman" w:hAnsi="Times New Roman" w:cs="Times New Roman"/>
          <w:sz w:val="28"/>
          <w:szCs w:val="28"/>
        </w:rPr>
      </w:pPr>
      <w:r w:rsidRPr="00B961C2">
        <w:rPr>
          <w:rFonts w:ascii="Times New Roman" w:hAnsi="Times New Roman" w:cs="Times New Roman"/>
          <w:sz w:val="28"/>
          <w:szCs w:val="28"/>
        </w:rPr>
        <w:t>При сокращении численности или штата работников наниматель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по п. 1 ст. 42  ТК менее квалифицированного работника.</w:t>
      </w:r>
    </w:p>
    <w:p w:rsidR="001D0A0F" w:rsidRPr="00634FBD" w:rsidRDefault="00EA487F" w:rsidP="007A5CFE">
      <w:pPr>
        <w:spacing w:after="0" w:line="240" w:lineRule="auto"/>
        <w:ind w:firstLine="709"/>
        <w:jc w:val="both"/>
        <w:rPr>
          <w:rFonts w:ascii="Times New Roman" w:hAnsi="Times New Roman"/>
          <w:sz w:val="28"/>
          <w:szCs w:val="28"/>
        </w:rPr>
      </w:pPr>
      <w:r w:rsidRPr="00634FBD">
        <w:rPr>
          <w:rFonts w:ascii="Times New Roman" w:hAnsi="Times New Roman"/>
          <w:sz w:val="28"/>
          <w:szCs w:val="28"/>
        </w:rPr>
        <w:t>Согласно ст. 45 ТК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 Квалификацию работников следует сравнивать в рамках образования, разряда, категории - по опыту, способностям, сложности выполняемой работы, повышению квалификации. Более высокая квалификация одного работника по сравнению с другим может быть подтверждена совокупностью самых различных доказательств: документами о специальном образовании или повышении квалификации, приказами о поощрениях и взысканиях, отзывами и заключениями специалистов, ранее выданными характеристиками и т. п.</w:t>
      </w:r>
    </w:p>
    <w:p w:rsidR="00F144B5" w:rsidRPr="00634FBD" w:rsidRDefault="00F144B5" w:rsidP="007A5CFE">
      <w:pPr>
        <w:spacing w:after="0" w:line="240" w:lineRule="auto"/>
        <w:ind w:firstLine="709"/>
        <w:jc w:val="both"/>
        <w:rPr>
          <w:rFonts w:ascii="Times New Roman" w:hAnsi="Times New Roman"/>
          <w:sz w:val="28"/>
          <w:szCs w:val="28"/>
        </w:rPr>
      </w:pPr>
      <w:r w:rsidRPr="00634FBD">
        <w:rPr>
          <w:rFonts w:ascii="Times New Roman" w:hAnsi="Times New Roman"/>
          <w:sz w:val="28"/>
          <w:szCs w:val="28"/>
        </w:rPr>
        <w:t xml:space="preserve">Увольнение по п. 1 ст. 42 ТК в связи с сокращением численности или штата работников допускается, если невозможно перевести работника, с его согласия, на другую работу (в том числе с переобучением). </w:t>
      </w:r>
    </w:p>
    <w:p w:rsidR="00D70459" w:rsidRPr="00ED0CA2" w:rsidRDefault="00D70459" w:rsidP="007A5CFE">
      <w:pPr>
        <w:numPr>
          <w:ilvl w:val="0"/>
          <w:numId w:val="12"/>
        </w:numPr>
        <w:spacing w:after="0" w:line="240" w:lineRule="auto"/>
        <w:ind w:left="0" w:firstLine="709"/>
        <w:jc w:val="both"/>
        <w:rPr>
          <w:rFonts w:ascii="Times New Roman" w:hAnsi="Times New Roman"/>
          <w:sz w:val="28"/>
          <w:szCs w:val="28"/>
        </w:rPr>
      </w:pPr>
      <w:r w:rsidRPr="00ED0CA2">
        <w:rPr>
          <w:rFonts w:ascii="Times New Roman" w:hAnsi="Times New Roman"/>
          <w:sz w:val="28"/>
          <w:szCs w:val="28"/>
        </w:rPr>
        <w:t xml:space="preserve">Если  работник  предполагает,  что  он  уволен незаконно по </w:t>
      </w:r>
      <w:hyperlink r:id="rId29" w:history="1">
        <w:r w:rsidRPr="00ED0CA2">
          <w:rPr>
            <w:rStyle w:val="ab"/>
            <w:rFonts w:ascii="Times New Roman" w:hAnsi="Times New Roman"/>
            <w:color w:val="auto"/>
            <w:sz w:val="28"/>
            <w:szCs w:val="28"/>
            <w:u w:val="none"/>
          </w:rPr>
          <w:t>п.1</w:t>
        </w:r>
      </w:hyperlink>
      <w:r w:rsidR="00ED0CA2" w:rsidRPr="00ED0CA2">
        <w:rPr>
          <w:rFonts w:ascii="Times New Roman" w:hAnsi="Times New Roman"/>
          <w:sz w:val="28"/>
          <w:szCs w:val="28"/>
        </w:rPr>
        <w:t xml:space="preserve"> </w:t>
      </w:r>
      <w:r w:rsidRPr="00ED0CA2">
        <w:rPr>
          <w:rFonts w:ascii="Times New Roman" w:hAnsi="Times New Roman"/>
          <w:sz w:val="28"/>
          <w:szCs w:val="28"/>
        </w:rPr>
        <w:t>ст.42   ТК  РБ  в  связи  с  ликвидацией  организации,  прекращением</w:t>
      </w:r>
      <w:r w:rsidR="00ED0CA2" w:rsidRPr="00ED0CA2">
        <w:rPr>
          <w:rFonts w:ascii="Times New Roman" w:hAnsi="Times New Roman"/>
          <w:sz w:val="28"/>
          <w:szCs w:val="28"/>
        </w:rPr>
        <w:t xml:space="preserve"> </w:t>
      </w:r>
      <w:r w:rsidRPr="00ED0CA2">
        <w:rPr>
          <w:rFonts w:ascii="Times New Roman" w:hAnsi="Times New Roman"/>
          <w:sz w:val="28"/>
          <w:szCs w:val="28"/>
        </w:rPr>
        <w:t>деятельности     индивидуального     предпринимателя,    сокращением</w:t>
      </w:r>
      <w:r w:rsidR="00ED0CA2" w:rsidRPr="00ED0CA2">
        <w:rPr>
          <w:rFonts w:ascii="Times New Roman" w:hAnsi="Times New Roman"/>
          <w:sz w:val="28"/>
          <w:szCs w:val="28"/>
        </w:rPr>
        <w:t xml:space="preserve"> </w:t>
      </w:r>
      <w:r w:rsidRPr="00ED0CA2">
        <w:rPr>
          <w:rFonts w:ascii="Times New Roman" w:hAnsi="Times New Roman"/>
          <w:sz w:val="28"/>
          <w:szCs w:val="28"/>
        </w:rPr>
        <w:t>численности  или  штата  работников, он  может  обратиться  в  суд в</w:t>
      </w:r>
      <w:r w:rsidR="00ED0CA2" w:rsidRPr="00ED0CA2">
        <w:rPr>
          <w:rFonts w:ascii="Times New Roman" w:hAnsi="Times New Roman"/>
          <w:sz w:val="28"/>
          <w:szCs w:val="28"/>
        </w:rPr>
        <w:t xml:space="preserve"> </w:t>
      </w:r>
      <w:r w:rsidRPr="00ED0CA2">
        <w:rPr>
          <w:rFonts w:ascii="Times New Roman" w:hAnsi="Times New Roman"/>
          <w:sz w:val="28"/>
          <w:szCs w:val="28"/>
        </w:rPr>
        <w:t>месячный срок со дня вручения копии приказа об увольнении или со дня</w:t>
      </w:r>
      <w:r w:rsidR="00ED0CA2" w:rsidRPr="00ED0CA2">
        <w:rPr>
          <w:rFonts w:ascii="Times New Roman" w:hAnsi="Times New Roman"/>
          <w:sz w:val="28"/>
          <w:szCs w:val="28"/>
        </w:rPr>
        <w:t xml:space="preserve"> </w:t>
      </w:r>
      <w:r w:rsidRPr="00ED0CA2">
        <w:rPr>
          <w:rFonts w:ascii="Times New Roman" w:hAnsi="Times New Roman"/>
          <w:sz w:val="28"/>
          <w:szCs w:val="28"/>
        </w:rPr>
        <w:t>выдачи  трудовой книжки с записью об основании прекращения трудового</w:t>
      </w:r>
      <w:r w:rsidR="00ED0CA2" w:rsidRPr="00ED0CA2">
        <w:rPr>
          <w:rFonts w:ascii="Times New Roman" w:hAnsi="Times New Roman"/>
          <w:sz w:val="28"/>
          <w:szCs w:val="28"/>
        </w:rPr>
        <w:t xml:space="preserve"> </w:t>
      </w:r>
      <w:r w:rsidRPr="00ED0CA2">
        <w:rPr>
          <w:rFonts w:ascii="Times New Roman" w:hAnsi="Times New Roman"/>
          <w:sz w:val="28"/>
          <w:szCs w:val="28"/>
        </w:rPr>
        <w:t>договора  либо  со  дня  отказа  в  выдаче  или  получения указанных</w:t>
      </w:r>
      <w:r w:rsidR="00ED0CA2">
        <w:rPr>
          <w:rFonts w:ascii="Times New Roman" w:hAnsi="Times New Roman"/>
          <w:sz w:val="28"/>
          <w:szCs w:val="28"/>
        </w:rPr>
        <w:t xml:space="preserve"> </w:t>
      </w:r>
      <w:r w:rsidRPr="00ED0CA2">
        <w:rPr>
          <w:rFonts w:ascii="Times New Roman" w:hAnsi="Times New Roman"/>
          <w:sz w:val="28"/>
          <w:szCs w:val="28"/>
        </w:rPr>
        <w:t>документов.</w:t>
      </w:r>
    </w:p>
    <w:p w:rsidR="002C34D1" w:rsidRPr="00634FBD" w:rsidRDefault="000B0F53" w:rsidP="007A5CFE">
      <w:pPr>
        <w:spacing w:after="0" w:line="240" w:lineRule="auto"/>
        <w:ind w:firstLine="709"/>
        <w:jc w:val="both"/>
        <w:rPr>
          <w:rFonts w:ascii="Times New Roman" w:hAnsi="Times New Roman"/>
          <w:sz w:val="28"/>
          <w:szCs w:val="28"/>
        </w:rPr>
      </w:pPr>
      <w:r w:rsidRPr="00634FBD">
        <w:rPr>
          <w:rFonts w:ascii="Times New Roman" w:hAnsi="Times New Roman"/>
          <w:sz w:val="28"/>
          <w:szCs w:val="28"/>
        </w:rPr>
        <w:t>В случае незаконного увольнения суд восстанавливает работ</w:t>
      </w:r>
      <w:r w:rsidRPr="00634FBD">
        <w:rPr>
          <w:rFonts w:ascii="Times New Roman" w:hAnsi="Times New Roman"/>
          <w:sz w:val="28"/>
          <w:szCs w:val="28"/>
        </w:rPr>
        <w:softHyphen/>
        <w:t>ника на прежнем месте работы. На практике возможно, что к моменту рассмотрения дела и восстановления работника на работе должность, с которой работник уволен, уже не существует. Однако наниматель обязан на основании решения суда издать приказ о восстановлении такого работника. В этом случае наниматель должен произвести все процедуры по увольнению в связи с сокращением численности или штата работников, за исключением обязанности по предупреждению работника о предстоящем увольнении и извещении службы занятости. Если, например, работник был восстановлен на работе в связи с тем, что не учтено преимущественное право на оставлении на работе, то наниматель должен повторно обсудить вопрос о преимуществе всех работников, работающих на должностях, аналогичных сокращаемой, и учесть все обстоятельства, после чего решить вопрос об увольнении. Если работник восстановлен на работе в связи с невыполнением нанимателем обязанности по трудоустройству сокращаемого работника, то наниматель должен предложить восстановленному работнику все вакантные должности и работы, которые он может выполнять.</w:t>
      </w:r>
    </w:p>
    <w:p w:rsidR="002C34D1" w:rsidRPr="00634FBD" w:rsidRDefault="000E72DA" w:rsidP="007A5CFE">
      <w:pPr>
        <w:spacing w:after="0" w:line="240" w:lineRule="auto"/>
        <w:ind w:firstLine="709"/>
        <w:jc w:val="both"/>
        <w:rPr>
          <w:rFonts w:ascii="Times New Roman" w:hAnsi="Times New Roman"/>
          <w:sz w:val="28"/>
          <w:szCs w:val="28"/>
        </w:rPr>
      </w:pPr>
      <w:r w:rsidRPr="00634FBD">
        <w:rPr>
          <w:rFonts w:ascii="Times New Roman" w:hAnsi="Times New Roman"/>
          <w:sz w:val="28"/>
          <w:szCs w:val="28"/>
        </w:rPr>
        <w:t>В связи с сокращением их должности уволены по п. 1 ст. 42 ТК.  Считают увольнение незаконным, так как наниматель не принял мер к их трудоустройству в связи с сокращением штата работников.</w:t>
      </w:r>
    </w:p>
    <w:p w:rsidR="00E81261" w:rsidRPr="00634FBD" w:rsidRDefault="00E81261"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Поскольку  предупреждение  работника  нанимателем о предстоящем</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увольнении  по п.1 ст.42 ТК РБ является для нанимателя обязательным,</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необходимо его оформить в письменном виде.</w:t>
      </w:r>
    </w:p>
    <w:p w:rsidR="00E81261" w:rsidRPr="00634FBD" w:rsidRDefault="00E81261"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Если   наниматель   не   предупредил  работника  о  предстоящем</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увольнении  по  рассматриваемому  основанию, такое увольнение должно</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быть признано незаконным со всеми вытекающими последствиями.</w:t>
      </w:r>
    </w:p>
    <w:p w:rsidR="00E81261" w:rsidRPr="00634FBD" w:rsidRDefault="00E81261"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Невыполнение    нанимателем    обязанности    об    уведомлении</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государственной  службы занятости о предстоящем увольнении работника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по  п.1  ст.42  ТК  РБ  является основанием для признания увольнения</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работника незаконным и восстановления его на прежней работе.</w:t>
      </w:r>
    </w:p>
    <w:p w:rsidR="00D70459" w:rsidRPr="00634FBD" w:rsidRDefault="00D70459"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Принимая  решение  уволить  работника  по  п.1  ст.42  ТК РБ на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нанимателя  возлагается  одна  из  основных обязанностей, которую он</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должен  выполнить,  чтобы  увольнение  было  признано  законным. Эта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 xml:space="preserve">обязанность  закреплена  в </w:t>
      </w:r>
      <w:hyperlink r:id="rId30" w:history="1">
        <w:r w:rsidRPr="00634FBD">
          <w:rPr>
            <w:rStyle w:val="ab"/>
            <w:rFonts w:ascii="Times New Roman" w:hAnsi="Times New Roman" w:cs="Times New Roman"/>
            <w:color w:val="auto"/>
            <w:sz w:val="28"/>
            <w:szCs w:val="28"/>
            <w:u w:val="none"/>
          </w:rPr>
          <w:t>ст.45</w:t>
        </w:r>
      </w:hyperlink>
      <w:r w:rsidRPr="00634FBD">
        <w:rPr>
          <w:rFonts w:ascii="Times New Roman" w:hAnsi="Times New Roman" w:cs="Times New Roman"/>
          <w:sz w:val="28"/>
          <w:szCs w:val="28"/>
        </w:rPr>
        <w:t xml:space="preserve"> ТК РБ. В ней предусмотрено, что при</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сокращении  численности  или штата работников преимущественное право</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оставления  на  работе  предоставляется  работникам  с более высокой</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производительностью труда и квалификацией.</w:t>
      </w:r>
    </w:p>
    <w:p w:rsidR="001D0A0F" w:rsidRPr="00634FBD" w:rsidRDefault="00ED0CA2" w:rsidP="007A5CFE">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с</w:t>
      </w:r>
      <w:r w:rsidR="000E72DA" w:rsidRPr="00634FBD">
        <w:rPr>
          <w:rFonts w:ascii="Times New Roman" w:hAnsi="Times New Roman"/>
          <w:sz w:val="28"/>
          <w:szCs w:val="28"/>
        </w:rPr>
        <w:t>уд</w:t>
      </w:r>
      <w:r>
        <w:rPr>
          <w:rFonts w:ascii="Times New Roman" w:hAnsi="Times New Roman"/>
          <w:sz w:val="28"/>
          <w:szCs w:val="28"/>
        </w:rPr>
        <w:t xml:space="preserve"> </w:t>
      </w:r>
      <w:r w:rsidR="000E72DA" w:rsidRPr="00634FBD">
        <w:rPr>
          <w:rFonts w:ascii="Times New Roman" w:hAnsi="Times New Roman"/>
          <w:sz w:val="28"/>
          <w:szCs w:val="28"/>
        </w:rPr>
        <w:t xml:space="preserve"> бы пришел к выводу, что в нарушение требований ч. 1 ст. 43 ТК ответчик не предложил истцам перевод на другую работу, которая соответствовала бы роду их деятельности и не противопоказана им по состоянию здоровья, либо другую работу, следовательно, в силу ст. 243 ТК </w:t>
      </w:r>
      <w:r w:rsidR="000B7B5B">
        <w:rPr>
          <w:rFonts w:ascii="Times New Roman" w:hAnsi="Times New Roman"/>
          <w:sz w:val="28"/>
          <w:szCs w:val="28"/>
        </w:rPr>
        <w:t>Р</w:t>
      </w:r>
      <w:r w:rsidR="000E72DA" w:rsidRPr="00634FBD">
        <w:rPr>
          <w:rFonts w:ascii="Times New Roman" w:hAnsi="Times New Roman"/>
          <w:sz w:val="28"/>
          <w:szCs w:val="28"/>
        </w:rPr>
        <w:t>Б подлежат восстановлению на работе.</w:t>
      </w:r>
    </w:p>
    <w:p w:rsidR="000E72DA" w:rsidRPr="00634FBD" w:rsidRDefault="000E72DA"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Если  работник  был  уволен по сокращению численности или штата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работников и нанимателем не соблюден срок предупреждения работника о</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предстоящем увольнении, если он не подлежит восстановлению по другим</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основаниям,   суд   изменяет  дату  увольнения,  засчитывая  в  срок</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предупреждения  время,  в  течение  которого  работник  не  работал.</w:t>
      </w:r>
    </w:p>
    <w:p w:rsidR="00827C63" w:rsidRPr="00634FBD" w:rsidRDefault="00827C63"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Решение</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суда  об изменении даты увольнения является основанием для уточнения</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даты  увольнения  работника  и  внесения уточнения в трудовую книжку</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работника,  так  как  это  имеет  большое  значение  для  исчисления</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непрерывного  трудового  стажа и решения трудовых и связанных с ними</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иных вопросов.</w:t>
      </w:r>
    </w:p>
    <w:p w:rsidR="00827C63" w:rsidRPr="00634FBD" w:rsidRDefault="00827C63" w:rsidP="007A5CFE">
      <w:pPr>
        <w:pStyle w:val="HTML"/>
        <w:ind w:firstLine="709"/>
        <w:jc w:val="both"/>
        <w:rPr>
          <w:rFonts w:ascii="Times New Roman" w:hAnsi="Times New Roman" w:cs="Times New Roman"/>
          <w:sz w:val="28"/>
          <w:szCs w:val="28"/>
        </w:rPr>
      </w:pPr>
      <w:r w:rsidRPr="00634FBD">
        <w:rPr>
          <w:rFonts w:ascii="Times New Roman" w:hAnsi="Times New Roman" w:cs="Times New Roman"/>
          <w:sz w:val="28"/>
          <w:szCs w:val="28"/>
        </w:rPr>
        <w:t>За  период,  на  который  продлен  трудовой  договор  в связи с</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изменением даты увольнения, работнику выплачивается заработная плата</w:t>
      </w:r>
      <w:r w:rsidR="00ED0CA2">
        <w:rPr>
          <w:rFonts w:ascii="Times New Roman" w:hAnsi="Times New Roman" w:cs="Times New Roman"/>
          <w:sz w:val="28"/>
          <w:szCs w:val="28"/>
        </w:rPr>
        <w:t xml:space="preserve"> </w:t>
      </w:r>
      <w:r w:rsidRPr="00634FBD">
        <w:rPr>
          <w:rFonts w:ascii="Times New Roman" w:hAnsi="Times New Roman" w:cs="Times New Roman"/>
          <w:sz w:val="28"/>
          <w:szCs w:val="28"/>
        </w:rPr>
        <w:t>в соответствии с законодательством.</w:t>
      </w:r>
    </w:p>
    <w:p w:rsidR="000E72DA" w:rsidRPr="00634FBD" w:rsidRDefault="000E72DA" w:rsidP="007A5CFE">
      <w:pPr>
        <w:pStyle w:val="HTML"/>
        <w:ind w:firstLine="709"/>
        <w:jc w:val="both"/>
        <w:rPr>
          <w:rFonts w:ascii="Times New Roman" w:hAnsi="Times New Roman" w:cs="Times New Roman"/>
          <w:sz w:val="28"/>
          <w:szCs w:val="28"/>
        </w:rPr>
      </w:pPr>
    </w:p>
    <w:p w:rsidR="001D0A0F" w:rsidRPr="00634FBD" w:rsidRDefault="001D0A0F" w:rsidP="007A5CFE">
      <w:pPr>
        <w:spacing w:after="0" w:line="240" w:lineRule="auto"/>
        <w:ind w:firstLine="709"/>
        <w:jc w:val="both"/>
        <w:rPr>
          <w:rFonts w:ascii="Times New Roman" w:hAnsi="Times New Roman"/>
          <w:sz w:val="28"/>
          <w:szCs w:val="28"/>
        </w:rPr>
      </w:pPr>
    </w:p>
    <w:p w:rsidR="001D0A0F" w:rsidRPr="00634FBD" w:rsidRDefault="001D0A0F" w:rsidP="007A5CFE">
      <w:pPr>
        <w:spacing w:after="0" w:line="240" w:lineRule="auto"/>
        <w:ind w:firstLine="709"/>
        <w:jc w:val="both"/>
        <w:rPr>
          <w:rFonts w:ascii="Times New Roman" w:hAnsi="Times New Roman"/>
          <w:sz w:val="28"/>
          <w:szCs w:val="28"/>
        </w:rPr>
      </w:pPr>
    </w:p>
    <w:p w:rsidR="001D0A0F" w:rsidRPr="00634FBD" w:rsidRDefault="001D0A0F" w:rsidP="007A5CFE">
      <w:pPr>
        <w:spacing w:after="0" w:line="240" w:lineRule="auto"/>
        <w:ind w:firstLine="709"/>
        <w:jc w:val="both"/>
        <w:rPr>
          <w:rFonts w:ascii="Times New Roman" w:hAnsi="Times New Roman"/>
          <w:sz w:val="28"/>
          <w:szCs w:val="28"/>
        </w:rPr>
      </w:pPr>
    </w:p>
    <w:p w:rsidR="001D0A0F" w:rsidRPr="00634FBD" w:rsidRDefault="001D0A0F" w:rsidP="007A5CFE">
      <w:pPr>
        <w:spacing w:after="0" w:line="240" w:lineRule="auto"/>
        <w:ind w:firstLine="709"/>
        <w:jc w:val="both"/>
        <w:rPr>
          <w:rFonts w:ascii="Times New Roman" w:hAnsi="Times New Roman"/>
          <w:sz w:val="28"/>
          <w:szCs w:val="28"/>
        </w:rPr>
      </w:pPr>
    </w:p>
    <w:p w:rsidR="001D0A0F" w:rsidRPr="00634FBD"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1D0A0F" w:rsidRDefault="001D0A0F" w:rsidP="007A5CFE">
      <w:pPr>
        <w:spacing w:after="0" w:line="240" w:lineRule="auto"/>
        <w:ind w:firstLine="709"/>
        <w:jc w:val="both"/>
        <w:rPr>
          <w:rFonts w:ascii="Times New Roman" w:hAnsi="Times New Roman"/>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0B7B5B" w:rsidRDefault="000B7B5B" w:rsidP="007A5CFE">
      <w:pPr>
        <w:spacing w:after="0" w:line="240" w:lineRule="auto"/>
        <w:ind w:firstLine="709"/>
        <w:jc w:val="center"/>
        <w:rPr>
          <w:rFonts w:ascii="Times New Roman" w:hAnsi="Times New Roman"/>
          <w:b/>
          <w:sz w:val="28"/>
          <w:szCs w:val="28"/>
        </w:rPr>
      </w:pPr>
    </w:p>
    <w:p w:rsidR="001D0A0F" w:rsidRPr="00B86A3F" w:rsidRDefault="00B86A3F" w:rsidP="007A5CFE">
      <w:pPr>
        <w:spacing w:after="0" w:line="240" w:lineRule="auto"/>
        <w:ind w:firstLine="709"/>
        <w:jc w:val="center"/>
        <w:rPr>
          <w:rFonts w:ascii="Times New Roman" w:hAnsi="Times New Roman"/>
          <w:b/>
          <w:sz w:val="28"/>
          <w:szCs w:val="28"/>
        </w:rPr>
      </w:pPr>
      <w:r>
        <w:rPr>
          <w:rFonts w:ascii="Times New Roman" w:hAnsi="Times New Roman"/>
          <w:b/>
          <w:sz w:val="28"/>
          <w:szCs w:val="28"/>
        </w:rPr>
        <w:t>Литература</w:t>
      </w:r>
    </w:p>
    <w:p w:rsidR="001D0A0F" w:rsidRDefault="001D0A0F" w:rsidP="007A5CFE">
      <w:pPr>
        <w:spacing w:after="0" w:line="240" w:lineRule="auto"/>
        <w:ind w:firstLine="709"/>
        <w:jc w:val="both"/>
        <w:rPr>
          <w:rFonts w:ascii="Times New Roman" w:hAnsi="Times New Roman"/>
          <w:sz w:val="28"/>
          <w:szCs w:val="28"/>
        </w:rPr>
      </w:pPr>
    </w:p>
    <w:p w:rsidR="001D0A0F" w:rsidRPr="007A5CFE" w:rsidRDefault="00B86A3F" w:rsidP="007A5CFE">
      <w:pPr>
        <w:numPr>
          <w:ilvl w:val="0"/>
          <w:numId w:val="13"/>
        </w:numPr>
        <w:spacing w:after="0" w:line="240" w:lineRule="auto"/>
        <w:ind w:left="1066" w:hanging="357"/>
        <w:jc w:val="both"/>
        <w:rPr>
          <w:rFonts w:ascii="Times New Roman" w:hAnsi="Times New Roman"/>
          <w:sz w:val="28"/>
          <w:szCs w:val="28"/>
        </w:rPr>
      </w:pPr>
      <w:r w:rsidRPr="00C91015">
        <w:rPr>
          <w:rFonts w:ascii="Times New Roman" w:hAnsi="Times New Roman"/>
          <w:sz w:val="28"/>
          <w:szCs w:val="28"/>
        </w:rPr>
        <w:t>Административное право Республики Беларусь / Постникова А.А., Сухаркова А.И. - Могилев: Могилев. обл. тип., 1999.</w:t>
      </w:r>
    </w:p>
    <w:p w:rsidR="007A5CFE" w:rsidRPr="007A5CFE" w:rsidRDefault="007A5CFE" w:rsidP="007A5CFE">
      <w:pPr>
        <w:numPr>
          <w:ilvl w:val="0"/>
          <w:numId w:val="13"/>
        </w:numPr>
        <w:autoSpaceDE w:val="0"/>
        <w:autoSpaceDN w:val="0"/>
        <w:adjustRightInd w:val="0"/>
        <w:spacing w:after="0" w:line="240" w:lineRule="auto"/>
        <w:ind w:left="1066" w:hanging="357"/>
        <w:jc w:val="both"/>
        <w:rPr>
          <w:rFonts w:ascii="Times New Roman" w:hAnsi="Times New Roman"/>
          <w:sz w:val="28"/>
          <w:szCs w:val="28"/>
        </w:rPr>
      </w:pPr>
      <w:r w:rsidRPr="007A5CFE">
        <w:rPr>
          <w:rFonts w:ascii="Times New Roman" w:hAnsi="Times New Roman"/>
          <w:color w:val="000000"/>
          <w:sz w:val="28"/>
          <w:szCs w:val="28"/>
        </w:rPr>
        <w:t>Крамник АН. Административное право и государственное управление в Республике Бе</w:t>
      </w:r>
      <w:r w:rsidRPr="007A5CFE">
        <w:rPr>
          <w:rFonts w:ascii="Times New Roman" w:hAnsi="Times New Roman"/>
          <w:color w:val="000000"/>
          <w:sz w:val="28"/>
          <w:szCs w:val="28"/>
        </w:rPr>
        <w:softHyphen/>
        <w:t xml:space="preserve">ларусь. </w:t>
      </w:r>
      <w:r>
        <w:rPr>
          <w:rFonts w:ascii="Times New Roman" w:hAnsi="Times New Roman"/>
          <w:color w:val="000000"/>
          <w:sz w:val="28"/>
          <w:szCs w:val="28"/>
        </w:rPr>
        <w:t xml:space="preserve">- </w:t>
      </w:r>
      <w:r w:rsidRPr="007A5CFE">
        <w:rPr>
          <w:rFonts w:ascii="Times New Roman" w:hAnsi="Times New Roman"/>
          <w:color w:val="000000"/>
          <w:sz w:val="28"/>
          <w:szCs w:val="28"/>
        </w:rPr>
        <w:t>Мн.</w:t>
      </w:r>
      <w:r>
        <w:rPr>
          <w:rFonts w:ascii="Times New Roman" w:hAnsi="Times New Roman"/>
          <w:color w:val="000000"/>
          <w:sz w:val="28"/>
          <w:szCs w:val="28"/>
        </w:rPr>
        <w:t>: Дикта</w:t>
      </w:r>
      <w:r w:rsidRPr="007A5CFE">
        <w:rPr>
          <w:rFonts w:ascii="Times New Roman" w:hAnsi="Times New Roman"/>
          <w:color w:val="000000"/>
          <w:sz w:val="28"/>
          <w:szCs w:val="28"/>
        </w:rPr>
        <w:t>,</w:t>
      </w:r>
      <w:r>
        <w:rPr>
          <w:rFonts w:ascii="Times New Roman" w:hAnsi="Times New Roman"/>
          <w:color w:val="000000"/>
          <w:sz w:val="28"/>
          <w:szCs w:val="28"/>
        </w:rPr>
        <w:t xml:space="preserve"> </w:t>
      </w:r>
      <w:r w:rsidRPr="007A5CFE">
        <w:rPr>
          <w:rFonts w:ascii="Times New Roman" w:hAnsi="Times New Roman"/>
          <w:color w:val="000000"/>
          <w:sz w:val="28"/>
          <w:szCs w:val="28"/>
        </w:rPr>
        <w:t>2001.</w:t>
      </w:r>
    </w:p>
    <w:p w:rsidR="001D0A0F" w:rsidRPr="00C91015" w:rsidRDefault="00B86A3F" w:rsidP="007A5CFE">
      <w:pPr>
        <w:numPr>
          <w:ilvl w:val="0"/>
          <w:numId w:val="13"/>
        </w:numPr>
        <w:spacing w:after="0" w:line="240" w:lineRule="auto"/>
        <w:jc w:val="both"/>
        <w:rPr>
          <w:rFonts w:ascii="Times New Roman" w:hAnsi="Times New Roman"/>
          <w:sz w:val="28"/>
          <w:szCs w:val="28"/>
        </w:rPr>
      </w:pPr>
      <w:r w:rsidRPr="00C91015">
        <w:rPr>
          <w:rFonts w:ascii="Times New Roman" w:hAnsi="Times New Roman"/>
          <w:color w:val="000000"/>
          <w:sz w:val="28"/>
          <w:szCs w:val="28"/>
        </w:rPr>
        <w:t>Конституция Республики Беларусь 1994 года с изменениями и дополнения</w:t>
      </w:r>
      <w:r w:rsidRPr="00C91015">
        <w:rPr>
          <w:rFonts w:ascii="Times New Roman" w:hAnsi="Times New Roman"/>
          <w:color w:val="000000"/>
          <w:sz w:val="28"/>
          <w:szCs w:val="28"/>
        </w:rPr>
        <w:softHyphen/>
        <w:t>ми, принятыми на республиканских референдумах 24 ноября 1996 г. и 17 ок</w:t>
      </w:r>
      <w:r w:rsidRPr="00C91015">
        <w:rPr>
          <w:rFonts w:ascii="Times New Roman" w:hAnsi="Times New Roman"/>
          <w:color w:val="000000"/>
          <w:sz w:val="28"/>
          <w:szCs w:val="28"/>
        </w:rPr>
        <w:softHyphen/>
        <w:t xml:space="preserve">тября 2004 г. </w:t>
      </w:r>
      <w:r w:rsidR="00C91015">
        <w:rPr>
          <w:rFonts w:ascii="Times New Roman" w:hAnsi="Times New Roman"/>
          <w:color w:val="000000"/>
          <w:sz w:val="28"/>
          <w:szCs w:val="28"/>
        </w:rPr>
        <w:t xml:space="preserve">- </w:t>
      </w:r>
      <w:r w:rsidRPr="00C91015">
        <w:rPr>
          <w:rFonts w:ascii="Times New Roman" w:hAnsi="Times New Roman"/>
          <w:color w:val="000000"/>
          <w:sz w:val="28"/>
          <w:szCs w:val="28"/>
        </w:rPr>
        <w:t>Мн.</w:t>
      </w:r>
      <w:r w:rsidR="00C91015">
        <w:rPr>
          <w:rFonts w:ascii="Times New Roman" w:hAnsi="Times New Roman"/>
          <w:color w:val="000000"/>
          <w:sz w:val="28"/>
          <w:szCs w:val="28"/>
        </w:rPr>
        <w:t>: Амалфея</w:t>
      </w:r>
      <w:r w:rsidRPr="00C91015">
        <w:rPr>
          <w:rFonts w:ascii="Times New Roman" w:hAnsi="Times New Roman"/>
          <w:color w:val="000000"/>
          <w:sz w:val="28"/>
          <w:szCs w:val="28"/>
        </w:rPr>
        <w:t>, 2005.</w:t>
      </w:r>
    </w:p>
    <w:p w:rsidR="00C91015" w:rsidRPr="00C91015" w:rsidRDefault="00C91015" w:rsidP="007A5CFE">
      <w:pPr>
        <w:numPr>
          <w:ilvl w:val="0"/>
          <w:numId w:val="13"/>
        </w:numPr>
        <w:spacing w:after="0" w:line="240" w:lineRule="auto"/>
        <w:jc w:val="both"/>
        <w:rPr>
          <w:rFonts w:ascii="Times New Roman" w:hAnsi="Times New Roman"/>
          <w:sz w:val="28"/>
          <w:szCs w:val="28"/>
        </w:rPr>
      </w:pPr>
      <w:r w:rsidRPr="00C91015">
        <w:rPr>
          <w:rFonts w:ascii="Times New Roman" w:hAnsi="Times New Roman"/>
          <w:sz w:val="28"/>
          <w:szCs w:val="28"/>
        </w:rPr>
        <w:t>Трудовой кодекс Республики Беларусь, принят Палатой Представителей 8 июня 1999 года. Одобрен Советом республики 30 июня 1999 года</w:t>
      </w:r>
      <w:r>
        <w:rPr>
          <w:rFonts w:ascii="Times New Roman" w:hAnsi="Times New Roman"/>
          <w:sz w:val="28"/>
          <w:szCs w:val="28"/>
        </w:rPr>
        <w:t xml:space="preserve">. - </w:t>
      </w:r>
      <w:r w:rsidRPr="00C91015">
        <w:rPr>
          <w:rFonts w:ascii="Times New Roman" w:hAnsi="Times New Roman"/>
          <w:sz w:val="28"/>
          <w:szCs w:val="28"/>
        </w:rPr>
        <w:t>Мн.: Амалфея</w:t>
      </w:r>
      <w:r>
        <w:rPr>
          <w:rFonts w:ascii="Times New Roman" w:hAnsi="Times New Roman"/>
          <w:sz w:val="28"/>
          <w:szCs w:val="28"/>
        </w:rPr>
        <w:t>,</w:t>
      </w:r>
      <w:r w:rsidRPr="00C91015">
        <w:rPr>
          <w:rFonts w:ascii="Times New Roman" w:hAnsi="Times New Roman"/>
          <w:sz w:val="28"/>
          <w:szCs w:val="28"/>
        </w:rPr>
        <w:t xml:space="preserve"> 1999.</w:t>
      </w:r>
    </w:p>
    <w:p w:rsidR="00C91015" w:rsidRPr="00C91015" w:rsidRDefault="00C91015" w:rsidP="007A5CFE">
      <w:pPr>
        <w:numPr>
          <w:ilvl w:val="0"/>
          <w:numId w:val="13"/>
        </w:numPr>
        <w:spacing w:after="0" w:line="240" w:lineRule="auto"/>
        <w:jc w:val="both"/>
        <w:rPr>
          <w:rFonts w:ascii="Times New Roman" w:hAnsi="Times New Roman"/>
          <w:sz w:val="28"/>
          <w:szCs w:val="28"/>
        </w:rPr>
      </w:pPr>
      <w:r w:rsidRPr="00C91015">
        <w:rPr>
          <w:rFonts w:ascii="Times New Roman" w:hAnsi="Times New Roman"/>
          <w:sz w:val="28"/>
          <w:szCs w:val="28"/>
        </w:rPr>
        <w:t>Трудовое право Республики Беларусь / В.А. Круглов. - Мн.: Дикта 2004.</w:t>
      </w:r>
    </w:p>
    <w:p w:rsidR="00C91015" w:rsidRPr="00C91015" w:rsidRDefault="00C91015" w:rsidP="007A5CFE">
      <w:pPr>
        <w:numPr>
          <w:ilvl w:val="0"/>
          <w:numId w:val="13"/>
        </w:numPr>
        <w:spacing w:after="0" w:line="240" w:lineRule="auto"/>
        <w:jc w:val="both"/>
        <w:rPr>
          <w:rFonts w:ascii="Times New Roman" w:hAnsi="Times New Roman"/>
          <w:sz w:val="28"/>
          <w:szCs w:val="28"/>
        </w:rPr>
      </w:pPr>
      <w:r w:rsidRPr="00C91015">
        <w:rPr>
          <w:rFonts w:ascii="Times New Roman" w:hAnsi="Times New Roman"/>
          <w:sz w:val="28"/>
          <w:szCs w:val="28"/>
        </w:rPr>
        <w:t xml:space="preserve">Штобер Р. Общее хозяйственно-административное право: Основы и принципы. Экономическая конституция. </w:t>
      </w:r>
      <w:r>
        <w:rPr>
          <w:rFonts w:ascii="Times New Roman" w:hAnsi="Times New Roman"/>
          <w:sz w:val="28"/>
          <w:szCs w:val="28"/>
        </w:rPr>
        <w:t xml:space="preserve">– </w:t>
      </w:r>
      <w:r w:rsidRPr="00C91015">
        <w:rPr>
          <w:rFonts w:ascii="Times New Roman" w:hAnsi="Times New Roman"/>
          <w:sz w:val="28"/>
          <w:szCs w:val="28"/>
        </w:rPr>
        <w:t>Мн</w:t>
      </w:r>
      <w:r>
        <w:rPr>
          <w:rFonts w:ascii="Times New Roman" w:hAnsi="Times New Roman"/>
          <w:sz w:val="28"/>
          <w:szCs w:val="28"/>
        </w:rPr>
        <w:t>.: Амалфея</w:t>
      </w:r>
      <w:r w:rsidRPr="00C91015">
        <w:rPr>
          <w:rFonts w:ascii="Times New Roman" w:hAnsi="Times New Roman"/>
          <w:sz w:val="28"/>
          <w:szCs w:val="28"/>
        </w:rPr>
        <w:t>, 2000.</w:t>
      </w:r>
    </w:p>
    <w:p w:rsidR="001D0A0F" w:rsidRPr="00C91015" w:rsidRDefault="001D0A0F" w:rsidP="007A5CFE">
      <w:pPr>
        <w:spacing w:after="0" w:line="240" w:lineRule="auto"/>
        <w:ind w:firstLine="709"/>
        <w:jc w:val="both"/>
        <w:rPr>
          <w:rFonts w:ascii="Times New Roman" w:hAnsi="Times New Roman"/>
          <w:sz w:val="28"/>
          <w:szCs w:val="28"/>
        </w:rPr>
      </w:pPr>
    </w:p>
    <w:p w:rsidR="00444547" w:rsidRPr="00C91015" w:rsidRDefault="00444547" w:rsidP="007A5CFE">
      <w:pPr>
        <w:spacing w:after="0" w:line="240" w:lineRule="auto"/>
        <w:ind w:firstLine="709"/>
        <w:jc w:val="both"/>
        <w:rPr>
          <w:rFonts w:ascii="Times New Roman" w:hAnsi="Times New Roman"/>
          <w:sz w:val="28"/>
          <w:szCs w:val="28"/>
        </w:rPr>
      </w:pPr>
    </w:p>
    <w:p w:rsidR="00444547" w:rsidRPr="004309D7" w:rsidRDefault="00444547" w:rsidP="007A5CFE">
      <w:pPr>
        <w:spacing w:after="0" w:line="240" w:lineRule="auto"/>
        <w:ind w:firstLine="709"/>
        <w:jc w:val="both"/>
        <w:rPr>
          <w:rFonts w:ascii="Times New Roman" w:hAnsi="Times New Roman"/>
          <w:sz w:val="28"/>
          <w:szCs w:val="28"/>
        </w:rPr>
      </w:pPr>
    </w:p>
    <w:p w:rsidR="00444547" w:rsidRPr="004309D7" w:rsidRDefault="00444547" w:rsidP="007A5CFE">
      <w:pPr>
        <w:spacing w:after="0" w:line="240" w:lineRule="auto"/>
        <w:ind w:firstLine="709"/>
        <w:jc w:val="both"/>
        <w:rPr>
          <w:rFonts w:ascii="Times New Roman" w:hAnsi="Times New Roman"/>
          <w:sz w:val="28"/>
          <w:szCs w:val="28"/>
        </w:rPr>
      </w:pPr>
    </w:p>
    <w:p w:rsidR="00444547" w:rsidRPr="004309D7" w:rsidRDefault="00444547" w:rsidP="007A5CFE">
      <w:pPr>
        <w:spacing w:after="0" w:line="240" w:lineRule="auto"/>
        <w:ind w:firstLine="709"/>
        <w:jc w:val="both"/>
        <w:rPr>
          <w:rFonts w:ascii="Times New Roman" w:hAnsi="Times New Roman"/>
          <w:sz w:val="28"/>
          <w:szCs w:val="28"/>
        </w:rPr>
      </w:pPr>
    </w:p>
    <w:p w:rsidR="00444547" w:rsidRPr="004309D7" w:rsidRDefault="00444547" w:rsidP="007A5CFE">
      <w:pPr>
        <w:spacing w:after="0" w:line="240" w:lineRule="auto"/>
        <w:ind w:firstLine="709"/>
        <w:jc w:val="both"/>
        <w:rPr>
          <w:rFonts w:ascii="Times New Roman" w:hAnsi="Times New Roman"/>
          <w:sz w:val="28"/>
          <w:szCs w:val="28"/>
        </w:rPr>
      </w:pPr>
    </w:p>
    <w:p w:rsidR="00444547" w:rsidRPr="004309D7" w:rsidRDefault="00444547" w:rsidP="007A5CFE">
      <w:pPr>
        <w:spacing w:after="0" w:line="240" w:lineRule="auto"/>
        <w:ind w:firstLine="709"/>
        <w:jc w:val="both"/>
        <w:rPr>
          <w:rFonts w:ascii="Times New Roman" w:hAnsi="Times New Roman"/>
          <w:sz w:val="28"/>
          <w:szCs w:val="28"/>
        </w:rPr>
      </w:pPr>
    </w:p>
    <w:p w:rsidR="00444547" w:rsidRPr="004309D7" w:rsidRDefault="00444547" w:rsidP="007A5CFE">
      <w:pPr>
        <w:spacing w:after="0" w:line="240" w:lineRule="auto"/>
        <w:ind w:firstLine="709"/>
        <w:jc w:val="both"/>
        <w:rPr>
          <w:rFonts w:ascii="Times New Roman" w:hAnsi="Times New Roman"/>
          <w:sz w:val="28"/>
          <w:szCs w:val="28"/>
        </w:rPr>
      </w:pPr>
      <w:bookmarkStart w:id="0" w:name="_GoBack"/>
      <w:bookmarkEnd w:id="0"/>
    </w:p>
    <w:sectPr w:rsidR="00444547" w:rsidRPr="004309D7" w:rsidSect="00101354">
      <w:headerReference w:type="even" r:id="rId31"/>
      <w:pgSz w:w="11906" w:h="16838"/>
      <w:pgMar w:top="964" w:right="851" w:bottom="1021" w:left="1814"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C4" w:rsidRDefault="00690CC4" w:rsidP="003623AD">
      <w:pPr>
        <w:spacing w:after="0" w:line="240" w:lineRule="auto"/>
      </w:pPr>
      <w:r>
        <w:separator/>
      </w:r>
    </w:p>
  </w:endnote>
  <w:endnote w:type="continuationSeparator" w:id="0">
    <w:p w:rsidR="00690CC4" w:rsidRDefault="00690CC4" w:rsidP="0036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C4" w:rsidRDefault="00690CC4" w:rsidP="003623AD">
      <w:pPr>
        <w:spacing w:after="0" w:line="240" w:lineRule="auto"/>
      </w:pPr>
      <w:r>
        <w:separator/>
      </w:r>
    </w:p>
  </w:footnote>
  <w:footnote w:type="continuationSeparator" w:id="0">
    <w:p w:rsidR="00690CC4" w:rsidRDefault="00690CC4" w:rsidP="00362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0C" w:rsidRDefault="00267E0C" w:rsidP="00267E0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7E0C" w:rsidRDefault="00267E0C" w:rsidP="00267E0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84D2C0"/>
    <w:lvl w:ilvl="0">
      <w:numFmt w:val="bullet"/>
      <w:lvlText w:val="*"/>
      <w:lvlJc w:val="left"/>
    </w:lvl>
  </w:abstractNum>
  <w:abstractNum w:abstractNumId="1">
    <w:nsid w:val="046548BB"/>
    <w:multiLevelType w:val="hybridMultilevel"/>
    <w:tmpl w:val="BE4280A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554AE8"/>
    <w:multiLevelType w:val="hybridMultilevel"/>
    <w:tmpl w:val="29AC1AC6"/>
    <w:lvl w:ilvl="0" w:tplc="0382F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234F42"/>
    <w:multiLevelType w:val="singleLevel"/>
    <w:tmpl w:val="A13C0376"/>
    <w:lvl w:ilvl="0">
      <w:start w:val="2"/>
      <w:numFmt w:val="decimal"/>
      <w:lvlText w:val="%1."/>
      <w:legacy w:legacy="1" w:legacySpace="0" w:legacyIndent="346"/>
      <w:lvlJc w:val="left"/>
      <w:rPr>
        <w:rFonts w:ascii="Times New Roman" w:hAnsi="Times New Roman" w:cs="Times New Roman" w:hint="default"/>
      </w:rPr>
    </w:lvl>
  </w:abstractNum>
  <w:abstractNum w:abstractNumId="4">
    <w:nsid w:val="2B1159D2"/>
    <w:multiLevelType w:val="singleLevel"/>
    <w:tmpl w:val="5D12F09C"/>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5">
    <w:nsid w:val="3A8718D5"/>
    <w:multiLevelType w:val="hybridMultilevel"/>
    <w:tmpl w:val="6ED44DC8"/>
    <w:lvl w:ilvl="0" w:tplc="E67A8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980FEF"/>
    <w:multiLevelType w:val="singleLevel"/>
    <w:tmpl w:val="C1B491CC"/>
    <w:lvl w:ilvl="0">
      <w:start w:val="1"/>
      <w:numFmt w:val="bullet"/>
      <w:pStyle w:val="9"/>
      <w:lvlText w:val=""/>
      <w:lvlJc w:val="left"/>
      <w:pPr>
        <w:tabs>
          <w:tab w:val="num" w:pos="360"/>
        </w:tabs>
        <w:ind w:left="360" w:hanging="360"/>
      </w:pPr>
      <w:rPr>
        <w:rFonts w:ascii="Wingdings" w:hAnsi="Wingdings" w:cs="Times New Roman" w:hint="default"/>
      </w:rPr>
    </w:lvl>
  </w:abstractNum>
  <w:abstractNum w:abstractNumId="7">
    <w:nsid w:val="4DAA46A9"/>
    <w:multiLevelType w:val="hybridMultilevel"/>
    <w:tmpl w:val="264C81FE"/>
    <w:lvl w:ilvl="0" w:tplc="83B66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9D42AA"/>
    <w:multiLevelType w:val="hybridMultilevel"/>
    <w:tmpl w:val="91E2FA0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9F12C40"/>
    <w:multiLevelType w:val="singleLevel"/>
    <w:tmpl w:val="E842B666"/>
    <w:lvl w:ilvl="0">
      <w:start w:val="4"/>
      <w:numFmt w:val="decimal"/>
      <w:lvlText w:val="%1."/>
      <w:legacy w:legacy="1" w:legacySpace="0" w:legacyIndent="341"/>
      <w:lvlJc w:val="left"/>
      <w:rPr>
        <w:rFonts w:ascii="Times New Roman" w:hAnsi="Times New Roman" w:cs="Times New Roman" w:hint="default"/>
      </w:rPr>
    </w:lvl>
  </w:abstractNum>
  <w:abstractNum w:abstractNumId="10">
    <w:nsid w:val="6A77187D"/>
    <w:multiLevelType w:val="multilevel"/>
    <w:tmpl w:val="5D8A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9B2D53"/>
    <w:multiLevelType w:val="hybridMultilevel"/>
    <w:tmpl w:val="3050D3BA"/>
    <w:lvl w:ilvl="0" w:tplc="DCB22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8"/>
  </w:num>
  <w:num w:numId="3">
    <w:abstractNumId w:val="1"/>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3"/>
  </w:num>
  <w:num w:numId="6">
    <w:abstractNumId w:val="9"/>
  </w:num>
  <w:num w:numId="7">
    <w:abstractNumId w:val="7"/>
  </w:num>
  <w:num w:numId="8">
    <w:abstractNumId w:val="4"/>
  </w:num>
  <w:num w:numId="9">
    <w:abstractNumId w:val="6"/>
  </w:num>
  <w:num w:numId="10">
    <w:abstractNumId w:val="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B36"/>
    <w:rsid w:val="00002982"/>
    <w:rsid w:val="000158A1"/>
    <w:rsid w:val="00076277"/>
    <w:rsid w:val="000A572C"/>
    <w:rsid w:val="000B0F53"/>
    <w:rsid w:val="000B7B5B"/>
    <w:rsid w:val="000C0825"/>
    <w:rsid w:val="000D54AD"/>
    <w:rsid w:val="000E72DA"/>
    <w:rsid w:val="00101354"/>
    <w:rsid w:val="00107BAE"/>
    <w:rsid w:val="00154D9E"/>
    <w:rsid w:val="00154F63"/>
    <w:rsid w:val="00164FF1"/>
    <w:rsid w:val="001D0448"/>
    <w:rsid w:val="001D0A0F"/>
    <w:rsid w:val="001D6424"/>
    <w:rsid w:val="001F19F5"/>
    <w:rsid w:val="00231728"/>
    <w:rsid w:val="002520C2"/>
    <w:rsid w:val="00267E0C"/>
    <w:rsid w:val="00271461"/>
    <w:rsid w:val="00275EBB"/>
    <w:rsid w:val="00287664"/>
    <w:rsid w:val="002C34D1"/>
    <w:rsid w:val="002D29D3"/>
    <w:rsid w:val="002D4603"/>
    <w:rsid w:val="003542A5"/>
    <w:rsid w:val="003623AD"/>
    <w:rsid w:val="0036673B"/>
    <w:rsid w:val="00391DDA"/>
    <w:rsid w:val="004309D7"/>
    <w:rsid w:val="00444547"/>
    <w:rsid w:val="00452BD3"/>
    <w:rsid w:val="0047230F"/>
    <w:rsid w:val="00477A33"/>
    <w:rsid w:val="00497A7E"/>
    <w:rsid w:val="0052744E"/>
    <w:rsid w:val="00551517"/>
    <w:rsid w:val="00564D11"/>
    <w:rsid w:val="005A1DBB"/>
    <w:rsid w:val="005B6D6C"/>
    <w:rsid w:val="00607EFA"/>
    <w:rsid w:val="00621012"/>
    <w:rsid w:val="00634FBD"/>
    <w:rsid w:val="006612C3"/>
    <w:rsid w:val="00690CC4"/>
    <w:rsid w:val="006D20C4"/>
    <w:rsid w:val="006F0B04"/>
    <w:rsid w:val="006F415C"/>
    <w:rsid w:val="007547FD"/>
    <w:rsid w:val="007A5CFE"/>
    <w:rsid w:val="007C4859"/>
    <w:rsid w:val="008153E7"/>
    <w:rsid w:val="00827C63"/>
    <w:rsid w:val="00892930"/>
    <w:rsid w:val="008C6183"/>
    <w:rsid w:val="008E2377"/>
    <w:rsid w:val="008E5ABE"/>
    <w:rsid w:val="008E750D"/>
    <w:rsid w:val="00926AEE"/>
    <w:rsid w:val="009369B8"/>
    <w:rsid w:val="009678C8"/>
    <w:rsid w:val="00970E8F"/>
    <w:rsid w:val="009E26F3"/>
    <w:rsid w:val="00A64C4C"/>
    <w:rsid w:val="00A80638"/>
    <w:rsid w:val="00AA085F"/>
    <w:rsid w:val="00AE5A91"/>
    <w:rsid w:val="00B11313"/>
    <w:rsid w:val="00B64CB4"/>
    <w:rsid w:val="00B66E87"/>
    <w:rsid w:val="00B708A2"/>
    <w:rsid w:val="00B86A3F"/>
    <w:rsid w:val="00B961C2"/>
    <w:rsid w:val="00BA0341"/>
    <w:rsid w:val="00C91015"/>
    <w:rsid w:val="00CA6234"/>
    <w:rsid w:val="00D03240"/>
    <w:rsid w:val="00D40B36"/>
    <w:rsid w:val="00D47366"/>
    <w:rsid w:val="00D70459"/>
    <w:rsid w:val="00D73334"/>
    <w:rsid w:val="00DA0888"/>
    <w:rsid w:val="00DC6A21"/>
    <w:rsid w:val="00DC6DD5"/>
    <w:rsid w:val="00DE34F6"/>
    <w:rsid w:val="00DF5110"/>
    <w:rsid w:val="00E332A7"/>
    <w:rsid w:val="00E54F99"/>
    <w:rsid w:val="00E60AF9"/>
    <w:rsid w:val="00E73EFA"/>
    <w:rsid w:val="00E81261"/>
    <w:rsid w:val="00E94967"/>
    <w:rsid w:val="00E95307"/>
    <w:rsid w:val="00EA487F"/>
    <w:rsid w:val="00ED0CA2"/>
    <w:rsid w:val="00F07CB0"/>
    <w:rsid w:val="00F144B5"/>
    <w:rsid w:val="00F66514"/>
    <w:rsid w:val="00F72036"/>
    <w:rsid w:val="00FA5DBD"/>
    <w:rsid w:val="00FC22D8"/>
    <w:rsid w:val="00FC6936"/>
    <w:rsid w:val="00FD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E439D-5925-408B-B811-071BEF39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9B8"/>
    <w:pPr>
      <w:spacing w:after="200" w:line="276" w:lineRule="auto"/>
    </w:pPr>
    <w:rPr>
      <w:sz w:val="22"/>
      <w:szCs w:val="22"/>
      <w:lang w:eastAsia="en-US"/>
    </w:rPr>
  </w:style>
  <w:style w:type="paragraph" w:styleId="2">
    <w:name w:val="heading 2"/>
    <w:basedOn w:val="a"/>
    <w:next w:val="a"/>
    <w:link w:val="20"/>
    <w:uiPriority w:val="99"/>
    <w:qFormat/>
    <w:rsid w:val="006612C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6AEE"/>
    <w:pPr>
      <w:overflowPunct w:val="0"/>
      <w:autoSpaceDE w:val="0"/>
      <w:autoSpaceDN w:val="0"/>
      <w:adjustRightInd w:val="0"/>
      <w:spacing w:after="120" w:line="240" w:lineRule="auto"/>
      <w:textAlignment w:val="baseline"/>
    </w:pPr>
    <w:rPr>
      <w:rFonts w:ascii="Times New Roman" w:eastAsia="Times New Roman" w:hAnsi="Times New Roman"/>
      <w:sz w:val="20"/>
      <w:szCs w:val="20"/>
      <w:lang w:val="en-US" w:eastAsia="ru-RU"/>
    </w:rPr>
  </w:style>
  <w:style w:type="character" w:customStyle="1" w:styleId="a4">
    <w:name w:val="Основной текст Знак"/>
    <w:basedOn w:val="a0"/>
    <w:link w:val="a3"/>
    <w:rsid w:val="00926AEE"/>
    <w:rPr>
      <w:rFonts w:ascii="Times New Roman" w:eastAsia="Times New Roman" w:hAnsi="Times New Roman"/>
      <w:lang w:val="en-US"/>
    </w:rPr>
  </w:style>
  <w:style w:type="paragraph" w:styleId="a5">
    <w:name w:val="header"/>
    <w:basedOn w:val="a"/>
    <w:link w:val="a6"/>
    <w:uiPriority w:val="99"/>
    <w:rsid w:val="00D473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47366"/>
    <w:rPr>
      <w:rFonts w:ascii="Times New Roman" w:eastAsia="Times New Roman" w:hAnsi="Times New Roman"/>
      <w:sz w:val="24"/>
      <w:szCs w:val="24"/>
    </w:rPr>
  </w:style>
  <w:style w:type="character" w:styleId="a7">
    <w:name w:val="page number"/>
    <w:basedOn w:val="a0"/>
    <w:rsid w:val="00D47366"/>
  </w:style>
  <w:style w:type="paragraph" w:styleId="a8">
    <w:name w:val="footer"/>
    <w:basedOn w:val="a"/>
    <w:link w:val="a9"/>
    <w:uiPriority w:val="99"/>
    <w:semiHidden/>
    <w:unhideWhenUsed/>
    <w:rsid w:val="003623AD"/>
    <w:pPr>
      <w:tabs>
        <w:tab w:val="center" w:pos="4677"/>
        <w:tab w:val="right" w:pos="9355"/>
      </w:tabs>
    </w:pPr>
  </w:style>
  <w:style w:type="character" w:customStyle="1" w:styleId="a9">
    <w:name w:val="Нижний колонтитул Знак"/>
    <w:basedOn w:val="a0"/>
    <w:link w:val="a8"/>
    <w:uiPriority w:val="99"/>
    <w:semiHidden/>
    <w:rsid w:val="003623AD"/>
    <w:rPr>
      <w:sz w:val="22"/>
      <w:szCs w:val="22"/>
      <w:lang w:eastAsia="en-US"/>
    </w:rPr>
  </w:style>
  <w:style w:type="paragraph" w:styleId="aa">
    <w:name w:val="Normal (Web)"/>
    <w:basedOn w:val="a"/>
    <w:uiPriority w:val="99"/>
    <w:unhideWhenUsed/>
    <w:rsid w:val="00497A7E"/>
    <w:pPr>
      <w:spacing w:before="75" w:after="150" w:line="240" w:lineRule="auto"/>
      <w:ind w:left="300" w:right="300"/>
    </w:pPr>
    <w:rPr>
      <w:rFonts w:ascii="Tahoma" w:eastAsia="Times New Roman" w:hAnsi="Tahoma" w:cs="Tahoma"/>
      <w:color w:val="FFFFFF"/>
      <w:sz w:val="17"/>
      <w:szCs w:val="17"/>
      <w:lang w:eastAsia="ru-RU"/>
    </w:rPr>
  </w:style>
  <w:style w:type="paragraph" w:customStyle="1" w:styleId="menu02">
    <w:name w:val="menu02"/>
    <w:basedOn w:val="a"/>
    <w:rsid w:val="00497A7E"/>
    <w:pPr>
      <w:spacing w:before="75" w:after="0" w:line="240" w:lineRule="auto"/>
      <w:ind w:left="300" w:right="300"/>
    </w:pPr>
    <w:rPr>
      <w:rFonts w:ascii="Tahoma" w:eastAsia="Times New Roman" w:hAnsi="Tahoma" w:cs="Tahoma"/>
      <w:b/>
      <w:bCs/>
      <w:color w:val="FFFFFF"/>
      <w:sz w:val="17"/>
      <w:szCs w:val="17"/>
      <w:lang w:eastAsia="ru-RU"/>
    </w:rPr>
  </w:style>
  <w:style w:type="character" w:customStyle="1" w:styleId="20">
    <w:name w:val="Заголовок 2 Знак"/>
    <w:basedOn w:val="a0"/>
    <w:link w:val="2"/>
    <w:uiPriority w:val="99"/>
    <w:rsid w:val="006612C3"/>
    <w:rPr>
      <w:rFonts w:ascii="Arial" w:eastAsia="Times New Roman" w:hAnsi="Arial" w:cs="Arial"/>
      <w:b/>
      <w:bCs/>
      <w:i/>
      <w:iCs/>
      <w:sz w:val="28"/>
      <w:szCs w:val="28"/>
    </w:rPr>
  </w:style>
  <w:style w:type="character" w:styleId="ab">
    <w:name w:val="Hyperlink"/>
    <w:basedOn w:val="a0"/>
    <w:uiPriority w:val="99"/>
    <w:semiHidden/>
    <w:unhideWhenUsed/>
    <w:rsid w:val="007547FD"/>
    <w:rPr>
      <w:color w:val="0000FF"/>
      <w:u w:val="single"/>
    </w:rPr>
  </w:style>
  <w:style w:type="character" w:customStyle="1" w:styleId="br1">
    <w:name w:val="br1"/>
    <w:basedOn w:val="a0"/>
    <w:rsid w:val="004309D7"/>
    <w:rPr>
      <w:rFonts w:ascii="Arial" w:hAnsi="Arial" w:cs="Arial" w:hint="default"/>
      <w:b/>
      <w:bCs/>
      <w:color w:val="FF0000"/>
      <w:sz w:val="20"/>
      <w:szCs w:val="20"/>
    </w:rPr>
  </w:style>
  <w:style w:type="character" w:customStyle="1" w:styleId="bl1">
    <w:name w:val="bl1"/>
    <w:basedOn w:val="a0"/>
    <w:rsid w:val="004309D7"/>
    <w:rPr>
      <w:b/>
      <w:bCs/>
      <w:color w:val="000099"/>
    </w:rPr>
  </w:style>
  <w:style w:type="paragraph" w:customStyle="1" w:styleId="1">
    <w:name w:val="Стиль1"/>
    <w:basedOn w:val="a"/>
    <w:rsid w:val="00287664"/>
    <w:pPr>
      <w:numPr>
        <w:numId w:val="8"/>
      </w:numPr>
      <w:tabs>
        <w:tab w:val="clear" w:pos="360"/>
        <w:tab w:val="num" w:pos="1723"/>
      </w:tabs>
      <w:spacing w:after="60" w:line="240" w:lineRule="auto"/>
      <w:ind w:left="1723" w:hanging="283"/>
      <w:jc w:val="both"/>
    </w:pPr>
    <w:rPr>
      <w:rFonts w:ascii="Times New Roman" w:eastAsia="Times New Roman" w:hAnsi="Times New Roman"/>
      <w:sz w:val="24"/>
      <w:szCs w:val="24"/>
      <w:lang w:eastAsia="ru-RU"/>
    </w:rPr>
  </w:style>
  <w:style w:type="paragraph" w:customStyle="1" w:styleId="21">
    <w:name w:val="Стиль2"/>
    <w:basedOn w:val="a"/>
    <w:autoRedefine/>
    <w:rsid w:val="00287664"/>
    <w:pPr>
      <w:spacing w:after="0" w:line="240" w:lineRule="auto"/>
      <w:ind w:firstLine="1701"/>
    </w:pPr>
    <w:rPr>
      <w:rFonts w:ascii="Times New Roman" w:eastAsia="Times New Roman" w:hAnsi="Times New Roman"/>
      <w:b/>
      <w:bCs/>
      <w:sz w:val="24"/>
      <w:szCs w:val="24"/>
      <w:lang w:eastAsia="ru-RU"/>
    </w:rPr>
  </w:style>
  <w:style w:type="paragraph" w:customStyle="1" w:styleId="3">
    <w:name w:val="Стиль3"/>
    <w:basedOn w:val="a"/>
    <w:autoRedefine/>
    <w:rsid w:val="00FC22D8"/>
    <w:pPr>
      <w:tabs>
        <w:tab w:val="left" w:pos="1418"/>
      </w:tabs>
      <w:spacing w:after="0" w:line="240" w:lineRule="auto"/>
      <w:ind w:left="1418" w:hanging="1276"/>
      <w:jc w:val="both"/>
    </w:pPr>
    <w:rPr>
      <w:rFonts w:ascii="Times New Roman" w:eastAsia="Times New Roman" w:hAnsi="Times New Roman"/>
      <w:sz w:val="24"/>
      <w:szCs w:val="24"/>
      <w:lang w:eastAsia="ru-RU"/>
    </w:rPr>
  </w:style>
  <w:style w:type="paragraph" w:customStyle="1" w:styleId="6">
    <w:name w:val="Стиль6"/>
    <w:basedOn w:val="3"/>
    <w:autoRedefine/>
    <w:rsid w:val="00FC22D8"/>
    <w:pPr>
      <w:tabs>
        <w:tab w:val="clear" w:pos="1418"/>
      </w:tabs>
    </w:pPr>
    <w:rPr>
      <w:b/>
      <w:bCs/>
    </w:rPr>
  </w:style>
  <w:style w:type="paragraph" w:customStyle="1" w:styleId="9">
    <w:name w:val="Стиль9"/>
    <w:basedOn w:val="a"/>
    <w:autoRedefine/>
    <w:rsid w:val="00FC22D8"/>
    <w:pPr>
      <w:numPr>
        <w:numId w:val="9"/>
      </w:numPr>
      <w:tabs>
        <w:tab w:val="clear" w:pos="360"/>
        <w:tab w:val="left" w:pos="1843"/>
      </w:tabs>
      <w:spacing w:after="0" w:line="240" w:lineRule="auto"/>
      <w:ind w:left="1843" w:hanging="142"/>
      <w:jc w:val="both"/>
    </w:pPr>
    <w:rPr>
      <w:rFonts w:ascii="Arial" w:eastAsia="Times New Roman" w:hAnsi="Arial" w:cs="Arial"/>
      <w:spacing w:val="-4"/>
      <w:sz w:val="18"/>
      <w:szCs w:val="18"/>
      <w:lang w:eastAsia="ru-RU"/>
    </w:rPr>
  </w:style>
  <w:style w:type="character" w:styleId="ac">
    <w:name w:val="footnote reference"/>
    <w:basedOn w:val="a0"/>
    <w:semiHidden/>
    <w:rsid w:val="00FC22D8"/>
    <w:rPr>
      <w:vertAlign w:val="superscript"/>
    </w:rPr>
  </w:style>
  <w:style w:type="paragraph" w:styleId="HTML">
    <w:name w:val="HTML Preformatted"/>
    <w:basedOn w:val="a"/>
    <w:link w:val="HTML0"/>
    <w:uiPriority w:val="99"/>
    <w:unhideWhenUsed/>
    <w:rsid w:val="00E94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496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7172">
      <w:bodyDiv w:val="1"/>
      <w:marLeft w:val="0"/>
      <w:marRight w:val="0"/>
      <w:marTop w:val="0"/>
      <w:marBottom w:val="0"/>
      <w:divBdr>
        <w:top w:val="none" w:sz="0" w:space="0" w:color="auto"/>
        <w:left w:val="none" w:sz="0" w:space="0" w:color="auto"/>
        <w:bottom w:val="none" w:sz="0" w:space="0" w:color="auto"/>
        <w:right w:val="none" w:sz="0" w:space="0" w:color="auto"/>
      </w:divBdr>
    </w:div>
    <w:div w:id="98262024">
      <w:bodyDiv w:val="1"/>
      <w:marLeft w:val="0"/>
      <w:marRight w:val="0"/>
      <w:marTop w:val="0"/>
      <w:marBottom w:val="0"/>
      <w:divBdr>
        <w:top w:val="none" w:sz="0" w:space="0" w:color="auto"/>
        <w:left w:val="none" w:sz="0" w:space="0" w:color="auto"/>
        <w:bottom w:val="none" w:sz="0" w:space="0" w:color="auto"/>
        <w:right w:val="none" w:sz="0" w:space="0" w:color="auto"/>
      </w:divBdr>
      <w:divsChild>
        <w:div w:id="1744990039">
          <w:marLeft w:val="0"/>
          <w:marRight w:val="0"/>
          <w:marTop w:val="0"/>
          <w:marBottom w:val="0"/>
          <w:divBdr>
            <w:top w:val="none" w:sz="0" w:space="0" w:color="auto"/>
            <w:left w:val="none" w:sz="0" w:space="0" w:color="auto"/>
            <w:bottom w:val="none" w:sz="0" w:space="0" w:color="auto"/>
            <w:right w:val="none" w:sz="0" w:space="0" w:color="auto"/>
          </w:divBdr>
          <w:divsChild>
            <w:div w:id="1057555135">
              <w:marLeft w:val="0"/>
              <w:marRight w:val="0"/>
              <w:marTop w:val="0"/>
              <w:marBottom w:val="0"/>
              <w:divBdr>
                <w:top w:val="none" w:sz="0" w:space="0" w:color="auto"/>
                <w:left w:val="none" w:sz="0" w:space="0" w:color="auto"/>
                <w:bottom w:val="none" w:sz="0" w:space="0" w:color="auto"/>
                <w:right w:val="none" w:sz="0" w:space="0" w:color="auto"/>
              </w:divBdr>
              <w:divsChild>
                <w:div w:id="2110153466">
                  <w:marLeft w:val="0"/>
                  <w:marRight w:val="0"/>
                  <w:marTop w:val="0"/>
                  <w:marBottom w:val="0"/>
                  <w:divBdr>
                    <w:top w:val="none" w:sz="0" w:space="0" w:color="auto"/>
                    <w:left w:val="none" w:sz="0" w:space="0" w:color="auto"/>
                    <w:bottom w:val="none" w:sz="0" w:space="0" w:color="auto"/>
                    <w:right w:val="none" w:sz="0" w:space="0" w:color="auto"/>
                  </w:divBdr>
                  <w:divsChild>
                    <w:div w:id="1465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9654">
      <w:bodyDiv w:val="1"/>
      <w:marLeft w:val="0"/>
      <w:marRight w:val="0"/>
      <w:marTop w:val="0"/>
      <w:marBottom w:val="0"/>
      <w:divBdr>
        <w:top w:val="none" w:sz="0" w:space="0" w:color="auto"/>
        <w:left w:val="none" w:sz="0" w:space="0" w:color="auto"/>
        <w:bottom w:val="none" w:sz="0" w:space="0" w:color="auto"/>
        <w:right w:val="none" w:sz="0" w:space="0" w:color="auto"/>
      </w:divBdr>
    </w:div>
    <w:div w:id="206379413">
      <w:bodyDiv w:val="1"/>
      <w:marLeft w:val="0"/>
      <w:marRight w:val="0"/>
      <w:marTop w:val="0"/>
      <w:marBottom w:val="0"/>
      <w:divBdr>
        <w:top w:val="none" w:sz="0" w:space="0" w:color="auto"/>
        <w:left w:val="none" w:sz="0" w:space="0" w:color="auto"/>
        <w:bottom w:val="none" w:sz="0" w:space="0" w:color="auto"/>
        <w:right w:val="none" w:sz="0" w:space="0" w:color="auto"/>
      </w:divBdr>
    </w:div>
    <w:div w:id="249852610">
      <w:bodyDiv w:val="1"/>
      <w:marLeft w:val="0"/>
      <w:marRight w:val="0"/>
      <w:marTop w:val="0"/>
      <w:marBottom w:val="0"/>
      <w:divBdr>
        <w:top w:val="none" w:sz="0" w:space="0" w:color="auto"/>
        <w:left w:val="none" w:sz="0" w:space="0" w:color="auto"/>
        <w:bottom w:val="none" w:sz="0" w:space="0" w:color="auto"/>
        <w:right w:val="none" w:sz="0" w:space="0" w:color="auto"/>
      </w:divBdr>
    </w:div>
    <w:div w:id="272590164">
      <w:bodyDiv w:val="1"/>
      <w:marLeft w:val="0"/>
      <w:marRight w:val="0"/>
      <w:marTop w:val="0"/>
      <w:marBottom w:val="0"/>
      <w:divBdr>
        <w:top w:val="none" w:sz="0" w:space="0" w:color="auto"/>
        <w:left w:val="none" w:sz="0" w:space="0" w:color="auto"/>
        <w:bottom w:val="none" w:sz="0" w:space="0" w:color="auto"/>
        <w:right w:val="none" w:sz="0" w:space="0" w:color="auto"/>
      </w:divBdr>
    </w:div>
    <w:div w:id="291444677">
      <w:bodyDiv w:val="1"/>
      <w:marLeft w:val="0"/>
      <w:marRight w:val="0"/>
      <w:marTop w:val="0"/>
      <w:marBottom w:val="0"/>
      <w:divBdr>
        <w:top w:val="none" w:sz="0" w:space="0" w:color="auto"/>
        <w:left w:val="none" w:sz="0" w:space="0" w:color="auto"/>
        <w:bottom w:val="none" w:sz="0" w:space="0" w:color="auto"/>
        <w:right w:val="none" w:sz="0" w:space="0" w:color="auto"/>
      </w:divBdr>
    </w:div>
    <w:div w:id="319314610">
      <w:bodyDiv w:val="1"/>
      <w:marLeft w:val="0"/>
      <w:marRight w:val="0"/>
      <w:marTop w:val="0"/>
      <w:marBottom w:val="0"/>
      <w:divBdr>
        <w:top w:val="none" w:sz="0" w:space="0" w:color="auto"/>
        <w:left w:val="none" w:sz="0" w:space="0" w:color="auto"/>
        <w:bottom w:val="none" w:sz="0" w:space="0" w:color="auto"/>
        <w:right w:val="none" w:sz="0" w:space="0" w:color="auto"/>
      </w:divBdr>
    </w:div>
    <w:div w:id="368846291">
      <w:bodyDiv w:val="1"/>
      <w:marLeft w:val="0"/>
      <w:marRight w:val="0"/>
      <w:marTop w:val="0"/>
      <w:marBottom w:val="0"/>
      <w:divBdr>
        <w:top w:val="none" w:sz="0" w:space="0" w:color="auto"/>
        <w:left w:val="none" w:sz="0" w:space="0" w:color="auto"/>
        <w:bottom w:val="none" w:sz="0" w:space="0" w:color="auto"/>
        <w:right w:val="none" w:sz="0" w:space="0" w:color="auto"/>
      </w:divBdr>
      <w:divsChild>
        <w:div w:id="639959915">
          <w:marLeft w:val="0"/>
          <w:marRight w:val="0"/>
          <w:marTop w:val="0"/>
          <w:marBottom w:val="0"/>
          <w:divBdr>
            <w:top w:val="none" w:sz="0" w:space="0" w:color="auto"/>
            <w:left w:val="none" w:sz="0" w:space="0" w:color="auto"/>
            <w:bottom w:val="none" w:sz="0" w:space="0" w:color="auto"/>
            <w:right w:val="none" w:sz="0" w:space="0" w:color="auto"/>
          </w:divBdr>
          <w:divsChild>
            <w:div w:id="1668753992">
              <w:marLeft w:val="0"/>
              <w:marRight w:val="0"/>
              <w:marTop w:val="0"/>
              <w:marBottom w:val="0"/>
              <w:divBdr>
                <w:top w:val="none" w:sz="0" w:space="0" w:color="auto"/>
                <w:left w:val="none" w:sz="0" w:space="0" w:color="auto"/>
                <w:bottom w:val="none" w:sz="0" w:space="0" w:color="auto"/>
                <w:right w:val="none" w:sz="0" w:space="0" w:color="auto"/>
              </w:divBdr>
              <w:divsChild>
                <w:div w:id="778720124">
                  <w:marLeft w:val="0"/>
                  <w:marRight w:val="0"/>
                  <w:marTop w:val="0"/>
                  <w:marBottom w:val="0"/>
                  <w:divBdr>
                    <w:top w:val="none" w:sz="0" w:space="0" w:color="auto"/>
                    <w:left w:val="none" w:sz="0" w:space="0" w:color="auto"/>
                    <w:bottom w:val="none" w:sz="0" w:space="0" w:color="auto"/>
                    <w:right w:val="none" w:sz="0" w:space="0" w:color="auto"/>
                  </w:divBdr>
                  <w:divsChild>
                    <w:div w:id="2268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09039">
      <w:bodyDiv w:val="1"/>
      <w:marLeft w:val="0"/>
      <w:marRight w:val="0"/>
      <w:marTop w:val="0"/>
      <w:marBottom w:val="0"/>
      <w:divBdr>
        <w:top w:val="none" w:sz="0" w:space="0" w:color="auto"/>
        <w:left w:val="none" w:sz="0" w:space="0" w:color="auto"/>
        <w:bottom w:val="none" w:sz="0" w:space="0" w:color="auto"/>
        <w:right w:val="none" w:sz="0" w:space="0" w:color="auto"/>
      </w:divBdr>
    </w:div>
    <w:div w:id="450982009">
      <w:bodyDiv w:val="1"/>
      <w:marLeft w:val="0"/>
      <w:marRight w:val="0"/>
      <w:marTop w:val="0"/>
      <w:marBottom w:val="0"/>
      <w:divBdr>
        <w:top w:val="none" w:sz="0" w:space="0" w:color="auto"/>
        <w:left w:val="none" w:sz="0" w:space="0" w:color="auto"/>
        <w:bottom w:val="none" w:sz="0" w:space="0" w:color="auto"/>
        <w:right w:val="none" w:sz="0" w:space="0" w:color="auto"/>
      </w:divBdr>
    </w:div>
    <w:div w:id="565804842">
      <w:bodyDiv w:val="1"/>
      <w:marLeft w:val="0"/>
      <w:marRight w:val="0"/>
      <w:marTop w:val="0"/>
      <w:marBottom w:val="0"/>
      <w:divBdr>
        <w:top w:val="none" w:sz="0" w:space="0" w:color="auto"/>
        <w:left w:val="none" w:sz="0" w:space="0" w:color="auto"/>
        <w:bottom w:val="none" w:sz="0" w:space="0" w:color="auto"/>
        <w:right w:val="none" w:sz="0" w:space="0" w:color="auto"/>
      </w:divBdr>
    </w:div>
    <w:div w:id="640843298">
      <w:bodyDiv w:val="1"/>
      <w:marLeft w:val="0"/>
      <w:marRight w:val="0"/>
      <w:marTop w:val="0"/>
      <w:marBottom w:val="0"/>
      <w:divBdr>
        <w:top w:val="none" w:sz="0" w:space="0" w:color="auto"/>
        <w:left w:val="none" w:sz="0" w:space="0" w:color="auto"/>
        <w:bottom w:val="none" w:sz="0" w:space="0" w:color="auto"/>
        <w:right w:val="none" w:sz="0" w:space="0" w:color="auto"/>
      </w:divBdr>
    </w:div>
    <w:div w:id="856890068">
      <w:bodyDiv w:val="1"/>
      <w:marLeft w:val="0"/>
      <w:marRight w:val="0"/>
      <w:marTop w:val="0"/>
      <w:marBottom w:val="0"/>
      <w:divBdr>
        <w:top w:val="none" w:sz="0" w:space="0" w:color="auto"/>
        <w:left w:val="none" w:sz="0" w:space="0" w:color="auto"/>
        <w:bottom w:val="none" w:sz="0" w:space="0" w:color="auto"/>
        <w:right w:val="none" w:sz="0" w:space="0" w:color="auto"/>
      </w:divBdr>
    </w:div>
    <w:div w:id="911348804">
      <w:bodyDiv w:val="1"/>
      <w:marLeft w:val="0"/>
      <w:marRight w:val="0"/>
      <w:marTop w:val="0"/>
      <w:marBottom w:val="0"/>
      <w:divBdr>
        <w:top w:val="none" w:sz="0" w:space="0" w:color="auto"/>
        <w:left w:val="none" w:sz="0" w:space="0" w:color="auto"/>
        <w:bottom w:val="none" w:sz="0" w:space="0" w:color="auto"/>
        <w:right w:val="none" w:sz="0" w:space="0" w:color="auto"/>
      </w:divBdr>
      <w:divsChild>
        <w:div w:id="1621762158">
          <w:marLeft w:val="0"/>
          <w:marRight w:val="0"/>
          <w:marTop w:val="0"/>
          <w:marBottom w:val="0"/>
          <w:divBdr>
            <w:top w:val="none" w:sz="0" w:space="0" w:color="auto"/>
            <w:left w:val="none" w:sz="0" w:space="0" w:color="auto"/>
            <w:bottom w:val="none" w:sz="0" w:space="0" w:color="auto"/>
            <w:right w:val="none" w:sz="0" w:space="0" w:color="auto"/>
          </w:divBdr>
          <w:divsChild>
            <w:div w:id="938374048">
              <w:marLeft w:val="0"/>
              <w:marRight w:val="0"/>
              <w:marTop w:val="0"/>
              <w:marBottom w:val="0"/>
              <w:divBdr>
                <w:top w:val="none" w:sz="0" w:space="0" w:color="auto"/>
                <w:left w:val="none" w:sz="0" w:space="0" w:color="auto"/>
                <w:bottom w:val="none" w:sz="0" w:space="0" w:color="auto"/>
                <w:right w:val="none" w:sz="0" w:space="0" w:color="auto"/>
              </w:divBdr>
              <w:divsChild>
                <w:div w:id="1878741760">
                  <w:marLeft w:val="0"/>
                  <w:marRight w:val="0"/>
                  <w:marTop w:val="0"/>
                  <w:marBottom w:val="0"/>
                  <w:divBdr>
                    <w:top w:val="none" w:sz="0" w:space="0" w:color="auto"/>
                    <w:left w:val="none" w:sz="0" w:space="0" w:color="auto"/>
                    <w:bottom w:val="none" w:sz="0" w:space="0" w:color="auto"/>
                    <w:right w:val="none" w:sz="0" w:space="0" w:color="auto"/>
                  </w:divBdr>
                  <w:divsChild>
                    <w:div w:id="17766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4040">
      <w:bodyDiv w:val="1"/>
      <w:marLeft w:val="0"/>
      <w:marRight w:val="0"/>
      <w:marTop w:val="0"/>
      <w:marBottom w:val="0"/>
      <w:divBdr>
        <w:top w:val="none" w:sz="0" w:space="0" w:color="auto"/>
        <w:left w:val="none" w:sz="0" w:space="0" w:color="auto"/>
        <w:bottom w:val="none" w:sz="0" w:space="0" w:color="auto"/>
        <w:right w:val="none" w:sz="0" w:space="0" w:color="auto"/>
      </w:divBdr>
      <w:divsChild>
        <w:div w:id="826477794">
          <w:marLeft w:val="0"/>
          <w:marRight w:val="0"/>
          <w:marTop w:val="0"/>
          <w:marBottom w:val="0"/>
          <w:divBdr>
            <w:top w:val="none" w:sz="0" w:space="0" w:color="auto"/>
            <w:left w:val="none" w:sz="0" w:space="0" w:color="auto"/>
            <w:bottom w:val="none" w:sz="0" w:space="0" w:color="auto"/>
            <w:right w:val="none" w:sz="0" w:space="0" w:color="auto"/>
          </w:divBdr>
          <w:divsChild>
            <w:div w:id="1121995666">
              <w:marLeft w:val="0"/>
              <w:marRight w:val="0"/>
              <w:marTop w:val="0"/>
              <w:marBottom w:val="0"/>
              <w:divBdr>
                <w:top w:val="none" w:sz="0" w:space="0" w:color="auto"/>
                <w:left w:val="none" w:sz="0" w:space="0" w:color="auto"/>
                <w:bottom w:val="none" w:sz="0" w:space="0" w:color="auto"/>
                <w:right w:val="none" w:sz="0" w:space="0" w:color="auto"/>
              </w:divBdr>
              <w:divsChild>
                <w:div w:id="758138827">
                  <w:marLeft w:val="0"/>
                  <w:marRight w:val="0"/>
                  <w:marTop w:val="0"/>
                  <w:marBottom w:val="0"/>
                  <w:divBdr>
                    <w:top w:val="none" w:sz="0" w:space="0" w:color="auto"/>
                    <w:left w:val="none" w:sz="0" w:space="0" w:color="auto"/>
                    <w:bottom w:val="none" w:sz="0" w:space="0" w:color="auto"/>
                    <w:right w:val="none" w:sz="0" w:space="0" w:color="auto"/>
                  </w:divBdr>
                  <w:divsChild>
                    <w:div w:id="20107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9067">
      <w:bodyDiv w:val="1"/>
      <w:marLeft w:val="0"/>
      <w:marRight w:val="0"/>
      <w:marTop w:val="0"/>
      <w:marBottom w:val="0"/>
      <w:divBdr>
        <w:top w:val="none" w:sz="0" w:space="0" w:color="auto"/>
        <w:left w:val="none" w:sz="0" w:space="0" w:color="auto"/>
        <w:bottom w:val="none" w:sz="0" w:space="0" w:color="auto"/>
        <w:right w:val="none" w:sz="0" w:space="0" w:color="auto"/>
      </w:divBdr>
    </w:div>
    <w:div w:id="1008408819">
      <w:bodyDiv w:val="1"/>
      <w:marLeft w:val="0"/>
      <w:marRight w:val="0"/>
      <w:marTop w:val="0"/>
      <w:marBottom w:val="0"/>
      <w:divBdr>
        <w:top w:val="none" w:sz="0" w:space="0" w:color="auto"/>
        <w:left w:val="none" w:sz="0" w:space="0" w:color="auto"/>
        <w:bottom w:val="none" w:sz="0" w:space="0" w:color="auto"/>
        <w:right w:val="none" w:sz="0" w:space="0" w:color="auto"/>
      </w:divBdr>
      <w:divsChild>
        <w:div w:id="1216894510">
          <w:marLeft w:val="0"/>
          <w:marRight w:val="0"/>
          <w:marTop w:val="0"/>
          <w:marBottom w:val="0"/>
          <w:divBdr>
            <w:top w:val="none" w:sz="0" w:space="0" w:color="auto"/>
            <w:left w:val="none" w:sz="0" w:space="0" w:color="auto"/>
            <w:bottom w:val="none" w:sz="0" w:space="0" w:color="auto"/>
            <w:right w:val="none" w:sz="0" w:space="0" w:color="auto"/>
          </w:divBdr>
          <w:divsChild>
            <w:div w:id="333724808">
              <w:marLeft w:val="0"/>
              <w:marRight w:val="0"/>
              <w:marTop w:val="0"/>
              <w:marBottom w:val="0"/>
              <w:divBdr>
                <w:top w:val="none" w:sz="0" w:space="0" w:color="auto"/>
                <w:left w:val="none" w:sz="0" w:space="0" w:color="auto"/>
                <w:bottom w:val="none" w:sz="0" w:space="0" w:color="auto"/>
                <w:right w:val="none" w:sz="0" w:space="0" w:color="auto"/>
              </w:divBdr>
              <w:divsChild>
                <w:div w:id="384991118">
                  <w:marLeft w:val="-15"/>
                  <w:marRight w:val="0"/>
                  <w:marTop w:val="0"/>
                  <w:marBottom w:val="0"/>
                  <w:divBdr>
                    <w:top w:val="none" w:sz="0" w:space="0" w:color="auto"/>
                    <w:left w:val="none" w:sz="0" w:space="0" w:color="auto"/>
                    <w:bottom w:val="none" w:sz="0" w:space="0" w:color="auto"/>
                    <w:right w:val="none" w:sz="0" w:space="0" w:color="auto"/>
                  </w:divBdr>
                  <w:divsChild>
                    <w:div w:id="2079277448">
                      <w:marLeft w:val="0"/>
                      <w:marRight w:val="0"/>
                      <w:marTop w:val="0"/>
                      <w:marBottom w:val="0"/>
                      <w:divBdr>
                        <w:top w:val="none" w:sz="0" w:space="0" w:color="auto"/>
                        <w:left w:val="none" w:sz="0" w:space="0" w:color="auto"/>
                        <w:bottom w:val="none" w:sz="0" w:space="0" w:color="auto"/>
                        <w:right w:val="none" w:sz="0" w:space="0" w:color="auto"/>
                      </w:divBdr>
                      <w:divsChild>
                        <w:div w:id="498426973">
                          <w:marLeft w:val="0"/>
                          <w:marRight w:val="-15"/>
                          <w:marTop w:val="0"/>
                          <w:marBottom w:val="0"/>
                          <w:divBdr>
                            <w:top w:val="none" w:sz="0" w:space="0" w:color="auto"/>
                            <w:left w:val="none" w:sz="0" w:space="0" w:color="auto"/>
                            <w:bottom w:val="none" w:sz="0" w:space="0" w:color="auto"/>
                            <w:right w:val="none" w:sz="0" w:space="0" w:color="auto"/>
                          </w:divBdr>
                          <w:divsChild>
                            <w:div w:id="514998654">
                              <w:marLeft w:val="0"/>
                              <w:marRight w:val="0"/>
                              <w:marTop w:val="0"/>
                              <w:marBottom w:val="0"/>
                              <w:divBdr>
                                <w:top w:val="none" w:sz="0" w:space="0" w:color="auto"/>
                                <w:left w:val="none" w:sz="0" w:space="0" w:color="auto"/>
                                <w:bottom w:val="none" w:sz="0" w:space="0" w:color="auto"/>
                                <w:right w:val="none" w:sz="0" w:space="0" w:color="auto"/>
                              </w:divBdr>
                              <w:divsChild>
                                <w:div w:id="1835337466">
                                  <w:marLeft w:val="0"/>
                                  <w:marRight w:val="0"/>
                                  <w:marTop w:val="0"/>
                                  <w:marBottom w:val="0"/>
                                  <w:divBdr>
                                    <w:top w:val="none" w:sz="0" w:space="0" w:color="auto"/>
                                    <w:left w:val="none" w:sz="0" w:space="0" w:color="auto"/>
                                    <w:bottom w:val="none" w:sz="0" w:space="0" w:color="auto"/>
                                    <w:right w:val="none" w:sz="0" w:space="0" w:color="auto"/>
                                  </w:divBdr>
                                  <w:divsChild>
                                    <w:div w:id="897283113">
                                      <w:marLeft w:val="0"/>
                                      <w:marRight w:val="0"/>
                                      <w:marTop w:val="0"/>
                                      <w:marBottom w:val="0"/>
                                      <w:divBdr>
                                        <w:top w:val="none" w:sz="0" w:space="0" w:color="auto"/>
                                        <w:left w:val="none" w:sz="0" w:space="0" w:color="auto"/>
                                        <w:bottom w:val="none" w:sz="0" w:space="0" w:color="auto"/>
                                        <w:right w:val="none" w:sz="0" w:space="0" w:color="auto"/>
                                      </w:divBdr>
                                      <w:divsChild>
                                        <w:div w:id="1001734660">
                                          <w:marLeft w:val="0"/>
                                          <w:marRight w:val="0"/>
                                          <w:marTop w:val="0"/>
                                          <w:marBottom w:val="0"/>
                                          <w:divBdr>
                                            <w:top w:val="none" w:sz="0" w:space="0" w:color="auto"/>
                                            <w:left w:val="none" w:sz="0" w:space="0" w:color="auto"/>
                                            <w:bottom w:val="none" w:sz="0" w:space="0" w:color="auto"/>
                                            <w:right w:val="none" w:sz="0" w:space="0" w:color="auto"/>
                                          </w:divBdr>
                                          <w:divsChild>
                                            <w:div w:id="2050256815">
                                              <w:marLeft w:val="0"/>
                                              <w:marRight w:val="0"/>
                                              <w:marTop w:val="0"/>
                                              <w:marBottom w:val="0"/>
                                              <w:divBdr>
                                                <w:top w:val="none" w:sz="0" w:space="0" w:color="auto"/>
                                                <w:left w:val="none" w:sz="0" w:space="0" w:color="auto"/>
                                                <w:bottom w:val="none" w:sz="0" w:space="0" w:color="auto"/>
                                                <w:right w:val="none" w:sz="0" w:space="0" w:color="auto"/>
                                              </w:divBdr>
                                              <w:divsChild>
                                                <w:div w:id="1318338014">
                                                  <w:marLeft w:val="0"/>
                                                  <w:marRight w:val="0"/>
                                                  <w:marTop w:val="0"/>
                                                  <w:marBottom w:val="0"/>
                                                  <w:divBdr>
                                                    <w:top w:val="none" w:sz="0" w:space="0" w:color="auto"/>
                                                    <w:left w:val="none" w:sz="0" w:space="0" w:color="auto"/>
                                                    <w:bottom w:val="none" w:sz="0" w:space="0" w:color="auto"/>
                                                    <w:right w:val="none" w:sz="0" w:space="0" w:color="auto"/>
                                                  </w:divBdr>
                                                  <w:divsChild>
                                                    <w:div w:id="1610549290">
                                                      <w:marLeft w:val="0"/>
                                                      <w:marRight w:val="0"/>
                                                      <w:marTop w:val="0"/>
                                                      <w:marBottom w:val="120"/>
                                                      <w:divBdr>
                                                        <w:top w:val="single" w:sz="6" w:space="6" w:color="DDDDDD"/>
                                                        <w:left w:val="none" w:sz="0" w:space="0" w:color="auto"/>
                                                        <w:bottom w:val="none" w:sz="0" w:space="0" w:color="auto"/>
                                                        <w:right w:val="none" w:sz="0" w:space="0" w:color="auto"/>
                                                      </w:divBdr>
                                                      <w:divsChild>
                                                        <w:div w:id="140778367">
                                                          <w:marLeft w:val="0"/>
                                                          <w:marRight w:val="0"/>
                                                          <w:marTop w:val="0"/>
                                                          <w:marBottom w:val="0"/>
                                                          <w:divBdr>
                                                            <w:top w:val="none" w:sz="0" w:space="0" w:color="auto"/>
                                                            <w:left w:val="none" w:sz="0" w:space="0" w:color="auto"/>
                                                            <w:bottom w:val="none" w:sz="0" w:space="0" w:color="auto"/>
                                                            <w:right w:val="none" w:sz="0" w:space="0" w:color="auto"/>
                                                          </w:divBdr>
                                                          <w:divsChild>
                                                            <w:div w:id="1677264296">
                                                              <w:marLeft w:val="0"/>
                                                              <w:marRight w:val="0"/>
                                                              <w:marTop w:val="0"/>
                                                              <w:marBottom w:val="0"/>
                                                              <w:divBdr>
                                                                <w:top w:val="none" w:sz="0" w:space="0" w:color="auto"/>
                                                                <w:left w:val="none" w:sz="0" w:space="0" w:color="auto"/>
                                                                <w:bottom w:val="none" w:sz="0" w:space="0" w:color="auto"/>
                                                                <w:right w:val="none" w:sz="0" w:space="0" w:color="auto"/>
                                                              </w:divBdr>
                                                              <w:divsChild>
                                                                <w:div w:id="1704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795935">
      <w:bodyDiv w:val="1"/>
      <w:marLeft w:val="0"/>
      <w:marRight w:val="0"/>
      <w:marTop w:val="0"/>
      <w:marBottom w:val="0"/>
      <w:divBdr>
        <w:top w:val="none" w:sz="0" w:space="0" w:color="auto"/>
        <w:left w:val="none" w:sz="0" w:space="0" w:color="auto"/>
        <w:bottom w:val="none" w:sz="0" w:space="0" w:color="auto"/>
        <w:right w:val="none" w:sz="0" w:space="0" w:color="auto"/>
      </w:divBdr>
    </w:div>
    <w:div w:id="1199126134">
      <w:bodyDiv w:val="1"/>
      <w:marLeft w:val="0"/>
      <w:marRight w:val="0"/>
      <w:marTop w:val="0"/>
      <w:marBottom w:val="0"/>
      <w:divBdr>
        <w:top w:val="none" w:sz="0" w:space="0" w:color="auto"/>
        <w:left w:val="none" w:sz="0" w:space="0" w:color="auto"/>
        <w:bottom w:val="none" w:sz="0" w:space="0" w:color="auto"/>
        <w:right w:val="none" w:sz="0" w:space="0" w:color="auto"/>
      </w:divBdr>
    </w:div>
    <w:div w:id="1277909413">
      <w:bodyDiv w:val="1"/>
      <w:marLeft w:val="0"/>
      <w:marRight w:val="0"/>
      <w:marTop w:val="0"/>
      <w:marBottom w:val="0"/>
      <w:divBdr>
        <w:top w:val="none" w:sz="0" w:space="0" w:color="auto"/>
        <w:left w:val="none" w:sz="0" w:space="0" w:color="auto"/>
        <w:bottom w:val="none" w:sz="0" w:space="0" w:color="auto"/>
        <w:right w:val="none" w:sz="0" w:space="0" w:color="auto"/>
      </w:divBdr>
    </w:div>
    <w:div w:id="1374497838">
      <w:bodyDiv w:val="1"/>
      <w:marLeft w:val="0"/>
      <w:marRight w:val="0"/>
      <w:marTop w:val="0"/>
      <w:marBottom w:val="0"/>
      <w:divBdr>
        <w:top w:val="none" w:sz="0" w:space="0" w:color="auto"/>
        <w:left w:val="none" w:sz="0" w:space="0" w:color="auto"/>
        <w:bottom w:val="none" w:sz="0" w:space="0" w:color="auto"/>
        <w:right w:val="none" w:sz="0" w:space="0" w:color="auto"/>
      </w:divBdr>
    </w:div>
    <w:div w:id="1432430890">
      <w:bodyDiv w:val="1"/>
      <w:marLeft w:val="0"/>
      <w:marRight w:val="0"/>
      <w:marTop w:val="0"/>
      <w:marBottom w:val="0"/>
      <w:divBdr>
        <w:top w:val="none" w:sz="0" w:space="0" w:color="auto"/>
        <w:left w:val="none" w:sz="0" w:space="0" w:color="auto"/>
        <w:bottom w:val="none" w:sz="0" w:space="0" w:color="auto"/>
        <w:right w:val="none" w:sz="0" w:space="0" w:color="auto"/>
      </w:divBdr>
      <w:divsChild>
        <w:div w:id="143399536">
          <w:marLeft w:val="0"/>
          <w:marRight w:val="0"/>
          <w:marTop w:val="0"/>
          <w:marBottom w:val="0"/>
          <w:divBdr>
            <w:top w:val="none" w:sz="0" w:space="0" w:color="auto"/>
            <w:left w:val="none" w:sz="0" w:space="0" w:color="auto"/>
            <w:bottom w:val="none" w:sz="0" w:space="0" w:color="auto"/>
            <w:right w:val="none" w:sz="0" w:space="0" w:color="auto"/>
          </w:divBdr>
          <w:divsChild>
            <w:div w:id="270552807">
              <w:marLeft w:val="0"/>
              <w:marRight w:val="0"/>
              <w:marTop w:val="0"/>
              <w:marBottom w:val="0"/>
              <w:divBdr>
                <w:top w:val="none" w:sz="0" w:space="0" w:color="auto"/>
                <w:left w:val="none" w:sz="0" w:space="0" w:color="auto"/>
                <w:bottom w:val="none" w:sz="0" w:space="0" w:color="auto"/>
                <w:right w:val="none" w:sz="0" w:space="0" w:color="auto"/>
              </w:divBdr>
              <w:divsChild>
                <w:div w:id="1738670781">
                  <w:marLeft w:val="0"/>
                  <w:marRight w:val="0"/>
                  <w:marTop w:val="0"/>
                  <w:marBottom w:val="0"/>
                  <w:divBdr>
                    <w:top w:val="none" w:sz="0" w:space="0" w:color="auto"/>
                    <w:left w:val="none" w:sz="0" w:space="0" w:color="auto"/>
                    <w:bottom w:val="none" w:sz="0" w:space="0" w:color="auto"/>
                    <w:right w:val="none" w:sz="0" w:space="0" w:color="auto"/>
                  </w:divBdr>
                  <w:divsChild>
                    <w:div w:id="20368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08876">
      <w:bodyDiv w:val="1"/>
      <w:marLeft w:val="0"/>
      <w:marRight w:val="0"/>
      <w:marTop w:val="0"/>
      <w:marBottom w:val="0"/>
      <w:divBdr>
        <w:top w:val="none" w:sz="0" w:space="0" w:color="auto"/>
        <w:left w:val="none" w:sz="0" w:space="0" w:color="auto"/>
        <w:bottom w:val="none" w:sz="0" w:space="0" w:color="auto"/>
        <w:right w:val="none" w:sz="0" w:space="0" w:color="auto"/>
      </w:divBdr>
    </w:div>
    <w:div w:id="1537347648">
      <w:bodyDiv w:val="1"/>
      <w:marLeft w:val="0"/>
      <w:marRight w:val="0"/>
      <w:marTop w:val="0"/>
      <w:marBottom w:val="0"/>
      <w:divBdr>
        <w:top w:val="none" w:sz="0" w:space="0" w:color="auto"/>
        <w:left w:val="none" w:sz="0" w:space="0" w:color="auto"/>
        <w:bottom w:val="none" w:sz="0" w:space="0" w:color="auto"/>
        <w:right w:val="none" w:sz="0" w:space="0" w:color="auto"/>
      </w:divBdr>
      <w:divsChild>
        <w:div w:id="1085105949">
          <w:marLeft w:val="0"/>
          <w:marRight w:val="0"/>
          <w:marTop w:val="0"/>
          <w:marBottom w:val="0"/>
          <w:divBdr>
            <w:top w:val="none" w:sz="0" w:space="0" w:color="auto"/>
            <w:left w:val="none" w:sz="0" w:space="0" w:color="auto"/>
            <w:bottom w:val="none" w:sz="0" w:space="0" w:color="auto"/>
            <w:right w:val="none" w:sz="0" w:space="0" w:color="auto"/>
          </w:divBdr>
          <w:divsChild>
            <w:div w:id="65761493">
              <w:marLeft w:val="0"/>
              <w:marRight w:val="0"/>
              <w:marTop w:val="0"/>
              <w:marBottom w:val="0"/>
              <w:divBdr>
                <w:top w:val="none" w:sz="0" w:space="0" w:color="auto"/>
                <w:left w:val="none" w:sz="0" w:space="0" w:color="auto"/>
                <w:bottom w:val="none" w:sz="0" w:space="0" w:color="auto"/>
                <w:right w:val="none" w:sz="0" w:space="0" w:color="auto"/>
              </w:divBdr>
              <w:divsChild>
                <w:div w:id="1008409649">
                  <w:marLeft w:val="0"/>
                  <w:marRight w:val="0"/>
                  <w:marTop w:val="0"/>
                  <w:marBottom w:val="0"/>
                  <w:divBdr>
                    <w:top w:val="none" w:sz="0" w:space="0" w:color="auto"/>
                    <w:left w:val="none" w:sz="0" w:space="0" w:color="auto"/>
                    <w:bottom w:val="none" w:sz="0" w:space="0" w:color="auto"/>
                    <w:right w:val="none" w:sz="0" w:space="0" w:color="auto"/>
                  </w:divBdr>
                  <w:divsChild>
                    <w:div w:id="970090294">
                      <w:marLeft w:val="0"/>
                      <w:marRight w:val="0"/>
                      <w:marTop w:val="0"/>
                      <w:marBottom w:val="0"/>
                      <w:divBdr>
                        <w:top w:val="none" w:sz="0" w:space="0" w:color="auto"/>
                        <w:left w:val="none" w:sz="0" w:space="0" w:color="auto"/>
                        <w:bottom w:val="none" w:sz="0" w:space="0" w:color="auto"/>
                        <w:right w:val="none" w:sz="0" w:space="0" w:color="auto"/>
                      </w:divBdr>
                      <w:divsChild>
                        <w:div w:id="2078936467">
                          <w:marLeft w:val="0"/>
                          <w:marRight w:val="0"/>
                          <w:marTop w:val="0"/>
                          <w:marBottom w:val="0"/>
                          <w:divBdr>
                            <w:top w:val="none" w:sz="0" w:space="0" w:color="F8FCFF"/>
                            <w:left w:val="none" w:sz="0" w:space="0" w:color="F8FCFF"/>
                            <w:bottom w:val="none" w:sz="0" w:space="0" w:color="F8FCFF"/>
                            <w:right w:val="none" w:sz="0" w:space="0" w:color="F8FCFF"/>
                          </w:divBdr>
                          <w:divsChild>
                            <w:div w:id="592393243">
                              <w:marLeft w:val="0"/>
                              <w:marRight w:val="0"/>
                              <w:marTop w:val="0"/>
                              <w:marBottom w:val="0"/>
                              <w:divBdr>
                                <w:top w:val="none" w:sz="0" w:space="0" w:color="auto"/>
                                <w:left w:val="none" w:sz="0" w:space="0" w:color="auto"/>
                                <w:bottom w:val="none" w:sz="0" w:space="0" w:color="auto"/>
                                <w:right w:val="none" w:sz="0" w:space="0" w:color="auto"/>
                              </w:divBdr>
                              <w:divsChild>
                                <w:div w:id="1185099877">
                                  <w:marLeft w:val="0"/>
                                  <w:marRight w:val="0"/>
                                  <w:marTop w:val="0"/>
                                  <w:marBottom w:val="0"/>
                                  <w:divBdr>
                                    <w:top w:val="none" w:sz="0" w:space="0" w:color="auto"/>
                                    <w:left w:val="none" w:sz="0" w:space="0" w:color="auto"/>
                                    <w:bottom w:val="none" w:sz="0" w:space="0" w:color="auto"/>
                                    <w:right w:val="none" w:sz="0" w:space="0" w:color="auto"/>
                                  </w:divBdr>
                                  <w:divsChild>
                                    <w:div w:id="2706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024624">
      <w:bodyDiv w:val="1"/>
      <w:marLeft w:val="0"/>
      <w:marRight w:val="0"/>
      <w:marTop w:val="0"/>
      <w:marBottom w:val="0"/>
      <w:divBdr>
        <w:top w:val="none" w:sz="0" w:space="0" w:color="auto"/>
        <w:left w:val="none" w:sz="0" w:space="0" w:color="auto"/>
        <w:bottom w:val="none" w:sz="0" w:space="0" w:color="auto"/>
        <w:right w:val="none" w:sz="0" w:space="0" w:color="auto"/>
      </w:divBdr>
      <w:divsChild>
        <w:div w:id="1289895119">
          <w:marLeft w:val="0"/>
          <w:marRight w:val="0"/>
          <w:marTop w:val="0"/>
          <w:marBottom w:val="0"/>
          <w:divBdr>
            <w:top w:val="none" w:sz="0" w:space="0" w:color="auto"/>
            <w:left w:val="none" w:sz="0" w:space="0" w:color="auto"/>
            <w:bottom w:val="none" w:sz="0" w:space="0" w:color="auto"/>
            <w:right w:val="none" w:sz="0" w:space="0" w:color="auto"/>
          </w:divBdr>
          <w:divsChild>
            <w:div w:id="1570260875">
              <w:marLeft w:val="0"/>
              <w:marRight w:val="0"/>
              <w:marTop w:val="0"/>
              <w:marBottom w:val="0"/>
              <w:divBdr>
                <w:top w:val="none" w:sz="0" w:space="0" w:color="auto"/>
                <w:left w:val="none" w:sz="0" w:space="0" w:color="auto"/>
                <w:bottom w:val="none" w:sz="0" w:space="0" w:color="auto"/>
                <w:right w:val="none" w:sz="0" w:space="0" w:color="auto"/>
              </w:divBdr>
              <w:divsChild>
                <w:div w:id="1545094755">
                  <w:marLeft w:val="0"/>
                  <w:marRight w:val="0"/>
                  <w:marTop w:val="0"/>
                  <w:marBottom w:val="0"/>
                  <w:divBdr>
                    <w:top w:val="none" w:sz="0" w:space="0" w:color="auto"/>
                    <w:left w:val="none" w:sz="0" w:space="0" w:color="auto"/>
                    <w:bottom w:val="none" w:sz="0" w:space="0" w:color="auto"/>
                    <w:right w:val="none" w:sz="0" w:space="0" w:color="auto"/>
                  </w:divBdr>
                  <w:divsChild>
                    <w:div w:id="6111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4905">
      <w:bodyDiv w:val="1"/>
      <w:marLeft w:val="0"/>
      <w:marRight w:val="0"/>
      <w:marTop w:val="0"/>
      <w:marBottom w:val="0"/>
      <w:divBdr>
        <w:top w:val="none" w:sz="0" w:space="0" w:color="auto"/>
        <w:left w:val="none" w:sz="0" w:space="0" w:color="auto"/>
        <w:bottom w:val="none" w:sz="0" w:space="0" w:color="auto"/>
        <w:right w:val="none" w:sz="0" w:space="0" w:color="auto"/>
      </w:divBdr>
    </w:div>
    <w:div w:id="1718164151">
      <w:bodyDiv w:val="1"/>
      <w:marLeft w:val="0"/>
      <w:marRight w:val="0"/>
      <w:marTop w:val="0"/>
      <w:marBottom w:val="0"/>
      <w:divBdr>
        <w:top w:val="none" w:sz="0" w:space="0" w:color="auto"/>
        <w:left w:val="none" w:sz="0" w:space="0" w:color="auto"/>
        <w:bottom w:val="none" w:sz="0" w:space="0" w:color="auto"/>
        <w:right w:val="none" w:sz="0" w:space="0" w:color="auto"/>
      </w:divBdr>
    </w:div>
    <w:div w:id="1733890636">
      <w:bodyDiv w:val="1"/>
      <w:marLeft w:val="0"/>
      <w:marRight w:val="0"/>
      <w:marTop w:val="0"/>
      <w:marBottom w:val="0"/>
      <w:divBdr>
        <w:top w:val="none" w:sz="0" w:space="0" w:color="auto"/>
        <w:left w:val="none" w:sz="0" w:space="0" w:color="auto"/>
        <w:bottom w:val="none" w:sz="0" w:space="0" w:color="auto"/>
        <w:right w:val="none" w:sz="0" w:space="0" w:color="auto"/>
      </w:divBdr>
    </w:div>
    <w:div w:id="1860578554">
      <w:bodyDiv w:val="1"/>
      <w:marLeft w:val="0"/>
      <w:marRight w:val="0"/>
      <w:marTop w:val="0"/>
      <w:marBottom w:val="0"/>
      <w:divBdr>
        <w:top w:val="none" w:sz="0" w:space="0" w:color="auto"/>
        <w:left w:val="none" w:sz="0" w:space="0" w:color="auto"/>
        <w:bottom w:val="none" w:sz="0" w:space="0" w:color="auto"/>
        <w:right w:val="none" w:sz="0" w:space="0" w:color="auto"/>
      </w:divBdr>
      <w:divsChild>
        <w:div w:id="1311979050">
          <w:marLeft w:val="0"/>
          <w:marRight w:val="0"/>
          <w:marTop w:val="0"/>
          <w:marBottom w:val="0"/>
          <w:divBdr>
            <w:top w:val="none" w:sz="0" w:space="0" w:color="auto"/>
            <w:left w:val="none" w:sz="0" w:space="0" w:color="auto"/>
            <w:bottom w:val="none" w:sz="0" w:space="0" w:color="auto"/>
            <w:right w:val="none" w:sz="0" w:space="0" w:color="auto"/>
          </w:divBdr>
          <w:divsChild>
            <w:div w:id="561523553">
              <w:marLeft w:val="0"/>
              <w:marRight w:val="0"/>
              <w:marTop w:val="0"/>
              <w:marBottom w:val="0"/>
              <w:divBdr>
                <w:top w:val="none" w:sz="0" w:space="0" w:color="auto"/>
                <w:left w:val="none" w:sz="0" w:space="0" w:color="auto"/>
                <w:bottom w:val="none" w:sz="0" w:space="0" w:color="auto"/>
                <w:right w:val="none" w:sz="0" w:space="0" w:color="auto"/>
              </w:divBdr>
              <w:divsChild>
                <w:div w:id="1108890697">
                  <w:marLeft w:val="0"/>
                  <w:marRight w:val="0"/>
                  <w:marTop w:val="0"/>
                  <w:marBottom w:val="0"/>
                  <w:divBdr>
                    <w:top w:val="none" w:sz="0" w:space="0" w:color="auto"/>
                    <w:left w:val="none" w:sz="0" w:space="0" w:color="auto"/>
                    <w:bottom w:val="none" w:sz="0" w:space="0" w:color="auto"/>
                    <w:right w:val="none" w:sz="0" w:space="0" w:color="auto"/>
                  </w:divBdr>
                  <w:divsChild>
                    <w:div w:id="1592741215">
                      <w:marLeft w:val="0"/>
                      <w:marRight w:val="0"/>
                      <w:marTop w:val="0"/>
                      <w:marBottom w:val="0"/>
                      <w:divBdr>
                        <w:top w:val="none" w:sz="0" w:space="0" w:color="auto"/>
                        <w:left w:val="none" w:sz="0" w:space="0" w:color="auto"/>
                        <w:bottom w:val="none" w:sz="0" w:space="0" w:color="auto"/>
                        <w:right w:val="none" w:sz="0" w:space="0" w:color="auto"/>
                      </w:divBdr>
                      <w:divsChild>
                        <w:div w:id="65961786">
                          <w:marLeft w:val="0"/>
                          <w:marRight w:val="0"/>
                          <w:marTop w:val="0"/>
                          <w:marBottom w:val="0"/>
                          <w:divBdr>
                            <w:top w:val="none" w:sz="0" w:space="0" w:color="F8FCFF"/>
                            <w:left w:val="none" w:sz="0" w:space="0" w:color="F8FCFF"/>
                            <w:bottom w:val="none" w:sz="0" w:space="0" w:color="F8FCFF"/>
                            <w:right w:val="none" w:sz="0" w:space="0" w:color="F8FCFF"/>
                          </w:divBdr>
                          <w:divsChild>
                            <w:div w:id="1079985590">
                              <w:marLeft w:val="0"/>
                              <w:marRight w:val="0"/>
                              <w:marTop w:val="0"/>
                              <w:marBottom w:val="0"/>
                              <w:divBdr>
                                <w:top w:val="none" w:sz="0" w:space="0" w:color="auto"/>
                                <w:left w:val="none" w:sz="0" w:space="0" w:color="auto"/>
                                <w:bottom w:val="none" w:sz="0" w:space="0" w:color="auto"/>
                                <w:right w:val="none" w:sz="0" w:space="0" w:color="auto"/>
                              </w:divBdr>
                              <w:divsChild>
                                <w:div w:id="352072672">
                                  <w:marLeft w:val="0"/>
                                  <w:marRight w:val="0"/>
                                  <w:marTop w:val="0"/>
                                  <w:marBottom w:val="0"/>
                                  <w:divBdr>
                                    <w:top w:val="none" w:sz="0" w:space="0" w:color="auto"/>
                                    <w:left w:val="none" w:sz="0" w:space="0" w:color="auto"/>
                                    <w:bottom w:val="none" w:sz="0" w:space="0" w:color="auto"/>
                                    <w:right w:val="none" w:sz="0" w:space="0" w:color="auto"/>
                                  </w:divBdr>
                                  <w:divsChild>
                                    <w:div w:id="1653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9837">
                          <w:marLeft w:val="0"/>
                          <w:marRight w:val="0"/>
                          <w:marTop w:val="0"/>
                          <w:marBottom w:val="0"/>
                          <w:divBdr>
                            <w:top w:val="none" w:sz="0" w:space="0" w:color="F8FCFF"/>
                            <w:left w:val="none" w:sz="0" w:space="0" w:color="F8FCFF"/>
                            <w:bottom w:val="none" w:sz="0" w:space="0" w:color="F8FCFF"/>
                            <w:right w:val="none" w:sz="0" w:space="0" w:color="F8FCFF"/>
                          </w:divBdr>
                          <w:divsChild>
                            <w:div w:id="933368700">
                              <w:marLeft w:val="0"/>
                              <w:marRight w:val="0"/>
                              <w:marTop w:val="0"/>
                              <w:marBottom w:val="0"/>
                              <w:divBdr>
                                <w:top w:val="none" w:sz="0" w:space="0" w:color="auto"/>
                                <w:left w:val="none" w:sz="0" w:space="0" w:color="auto"/>
                                <w:bottom w:val="none" w:sz="0" w:space="0" w:color="auto"/>
                                <w:right w:val="none" w:sz="0" w:space="0" w:color="auto"/>
                              </w:divBdr>
                              <w:divsChild>
                                <w:div w:id="1460219672">
                                  <w:marLeft w:val="0"/>
                                  <w:marRight w:val="0"/>
                                  <w:marTop w:val="0"/>
                                  <w:marBottom w:val="0"/>
                                  <w:divBdr>
                                    <w:top w:val="none" w:sz="0" w:space="0" w:color="auto"/>
                                    <w:left w:val="none" w:sz="0" w:space="0" w:color="auto"/>
                                    <w:bottom w:val="none" w:sz="0" w:space="0" w:color="auto"/>
                                    <w:right w:val="none" w:sz="0" w:space="0" w:color="auto"/>
                                  </w:divBdr>
                                  <w:divsChild>
                                    <w:div w:id="2013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1453">
                          <w:marLeft w:val="0"/>
                          <w:marRight w:val="0"/>
                          <w:marTop w:val="0"/>
                          <w:marBottom w:val="0"/>
                          <w:divBdr>
                            <w:top w:val="none" w:sz="0" w:space="0" w:color="F8FCFF"/>
                            <w:left w:val="none" w:sz="0" w:space="0" w:color="F8FCFF"/>
                            <w:bottom w:val="none" w:sz="0" w:space="0" w:color="F8FCFF"/>
                            <w:right w:val="none" w:sz="0" w:space="0" w:color="F8FCFF"/>
                          </w:divBdr>
                          <w:divsChild>
                            <w:div w:id="1721249656">
                              <w:marLeft w:val="0"/>
                              <w:marRight w:val="0"/>
                              <w:marTop w:val="0"/>
                              <w:marBottom w:val="0"/>
                              <w:divBdr>
                                <w:top w:val="none" w:sz="0" w:space="0" w:color="auto"/>
                                <w:left w:val="none" w:sz="0" w:space="0" w:color="auto"/>
                                <w:bottom w:val="none" w:sz="0" w:space="0" w:color="auto"/>
                                <w:right w:val="none" w:sz="0" w:space="0" w:color="auto"/>
                              </w:divBdr>
                              <w:divsChild>
                                <w:div w:id="1252472805">
                                  <w:marLeft w:val="0"/>
                                  <w:marRight w:val="0"/>
                                  <w:marTop w:val="0"/>
                                  <w:marBottom w:val="0"/>
                                  <w:divBdr>
                                    <w:top w:val="none" w:sz="0" w:space="0" w:color="auto"/>
                                    <w:left w:val="none" w:sz="0" w:space="0" w:color="auto"/>
                                    <w:bottom w:val="none" w:sz="0" w:space="0" w:color="auto"/>
                                    <w:right w:val="none" w:sz="0" w:space="0" w:color="auto"/>
                                  </w:divBdr>
                                  <w:divsChild>
                                    <w:div w:id="1683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4942">
                          <w:marLeft w:val="0"/>
                          <w:marRight w:val="0"/>
                          <w:marTop w:val="0"/>
                          <w:marBottom w:val="0"/>
                          <w:divBdr>
                            <w:top w:val="none" w:sz="0" w:space="0" w:color="F8FCFF"/>
                            <w:left w:val="none" w:sz="0" w:space="0" w:color="F8FCFF"/>
                            <w:bottom w:val="none" w:sz="0" w:space="0" w:color="F8FCFF"/>
                            <w:right w:val="none" w:sz="0" w:space="0" w:color="F8FCFF"/>
                          </w:divBdr>
                          <w:divsChild>
                            <w:div w:id="1095173933">
                              <w:marLeft w:val="0"/>
                              <w:marRight w:val="0"/>
                              <w:marTop w:val="0"/>
                              <w:marBottom w:val="0"/>
                              <w:divBdr>
                                <w:top w:val="none" w:sz="0" w:space="0" w:color="auto"/>
                                <w:left w:val="none" w:sz="0" w:space="0" w:color="auto"/>
                                <w:bottom w:val="none" w:sz="0" w:space="0" w:color="auto"/>
                                <w:right w:val="none" w:sz="0" w:space="0" w:color="auto"/>
                              </w:divBdr>
                              <w:divsChild>
                                <w:div w:id="1131021554">
                                  <w:marLeft w:val="0"/>
                                  <w:marRight w:val="0"/>
                                  <w:marTop w:val="0"/>
                                  <w:marBottom w:val="0"/>
                                  <w:divBdr>
                                    <w:top w:val="none" w:sz="0" w:space="0" w:color="auto"/>
                                    <w:left w:val="none" w:sz="0" w:space="0" w:color="auto"/>
                                    <w:bottom w:val="none" w:sz="0" w:space="0" w:color="auto"/>
                                    <w:right w:val="none" w:sz="0" w:space="0" w:color="auto"/>
                                  </w:divBdr>
                                  <w:divsChild>
                                    <w:div w:id="20954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6305">
                          <w:marLeft w:val="0"/>
                          <w:marRight w:val="0"/>
                          <w:marTop w:val="0"/>
                          <w:marBottom w:val="0"/>
                          <w:divBdr>
                            <w:top w:val="none" w:sz="0" w:space="0" w:color="auto"/>
                            <w:left w:val="none" w:sz="0" w:space="0" w:color="auto"/>
                            <w:bottom w:val="none" w:sz="0" w:space="0" w:color="auto"/>
                            <w:right w:val="none" w:sz="0" w:space="0" w:color="auto"/>
                          </w:divBdr>
                        </w:div>
                        <w:div w:id="1673095868">
                          <w:marLeft w:val="0"/>
                          <w:marRight w:val="0"/>
                          <w:marTop w:val="0"/>
                          <w:marBottom w:val="0"/>
                          <w:divBdr>
                            <w:top w:val="none" w:sz="0" w:space="0" w:color="F8FCFF"/>
                            <w:left w:val="none" w:sz="0" w:space="0" w:color="F8FCFF"/>
                            <w:bottom w:val="none" w:sz="0" w:space="0" w:color="F8FCFF"/>
                            <w:right w:val="none" w:sz="0" w:space="0" w:color="F8FCFF"/>
                          </w:divBdr>
                          <w:divsChild>
                            <w:div w:id="1688217205">
                              <w:marLeft w:val="0"/>
                              <w:marRight w:val="0"/>
                              <w:marTop w:val="0"/>
                              <w:marBottom w:val="0"/>
                              <w:divBdr>
                                <w:top w:val="none" w:sz="0" w:space="0" w:color="auto"/>
                                <w:left w:val="none" w:sz="0" w:space="0" w:color="auto"/>
                                <w:bottom w:val="none" w:sz="0" w:space="0" w:color="auto"/>
                                <w:right w:val="none" w:sz="0" w:space="0" w:color="auto"/>
                              </w:divBdr>
                              <w:divsChild>
                                <w:div w:id="640427944">
                                  <w:marLeft w:val="0"/>
                                  <w:marRight w:val="0"/>
                                  <w:marTop w:val="0"/>
                                  <w:marBottom w:val="0"/>
                                  <w:divBdr>
                                    <w:top w:val="none" w:sz="0" w:space="0" w:color="auto"/>
                                    <w:left w:val="none" w:sz="0" w:space="0" w:color="auto"/>
                                    <w:bottom w:val="none" w:sz="0" w:space="0" w:color="auto"/>
                                    <w:right w:val="none" w:sz="0" w:space="0" w:color="auto"/>
                                  </w:divBdr>
                                  <w:divsChild>
                                    <w:div w:id="870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21465">
                          <w:marLeft w:val="0"/>
                          <w:marRight w:val="0"/>
                          <w:marTop w:val="0"/>
                          <w:marBottom w:val="0"/>
                          <w:divBdr>
                            <w:top w:val="none" w:sz="0" w:space="0" w:color="F8FCFF"/>
                            <w:left w:val="none" w:sz="0" w:space="0" w:color="F8FCFF"/>
                            <w:bottom w:val="none" w:sz="0" w:space="0" w:color="F8FCFF"/>
                            <w:right w:val="none" w:sz="0" w:space="0" w:color="F8FCFF"/>
                          </w:divBdr>
                          <w:divsChild>
                            <w:div w:id="876814301">
                              <w:marLeft w:val="0"/>
                              <w:marRight w:val="0"/>
                              <w:marTop w:val="0"/>
                              <w:marBottom w:val="0"/>
                              <w:divBdr>
                                <w:top w:val="none" w:sz="0" w:space="0" w:color="auto"/>
                                <w:left w:val="none" w:sz="0" w:space="0" w:color="auto"/>
                                <w:bottom w:val="none" w:sz="0" w:space="0" w:color="auto"/>
                                <w:right w:val="none" w:sz="0" w:space="0" w:color="auto"/>
                              </w:divBdr>
                              <w:divsChild>
                                <w:div w:id="562645645">
                                  <w:marLeft w:val="0"/>
                                  <w:marRight w:val="0"/>
                                  <w:marTop w:val="0"/>
                                  <w:marBottom w:val="0"/>
                                  <w:divBdr>
                                    <w:top w:val="none" w:sz="0" w:space="0" w:color="auto"/>
                                    <w:left w:val="none" w:sz="0" w:space="0" w:color="auto"/>
                                    <w:bottom w:val="none" w:sz="0" w:space="0" w:color="auto"/>
                                    <w:right w:val="none" w:sz="0" w:space="0" w:color="auto"/>
                                  </w:divBdr>
                                  <w:divsChild>
                                    <w:div w:id="1437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471015">
      <w:bodyDiv w:val="1"/>
      <w:marLeft w:val="0"/>
      <w:marRight w:val="0"/>
      <w:marTop w:val="0"/>
      <w:marBottom w:val="0"/>
      <w:divBdr>
        <w:top w:val="none" w:sz="0" w:space="0" w:color="auto"/>
        <w:left w:val="none" w:sz="0" w:space="0" w:color="auto"/>
        <w:bottom w:val="none" w:sz="0" w:space="0" w:color="auto"/>
        <w:right w:val="none" w:sz="0" w:space="0" w:color="auto"/>
      </w:divBdr>
    </w:div>
    <w:div w:id="1940865325">
      <w:bodyDiv w:val="1"/>
      <w:marLeft w:val="0"/>
      <w:marRight w:val="0"/>
      <w:marTop w:val="0"/>
      <w:marBottom w:val="0"/>
      <w:divBdr>
        <w:top w:val="none" w:sz="0" w:space="0" w:color="auto"/>
        <w:left w:val="none" w:sz="0" w:space="0" w:color="auto"/>
        <w:bottom w:val="none" w:sz="0" w:space="0" w:color="auto"/>
        <w:right w:val="none" w:sz="0" w:space="0" w:color="auto"/>
      </w:divBdr>
    </w:div>
    <w:div w:id="1950502944">
      <w:bodyDiv w:val="1"/>
      <w:marLeft w:val="0"/>
      <w:marRight w:val="0"/>
      <w:marTop w:val="0"/>
      <w:marBottom w:val="0"/>
      <w:divBdr>
        <w:top w:val="none" w:sz="0" w:space="0" w:color="auto"/>
        <w:left w:val="none" w:sz="0" w:space="0" w:color="auto"/>
        <w:bottom w:val="none" w:sz="0" w:space="0" w:color="auto"/>
        <w:right w:val="none" w:sz="0" w:space="0" w:color="auto"/>
      </w:divBdr>
    </w:div>
    <w:div w:id="1998150326">
      <w:bodyDiv w:val="1"/>
      <w:marLeft w:val="0"/>
      <w:marRight w:val="0"/>
      <w:marTop w:val="0"/>
      <w:marBottom w:val="0"/>
      <w:divBdr>
        <w:top w:val="none" w:sz="0" w:space="0" w:color="auto"/>
        <w:left w:val="none" w:sz="0" w:space="0" w:color="auto"/>
        <w:bottom w:val="none" w:sz="0" w:space="0" w:color="auto"/>
        <w:right w:val="none" w:sz="0" w:space="0" w:color="auto"/>
      </w:divBdr>
    </w:div>
    <w:div w:id="2030333570">
      <w:bodyDiv w:val="1"/>
      <w:marLeft w:val="0"/>
      <w:marRight w:val="0"/>
      <w:marTop w:val="0"/>
      <w:marBottom w:val="0"/>
      <w:divBdr>
        <w:top w:val="none" w:sz="0" w:space="0" w:color="auto"/>
        <w:left w:val="none" w:sz="0" w:space="0" w:color="auto"/>
        <w:bottom w:val="none" w:sz="0" w:space="0" w:color="auto"/>
        <w:right w:val="none" w:sz="0" w:space="0" w:color="auto"/>
      </w:divBdr>
    </w:div>
    <w:div w:id="21185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D%D1%81%D1%82%D0%B8%D1%82%D1%83%D1%86%D0%B8%D1%8F" TargetMode="External"/><Relationship Id="rId13" Type="http://schemas.openxmlformats.org/officeDocument/2006/relationships/hyperlink" Target="http://ru.wikipedia.org/wiki/%D0%9A%D0%BE%D0%B4%D0%B5%D0%BA%D1%81" TargetMode="External"/><Relationship Id="rId18" Type="http://schemas.openxmlformats.org/officeDocument/2006/relationships/hyperlink" Target="http://ru.wikipedia.org/w/index.php?title=%D0%9D%D0%BE%D1%80%D0%BC%D1%8B_%D0%B0%D0%B4%D0%BC%D0%B8%D0%BD%D0%B8%D1%81%D1%82%D1%80%D0%B0%D1%82%D0%B8%D0%B2%D0%BD%D0%BE%D0%B3%D0%BE_%D0%BF%D1%80%D0%B0%D0%B2%D0%B0&amp;action=edit&amp;redlink=1" TargetMode="External"/><Relationship Id="rId26" Type="http://schemas.openxmlformats.org/officeDocument/2006/relationships/hyperlink" Target="http://spravka-jurist.com/base/part-nz/part-jd/tx_asxafy.htm" TargetMode="External"/><Relationship Id="rId3" Type="http://schemas.openxmlformats.org/officeDocument/2006/relationships/settings" Target="settings.xml"/><Relationship Id="rId21" Type="http://schemas.openxmlformats.org/officeDocument/2006/relationships/hyperlink" Target="http://ru.wikipedia.org/w/index.php?title=%D0%94%D0%B5%D0%BA%D1%80%D0%B5%D1%82_%D0%9F%D1%80%D0%B5%D0%B7%D0%B8%D0%B4%D0%B5%D0%BD%D1%82%D0%B0&amp;action=edit&amp;redlink=1" TargetMode="External"/><Relationship Id="rId7" Type="http://schemas.openxmlformats.org/officeDocument/2006/relationships/hyperlink" Target="http://ru.wikipedia.org/wiki/%D0%9E%D1%80%D0%B3%D0%B0%D0%BD%D1%8B_%D0%B3%D0%BE%D1%81%D1%83%D0%B4%D0%B0%D1%80%D1%81%D1%82%D0%B2%D0%B5%D0%BD%D0%BD%D0%BE%D0%B9_%D0%B2%D0%BB%D0%B0%D1%81%D1%82%D0%B8" TargetMode="External"/><Relationship Id="rId12" Type="http://schemas.openxmlformats.org/officeDocument/2006/relationships/hyperlink" Target="http://ru.wikipedia.org/wiki/%D0%98%D1%81%D1%82%D0%BE%D1%87%D0%BD%D0%B8%D0%BA" TargetMode="External"/><Relationship Id="rId17" Type="http://schemas.openxmlformats.org/officeDocument/2006/relationships/hyperlink" Target="http://ru.wikipedia.org/wiki/%D0%9E%D1%82%D1%80%D0%B0%D1%81%D0%BB%D1%8C_%D0%BF%D1%80%D0%B0%D0%B2%D0%B0" TargetMode="External"/><Relationship Id="rId25" Type="http://schemas.openxmlformats.org/officeDocument/2006/relationships/hyperlink" Target="http://spravka-jurist.com/base/part-nz/part-qz/tx_wszdjy.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2%D1%80%D1%83%D0%B4%D0%BE%D0%B2%D0%BE%D0%B9_%D0%BA%D0%BE%D0%B4%D0%B5%D0%BA%D1%81" TargetMode="External"/><Relationship Id="rId20" Type="http://schemas.openxmlformats.org/officeDocument/2006/relationships/hyperlink" Target="http://ru.wikipedia.org/wiki/%D0%9D%D0%B0%D0%B4%D0%B7%D0%BE%D1%80" TargetMode="External"/><Relationship Id="rId29" Type="http://schemas.openxmlformats.org/officeDocument/2006/relationships/hyperlink" Target="http://spravka-jurist.com/base/part-nz/part-qz/tx_wszdj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0%B4%D0%BC%D0%B8%D0%BD%D0%B8%D1%81%D1%82%D1%80%D0%B0%D1%86%D0%B8%D1%8F_%D0%9F%D1%80%D0%B5%D0%B7%D0%B8%D0%B4%D0%B5%D0%BD%D1%82%D0%B0_%D0%A0%D0%B5%D1%81%D0%BF%D1%83%D0%B1%D0%BB%D0%B8%D0%BA%D0%B8_%D0%91%D0%B5%D0%BB%D0%B0%D1%80%D1%83%D1%81%D1%8C" TargetMode="External"/><Relationship Id="rId24" Type="http://schemas.openxmlformats.org/officeDocument/2006/relationships/hyperlink" Target="http://ru.wikipedia.org/wiki/%D0%92%D0%BE%D0%B4%D0%BE%D0%BB%D0%B0%D0%B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2%D0%BE%D0%B4%D0%BD%D1%8B%D0%B9_%D0%BA%D0%BE%D0%B4%D0%B5%D0%BA%D1%81" TargetMode="External"/><Relationship Id="rId23" Type="http://schemas.openxmlformats.org/officeDocument/2006/relationships/hyperlink" Target="http://ru.wikipedia.org/wiki/%D0%9F%D1%80%D0%B8%D0%BA%D0%B0%D0%B7" TargetMode="External"/><Relationship Id="rId28" Type="http://schemas.openxmlformats.org/officeDocument/2006/relationships/hyperlink" Target="http://spravka-jurist.com/base/part-nz/part-qz/tx_wszdjy.htm" TargetMode="External"/><Relationship Id="rId10" Type="http://schemas.openxmlformats.org/officeDocument/2006/relationships/hyperlink" Target="http://ru.wikipedia.org/wiki/%D0%9F%D1%80%D0%B5%D0%B7%D0%B8%D0%B4%D0%B5%D0%BD%D1%82_%D0%A0%D0%B5%D1%81%D0%BF%D1%83%D0%B1%D0%BB%D0%B8%D0%BA%D0%B8_%D0%91%D0%B5%D0%BB%D0%B0%D1%80%D1%83%D1%81%D1%8C" TargetMode="External"/><Relationship Id="rId19" Type="http://schemas.openxmlformats.org/officeDocument/2006/relationships/hyperlink" Target="http://ru.wikipedia.org/wiki/%D0%93%D0%BE%D1%81%D1%83%D0%B4%D0%B0%D1%80%D1%81%D1%82%D0%B2%D0%B5%D0%BD%D0%BD%D0%BE%D0%B5_%D1%83%D0%BF%D1%80%D0%B0%D0%B2%D0%BB%D0%B5%D0%BD%D0%B8%D0%B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wikipedia.org/wiki/%D0%97%D0%B0%D0%BA%D0%BE%D0%BD" TargetMode="External"/><Relationship Id="rId14" Type="http://schemas.openxmlformats.org/officeDocument/2006/relationships/hyperlink" Target="http://ru.wikipedia.org/wiki/%D0%A2%D0%B0%D0%BC%D0%BE%D0%B6%D0%B5%D0%BD%D0%BD%D1%8B%D0%B9_%D0%BA%D0%BE%D0%B4%D0%B5%D0%BA%D1%81" TargetMode="External"/><Relationship Id="rId22" Type="http://schemas.openxmlformats.org/officeDocument/2006/relationships/hyperlink" Target="http://ru.wikipedia.org/wiki/%D0%9A%D0%BE%D0%BC%D0%B8%D1%82%D0%B5%D1%82" TargetMode="External"/><Relationship Id="rId27" Type="http://schemas.openxmlformats.org/officeDocument/2006/relationships/hyperlink" Target="http://spravka-jurist.com/base/part-nz/part-qz/tx_wszdjy.htm" TargetMode="External"/><Relationship Id="rId30" Type="http://schemas.openxmlformats.org/officeDocument/2006/relationships/hyperlink" Target="http://spravka-jurist.com/base/part-nz/part-qz/tx_wszdj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7932</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53039</CharactersWithSpaces>
  <SharedDoc>false</SharedDoc>
  <HLinks>
    <vt:vector size="144" baseType="variant">
      <vt:variant>
        <vt:i4>8126556</vt:i4>
      </vt:variant>
      <vt:variant>
        <vt:i4>69</vt:i4>
      </vt:variant>
      <vt:variant>
        <vt:i4>0</vt:i4>
      </vt:variant>
      <vt:variant>
        <vt:i4>5</vt:i4>
      </vt:variant>
      <vt:variant>
        <vt:lpwstr>http://spravka-jurist.com/base/part-nz/part-qz/tx_wszdjy.htm</vt:lpwstr>
      </vt:variant>
      <vt:variant>
        <vt:lpwstr/>
      </vt:variant>
      <vt:variant>
        <vt:i4>8126556</vt:i4>
      </vt:variant>
      <vt:variant>
        <vt:i4>66</vt:i4>
      </vt:variant>
      <vt:variant>
        <vt:i4>0</vt:i4>
      </vt:variant>
      <vt:variant>
        <vt:i4>5</vt:i4>
      </vt:variant>
      <vt:variant>
        <vt:lpwstr>http://spravka-jurist.com/base/part-nz/part-qz/tx_wszdjy.htm</vt:lpwstr>
      </vt:variant>
      <vt:variant>
        <vt:lpwstr/>
      </vt:variant>
      <vt:variant>
        <vt:i4>8126556</vt:i4>
      </vt:variant>
      <vt:variant>
        <vt:i4>63</vt:i4>
      </vt:variant>
      <vt:variant>
        <vt:i4>0</vt:i4>
      </vt:variant>
      <vt:variant>
        <vt:i4>5</vt:i4>
      </vt:variant>
      <vt:variant>
        <vt:lpwstr>http://spravka-jurist.com/base/part-nz/part-qz/tx_wszdjy.htm</vt:lpwstr>
      </vt:variant>
      <vt:variant>
        <vt:lpwstr/>
      </vt:variant>
      <vt:variant>
        <vt:i4>8126556</vt:i4>
      </vt:variant>
      <vt:variant>
        <vt:i4>60</vt:i4>
      </vt:variant>
      <vt:variant>
        <vt:i4>0</vt:i4>
      </vt:variant>
      <vt:variant>
        <vt:i4>5</vt:i4>
      </vt:variant>
      <vt:variant>
        <vt:lpwstr>http://spravka-jurist.com/base/part-nz/part-qz/tx_wszdjy.htm</vt:lpwstr>
      </vt:variant>
      <vt:variant>
        <vt:lpwstr/>
      </vt:variant>
      <vt:variant>
        <vt:i4>6750303</vt:i4>
      </vt:variant>
      <vt:variant>
        <vt:i4>57</vt:i4>
      </vt:variant>
      <vt:variant>
        <vt:i4>0</vt:i4>
      </vt:variant>
      <vt:variant>
        <vt:i4>5</vt:i4>
      </vt:variant>
      <vt:variant>
        <vt:lpwstr>http://spravka-jurist.com/base/part-nz/part-jd/tx_asxafy.htm</vt:lpwstr>
      </vt:variant>
      <vt:variant>
        <vt:lpwstr/>
      </vt:variant>
      <vt:variant>
        <vt:i4>8126556</vt:i4>
      </vt:variant>
      <vt:variant>
        <vt:i4>54</vt:i4>
      </vt:variant>
      <vt:variant>
        <vt:i4>0</vt:i4>
      </vt:variant>
      <vt:variant>
        <vt:i4>5</vt:i4>
      </vt:variant>
      <vt:variant>
        <vt:lpwstr>http://spravka-jurist.com/base/part-nz/part-qz/tx_wszdjy.htm</vt:lpwstr>
      </vt:variant>
      <vt:variant>
        <vt:lpwstr/>
      </vt:variant>
      <vt:variant>
        <vt:i4>2359355</vt:i4>
      </vt:variant>
      <vt:variant>
        <vt:i4>51</vt:i4>
      </vt:variant>
      <vt:variant>
        <vt:i4>0</vt:i4>
      </vt:variant>
      <vt:variant>
        <vt:i4>5</vt:i4>
      </vt:variant>
      <vt:variant>
        <vt:lpwstr>http://ru.wikipedia.org/wiki/%D0%92%D0%BE%D0%B4%D0%BE%D0%BB%D0%B0%D0%B7</vt:lpwstr>
      </vt:variant>
      <vt:variant>
        <vt:lpwstr/>
      </vt:variant>
      <vt:variant>
        <vt:i4>524305</vt:i4>
      </vt:variant>
      <vt:variant>
        <vt:i4>48</vt:i4>
      </vt:variant>
      <vt:variant>
        <vt:i4>0</vt:i4>
      </vt:variant>
      <vt:variant>
        <vt:i4>5</vt:i4>
      </vt:variant>
      <vt:variant>
        <vt:lpwstr>http://ru.wikipedia.org/wiki/%D0%9F%D1%80%D0%B8%D0%BA%D0%B0%D0%B7</vt:lpwstr>
      </vt:variant>
      <vt:variant>
        <vt:lpwstr/>
      </vt:variant>
      <vt:variant>
        <vt:i4>2359351</vt:i4>
      </vt:variant>
      <vt:variant>
        <vt:i4>45</vt:i4>
      </vt:variant>
      <vt:variant>
        <vt:i4>0</vt:i4>
      </vt:variant>
      <vt:variant>
        <vt:i4>5</vt:i4>
      </vt:variant>
      <vt:variant>
        <vt:lpwstr>http://ru.wikipedia.org/wiki/%D0%9A%D0%BE%D0%BC%D0%B8%D1%82%D0%B5%D1%82</vt:lpwstr>
      </vt:variant>
      <vt:variant>
        <vt:lpwstr/>
      </vt:variant>
      <vt:variant>
        <vt:i4>5439542</vt:i4>
      </vt:variant>
      <vt:variant>
        <vt:i4>42</vt:i4>
      </vt:variant>
      <vt:variant>
        <vt:i4>0</vt:i4>
      </vt:variant>
      <vt:variant>
        <vt:i4>5</vt:i4>
      </vt:variant>
      <vt:variant>
        <vt:lpwstr>http://ru.wikipedia.org/w/index.php?title=%D0%94%D0%B5%D0%BA%D1%80%D0%B5%D1%82_%D0%9F%D1%80%D0%B5%D0%B7%D0%B8%D0%B4%D0%B5%D0%BD%D1%82%D0%B0&amp;action=edit&amp;redlink=1</vt:lpwstr>
      </vt:variant>
      <vt:variant>
        <vt:lpwstr/>
      </vt:variant>
      <vt:variant>
        <vt:i4>524316</vt:i4>
      </vt:variant>
      <vt:variant>
        <vt:i4>39</vt:i4>
      </vt:variant>
      <vt:variant>
        <vt:i4>0</vt:i4>
      </vt:variant>
      <vt:variant>
        <vt:i4>5</vt:i4>
      </vt:variant>
      <vt:variant>
        <vt:lpwstr>http://ru.wikipedia.org/wiki/%D0%9D%D0%B0%D0%B4%D0%B7%D0%BE%D1%80</vt:lpwstr>
      </vt:variant>
      <vt:variant>
        <vt:lpwstr/>
      </vt:variant>
      <vt:variant>
        <vt:i4>7929947</vt:i4>
      </vt:variant>
      <vt:variant>
        <vt:i4>36</vt:i4>
      </vt:variant>
      <vt:variant>
        <vt:i4>0</vt:i4>
      </vt:variant>
      <vt:variant>
        <vt:i4>5</vt:i4>
      </vt:variant>
      <vt:variant>
        <vt:lpwstr>http://ru.wikipedia.org/wiki/%D0%93%D0%BE%D1%81%D1%83%D0%B4%D0%B0%D1%80%D1%81%D1%82%D0%B2%D0%B5%D0%BD%D0%BD%D0%BE%D0%B5_%D1%83%D0%BF%D1%80%D0%B0%D0%B2%D0%BB%D0%B5%D0%BD%D0%B8%D0%B5</vt:lpwstr>
      </vt:variant>
      <vt:variant>
        <vt:lpwstr/>
      </vt:variant>
      <vt:variant>
        <vt:i4>6488121</vt:i4>
      </vt:variant>
      <vt:variant>
        <vt:i4>33</vt:i4>
      </vt:variant>
      <vt:variant>
        <vt:i4>0</vt:i4>
      </vt:variant>
      <vt:variant>
        <vt:i4>5</vt:i4>
      </vt:variant>
      <vt:variant>
        <vt:lpwstr>http://ru.wikipedia.org/w/index.php?title=%D0%9D%D0%BE%D1%80%D0%BC%D1%8B_%D0%B0%D0%B4%D0%BC%D0%B8%D0%BD%D0%B8%D1%81%D1%82%D1%80%D0%B0%D1%82%D0%B8%D0%B2%D0%BD%D0%BE%D0%B3%D0%BE_%D0%BF%D1%80%D0%B0%D0%B2%D0%B0&amp;action=edit&amp;redlink=1</vt:lpwstr>
      </vt:variant>
      <vt:variant>
        <vt:lpwstr/>
      </vt:variant>
      <vt:variant>
        <vt:i4>6160420</vt:i4>
      </vt:variant>
      <vt:variant>
        <vt:i4>30</vt:i4>
      </vt:variant>
      <vt:variant>
        <vt:i4>0</vt:i4>
      </vt:variant>
      <vt:variant>
        <vt:i4>5</vt:i4>
      </vt:variant>
      <vt:variant>
        <vt:lpwstr>http://ru.wikipedia.org/wiki/%D0%9E%D1%82%D1%80%D0%B0%D1%81%D0%BB%D1%8C_%D0%BF%D1%80%D0%B0%D0%B2%D0%B0</vt:lpwstr>
      </vt:variant>
      <vt:variant>
        <vt:lpwstr/>
      </vt:variant>
      <vt:variant>
        <vt:i4>65659</vt:i4>
      </vt:variant>
      <vt:variant>
        <vt:i4>27</vt:i4>
      </vt:variant>
      <vt:variant>
        <vt:i4>0</vt:i4>
      </vt:variant>
      <vt:variant>
        <vt:i4>5</vt:i4>
      </vt:variant>
      <vt:variant>
        <vt:lpwstr>http://ru.wikipedia.org/wiki/%D0%A2%D1%80%D1%83%D0%B4%D0%BE%D0%B2%D0%BE%D0%B9_%D0%BA%D0%BE%D0%B4%D0%B5%D0%BA%D1%81</vt:lpwstr>
      </vt:variant>
      <vt:variant>
        <vt:lpwstr/>
      </vt:variant>
      <vt:variant>
        <vt:i4>131113</vt:i4>
      </vt:variant>
      <vt:variant>
        <vt:i4>24</vt:i4>
      </vt:variant>
      <vt:variant>
        <vt:i4>0</vt:i4>
      </vt:variant>
      <vt:variant>
        <vt:i4>5</vt:i4>
      </vt:variant>
      <vt:variant>
        <vt:lpwstr>http://ru.wikipedia.org/wiki/%D0%92%D0%BE%D0%B4%D0%BD%D1%8B%D0%B9_%D0%BA%D0%BE%D0%B4%D0%B5%D0%BA%D1%81</vt:lpwstr>
      </vt:variant>
      <vt:variant>
        <vt:lpwstr/>
      </vt:variant>
      <vt:variant>
        <vt:i4>5898281</vt:i4>
      </vt:variant>
      <vt:variant>
        <vt:i4>21</vt:i4>
      </vt:variant>
      <vt:variant>
        <vt:i4>0</vt:i4>
      </vt:variant>
      <vt:variant>
        <vt:i4>5</vt:i4>
      </vt:variant>
      <vt:variant>
        <vt:lpwstr>http://ru.wikipedia.org/wiki/%D0%A2%D0%B0%D0%BC%D0%BE%D0%B6%D0%B5%D0%BD%D0%BD%D1%8B%D0%B9_%D0%BA%D0%BE%D0%B4%D0%B5%D0%BA%D1%81</vt:lpwstr>
      </vt:variant>
      <vt:variant>
        <vt:lpwstr/>
      </vt:variant>
      <vt:variant>
        <vt:i4>524362</vt:i4>
      </vt:variant>
      <vt:variant>
        <vt:i4>18</vt:i4>
      </vt:variant>
      <vt:variant>
        <vt:i4>0</vt:i4>
      </vt:variant>
      <vt:variant>
        <vt:i4>5</vt:i4>
      </vt:variant>
      <vt:variant>
        <vt:lpwstr>http://ru.wikipedia.org/wiki/%D0%9A%D0%BE%D0%B4%D0%B5%D0%BA%D1%81</vt:lpwstr>
      </vt:variant>
      <vt:variant>
        <vt:lpwstr/>
      </vt:variant>
      <vt:variant>
        <vt:i4>524315</vt:i4>
      </vt:variant>
      <vt:variant>
        <vt:i4>15</vt:i4>
      </vt:variant>
      <vt:variant>
        <vt:i4>0</vt:i4>
      </vt:variant>
      <vt:variant>
        <vt:i4>5</vt:i4>
      </vt:variant>
      <vt:variant>
        <vt:lpwstr>http://ru.wikipedia.org/wiki/%D0%98%D1%81%D1%82%D0%BE%D1%87%D0%BD%D0%B8%D0%BA</vt:lpwstr>
      </vt:variant>
      <vt:variant>
        <vt:lpwstr/>
      </vt:variant>
      <vt:variant>
        <vt:i4>2162699</vt:i4>
      </vt:variant>
      <vt:variant>
        <vt:i4>12</vt:i4>
      </vt:variant>
      <vt:variant>
        <vt:i4>0</vt:i4>
      </vt:variant>
      <vt:variant>
        <vt:i4>5</vt:i4>
      </vt:variant>
      <vt:variant>
        <vt:lpwstr>http://ru.wikipedia.org/wiki/%D0%90%D0%B4%D0%BC%D0%B8%D0%BD%D0%B8%D1%81%D1%82%D1%80%D0%B0%D1%86%D0%B8%D1%8F_%D0%9F%D1%80%D0%B5%D0%B7%D0%B8%D0%B4%D0%B5%D0%BD%D1%82%D0%B0_%D0%A0%D0%B5%D1%81%D0%BF%D1%83%D0%B1%D0%BB%D0%B8%D0%BA%D0%B8_%D0%91%D0%B5%D0%BB%D0%B0%D1%80%D1%83%D1%81%D1%8C</vt:lpwstr>
      </vt:variant>
      <vt:variant>
        <vt:lpwstr/>
      </vt:variant>
      <vt:variant>
        <vt:i4>7536748</vt:i4>
      </vt:variant>
      <vt:variant>
        <vt:i4>9</vt:i4>
      </vt:variant>
      <vt:variant>
        <vt:i4>0</vt:i4>
      </vt:variant>
      <vt:variant>
        <vt:i4>5</vt:i4>
      </vt:variant>
      <vt:variant>
        <vt:lpwstr>http://ru.wikipedia.org/wiki/%D0%9F%D1%80%D0%B5%D0%B7%D0%B8%D0%B4%D0%B5%D0%BD%D1%82_%D0%A0%D0%B5%D1%81%D0%BF%D1%83%D0%B1%D0%BB%D0%B8%D0%BA%D0%B8_%D0%91%D0%B5%D0%BB%D0%B0%D1%80%D1%83%D1%81%D1%8C</vt:lpwstr>
      </vt:variant>
      <vt:variant>
        <vt:lpwstr/>
      </vt:variant>
      <vt:variant>
        <vt:i4>2359404</vt:i4>
      </vt:variant>
      <vt:variant>
        <vt:i4>6</vt:i4>
      </vt:variant>
      <vt:variant>
        <vt:i4>0</vt:i4>
      </vt:variant>
      <vt:variant>
        <vt:i4>5</vt:i4>
      </vt:variant>
      <vt:variant>
        <vt:lpwstr>http://ru.wikipedia.org/wiki/%D0%97%D0%B0%D0%BA%D0%BE%D0%BD</vt:lpwstr>
      </vt:variant>
      <vt:variant>
        <vt:lpwstr/>
      </vt:variant>
      <vt:variant>
        <vt:i4>2359355</vt:i4>
      </vt:variant>
      <vt:variant>
        <vt:i4>3</vt:i4>
      </vt:variant>
      <vt:variant>
        <vt:i4>0</vt:i4>
      </vt:variant>
      <vt:variant>
        <vt:i4>5</vt:i4>
      </vt:variant>
      <vt:variant>
        <vt:lpwstr>http://ru.wikipedia.org/wiki/%D0%9A%D0%BE%D0%BD%D1%81%D1%82%D0%B8%D1%82%D1%83%D1%86%D0%B8%D1%8F</vt:lpwstr>
      </vt:variant>
      <vt:variant>
        <vt:lpwstr/>
      </vt:variant>
      <vt:variant>
        <vt:i4>7667822</vt:i4>
      </vt:variant>
      <vt:variant>
        <vt:i4>0</vt:i4>
      </vt:variant>
      <vt:variant>
        <vt:i4>0</vt:i4>
      </vt:variant>
      <vt:variant>
        <vt:i4>5</vt:i4>
      </vt:variant>
      <vt:variant>
        <vt:lpwstr>http://ru.wikipedia.org/wiki/%D0%9E%D1%80%D0%B3%D0%B0%D0%BD%D1%8B_%D0%B3%D0%BE%D1%81%D1%83%D0%B4%D0%B0%D1%80%D1%81%D1%82%D0%B2%D0%B5%D0%BD%D0%BD%D0%BE%D0%B9_%D0%B2%D0%BB%D0%B0%D1%81%D1%82%D0%B8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2014-04-02T17:49:00Z</dcterms:created>
  <dcterms:modified xsi:type="dcterms:W3CDTF">2014-04-02T17:49:00Z</dcterms:modified>
</cp:coreProperties>
</file>