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28A" w:rsidRPr="00983A2B" w:rsidRDefault="005A265E" w:rsidP="00CB228A">
      <w:pPr>
        <w:spacing w:after="0" w:line="360" w:lineRule="auto"/>
        <w:ind w:firstLine="709"/>
        <w:jc w:val="both"/>
        <w:rPr>
          <w:rFonts w:ascii="Times New Roman" w:hAnsi="Times New Roman"/>
          <w:b/>
          <w:color w:val="000000"/>
          <w:sz w:val="28"/>
          <w:szCs w:val="24"/>
        </w:rPr>
      </w:pPr>
      <w:r>
        <w:rPr>
          <w:rFonts w:ascii="Times New Roman" w:hAnsi="Times New Roman"/>
          <w:b/>
          <w:color w:val="000000"/>
          <w:sz w:val="28"/>
          <w:szCs w:val="24"/>
        </w:rPr>
        <w:t>"</w:t>
      </w:r>
      <w:r w:rsidR="00CB228A" w:rsidRPr="00CB228A">
        <w:rPr>
          <w:rFonts w:ascii="Times New Roman" w:hAnsi="Times New Roman"/>
          <w:b/>
          <w:color w:val="000000"/>
          <w:sz w:val="28"/>
          <w:szCs w:val="24"/>
        </w:rPr>
        <w:t>Адмирал флота Советского Союза Кузнецов</w:t>
      </w:r>
      <w:r>
        <w:rPr>
          <w:rFonts w:ascii="Times New Roman" w:hAnsi="Times New Roman"/>
          <w:b/>
          <w:color w:val="000000"/>
          <w:sz w:val="28"/>
          <w:szCs w:val="24"/>
        </w:rPr>
        <w:t>"</w:t>
      </w:r>
    </w:p>
    <w:p w:rsidR="00CB228A" w:rsidRPr="00CB228A" w:rsidRDefault="00CB228A" w:rsidP="00CB228A">
      <w:pPr>
        <w:spacing w:after="0" w:line="360" w:lineRule="auto"/>
        <w:jc w:val="center"/>
        <w:rPr>
          <w:rFonts w:ascii="Times New Roman" w:hAnsi="Times New Roman"/>
          <w:b/>
          <w:color w:val="000000"/>
          <w:sz w:val="28"/>
          <w:szCs w:val="40"/>
        </w:rPr>
      </w:pPr>
    </w:p>
    <w:p w:rsidR="00176A06" w:rsidRPr="00CB228A" w:rsidRDefault="005A265E" w:rsidP="00CB228A">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w:t>
      </w:r>
      <w:r w:rsidR="00176A06" w:rsidRPr="00CB228A">
        <w:rPr>
          <w:rFonts w:ascii="Times New Roman" w:hAnsi="Times New Roman"/>
          <w:color w:val="000000"/>
          <w:sz w:val="28"/>
          <w:szCs w:val="24"/>
        </w:rPr>
        <w:t>Адмирал флота Советского Союза Кузнецов</w:t>
      </w:r>
      <w:r>
        <w:rPr>
          <w:rFonts w:ascii="Times New Roman" w:hAnsi="Times New Roman"/>
          <w:color w:val="000000"/>
          <w:sz w:val="28"/>
          <w:szCs w:val="24"/>
        </w:rPr>
        <w:t>"</w:t>
      </w:r>
      <w:r w:rsidR="00176A06" w:rsidRPr="00CB228A">
        <w:rPr>
          <w:rFonts w:ascii="Times New Roman" w:hAnsi="Times New Roman"/>
          <w:color w:val="000000"/>
          <w:sz w:val="28"/>
          <w:szCs w:val="24"/>
        </w:rPr>
        <w:t xml:space="preserve"> (прежние названия </w:t>
      </w:r>
      <w:r w:rsidR="00CB228A" w:rsidRPr="00CB228A">
        <w:rPr>
          <w:rFonts w:ascii="Times New Roman" w:hAnsi="Times New Roman"/>
          <w:color w:val="000000"/>
          <w:sz w:val="28"/>
          <w:szCs w:val="24"/>
        </w:rPr>
        <w:t xml:space="preserve">– </w:t>
      </w:r>
      <w:r w:rsidR="00176A06" w:rsidRPr="00CB228A">
        <w:rPr>
          <w:rFonts w:ascii="Times New Roman" w:hAnsi="Times New Roman"/>
          <w:color w:val="000000"/>
          <w:sz w:val="28"/>
          <w:szCs w:val="24"/>
        </w:rPr>
        <w:t xml:space="preserve">в порядке присвоения </w:t>
      </w:r>
      <w:r w:rsidR="00CB228A" w:rsidRPr="00CB228A">
        <w:rPr>
          <w:rFonts w:ascii="Times New Roman" w:hAnsi="Times New Roman"/>
          <w:color w:val="000000"/>
          <w:sz w:val="28"/>
          <w:szCs w:val="24"/>
        </w:rPr>
        <w:t xml:space="preserve">– </w:t>
      </w:r>
      <w:r w:rsidR="00176A06" w:rsidRPr="00CB228A">
        <w:rPr>
          <w:rFonts w:ascii="Times New Roman" w:hAnsi="Times New Roman"/>
          <w:color w:val="000000"/>
          <w:sz w:val="28"/>
          <w:szCs w:val="24"/>
        </w:rPr>
        <w:t xml:space="preserve">«Советский союз» (проект), «Рига» (закладка), «Леонид Брежнев» (спуск на воду), «Тбилиси» (испытания)) </w:t>
      </w:r>
      <w:r w:rsidR="00CB228A" w:rsidRPr="00CB228A">
        <w:rPr>
          <w:rFonts w:ascii="Times New Roman" w:hAnsi="Times New Roman"/>
          <w:color w:val="000000"/>
          <w:sz w:val="28"/>
          <w:szCs w:val="24"/>
        </w:rPr>
        <w:t xml:space="preserve">– </w:t>
      </w:r>
      <w:r w:rsidR="00176A06" w:rsidRPr="00CB228A">
        <w:rPr>
          <w:rFonts w:ascii="Times New Roman" w:hAnsi="Times New Roman"/>
          <w:color w:val="000000"/>
          <w:sz w:val="28"/>
          <w:szCs w:val="24"/>
        </w:rPr>
        <w:t>тяжёлый авианесущий крейсер проекта 1143.5, единственный в составе ВМФ России в своём классе (по состоянию на 2010 год). Предназначен для поражения крупных надводных целей, защиты морских соединений от атак вероятного противника.</w:t>
      </w:r>
    </w:p>
    <w:p w:rsidR="00176A06" w:rsidRPr="00CB228A" w:rsidRDefault="00176A06" w:rsidP="00CB228A">
      <w:pPr>
        <w:spacing w:after="0" w:line="360" w:lineRule="auto"/>
        <w:ind w:firstLine="709"/>
        <w:jc w:val="both"/>
        <w:rPr>
          <w:rFonts w:ascii="Times New Roman" w:hAnsi="Times New Roman"/>
          <w:color w:val="000000"/>
          <w:sz w:val="28"/>
          <w:szCs w:val="24"/>
        </w:rPr>
      </w:pPr>
      <w:r w:rsidRPr="00CB228A">
        <w:rPr>
          <w:rFonts w:ascii="Times New Roman" w:hAnsi="Times New Roman"/>
          <w:color w:val="000000"/>
          <w:sz w:val="28"/>
          <w:szCs w:val="24"/>
        </w:rPr>
        <w:t>Назван в честь Николая Герасимовича Кузнецова, Адмирала Флота Советского Союза. Построен в Николаеве, на Черноморском судостроительном заводе.</w:t>
      </w:r>
    </w:p>
    <w:p w:rsidR="00176A06" w:rsidRPr="00CB228A" w:rsidRDefault="00176A06" w:rsidP="00CB228A">
      <w:pPr>
        <w:spacing w:after="0" w:line="360" w:lineRule="auto"/>
        <w:ind w:firstLine="709"/>
        <w:jc w:val="both"/>
        <w:rPr>
          <w:rFonts w:ascii="Times New Roman" w:hAnsi="Times New Roman"/>
          <w:color w:val="000000"/>
          <w:sz w:val="28"/>
          <w:szCs w:val="24"/>
        </w:rPr>
      </w:pPr>
      <w:r w:rsidRPr="00CB228A">
        <w:rPr>
          <w:rFonts w:ascii="Times New Roman" w:hAnsi="Times New Roman"/>
          <w:color w:val="000000"/>
          <w:sz w:val="28"/>
          <w:szCs w:val="24"/>
        </w:rPr>
        <w:t>На авианесущем крейсере во время походов базируются самолёты Су</w:t>
      </w:r>
      <w:r w:rsidR="00CB228A" w:rsidRPr="00CB228A">
        <w:rPr>
          <w:rFonts w:ascii="Times New Roman" w:hAnsi="Times New Roman"/>
          <w:color w:val="000000"/>
          <w:sz w:val="28"/>
          <w:szCs w:val="24"/>
        </w:rPr>
        <w:t>-2</w:t>
      </w:r>
      <w:r w:rsidRPr="00CB228A">
        <w:rPr>
          <w:rFonts w:ascii="Times New Roman" w:hAnsi="Times New Roman"/>
          <w:color w:val="000000"/>
          <w:sz w:val="28"/>
          <w:szCs w:val="24"/>
        </w:rPr>
        <w:t>5УТГ и Су</w:t>
      </w:r>
      <w:r w:rsidR="00CB228A" w:rsidRPr="00CB228A">
        <w:rPr>
          <w:rFonts w:ascii="Times New Roman" w:hAnsi="Times New Roman"/>
          <w:color w:val="000000"/>
          <w:sz w:val="28"/>
          <w:szCs w:val="24"/>
        </w:rPr>
        <w:t>-3</w:t>
      </w:r>
      <w:r w:rsidRPr="00CB228A">
        <w:rPr>
          <w:rFonts w:ascii="Times New Roman" w:hAnsi="Times New Roman"/>
          <w:color w:val="000000"/>
          <w:sz w:val="28"/>
          <w:szCs w:val="24"/>
        </w:rPr>
        <w:t>3 279</w:t>
      </w:r>
      <w:r w:rsidR="00CB228A" w:rsidRPr="00CB228A">
        <w:rPr>
          <w:rFonts w:ascii="Times New Roman" w:hAnsi="Times New Roman"/>
          <w:color w:val="000000"/>
          <w:sz w:val="28"/>
          <w:szCs w:val="24"/>
        </w:rPr>
        <w:t>-г</w:t>
      </w:r>
      <w:r w:rsidRPr="00CB228A">
        <w:rPr>
          <w:rFonts w:ascii="Times New Roman" w:hAnsi="Times New Roman"/>
          <w:color w:val="000000"/>
          <w:sz w:val="28"/>
          <w:szCs w:val="24"/>
        </w:rPr>
        <w:t xml:space="preserve">о корабельного истребительного авиационного полка (аэродром базирования </w:t>
      </w:r>
      <w:r w:rsidR="00CB228A" w:rsidRPr="00CB228A">
        <w:rPr>
          <w:rFonts w:ascii="Times New Roman" w:hAnsi="Times New Roman"/>
          <w:color w:val="000000"/>
          <w:sz w:val="28"/>
          <w:szCs w:val="24"/>
        </w:rPr>
        <w:t xml:space="preserve">– </w:t>
      </w:r>
      <w:r w:rsidRPr="00CB228A">
        <w:rPr>
          <w:rFonts w:ascii="Times New Roman" w:hAnsi="Times New Roman"/>
          <w:color w:val="000000"/>
          <w:sz w:val="28"/>
          <w:szCs w:val="24"/>
        </w:rPr>
        <w:t>Североморск</w:t>
      </w:r>
      <w:r w:rsidR="00CB228A" w:rsidRPr="00CB228A">
        <w:rPr>
          <w:rFonts w:ascii="Times New Roman" w:hAnsi="Times New Roman"/>
          <w:color w:val="000000"/>
          <w:sz w:val="28"/>
          <w:szCs w:val="24"/>
        </w:rPr>
        <w:t>-3</w:t>
      </w:r>
      <w:r w:rsidRPr="00CB228A">
        <w:rPr>
          <w:rFonts w:ascii="Times New Roman" w:hAnsi="Times New Roman"/>
          <w:color w:val="000000"/>
          <w:sz w:val="28"/>
          <w:szCs w:val="24"/>
        </w:rPr>
        <w:t>) и вертолёты Ка</w:t>
      </w:r>
      <w:r w:rsidR="00CB228A" w:rsidRPr="00CB228A">
        <w:rPr>
          <w:rFonts w:ascii="Times New Roman" w:hAnsi="Times New Roman"/>
          <w:color w:val="000000"/>
          <w:sz w:val="28"/>
          <w:szCs w:val="24"/>
        </w:rPr>
        <w:t>-2</w:t>
      </w:r>
      <w:r w:rsidRPr="00CB228A">
        <w:rPr>
          <w:rFonts w:ascii="Times New Roman" w:hAnsi="Times New Roman"/>
          <w:color w:val="000000"/>
          <w:sz w:val="28"/>
          <w:szCs w:val="24"/>
        </w:rPr>
        <w:t>7 и Ка</w:t>
      </w:r>
      <w:r w:rsidR="00CB228A" w:rsidRPr="00CB228A">
        <w:rPr>
          <w:rFonts w:ascii="Times New Roman" w:hAnsi="Times New Roman"/>
          <w:color w:val="000000"/>
          <w:sz w:val="28"/>
          <w:szCs w:val="24"/>
        </w:rPr>
        <w:t>-2</w:t>
      </w:r>
      <w:r w:rsidRPr="00CB228A">
        <w:rPr>
          <w:rFonts w:ascii="Times New Roman" w:hAnsi="Times New Roman"/>
          <w:color w:val="000000"/>
          <w:sz w:val="28"/>
          <w:szCs w:val="24"/>
        </w:rPr>
        <w:t>9 830</w:t>
      </w:r>
      <w:r w:rsidR="00CB228A" w:rsidRPr="00CB228A">
        <w:rPr>
          <w:rFonts w:ascii="Times New Roman" w:hAnsi="Times New Roman"/>
          <w:color w:val="000000"/>
          <w:sz w:val="28"/>
          <w:szCs w:val="24"/>
        </w:rPr>
        <w:t>-г</w:t>
      </w:r>
      <w:r w:rsidRPr="00CB228A">
        <w:rPr>
          <w:rFonts w:ascii="Times New Roman" w:hAnsi="Times New Roman"/>
          <w:color w:val="000000"/>
          <w:sz w:val="28"/>
          <w:szCs w:val="24"/>
        </w:rPr>
        <w:t xml:space="preserve">о отдельного корабельного противолодочного вертолётного полка (аэродром базирования </w:t>
      </w:r>
      <w:r w:rsidR="00CB228A" w:rsidRPr="00CB228A">
        <w:rPr>
          <w:rFonts w:ascii="Times New Roman" w:hAnsi="Times New Roman"/>
          <w:color w:val="000000"/>
          <w:sz w:val="28"/>
          <w:szCs w:val="24"/>
        </w:rPr>
        <w:t xml:space="preserve">– </w:t>
      </w:r>
      <w:r w:rsidRPr="00CB228A">
        <w:rPr>
          <w:rFonts w:ascii="Times New Roman" w:hAnsi="Times New Roman"/>
          <w:color w:val="000000"/>
          <w:sz w:val="28"/>
          <w:szCs w:val="24"/>
        </w:rPr>
        <w:t>Североморск</w:t>
      </w:r>
      <w:r w:rsidR="00CB228A" w:rsidRPr="00CB228A">
        <w:rPr>
          <w:rFonts w:ascii="Times New Roman" w:hAnsi="Times New Roman"/>
          <w:color w:val="000000"/>
          <w:sz w:val="28"/>
          <w:szCs w:val="24"/>
        </w:rPr>
        <w:t>-1</w:t>
      </w:r>
      <w:r w:rsidRPr="00CB228A">
        <w:rPr>
          <w:rFonts w:ascii="Times New Roman" w:hAnsi="Times New Roman"/>
          <w:color w:val="000000"/>
          <w:sz w:val="28"/>
          <w:szCs w:val="24"/>
        </w:rPr>
        <w:t>).</w:t>
      </w:r>
    </w:p>
    <w:p w:rsidR="00176A06" w:rsidRPr="00CB228A" w:rsidRDefault="00176A06" w:rsidP="00CB228A">
      <w:pPr>
        <w:spacing w:after="0" w:line="360" w:lineRule="auto"/>
        <w:ind w:firstLine="709"/>
        <w:jc w:val="both"/>
        <w:rPr>
          <w:rFonts w:ascii="Times New Roman" w:hAnsi="Times New Roman"/>
          <w:color w:val="000000"/>
          <w:sz w:val="28"/>
          <w:szCs w:val="24"/>
        </w:rPr>
      </w:pPr>
      <w:r w:rsidRPr="00CB228A">
        <w:rPr>
          <w:rFonts w:ascii="Times New Roman" w:hAnsi="Times New Roman"/>
          <w:color w:val="000000"/>
          <w:sz w:val="28"/>
          <w:szCs w:val="24"/>
        </w:rPr>
        <w:t>5 декабря 2007 года «Адмирал флота Советского Союза Кузнецов» возглавил отряд боевых кораблей, отправившихся в поход в Атлантический океан и Средиземное море. Таким образом, ВМФ России возобновил своё присутствие в мировом океане.</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 xml:space="preserve">Пятый по счёту тяжёлый авианесущий крейсер СССР </w:t>
      </w:r>
      <w:r w:rsidR="00CB228A" w:rsidRPr="00CB228A">
        <w:rPr>
          <w:rFonts w:ascii="Times New Roman" w:hAnsi="Times New Roman"/>
          <w:color w:val="000000"/>
          <w:sz w:val="28"/>
          <w:szCs w:val="32"/>
        </w:rPr>
        <w:t xml:space="preserve">– </w:t>
      </w:r>
      <w:r w:rsidRPr="00CB228A">
        <w:rPr>
          <w:rFonts w:ascii="Times New Roman" w:hAnsi="Times New Roman"/>
          <w:color w:val="000000"/>
          <w:sz w:val="28"/>
          <w:szCs w:val="32"/>
        </w:rPr>
        <w:t>«Тбилиси</w:t>
      </w:r>
      <w:r w:rsidR="00CB228A" w:rsidRPr="00CB228A">
        <w:rPr>
          <w:rFonts w:ascii="Times New Roman" w:hAnsi="Times New Roman"/>
          <w:color w:val="000000"/>
          <w:sz w:val="28"/>
          <w:szCs w:val="32"/>
        </w:rPr>
        <w:t>» [4</w:t>
      </w:r>
      <w:r w:rsidRPr="00CB228A">
        <w:rPr>
          <w:rFonts w:ascii="Times New Roman" w:hAnsi="Times New Roman"/>
          <w:color w:val="000000"/>
          <w:sz w:val="28"/>
          <w:szCs w:val="32"/>
        </w:rPr>
        <w:t>] был заложен на стапеле Черноморского судостроительного завода 1 сентября 1982 года</w:t>
      </w:r>
      <w:r w:rsidR="00CB228A" w:rsidRPr="00CB228A">
        <w:rPr>
          <w:rFonts w:ascii="Times New Roman" w:hAnsi="Times New Roman"/>
          <w:color w:val="000000"/>
          <w:sz w:val="28"/>
          <w:szCs w:val="32"/>
        </w:rPr>
        <w:t>. [5</w:t>
      </w:r>
      <w:r w:rsidRPr="00CB228A">
        <w:rPr>
          <w:rFonts w:ascii="Times New Roman" w:hAnsi="Times New Roman"/>
          <w:color w:val="000000"/>
          <w:sz w:val="28"/>
          <w:szCs w:val="32"/>
        </w:rPr>
        <w:t>] От своих предшественников он отличался впервые обеспеченной возможностью взлётов и посадки на него самолётов традиционной схемы, модифицированных вариантов сухопутных Су</w:t>
      </w:r>
      <w:r w:rsidR="00CB228A" w:rsidRPr="00CB228A">
        <w:rPr>
          <w:rFonts w:ascii="Times New Roman" w:hAnsi="Times New Roman"/>
          <w:color w:val="000000"/>
          <w:sz w:val="28"/>
          <w:szCs w:val="32"/>
        </w:rPr>
        <w:t>-2</w:t>
      </w:r>
      <w:r w:rsidRPr="00CB228A">
        <w:rPr>
          <w:rFonts w:ascii="Times New Roman" w:hAnsi="Times New Roman"/>
          <w:color w:val="000000"/>
          <w:sz w:val="28"/>
          <w:szCs w:val="32"/>
        </w:rPr>
        <w:t>7, МиГ</w:t>
      </w:r>
      <w:r w:rsidR="00CB228A" w:rsidRPr="00CB228A">
        <w:rPr>
          <w:rFonts w:ascii="Times New Roman" w:hAnsi="Times New Roman"/>
          <w:color w:val="000000"/>
          <w:sz w:val="28"/>
          <w:szCs w:val="32"/>
        </w:rPr>
        <w:t>-2</w:t>
      </w:r>
      <w:r w:rsidRPr="00CB228A">
        <w:rPr>
          <w:rFonts w:ascii="Times New Roman" w:hAnsi="Times New Roman"/>
          <w:color w:val="000000"/>
          <w:sz w:val="28"/>
          <w:szCs w:val="32"/>
        </w:rPr>
        <w:t>9 и Су</w:t>
      </w:r>
      <w:r w:rsidR="00CB228A" w:rsidRPr="00CB228A">
        <w:rPr>
          <w:rFonts w:ascii="Times New Roman" w:hAnsi="Times New Roman"/>
          <w:color w:val="000000"/>
          <w:sz w:val="28"/>
          <w:szCs w:val="32"/>
        </w:rPr>
        <w:t>-2</w:t>
      </w:r>
      <w:r w:rsidRPr="00CB228A">
        <w:rPr>
          <w:rFonts w:ascii="Times New Roman" w:hAnsi="Times New Roman"/>
          <w:color w:val="000000"/>
          <w:sz w:val="28"/>
          <w:szCs w:val="32"/>
        </w:rPr>
        <w:t>5. Для этого он имел значительно увеличенную полётную палубу и трамплин для взлёта самолётов. Постройка впервые в СССР проводилась прогрессивным способом формирования корпуса из крупных блоков массой до 1400 тонн.</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Ещё до окончания сборки, после смерти Леонида Брежнева, 22 ноября 1982 года крейсер был переименован в его честь в «Леонида Брежнева». Спущен на воду 4 декабря 1985 года, после чего продолжалась его достройка на плаву.</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 xml:space="preserve">11 августа 1987 года переименован в «Тбилиси». 8 июня 1989 года начались его швартовые испытания, а 8 сентября 1989 года </w:t>
      </w:r>
      <w:r w:rsidR="00CB228A" w:rsidRPr="00CB228A">
        <w:rPr>
          <w:rFonts w:ascii="Times New Roman" w:hAnsi="Times New Roman"/>
          <w:color w:val="000000"/>
          <w:sz w:val="28"/>
          <w:szCs w:val="32"/>
        </w:rPr>
        <w:t xml:space="preserve">– </w:t>
      </w:r>
      <w:r w:rsidRPr="00CB228A">
        <w:rPr>
          <w:rFonts w:ascii="Times New Roman" w:hAnsi="Times New Roman"/>
          <w:color w:val="000000"/>
          <w:sz w:val="28"/>
          <w:szCs w:val="32"/>
        </w:rPr>
        <w:t>заселение экипажа. 21 октября 1989 года недостроенный и недоукомплектованный корабль был выведен в море, где провёл цикл лётно-конструкторских испытаний самолётов, предназначенных для базирования у него на борту. В рамках этих испытаний были произведены первые взлёты и посадки самолётов на него. 1 ноября 1989 года произведены первые посадки МиГ</w:t>
      </w:r>
      <w:r w:rsidR="00CB228A" w:rsidRPr="00CB228A">
        <w:rPr>
          <w:rFonts w:ascii="Times New Roman" w:hAnsi="Times New Roman"/>
          <w:color w:val="000000"/>
          <w:sz w:val="28"/>
          <w:szCs w:val="32"/>
        </w:rPr>
        <w:t>-2</w:t>
      </w:r>
      <w:r w:rsidRPr="00CB228A">
        <w:rPr>
          <w:rFonts w:ascii="Times New Roman" w:hAnsi="Times New Roman"/>
          <w:color w:val="000000"/>
          <w:sz w:val="28"/>
          <w:szCs w:val="32"/>
        </w:rPr>
        <w:t>9К, Су</w:t>
      </w:r>
      <w:r w:rsidR="00CB228A" w:rsidRPr="00CB228A">
        <w:rPr>
          <w:rFonts w:ascii="Times New Roman" w:hAnsi="Times New Roman"/>
          <w:color w:val="000000"/>
          <w:sz w:val="28"/>
          <w:szCs w:val="32"/>
        </w:rPr>
        <w:t>-2</w:t>
      </w:r>
      <w:r w:rsidRPr="00CB228A">
        <w:rPr>
          <w:rFonts w:ascii="Times New Roman" w:hAnsi="Times New Roman"/>
          <w:color w:val="000000"/>
          <w:sz w:val="28"/>
          <w:szCs w:val="32"/>
        </w:rPr>
        <w:t>7К и Су</w:t>
      </w:r>
      <w:r w:rsidR="00CB228A" w:rsidRPr="00CB228A">
        <w:rPr>
          <w:rFonts w:ascii="Times New Roman" w:hAnsi="Times New Roman"/>
          <w:color w:val="000000"/>
          <w:sz w:val="28"/>
          <w:szCs w:val="32"/>
        </w:rPr>
        <w:t>-2</w:t>
      </w:r>
      <w:r w:rsidRPr="00CB228A">
        <w:rPr>
          <w:rFonts w:ascii="Times New Roman" w:hAnsi="Times New Roman"/>
          <w:color w:val="000000"/>
          <w:sz w:val="28"/>
          <w:szCs w:val="32"/>
        </w:rPr>
        <w:t>5УТГ. Первый взлёт с него произведён МиГ</w:t>
      </w:r>
      <w:r w:rsidR="00CB228A" w:rsidRPr="00CB228A">
        <w:rPr>
          <w:rFonts w:ascii="Times New Roman" w:hAnsi="Times New Roman"/>
          <w:color w:val="000000"/>
          <w:sz w:val="28"/>
          <w:szCs w:val="32"/>
        </w:rPr>
        <w:t>-2</w:t>
      </w:r>
      <w:r w:rsidRPr="00CB228A">
        <w:rPr>
          <w:rFonts w:ascii="Times New Roman" w:hAnsi="Times New Roman"/>
          <w:color w:val="000000"/>
          <w:sz w:val="28"/>
          <w:szCs w:val="32"/>
        </w:rPr>
        <w:t>9К в тот же день и Су</w:t>
      </w:r>
      <w:r w:rsidR="00CB228A" w:rsidRPr="00CB228A">
        <w:rPr>
          <w:rFonts w:ascii="Times New Roman" w:hAnsi="Times New Roman"/>
          <w:color w:val="000000"/>
          <w:sz w:val="28"/>
          <w:szCs w:val="32"/>
        </w:rPr>
        <w:t>-2</w:t>
      </w:r>
      <w:r w:rsidRPr="00CB228A">
        <w:rPr>
          <w:rFonts w:ascii="Times New Roman" w:hAnsi="Times New Roman"/>
          <w:color w:val="000000"/>
          <w:sz w:val="28"/>
          <w:szCs w:val="32"/>
        </w:rPr>
        <w:t>5УТГ и Су</w:t>
      </w:r>
      <w:r w:rsidR="00CB228A" w:rsidRPr="00CB228A">
        <w:rPr>
          <w:rFonts w:ascii="Times New Roman" w:hAnsi="Times New Roman"/>
          <w:color w:val="000000"/>
          <w:sz w:val="28"/>
          <w:szCs w:val="32"/>
        </w:rPr>
        <w:t>-2</w:t>
      </w:r>
      <w:r w:rsidRPr="00CB228A">
        <w:rPr>
          <w:rFonts w:ascii="Times New Roman" w:hAnsi="Times New Roman"/>
          <w:color w:val="000000"/>
          <w:sz w:val="28"/>
          <w:szCs w:val="32"/>
        </w:rPr>
        <w:t>7К на следующий день, 2 ноября 1989 года. После завершения цикла испытаний 23 ноября 1989 вернулся на завод для достройки. В 1990 году много раз выходил в море для проведения заводских и государственных испытаний.</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4 октября 1990 года переименован в очередной раз и стал называться «Адмирал флота Советского Союза Кузнецов».</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1 ноября 1989 года впервые в СССР на палубу «Тбилиси» совершил посадку истребитель Су</w:t>
      </w:r>
      <w:r w:rsidR="00CB228A" w:rsidRPr="00CB228A">
        <w:rPr>
          <w:rFonts w:ascii="Times New Roman" w:hAnsi="Times New Roman"/>
          <w:color w:val="000000"/>
          <w:sz w:val="28"/>
          <w:szCs w:val="32"/>
        </w:rPr>
        <w:t>-2</w:t>
      </w:r>
      <w:r w:rsidRPr="00CB228A">
        <w:rPr>
          <w:rFonts w:ascii="Times New Roman" w:hAnsi="Times New Roman"/>
          <w:color w:val="000000"/>
          <w:sz w:val="28"/>
          <w:szCs w:val="32"/>
        </w:rPr>
        <w:t xml:space="preserve">7К (лётчик-испытатель </w:t>
      </w:r>
      <w:r w:rsidR="00CB228A" w:rsidRPr="00CB228A">
        <w:rPr>
          <w:rFonts w:ascii="Times New Roman" w:hAnsi="Times New Roman"/>
          <w:color w:val="000000"/>
          <w:sz w:val="28"/>
          <w:szCs w:val="32"/>
        </w:rPr>
        <w:t>В.Г. Пугачёв</w:t>
      </w:r>
      <w:r w:rsidRPr="00CB228A">
        <w:rPr>
          <w:rFonts w:ascii="Times New Roman" w:hAnsi="Times New Roman"/>
          <w:color w:val="000000"/>
          <w:sz w:val="28"/>
          <w:szCs w:val="32"/>
        </w:rPr>
        <w:t>). В этот же день с палубы впервые взлетел с использованием трамплина МиГ</w:t>
      </w:r>
      <w:r w:rsidR="00CB228A" w:rsidRPr="00CB228A">
        <w:rPr>
          <w:rFonts w:ascii="Times New Roman" w:hAnsi="Times New Roman"/>
          <w:color w:val="000000"/>
          <w:sz w:val="28"/>
          <w:szCs w:val="32"/>
        </w:rPr>
        <w:t>-2</w:t>
      </w:r>
      <w:r w:rsidRPr="00CB228A">
        <w:rPr>
          <w:rFonts w:ascii="Times New Roman" w:hAnsi="Times New Roman"/>
          <w:color w:val="000000"/>
          <w:sz w:val="28"/>
          <w:szCs w:val="32"/>
        </w:rPr>
        <w:t xml:space="preserve">9К (лётчик-испытатель </w:t>
      </w:r>
      <w:r w:rsidR="00CB228A" w:rsidRPr="00CB228A">
        <w:rPr>
          <w:rFonts w:ascii="Times New Roman" w:hAnsi="Times New Roman"/>
          <w:color w:val="000000"/>
          <w:sz w:val="28"/>
          <w:szCs w:val="32"/>
        </w:rPr>
        <w:t>Т.О. Аубакиров</w:t>
      </w:r>
      <w:r w:rsidRPr="00CB228A">
        <w:rPr>
          <w:rFonts w:ascii="Times New Roman" w:hAnsi="Times New Roman"/>
          <w:color w:val="000000"/>
          <w:sz w:val="28"/>
          <w:szCs w:val="32"/>
        </w:rPr>
        <w:t>). 1 августа 1990 года начались государственные испытания. В ходе испытаний пройдено 16200 миль, совершено 454 полёта самолётов. В мае 1990 года корабль был временно включён в состав 30 дивизии надводных кораблей КЧФ.</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25 декабря 1990 года, спустя 8 лет, 3 месяца и 24 дня после закладки подписан приёмный акт крейсера. 20 января 1991 года он был официально зачислен в состав Северного флота, 20 января на нём поднят военно-морской флаг. После распада СССР в связи с опасениями предъявления на него претензий с украинской стороны, 1 декабря 1991 года был экстренно и тайно выведен из Севастополя и начал переход на Северный флот. 1</w:t>
      </w:r>
      <w:r w:rsidR="00CB228A" w:rsidRPr="00CB228A">
        <w:rPr>
          <w:rFonts w:ascii="Times New Roman" w:hAnsi="Times New Roman"/>
          <w:color w:val="000000"/>
          <w:sz w:val="28"/>
          <w:szCs w:val="32"/>
        </w:rPr>
        <w:t>–2</w:t>
      </w:r>
      <w:r w:rsidRPr="00CB228A">
        <w:rPr>
          <w:rFonts w:ascii="Times New Roman" w:hAnsi="Times New Roman"/>
          <w:color w:val="000000"/>
          <w:sz w:val="28"/>
          <w:szCs w:val="32"/>
        </w:rPr>
        <w:t>0 декабря 1991 года крейсер совершил переход вокруг Европы в Североморск. 21 декабря корабль прибыл в Видяев</w:t>
      </w:r>
      <w:r w:rsidR="00CB228A" w:rsidRPr="00CB228A">
        <w:rPr>
          <w:rFonts w:ascii="Times New Roman" w:hAnsi="Times New Roman"/>
          <w:color w:val="000000"/>
          <w:sz w:val="28"/>
          <w:szCs w:val="32"/>
        </w:rPr>
        <w:t xml:space="preserve">о [источник </w:t>
      </w:r>
      <w:r w:rsidRPr="00CB228A">
        <w:rPr>
          <w:rFonts w:ascii="Times New Roman" w:hAnsi="Times New Roman"/>
          <w:color w:val="000000"/>
          <w:sz w:val="28"/>
          <w:szCs w:val="32"/>
        </w:rPr>
        <w:t>не указан 298 дней]. В 1992</w:t>
      </w:r>
      <w:r w:rsidR="00CB228A" w:rsidRPr="00CB228A">
        <w:rPr>
          <w:rFonts w:ascii="Times New Roman" w:hAnsi="Times New Roman"/>
          <w:color w:val="000000"/>
          <w:sz w:val="28"/>
          <w:szCs w:val="32"/>
        </w:rPr>
        <w:t>–</w:t>
      </w:r>
      <w:r w:rsidRPr="00CB228A">
        <w:rPr>
          <w:rFonts w:ascii="Times New Roman" w:hAnsi="Times New Roman"/>
          <w:color w:val="000000"/>
          <w:sz w:val="28"/>
          <w:szCs w:val="32"/>
        </w:rPr>
        <w:t>1994 годах продолжались различные испытания корабля, его вооружения и авиагруппы, крейсер по три-четыре месяца в год проводил в море, участвовал в учениях. В 1993 году для его авиагруппы стали поступать первые серийные Су</w:t>
      </w:r>
      <w:r w:rsidR="00CB228A" w:rsidRPr="00CB228A">
        <w:rPr>
          <w:rFonts w:ascii="Times New Roman" w:hAnsi="Times New Roman"/>
          <w:color w:val="000000"/>
          <w:sz w:val="28"/>
          <w:szCs w:val="32"/>
        </w:rPr>
        <w:t>-3</w:t>
      </w:r>
      <w:r w:rsidRPr="00CB228A">
        <w:rPr>
          <w:rFonts w:ascii="Times New Roman" w:hAnsi="Times New Roman"/>
          <w:color w:val="000000"/>
          <w:sz w:val="28"/>
          <w:szCs w:val="32"/>
        </w:rPr>
        <w:t>3</w:t>
      </w:r>
      <w:r w:rsidR="00CB228A" w:rsidRPr="00CB228A">
        <w:rPr>
          <w:rFonts w:ascii="Times New Roman" w:hAnsi="Times New Roman"/>
          <w:color w:val="000000"/>
          <w:sz w:val="28"/>
          <w:szCs w:val="32"/>
        </w:rPr>
        <w:t>. [6</w:t>
      </w:r>
      <w:r w:rsidRPr="00CB228A">
        <w:rPr>
          <w:rFonts w:ascii="Times New Roman" w:hAnsi="Times New Roman"/>
          <w:color w:val="000000"/>
          <w:sz w:val="28"/>
          <w:szCs w:val="32"/>
        </w:rPr>
        <w:t>] Зимой 1994</w:t>
      </w:r>
      <w:r w:rsidR="00CB228A" w:rsidRPr="00CB228A">
        <w:rPr>
          <w:rFonts w:ascii="Times New Roman" w:hAnsi="Times New Roman"/>
          <w:color w:val="000000"/>
          <w:sz w:val="28"/>
          <w:szCs w:val="32"/>
        </w:rPr>
        <w:t>–</w:t>
      </w:r>
      <w:r w:rsidRPr="00CB228A">
        <w:rPr>
          <w:rFonts w:ascii="Times New Roman" w:hAnsi="Times New Roman"/>
          <w:color w:val="000000"/>
          <w:sz w:val="28"/>
          <w:szCs w:val="32"/>
        </w:rPr>
        <w:t>1995 произведён ремонт главных котлов.</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В год 300</w:t>
      </w:r>
      <w:r w:rsidR="00CB228A" w:rsidRPr="00CB228A">
        <w:rPr>
          <w:rFonts w:ascii="Times New Roman" w:hAnsi="Times New Roman"/>
          <w:color w:val="000000"/>
          <w:sz w:val="28"/>
          <w:szCs w:val="32"/>
        </w:rPr>
        <w:t>-л</w:t>
      </w:r>
      <w:r w:rsidRPr="00CB228A">
        <w:rPr>
          <w:rFonts w:ascii="Times New Roman" w:hAnsi="Times New Roman"/>
          <w:color w:val="000000"/>
          <w:sz w:val="28"/>
          <w:szCs w:val="32"/>
        </w:rPr>
        <w:t>етия российского флота, 23 декабря 1995 года в составе корабельной многоцелевой группы вышел на боевую службу в Средиземное море, имея на борту авиагруппу в составе 13 Су</w:t>
      </w:r>
      <w:r w:rsidR="00CB228A" w:rsidRPr="00CB228A">
        <w:rPr>
          <w:rFonts w:ascii="Times New Roman" w:hAnsi="Times New Roman"/>
          <w:color w:val="000000"/>
          <w:sz w:val="28"/>
          <w:szCs w:val="32"/>
        </w:rPr>
        <w:t>-3</w:t>
      </w:r>
      <w:r w:rsidRPr="00CB228A">
        <w:rPr>
          <w:rFonts w:ascii="Times New Roman" w:hAnsi="Times New Roman"/>
          <w:color w:val="000000"/>
          <w:sz w:val="28"/>
          <w:szCs w:val="32"/>
        </w:rPr>
        <w:t>3, 2 Су</w:t>
      </w:r>
      <w:r w:rsidR="00CB228A" w:rsidRPr="00CB228A">
        <w:rPr>
          <w:rFonts w:ascii="Times New Roman" w:hAnsi="Times New Roman"/>
          <w:color w:val="000000"/>
          <w:sz w:val="28"/>
          <w:szCs w:val="32"/>
        </w:rPr>
        <w:t>-2</w:t>
      </w:r>
      <w:r w:rsidRPr="00CB228A">
        <w:rPr>
          <w:rFonts w:ascii="Times New Roman" w:hAnsi="Times New Roman"/>
          <w:color w:val="000000"/>
          <w:sz w:val="28"/>
          <w:szCs w:val="32"/>
        </w:rPr>
        <w:t>5УТГ и 11 вертолётов. Гибралтар пройден через 10 суток похода, 4 января 1996 года. 7 января 1996 встал на якорь у берегов Туниса до 17 января. Там состоялся обмен визитами с флотом США, включая посадки российских вертолётов на американский авианосец и наоборот, а также провозки российских пилотов на самолётах США. С 28 января по 2 февраля совершал деловой заход в Тартус. 4 февраля заход на остров Крит. 17</w:t>
      </w:r>
      <w:r w:rsidR="00CB228A" w:rsidRPr="00CB228A">
        <w:rPr>
          <w:rFonts w:ascii="Times New Roman" w:hAnsi="Times New Roman"/>
          <w:color w:val="000000"/>
          <w:sz w:val="28"/>
          <w:szCs w:val="32"/>
        </w:rPr>
        <w:t>–1</w:t>
      </w:r>
      <w:r w:rsidRPr="00CB228A">
        <w:rPr>
          <w:rFonts w:ascii="Times New Roman" w:hAnsi="Times New Roman"/>
          <w:color w:val="000000"/>
          <w:sz w:val="28"/>
          <w:szCs w:val="32"/>
        </w:rPr>
        <w:t xml:space="preserve">8 февраля совершил визит в Ла-Валетту. 2 марта </w:t>
      </w:r>
      <w:r w:rsidR="00CB228A" w:rsidRPr="00CB228A">
        <w:rPr>
          <w:rFonts w:ascii="Times New Roman" w:hAnsi="Times New Roman"/>
          <w:color w:val="000000"/>
          <w:sz w:val="28"/>
          <w:szCs w:val="32"/>
        </w:rPr>
        <w:t xml:space="preserve">– </w:t>
      </w:r>
      <w:r w:rsidRPr="00CB228A">
        <w:rPr>
          <w:rFonts w:ascii="Times New Roman" w:hAnsi="Times New Roman"/>
          <w:color w:val="000000"/>
          <w:sz w:val="28"/>
          <w:szCs w:val="32"/>
        </w:rPr>
        <w:t>учения ПВО авианосной многоцелевой группой с отработкой Су</w:t>
      </w:r>
      <w:r w:rsidR="00CB228A" w:rsidRPr="00CB228A">
        <w:rPr>
          <w:rFonts w:ascii="Times New Roman" w:hAnsi="Times New Roman"/>
          <w:color w:val="000000"/>
          <w:sz w:val="28"/>
          <w:szCs w:val="32"/>
        </w:rPr>
        <w:t>-3</w:t>
      </w:r>
      <w:r w:rsidRPr="00CB228A">
        <w:rPr>
          <w:rFonts w:ascii="Times New Roman" w:hAnsi="Times New Roman"/>
          <w:color w:val="000000"/>
          <w:sz w:val="28"/>
          <w:szCs w:val="32"/>
        </w:rPr>
        <w:t xml:space="preserve">3 перехватов самолётов и крылатых ракет. 6 марта </w:t>
      </w:r>
      <w:r w:rsidR="00CB228A" w:rsidRPr="00CB228A">
        <w:rPr>
          <w:rFonts w:ascii="Times New Roman" w:hAnsi="Times New Roman"/>
          <w:color w:val="000000"/>
          <w:sz w:val="28"/>
          <w:szCs w:val="32"/>
        </w:rPr>
        <w:t xml:space="preserve">– </w:t>
      </w:r>
      <w:r w:rsidRPr="00CB228A">
        <w:rPr>
          <w:rFonts w:ascii="Times New Roman" w:hAnsi="Times New Roman"/>
          <w:color w:val="000000"/>
          <w:sz w:val="28"/>
          <w:szCs w:val="32"/>
        </w:rPr>
        <w:t>проход Гибралтара. На завершающем этапе похода принял участие в командно-штабных учениях СФ. В рамках учений проведено условное отражение атаки 4 Ту</w:t>
      </w:r>
      <w:r w:rsidR="00CB228A" w:rsidRPr="00CB228A">
        <w:rPr>
          <w:rFonts w:ascii="Times New Roman" w:hAnsi="Times New Roman"/>
          <w:color w:val="000000"/>
          <w:sz w:val="28"/>
          <w:szCs w:val="32"/>
        </w:rPr>
        <w:t>-2</w:t>
      </w:r>
      <w:r w:rsidRPr="00CB228A">
        <w:rPr>
          <w:rFonts w:ascii="Times New Roman" w:hAnsi="Times New Roman"/>
          <w:color w:val="000000"/>
          <w:sz w:val="28"/>
          <w:szCs w:val="32"/>
        </w:rPr>
        <w:t>2М3. Они были перехвачены на удалении 450</w:t>
      </w:r>
      <w:r w:rsidR="00CB228A" w:rsidRPr="00CB228A">
        <w:rPr>
          <w:rFonts w:ascii="Times New Roman" w:hAnsi="Times New Roman"/>
          <w:color w:val="000000"/>
          <w:sz w:val="28"/>
          <w:szCs w:val="32"/>
        </w:rPr>
        <w:t> км</w:t>
      </w:r>
      <w:r w:rsidRPr="00CB228A">
        <w:rPr>
          <w:rFonts w:ascii="Times New Roman" w:hAnsi="Times New Roman"/>
          <w:color w:val="000000"/>
          <w:sz w:val="28"/>
          <w:szCs w:val="32"/>
        </w:rPr>
        <w:t xml:space="preserve"> от центра ордера. 22 марта 1996 года пришвартовался на базе. Всего в походе пройдено 14156 миль, совершено 524 полёта самолётами, из них более 400 </w:t>
      </w:r>
      <w:r w:rsidR="00CB228A" w:rsidRPr="00CB228A">
        <w:rPr>
          <w:rFonts w:ascii="Times New Roman" w:hAnsi="Times New Roman"/>
          <w:color w:val="000000"/>
          <w:sz w:val="28"/>
          <w:szCs w:val="32"/>
        </w:rPr>
        <w:t xml:space="preserve">– </w:t>
      </w:r>
      <w:r w:rsidRPr="00CB228A">
        <w:rPr>
          <w:rFonts w:ascii="Times New Roman" w:hAnsi="Times New Roman"/>
          <w:color w:val="000000"/>
          <w:sz w:val="28"/>
          <w:szCs w:val="32"/>
        </w:rPr>
        <w:t>Су</w:t>
      </w:r>
      <w:r w:rsidR="00CB228A" w:rsidRPr="00CB228A">
        <w:rPr>
          <w:rFonts w:ascii="Times New Roman" w:hAnsi="Times New Roman"/>
          <w:color w:val="000000"/>
          <w:sz w:val="28"/>
          <w:szCs w:val="32"/>
        </w:rPr>
        <w:t>-3</w:t>
      </w:r>
      <w:r w:rsidRPr="00CB228A">
        <w:rPr>
          <w:rFonts w:ascii="Times New Roman" w:hAnsi="Times New Roman"/>
          <w:color w:val="000000"/>
          <w:sz w:val="28"/>
          <w:szCs w:val="32"/>
        </w:rPr>
        <w:t>3 и 996 полётов корабельных вертолёто</w:t>
      </w:r>
      <w:r w:rsidR="00CB228A" w:rsidRPr="00CB228A">
        <w:rPr>
          <w:rFonts w:ascii="Times New Roman" w:hAnsi="Times New Roman"/>
          <w:color w:val="000000"/>
          <w:sz w:val="28"/>
          <w:szCs w:val="32"/>
        </w:rPr>
        <w:t xml:space="preserve">в [источник </w:t>
      </w:r>
      <w:r w:rsidRPr="00CB228A">
        <w:rPr>
          <w:rFonts w:ascii="Times New Roman" w:hAnsi="Times New Roman"/>
          <w:color w:val="000000"/>
          <w:sz w:val="28"/>
          <w:szCs w:val="32"/>
        </w:rPr>
        <w:t>не указан 543 дня]. Фактически перехвачены 12 воздушных целей, обнаружены две иностранные подводные лодки, проведены стрельбы артиллерийско-ракетным вооружением, включая ракетный комплекс «Гранит». Весь поход сопровождался серьёзнейшими проблемами с главной энергетической установкой, в результате которых корабль неоднократно лишался хода, и не мог развивать полную скорость, а также различными неполадками с корабельными системами.</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С 1996 по 1998 год находился в ремонте, сильно затянувшемся в результате недофинансирования. В 1998 году принимал участие в крупных учениях Северного флота. В 1999 году дважды выходил в море на боевую подготовку. В 2000 году участвовал в крупных учениях, в ходе которых погибла подводная лодка К</w:t>
      </w:r>
      <w:r w:rsidR="00CB228A" w:rsidRPr="00CB228A">
        <w:rPr>
          <w:rFonts w:ascii="Times New Roman" w:hAnsi="Times New Roman"/>
          <w:color w:val="000000"/>
          <w:sz w:val="28"/>
          <w:szCs w:val="32"/>
        </w:rPr>
        <w:t>-1</w:t>
      </w:r>
      <w:r w:rsidRPr="00CB228A">
        <w:rPr>
          <w:rFonts w:ascii="Times New Roman" w:hAnsi="Times New Roman"/>
          <w:color w:val="000000"/>
          <w:sz w:val="28"/>
          <w:szCs w:val="32"/>
        </w:rPr>
        <w:t>41 «Курск», принимал участие в спасательной операции. В результате этой трагедии был отменён второй поход крейсера на боевую службу в Средиземное море, который должен был состояться в конце 2000 года.</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С 2001 по 2004 год находился на плановом среднем ремонте. В 2004 году в составе группы из 9 кораблей Северного флота, включающей тяжёлый атомный ракетный крейсер «Пётр Великий», ракетный крейсер «Маршал Устинов», эскадренный миноносец «Адмирал Ушаков» и суда обеспечения участвовал в месячном походе в Северную Атлантику, в ходе которого в проводились также и лётно-конструкторские испытания Су</w:t>
      </w:r>
      <w:r w:rsidR="00CB228A" w:rsidRPr="00CB228A">
        <w:rPr>
          <w:rFonts w:ascii="Times New Roman" w:hAnsi="Times New Roman"/>
          <w:color w:val="000000"/>
          <w:sz w:val="28"/>
          <w:szCs w:val="32"/>
        </w:rPr>
        <w:t>-2</w:t>
      </w:r>
      <w:r w:rsidRPr="00CB228A">
        <w:rPr>
          <w:rFonts w:ascii="Times New Roman" w:hAnsi="Times New Roman"/>
          <w:color w:val="000000"/>
          <w:sz w:val="28"/>
          <w:szCs w:val="32"/>
        </w:rPr>
        <w:t>7КУБ. В 2005</w:t>
      </w:r>
      <w:r w:rsidR="00CB228A" w:rsidRPr="00CB228A">
        <w:rPr>
          <w:rFonts w:ascii="Times New Roman" w:hAnsi="Times New Roman"/>
          <w:color w:val="000000"/>
          <w:sz w:val="28"/>
          <w:szCs w:val="32"/>
        </w:rPr>
        <w:t>–</w:t>
      </w:r>
      <w:r w:rsidRPr="00CB228A">
        <w:rPr>
          <w:rFonts w:ascii="Times New Roman" w:hAnsi="Times New Roman"/>
          <w:color w:val="000000"/>
          <w:sz w:val="28"/>
          <w:szCs w:val="32"/>
        </w:rPr>
        <w:t>2007 годах нёс боевую службу, два-три раза в год выходил в море. 5 декабря 2007 года в составе корабельной ударной группы вышел в свой второй поход на боевую службу в Средиземное море, который продлился до 3 февраля 2008 года.</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8 декабря 2008 года был завершён ремонт, проводившийся в течение 7 месяцев на мощностях ОАО</w:t>
      </w:r>
      <w:r w:rsidR="00CB228A" w:rsidRPr="00CB228A">
        <w:rPr>
          <w:rFonts w:ascii="Times New Roman" w:hAnsi="Times New Roman"/>
          <w:color w:val="000000"/>
          <w:sz w:val="28"/>
          <w:szCs w:val="32"/>
        </w:rPr>
        <w:t> «Ц</w:t>
      </w:r>
      <w:r w:rsidRPr="00CB228A">
        <w:rPr>
          <w:rFonts w:ascii="Times New Roman" w:hAnsi="Times New Roman"/>
          <w:color w:val="000000"/>
          <w:sz w:val="28"/>
          <w:szCs w:val="32"/>
        </w:rPr>
        <w:t>ентр судоремонта «Звёздочка»</w:t>
      </w:r>
      <w:r w:rsidR="00CB228A" w:rsidRPr="00CB228A">
        <w:rPr>
          <w:rFonts w:ascii="Times New Roman" w:hAnsi="Times New Roman"/>
          <w:color w:val="000000"/>
          <w:sz w:val="28"/>
          <w:szCs w:val="32"/>
        </w:rPr>
        <w:t>. [7</w:t>
      </w:r>
      <w:r w:rsidRPr="00CB228A">
        <w:rPr>
          <w:rFonts w:ascii="Times New Roman" w:hAnsi="Times New Roman"/>
          <w:color w:val="000000"/>
          <w:sz w:val="28"/>
          <w:szCs w:val="32"/>
        </w:rPr>
        <w:t>] На корабле была обновлена главная энергетическая установка, выполнены работы по ремонту котельного оборудования, системы кондиционирования воздуха, механизмов для подъёма самолётов на лётную палубу. Заменены кабельные трассы, восстановлены отдельные блоки систем вооружения крейсера.</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По неподтвержденным данным с 2012 по 2017 год пройдёт полномасштабную модернизацию на судостроительном предприятии «Севмаш».</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В настоящий момент в России корабли подобного класса не строятся. Тем не менее, планируется постройка атомных авианосцев, по планам, строительство должно начаться в период с 2015 по 2020 год. По неподтвержденным данным эскизные наработки и планирования компоновки будущего корабля уже начаты. По планам модернизации флота, должно находится по одной единице, на каждом из флотов, и один в запасе, на случай ремонта другого авианосца. По вопросам постройки возможно будут проводить консультации с иностранными государствами, по неподтвержденным данным, ведутся переговоры и Италией и Францией.</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Технические характеристики</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 xml:space="preserve">Длина </w:t>
      </w:r>
      <w:r w:rsidR="00CB228A" w:rsidRPr="00CB228A">
        <w:rPr>
          <w:rFonts w:ascii="Times New Roman" w:hAnsi="Times New Roman"/>
          <w:color w:val="000000"/>
          <w:sz w:val="28"/>
          <w:szCs w:val="32"/>
        </w:rPr>
        <w:t xml:space="preserve">– </w:t>
      </w:r>
      <w:r w:rsidRPr="00CB228A">
        <w:rPr>
          <w:rFonts w:ascii="Times New Roman" w:hAnsi="Times New Roman"/>
          <w:color w:val="000000"/>
          <w:sz w:val="28"/>
          <w:szCs w:val="32"/>
        </w:rPr>
        <w:t>305,0</w:t>
      </w:r>
      <w:r w:rsidR="00CB228A" w:rsidRPr="00CB228A">
        <w:rPr>
          <w:rFonts w:ascii="Times New Roman" w:hAnsi="Times New Roman"/>
          <w:color w:val="000000"/>
          <w:sz w:val="28"/>
          <w:szCs w:val="32"/>
        </w:rPr>
        <w:t> м</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 xml:space="preserve">Длина по ватерлинии </w:t>
      </w:r>
      <w:r w:rsidR="00CB228A" w:rsidRPr="00CB228A">
        <w:rPr>
          <w:rFonts w:ascii="Times New Roman" w:hAnsi="Times New Roman"/>
          <w:color w:val="000000"/>
          <w:sz w:val="28"/>
          <w:szCs w:val="32"/>
        </w:rPr>
        <w:t xml:space="preserve">– </w:t>
      </w:r>
      <w:r w:rsidRPr="00CB228A">
        <w:rPr>
          <w:rFonts w:ascii="Times New Roman" w:hAnsi="Times New Roman"/>
          <w:color w:val="000000"/>
          <w:sz w:val="28"/>
          <w:szCs w:val="32"/>
        </w:rPr>
        <w:t>270 метров</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 xml:space="preserve">Ширина наибольшая </w:t>
      </w:r>
      <w:r w:rsidR="00CB228A" w:rsidRPr="00CB228A">
        <w:rPr>
          <w:rFonts w:ascii="Times New Roman" w:hAnsi="Times New Roman"/>
          <w:color w:val="000000"/>
          <w:sz w:val="28"/>
          <w:szCs w:val="32"/>
        </w:rPr>
        <w:t xml:space="preserve">– </w:t>
      </w:r>
      <w:r w:rsidRPr="00CB228A">
        <w:rPr>
          <w:rFonts w:ascii="Times New Roman" w:hAnsi="Times New Roman"/>
          <w:color w:val="000000"/>
          <w:sz w:val="28"/>
          <w:szCs w:val="32"/>
        </w:rPr>
        <w:t>72 метра</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 xml:space="preserve">Ширина по ватерлинии </w:t>
      </w:r>
      <w:r w:rsidR="00CB228A" w:rsidRPr="00CB228A">
        <w:rPr>
          <w:rFonts w:ascii="Times New Roman" w:hAnsi="Times New Roman"/>
          <w:color w:val="000000"/>
          <w:sz w:val="28"/>
          <w:szCs w:val="32"/>
        </w:rPr>
        <w:t xml:space="preserve">– </w:t>
      </w:r>
      <w:r w:rsidRPr="00CB228A">
        <w:rPr>
          <w:rFonts w:ascii="Times New Roman" w:hAnsi="Times New Roman"/>
          <w:color w:val="000000"/>
          <w:sz w:val="28"/>
          <w:szCs w:val="32"/>
        </w:rPr>
        <w:t>35,0</w:t>
      </w:r>
      <w:r w:rsidR="00CB228A" w:rsidRPr="00CB228A">
        <w:rPr>
          <w:rFonts w:ascii="Times New Roman" w:hAnsi="Times New Roman"/>
          <w:color w:val="000000"/>
          <w:sz w:val="28"/>
          <w:szCs w:val="32"/>
        </w:rPr>
        <w:t> м</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 xml:space="preserve">Осадка </w:t>
      </w:r>
      <w:r w:rsidR="00CB228A" w:rsidRPr="00CB228A">
        <w:rPr>
          <w:rFonts w:ascii="Times New Roman" w:hAnsi="Times New Roman"/>
          <w:color w:val="000000"/>
          <w:sz w:val="28"/>
          <w:szCs w:val="32"/>
        </w:rPr>
        <w:t xml:space="preserve">– </w:t>
      </w:r>
      <w:r w:rsidRPr="00CB228A">
        <w:rPr>
          <w:rFonts w:ascii="Times New Roman" w:hAnsi="Times New Roman"/>
          <w:color w:val="000000"/>
          <w:sz w:val="28"/>
          <w:szCs w:val="32"/>
        </w:rPr>
        <w:t>10,0</w:t>
      </w:r>
      <w:r w:rsidR="00CB228A" w:rsidRPr="00CB228A">
        <w:rPr>
          <w:rFonts w:ascii="Times New Roman" w:hAnsi="Times New Roman"/>
          <w:color w:val="000000"/>
          <w:sz w:val="28"/>
          <w:szCs w:val="32"/>
        </w:rPr>
        <w:t> м</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 xml:space="preserve">Стандартное водоизмещение </w:t>
      </w:r>
      <w:r w:rsidR="00CB228A" w:rsidRPr="00CB228A">
        <w:rPr>
          <w:rFonts w:ascii="Times New Roman" w:hAnsi="Times New Roman"/>
          <w:color w:val="000000"/>
          <w:sz w:val="28"/>
          <w:szCs w:val="32"/>
        </w:rPr>
        <w:t xml:space="preserve">– </w:t>
      </w:r>
      <w:r w:rsidRPr="00CB228A">
        <w:rPr>
          <w:rFonts w:ascii="Times New Roman" w:hAnsi="Times New Roman"/>
          <w:color w:val="000000"/>
          <w:sz w:val="28"/>
          <w:szCs w:val="32"/>
        </w:rPr>
        <w:t>43 тыс. тонн</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 xml:space="preserve">Полное водоизмещение </w:t>
      </w:r>
      <w:r w:rsidR="00CB228A" w:rsidRPr="00CB228A">
        <w:rPr>
          <w:rFonts w:ascii="Times New Roman" w:hAnsi="Times New Roman"/>
          <w:color w:val="000000"/>
          <w:sz w:val="28"/>
          <w:szCs w:val="32"/>
        </w:rPr>
        <w:t xml:space="preserve">– </w:t>
      </w:r>
      <w:r w:rsidRPr="00CB228A">
        <w:rPr>
          <w:rFonts w:ascii="Times New Roman" w:hAnsi="Times New Roman"/>
          <w:color w:val="000000"/>
          <w:sz w:val="28"/>
          <w:szCs w:val="32"/>
        </w:rPr>
        <w:t>55 тыс. тонн</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 xml:space="preserve">Максимальное водоизмещение </w:t>
      </w:r>
      <w:r w:rsidR="00CB228A" w:rsidRPr="00CB228A">
        <w:rPr>
          <w:rFonts w:ascii="Times New Roman" w:hAnsi="Times New Roman"/>
          <w:color w:val="000000"/>
          <w:sz w:val="28"/>
          <w:szCs w:val="32"/>
        </w:rPr>
        <w:t xml:space="preserve">– </w:t>
      </w:r>
      <w:r w:rsidRPr="00CB228A">
        <w:rPr>
          <w:rFonts w:ascii="Times New Roman" w:hAnsi="Times New Roman"/>
          <w:color w:val="000000"/>
          <w:sz w:val="28"/>
          <w:szCs w:val="32"/>
        </w:rPr>
        <w:t>58,6 тыс. тонн</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 xml:space="preserve">Паровые турбины </w:t>
      </w:r>
      <w:r w:rsidR="00CB228A" w:rsidRPr="00CB228A">
        <w:rPr>
          <w:rFonts w:ascii="Times New Roman" w:hAnsi="Times New Roman"/>
          <w:color w:val="000000"/>
          <w:sz w:val="28"/>
          <w:szCs w:val="32"/>
        </w:rPr>
        <w:t xml:space="preserve">– </w:t>
      </w:r>
      <w:r w:rsidRPr="00CB228A">
        <w:rPr>
          <w:rFonts w:ascii="Times New Roman" w:hAnsi="Times New Roman"/>
          <w:color w:val="000000"/>
          <w:sz w:val="28"/>
          <w:szCs w:val="32"/>
        </w:rPr>
        <w:t>4 × 50 тыс. лошадиных сил</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 xml:space="preserve">Количество котлов </w:t>
      </w:r>
      <w:r w:rsidR="00CB228A" w:rsidRPr="00CB228A">
        <w:rPr>
          <w:rFonts w:ascii="Times New Roman" w:hAnsi="Times New Roman"/>
          <w:color w:val="000000"/>
          <w:sz w:val="28"/>
          <w:szCs w:val="32"/>
        </w:rPr>
        <w:t xml:space="preserve">– </w:t>
      </w:r>
      <w:r w:rsidRPr="00CB228A">
        <w:rPr>
          <w:rFonts w:ascii="Times New Roman" w:hAnsi="Times New Roman"/>
          <w:color w:val="000000"/>
          <w:sz w:val="28"/>
          <w:szCs w:val="32"/>
        </w:rPr>
        <w:t>8</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 xml:space="preserve">Количество винтов </w:t>
      </w:r>
      <w:r w:rsidR="00CB228A" w:rsidRPr="00CB228A">
        <w:rPr>
          <w:rFonts w:ascii="Times New Roman" w:hAnsi="Times New Roman"/>
          <w:color w:val="000000"/>
          <w:sz w:val="28"/>
          <w:szCs w:val="32"/>
        </w:rPr>
        <w:t xml:space="preserve">– </w:t>
      </w:r>
      <w:r w:rsidRPr="00CB228A">
        <w:rPr>
          <w:rFonts w:ascii="Times New Roman" w:hAnsi="Times New Roman"/>
          <w:color w:val="000000"/>
          <w:sz w:val="28"/>
          <w:szCs w:val="32"/>
        </w:rPr>
        <w:t>4</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 xml:space="preserve">Мощность турбогенераторов </w:t>
      </w:r>
      <w:r w:rsidR="00CB228A" w:rsidRPr="00CB228A">
        <w:rPr>
          <w:rFonts w:ascii="Times New Roman" w:hAnsi="Times New Roman"/>
          <w:color w:val="000000"/>
          <w:sz w:val="28"/>
          <w:szCs w:val="32"/>
        </w:rPr>
        <w:t xml:space="preserve">– </w:t>
      </w:r>
      <w:r w:rsidRPr="00CB228A">
        <w:rPr>
          <w:rFonts w:ascii="Times New Roman" w:hAnsi="Times New Roman"/>
          <w:color w:val="000000"/>
          <w:sz w:val="28"/>
          <w:szCs w:val="32"/>
        </w:rPr>
        <w:t>9 × 1500 киловатт</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 xml:space="preserve">Максимальная скорость </w:t>
      </w:r>
      <w:r w:rsidR="00CB228A" w:rsidRPr="00CB228A">
        <w:rPr>
          <w:rFonts w:ascii="Times New Roman" w:hAnsi="Times New Roman"/>
          <w:color w:val="000000"/>
          <w:sz w:val="28"/>
          <w:szCs w:val="32"/>
        </w:rPr>
        <w:t xml:space="preserve">– </w:t>
      </w:r>
      <w:r w:rsidRPr="00CB228A">
        <w:rPr>
          <w:rFonts w:ascii="Times New Roman" w:hAnsi="Times New Roman"/>
          <w:color w:val="000000"/>
          <w:sz w:val="28"/>
          <w:szCs w:val="32"/>
        </w:rPr>
        <w:t>29 узлов</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 xml:space="preserve">Дальность плавания на максимальной скорости </w:t>
      </w:r>
      <w:r w:rsidR="00CB228A" w:rsidRPr="00CB228A">
        <w:rPr>
          <w:rFonts w:ascii="Times New Roman" w:hAnsi="Times New Roman"/>
          <w:color w:val="000000"/>
          <w:sz w:val="28"/>
          <w:szCs w:val="32"/>
        </w:rPr>
        <w:t xml:space="preserve">– </w:t>
      </w:r>
      <w:r w:rsidRPr="00CB228A">
        <w:rPr>
          <w:rFonts w:ascii="Times New Roman" w:hAnsi="Times New Roman"/>
          <w:color w:val="000000"/>
          <w:sz w:val="28"/>
          <w:szCs w:val="32"/>
        </w:rPr>
        <w:t>3850 миль при скорости 29 узлов</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 xml:space="preserve">Экономическая скорость </w:t>
      </w:r>
      <w:r w:rsidR="00CB228A" w:rsidRPr="00CB228A">
        <w:rPr>
          <w:rFonts w:ascii="Times New Roman" w:hAnsi="Times New Roman"/>
          <w:color w:val="000000"/>
          <w:sz w:val="28"/>
          <w:szCs w:val="32"/>
        </w:rPr>
        <w:t xml:space="preserve">– </w:t>
      </w:r>
      <w:r w:rsidRPr="00CB228A">
        <w:rPr>
          <w:rFonts w:ascii="Times New Roman" w:hAnsi="Times New Roman"/>
          <w:color w:val="000000"/>
          <w:sz w:val="28"/>
          <w:szCs w:val="32"/>
        </w:rPr>
        <w:t>18 узлов</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 xml:space="preserve">Максимальная дальность плавания </w:t>
      </w:r>
      <w:r w:rsidR="00CB228A" w:rsidRPr="00CB228A">
        <w:rPr>
          <w:rFonts w:ascii="Times New Roman" w:hAnsi="Times New Roman"/>
          <w:color w:val="000000"/>
          <w:sz w:val="28"/>
          <w:szCs w:val="32"/>
        </w:rPr>
        <w:t xml:space="preserve">– </w:t>
      </w:r>
      <w:r w:rsidRPr="00CB228A">
        <w:rPr>
          <w:rFonts w:ascii="Times New Roman" w:hAnsi="Times New Roman"/>
          <w:color w:val="000000"/>
          <w:sz w:val="28"/>
          <w:szCs w:val="32"/>
        </w:rPr>
        <w:t>8000 миль при скорости 18 узлов</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 xml:space="preserve">Автономность </w:t>
      </w:r>
      <w:r w:rsidR="00CB228A" w:rsidRPr="00CB228A">
        <w:rPr>
          <w:rFonts w:ascii="Times New Roman" w:hAnsi="Times New Roman"/>
          <w:color w:val="000000"/>
          <w:sz w:val="28"/>
          <w:szCs w:val="32"/>
        </w:rPr>
        <w:t xml:space="preserve">– </w:t>
      </w:r>
      <w:r w:rsidRPr="00CB228A">
        <w:rPr>
          <w:rFonts w:ascii="Times New Roman" w:hAnsi="Times New Roman"/>
          <w:color w:val="000000"/>
          <w:sz w:val="28"/>
          <w:szCs w:val="32"/>
        </w:rPr>
        <w:t>45 дней</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На 2010 год в составе авиакрыла находятся:</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Су</w:t>
      </w:r>
      <w:r w:rsidR="00CB228A" w:rsidRPr="00CB228A">
        <w:rPr>
          <w:rFonts w:ascii="Times New Roman" w:hAnsi="Times New Roman"/>
          <w:color w:val="000000"/>
          <w:sz w:val="28"/>
          <w:szCs w:val="32"/>
        </w:rPr>
        <w:t>-3</w:t>
      </w:r>
      <w:r w:rsidRPr="00CB228A">
        <w:rPr>
          <w:rFonts w:ascii="Times New Roman" w:hAnsi="Times New Roman"/>
          <w:color w:val="000000"/>
          <w:sz w:val="28"/>
          <w:szCs w:val="32"/>
        </w:rPr>
        <w:t xml:space="preserve">3 </w:t>
      </w:r>
      <w:r w:rsidR="00CB228A" w:rsidRPr="00CB228A">
        <w:rPr>
          <w:rFonts w:ascii="Times New Roman" w:hAnsi="Times New Roman"/>
          <w:color w:val="000000"/>
          <w:sz w:val="28"/>
          <w:szCs w:val="32"/>
        </w:rPr>
        <w:t xml:space="preserve">– </w:t>
      </w:r>
      <w:r w:rsidRPr="00CB228A">
        <w:rPr>
          <w:rFonts w:ascii="Times New Roman" w:hAnsi="Times New Roman"/>
          <w:color w:val="000000"/>
          <w:sz w:val="28"/>
          <w:szCs w:val="32"/>
        </w:rPr>
        <w:t>18</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Су</w:t>
      </w:r>
      <w:r w:rsidR="00CB228A" w:rsidRPr="00CB228A">
        <w:rPr>
          <w:rFonts w:ascii="Times New Roman" w:hAnsi="Times New Roman"/>
          <w:color w:val="000000"/>
          <w:sz w:val="28"/>
          <w:szCs w:val="32"/>
        </w:rPr>
        <w:t>-2</w:t>
      </w:r>
      <w:r w:rsidRPr="00CB228A">
        <w:rPr>
          <w:rFonts w:ascii="Times New Roman" w:hAnsi="Times New Roman"/>
          <w:color w:val="000000"/>
          <w:sz w:val="28"/>
          <w:szCs w:val="32"/>
        </w:rPr>
        <w:t xml:space="preserve">5 </w:t>
      </w:r>
      <w:r w:rsidR="00CB228A" w:rsidRPr="00CB228A">
        <w:rPr>
          <w:rFonts w:ascii="Times New Roman" w:hAnsi="Times New Roman"/>
          <w:color w:val="000000"/>
          <w:sz w:val="28"/>
          <w:szCs w:val="32"/>
        </w:rPr>
        <w:t xml:space="preserve">– </w:t>
      </w:r>
      <w:r w:rsidRPr="00CB228A">
        <w:rPr>
          <w:rFonts w:ascii="Times New Roman" w:hAnsi="Times New Roman"/>
          <w:color w:val="000000"/>
          <w:sz w:val="28"/>
          <w:szCs w:val="32"/>
        </w:rPr>
        <w:t>4</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Ка</w:t>
      </w:r>
      <w:r w:rsidR="00CB228A" w:rsidRPr="00CB228A">
        <w:rPr>
          <w:rFonts w:ascii="Times New Roman" w:hAnsi="Times New Roman"/>
          <w:color w:val="000000"/>
          <w:sz w:val="28"/>
          <w:szCs w:val="32"/>
        </w:rPr>
        <w:t>-2</w:t>
      </w:r>
      <w:r w:rsidRPr="00CB228A">
        <w:rPr>
          <w:rFonts w:ascii="Times New Roman" w:hAnsi="Times New Roman"/>
          <w:color w:val="000000"/>
          <w:sz w:val="28"/>
          <w:szCs w:val="32"/>
        </w:rPr>
        <w:t xml:space="preserve">7 </w:t>
      </w:r>
      <w:r w:rsidR="00CB228A" w:rsidRPr="00CB228A">
        <w:rPr>
          <w:rFonts w:ascii="Times New Roman" w:hAnsi="Times New Roman"/>
          <w:color w:val="000000"/>
          <w:sz w:val="28"/>
          <w:szCs w:val="32"/>
        </w:rPr>
        <w:t xml:space="preserve">– </w:t>
      </w:r>
      <w:r w:rsidRPr="00CB228A">
        <w:rPr>
          <w:rFonts w:ascii="Times New Roman" w:hAnsi="Times New Roman"/>
          <w:color w:val="000000"/>
          <w:sz w:val="28"/>
          <w:szCs w:val="32"/>
        </w:rPr>
        <w:t>15</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Ка</w:t>
      </w:r>
      <w:r w:rsidR="00CB228A" w:rsidRPr="00CB228A">
        <w:rPr>
          <w:rFonts w:ascii="Times New Roman" w:hAnsi="Times New Roman"/>
          <w:color w:val="000000"/>
          <w:sz w:val="28"/>
          <w:szCs w:val="32"/>
        </w:rPr>
        <w:t>-3</w:t>
      </w:r>
      <w:r w:rsidRPr="00CB228A">
        <w:rPr>
          <w:rFonts w:ascii="Times New Roman" w:hAnsi="Times New Roman"/>
          <w:color w:val="000000"/>
          <w:sz w:val="28"/>
          <w:szCs w:val="32"/>
        </w:rPr>
        <w:t xml:space="preserve">1 </w:t>
      </w:r>
      <w:r w:rsidR="00CB228A" w:rsidRPr="00CB228A">
        <w:rPr>
          <w:rFonts w:ascii="Times New Roman" w:hAnsi="Times New Roman"/>
          <w:color w:val="000000"/>
          <w:sz w:val="28"/>
          <w:szCs w:val="32"/>
        </w:rPr>
        <w:t xml:space="preserve">– </w:t>
      </w:r>
      <w:r w:rsidRPr="00CB228A">
        <w:rPr>
          <w:rFonts w:ascii="Times New Roman" w:hAnsi="Times New Roman"/>
          <w:color w:val="000000"/>
          <w:sz w:val="28"/>
          <w:szCs w:val="32"/>
        </w:rPr>
        <w:t>2</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Также авианосец вооружен:</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12 × ПКРК 4К80 «Гранит»</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4×</w:t>
      </w:r>
      <w:r w:rsidR="00CB228A" w:rsidRPr="00CB228A">
        <w:rPr>
          <w:rFonts w:ascii="Times New Roman" w:hAnsi="Times New Roman"/>
          <w:color w:val="000000"/>
          <w:sz w:val="28"/>
          <w:szCs w:val="32"/>
        </w:rPr>
        <w:t xml:space="preserve">8 [источник </w:t>
      </w:r>
      <w:r w:rsidRPr="00CB228A">
        <w:rPr>
          <w:rFonts w:ascii="Times New Roman" w:hAnsi="Times New Roman"/>
          <w:color w:val="000000"/>
          <w:sz w:val="28"/>
          <w:szCs w:val="32"/>
        </w:rPr>
        <w:t>не указан 290 дней] ПУ ЗРК «Кинжал» (192 ракеты)</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8 × ЗРАК 3М87 «Кортик»</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2 × РБУ</w:t>
      </w:r>
      <w:r w:rsidR="00CB228A" w:rsidRPr="00CB228A">
        <w:rPr>
          <w:rFonts w:ascii="Times New Roman" w:hAnsi="Times New Roman"/>
          <w:color w:val="000000"/>
          <w:sz w:val="28"/>
          <w:szCs w:val="32"/>
        </w:rPr>
        <w:t>-1</w:t>
      </w:r>
      <w:r w:rsidRPr="00CB228A">
        <w:rPr>
          <w:rFonts w:ascii="Times New Roman" w:hAnsi="Times New Roman"/>
          <w:color w:val="000000"/>
          <w:sz w:val="28"/>
          <w:szCs w:val="32"/>
        </w:rPr>
        <w:t>2000 «Удав»</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 xml:space="preserve">Экипаж </w:t>
      </w:r>
      <w:r w:rsidR="00CB228A" w:rsidRPr="00CB228A">
        <w:rPr>
          <w:rFonts w:ascii="Times New Roman" w:hAnsi="Times New Roman"/>
          <w:color w:val="000000"/>
          <w:sz w:val="28"/>
          <w:szCs w:val="32"/>
        </w:rPr>
        <w:t xml:space="preserve">– </w:t>
      </w:r>
      <w:r w:rsidRPr="00CB228A">
        <w:rPr>
          <w:rFonts w:ascii="Times New Roman" w:hAnsi="Times New Roman"/>
          <w:color w:val="000000"/>
          <w:sz w:val="28"/>
          <w:szCs w:val="32"/>
        </w:rPr>
        <w:t>1960 человек</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 xml:space="preserve">Авиаперсонал </w:t>
      </w:r>
      <w:r w:rsidR="00CB228A" w:rsidRPr="00CB228A">
        <w:rPr>
          <w:rFonts w:ascii="Times New Roman" w:hAnsi="Times New Roman"/>
          <w:color w:val="000000"/>
          <w:sz w:val="28"/>
          <w:szCs w:val="32"/>
        </w:rPr>
        <w:t xml:space="preserve">– </w:t>
      </w:r>
      <w:r w:rsidRPr="00CB228A">
        <w:rPr>
          <w:rFonts w:ascii="Times New Roman" w:hAnsi="Times New Roman"/>
          <w:color w:val="000000"/>
          <w:sz w:val="28"/>
          <w:szCs w:val="32"/>
        </w:rPr>
        <w:t>626 человек</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 xml:space="preserve">Командный состав </w:t>
      </w:r>
      <w:r w:rsidR="00CB228A" w:rsidRPr="00CB228A">
        <w:rPr>
          <w:rFonts w:ascii="Times New Roman" w:hAnsi="Times New Roman"/>
          <w:color w:val="000000"/>
          <w:sz w:val="28"/>
          <w:szCs w:val="32"/>
        </w:rPr>
        <w:t xml:space="preserve">– </w:t>
      </w:r>
      <w:r w:rsidRPr="00CB228A">
        <w:rPr>
          <w:rFonts w:ascii="Times New Roman" w:hAnsi="Times New Roman"/>
          <w:color w:val="000000"/>
          <w:sz w:val="28"/>
          <w:szCs w:val="32"/>
        </w:rPr>
        <w:t>55 человек</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 xml:space="preserve">За время службы кораблём командовали: капитан 1 ранга </w:t>
      </w:r>
      <w:r w:rsidR="00CB228A" w:rsidRPr="00CB228A">
        <w:rPr>
          <w:rFonts w:ascii="Times New Roman" w:hAnsi="Times New Roman"/>
          <w:color w:val="000000"/>
          <w:sz w:val="28"/>
          <w:szCs w:val="32"/>
        </w:rPr>
        <w:t>В.С. Ярыгин</w:t>
      </w:r>
      <w:r w:rsidRPr="00CB228A">
        <w:rPr>
          <w:rFonts w:ascii="Times New Roman" w:hAnsi="Times New Roman"/>
          <w:color w:val="000000"/>
          <w:sz w:val="28"/>
          <w:szCs w:val="32"/>
        </w:rPr>
        <w:t xml:space="preserve">, контр-адмирал </w:t>
      </w:r>
      <w:r w:rsidR="00CB228A" w:rsidRPr="00CB228A">
        <w:rPr>
          <w:rFonts w:ascii="Times New Roman" w:hAnsi="Times New Roman"/>
          <w:color w:val="000000"/>
          <w:sz w:val="28"/>
          <w:szCs w:val="32"/>
        </w:rPr>
        <w:t>И.Ф. Санько</w:t>
      </w:r>
      <w:r w:rsidRPr="00CB228A">
        <w:rPr>
          <w:rFonts w:ascii="Times New Roman" w:hAnsi="Times New Roman"/>
          <w:color w:val="000000"/>
          <w:sz w:val="28"/>
          <w:szCs w:val="32"/>
        </w:rPr>
        <w:t xml:space="preserve">, контр-адмирал </w:t>
      </w:r>
      <w:r w:rsidR="00CB228A" w:rsidRPr="00CB228A">
        <w:rPr>
          <w:rFonts w:ascii="Times New Roman" w:hAnsi="Times New Roman"/>
          <w:color w:val="000000"/>
          <w:sz w:val="28"/>
          <w:szCs w:val="32"/>
        </w:rPr>
        <w:t>А.В. Челпанов</w:t>
      </w:r>
      <w:r w:rsidRPr="00CB228A">
        <w:rPr>
          <w:rFonts w:ascii="Times New Roman" w:hAnsi="Times New Roman"/>
          <w:color w:val="000000"/>
          <w:sz w:val="28"/>
          <w:szCs w:val="32"/>
        </w:rPr>
        <w:t xml:space="preserve">, капитан 1 ранга </w:t>
      </w:r>
      <w:r w:rsidR="00CB228A" w:rsidRPr="00CB228A">
        <w:rPr>
          <w:rFonts w:ascii="Times New Roman" w:hAnsi="Times New Roman"/>
          <w:color w:val="000000"/>
          <w:sz w:val="28"/>
          <w:szCs w:val="32"/>
        </w:rPr>
        <w:t>А.В. Турилин</w:t>
      </w:r>
      <w:r w:rsidRPr="00CB228A">
        <w:rPr>
          <w:rFonts w:ascii="Times New Roman" w:hAnsi="Times New Roman"/>
          <w:color w:val="000000"/>
          <w:sz w:val="28"/>
          <w:szCs w:val="32"/>
        </w:rPr>
        <w:t xml:space="preserve">, капитан 1 ранга </w:t>
      </w:r>
      <w:r w:rsidR="00CB228A" w:rsidRPr="00CB228A">
        <w:rPr>
          <w:rFonts w:ascii="Times New Roman" w:hAnsi="Times New Roman"/>
          <w:color w:val="000000"/>
          <w:sz w:val="28"/>
          <w:szCs w:val="32"/>
        </w:rPr>
        <w:t>А.П. Шевченко</w:t>
      </w:r>
      <w:r w:rsidRPr="00CB228A">
        <w:rPr>
          <w:rFonts w:ascii="Times New Roman" w:hAnsi="Times New Roman"/>
          <w:color w:val="000000"/>
          <w:sz w:val="28"/>
          <w:szCs w:val="32"/>
        </w:rPr>
        <w:t xml:space="preserve">. В настоящее время капитан 1 ранга </w:t>
      </w:r>
      <w:r w:rsidR="00CB228A" w:rsidRPr="00CB228A">
        <w:rPr>
          <w:rFonts w:ascii="Times New Roman" w:hAnsi="Times New Roman"/>
          <w:color w:val="000000"/>
          <w:sz w:val="28"/>
          <w:szCs w:val="32"/>
        </w:rPr>
        <w:t>Родионов В.</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18 октября 2004 года произошла авария Су</w:t>
      </w:r>
      <w:r w:rsidR="00CB228A" w:rsidRPr="00CB228A">
        <w:rPr>
          <w:rFonts w:ascii="Times New Roman" w:hAnsi="Times New Roman"/>
          <w:color w:val="000000"/>
          <w:sz w:val="28"/>
          <w:szCs w:val="32"/>
        </w:rPr>
        <w:t>-2</w:t>
      </w:r>
      <w:r w:rsidRPr="00CB228A">
        <w:rPr>
          <w:rFonts w:ascii="Times New Roman" w:hAnsi="Times New Roman"/>
          <w:color w:val="000000"/>
          <w:sz w:val="28"/>
          <w:szCs w:val="32"/>
        </w:rPr>
        <w:t>5УТГ. Самолёт совершил жёсткую посадку, вследствие чего у него сломалась правая стойка шасси. Больших разрушений на крейсере удалось избежать благодаря тому, что Су</w:t>
      </w:r>
      <w:r w:rsidR="00CB228A" w:rsidRPr="00CB228A">
        <w:rPr>
          <w:rFonts w:ascii="Times New Roman" w:hAnsi="Times New Roman"/>
          <w:color w:val="000000"/>
          <w:sz w:val="28"/>
          <w:szCs w:val="32"/>
        </w:rPr>
        <w:t>-2</w:t>
      </w:r>
      <w:r w:rsidRPr="00CB228A">
        <w:rPr>
          <w:rFonts w:ascii="Times New Roman" w:hAnsi="Times New Roman"/>
          <w:color w:val="000000"/>
          <w:sz w:val="28"/>
          <w:szCs w:val="32"/>
        </w:rPr>
        <w:t xml:space="preserve">5УТГ зацепился посадочным гаком за трос аэрофинишера. Среди предполагаемых причин аварии </w:t>
      </w:r>
      <w:r w:rsidR="00CB228A" w:rsidRPr="00CB228A">
        <w:rPr>
          <w:rFonts w:ascii="Times New Roman" w:hAnsi="Times New Roman"/>
          <w:color w:val="000000"/>
          <w:sz w:val="28"/>
          <w:szCs w:val="32"/>
        </w:rPr>
        <w:t xml:space="preserve">– </w:t>
      </w:r>
      <w:r w:rsidRPr="00CB228A">
        <w:rPr>
          <w:rFonts w:ascii="Times New Roman" w:hAnsi="Times New Roman"/>
          <w:color w:val="000000"/>
          <w:sz w:val="28"/>
          <w:szCs w:val="32"/>
        </w:rPr>
        <w:t>ошибка экипажа и усталостное напряжение металла</w:t>
      </w:r>
      <w:r w:rsidR="00CB228A" w:rsidRPr="00CB228A">
        <w:rPr>
          <w:rFonts w:ascii="Times New Roman" w:hAnsi="Times New Roman"/>
          <w:color w:val="000000"/>
          <w:sz w:val="28"/>
          <w:szCs w:val="32"/>
        </w:rPr>
        <w:t>. [1</w:t>
      </w:r>
      <w:r w:rsidRPr="00CB228A">
        <w:rPr>
          <w:rFonts w:ascii="Times New Roman" w:hAnsi="Times New Roman"/>
          <w:color w:val="000000"/>
          <w:sz w:val="28"/>
          <w:szCs w:val="32"/>
        </w:rPr>
        <w:t>2]</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5 сентября 2005 года в Северной Атлантике на авианесущем крейсере произошли две аварийные посадки истребителей Су</w:t>
      </w:r>
      <w:r w:rsidR="00CB228A" w:rsidRPr="00CB228A">
        <w:rPr>
          <w:rFonts w:ascii="Times New Roman" w:hAnsi="Times New Roman"/>
          <w:color w:val="000000"/>
          <w:sz w:val="28"/>
          <w:szCs w:val="32"/>
        </w:rPr>
        <w:t>-3</w:t>
      </w:r>
      <w:r w:rsidRPr="00CB228A">
        <w:rPr>
          <w:rFonts w:ascii="Times New Roman" w:hAnsi="Times New Roman"/>
          <w:color w:val="000000"/>
          <w:sz w:val="28"/>
          <w:szCs w:val="32"/>
        </w:rPr>
        <w:t>3. Один из истребителей упал в океан и затонул на глубине 1100 метров (управлявший самолётом подполковник Юрий Корнеев катапультировался), второй удержался на палубе. Причиной обеих аварий был обрыв троса аэрофинишера</w:t>
      </w:r>
      <w:r w:rsidR="00CB228A" w:rsidRPr="00CB228A">
        <w:rPr>
          <w:rFonts w:ascii="Times New Roman" w:hAnsi="Times New Roman"/>
          <w:color w:val="000000"/>
          <w:sz w:val="28"/>
          <w:szCs w:val="32"/>
        </w:rPr>
        <w:t>. [1</w:t>
      </w:r>
      <w:r w:rsidRPr="00CB228A">
        <w:rPr>
          <w:rFonts w:ascii="Times New Roman" w:hAnsi="Times New Roman"/>
          <w:color w:val="000000"/>
          <w:sz w:val="28"/>
          <w:szCs w:val="32"/>
        </w:rPr>
        <w:t>3] Затонувший самолёт планировалось уничтожить глубинными бомбами в связи с наличием секретной аппаратуры (например, системы опознавания «свой-чужой»)</w:t>
      </w:r>
      <w:r w:rsidR="00CB228A" w:rsidRPr="00CB228A">
        <w:rPr>
          <w:rFonts w:ascii="Times New Roman" w:hAnsi="Times New Roman"/>
          <w:color w:val="000000"/>
          <w:sz w:val="28"/>
          <w:szCs w:val="32"/>
        </w:rPr>
        <w:t>, [1</w:t>
      </w:r>
      <w:r w:rsidRPr="00CB228A">
        <w:rPr>
          <w:rFonts w:ascii="Times New Roman" w:hAnsi="Times New Roman"/>
          <w:color w:val="000000"/>
          <w:sz w:val="28"/>
          <w:szCs w:val="32"/>
        </w:rPr>
        <w:t>4] однако выяснилось, что это сделать невозможно</w:t>
      </w:r>
      <w:r w:rsidR="00CB228A" w:rsidRPr="00CB228A">
        <w:rPr>
          <w:rFonts w:ascii="Times New Roman" w:hAnsi="Times New Roman"/>
          <w:color w:val="000000"/>
          <w:sz w:val="28"/>
          <w:szCs w:val="32"/>
        </w:rPr>
        <w:t>. [1</w:t>
      </w:r>
      <w:r w:rsidRPr="00CB228A">
        <w:rPr>
          <w:rFonts w:ascii="Times New Roman" w:hAnsi="Times New Roman"/>
          <w:color w:val="000000"/>
          <w:sz w:val="28"/>
          <w:szCs w:val="32"/>
        </w:rPr>
        <w:t>5] Командование ВМФ выразило надежду, что самолёт разрушится сам</w:t>
      </w:r>
      <w:r w:rsidR="00CB228A" w:rsidRPr="00CB228A">
        <w:rPr>
          <w:rFonts w:ascii="Times New Roman" w:hAnsi="Times New Roman"/>
          <w:color w:val="000000"/>
          <w:sz w:val="28"/>
          <w:szCs w:val="32"/>
        </w:rPr>
        <w:t>. [1</w:t>
      </w:r>
      <w:r w:rsidRPr="00CB228A">
        <w:rPr>
          <w:rFonts w:ascii="Times New Roman" w:hAnsi="Times New Roman"/>
          <w:color w:val="000000"/>
          <w:sz w:val="28"/>
          <w:szCs w:val="32"/>
        </w:rPr>
        <w:t>6]</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6 января 2009 года во время стоянки на рейде в рамках проведения военных учений в турецком порту Акзас-Карагач на борту авианосца в одном из носовых помещений произошёл пожар. Ликвидировать пожар удалось силами команды авианосца. В результате отравления угарным газом погиб матрос срочной службы Дмитрий Сычёв</w:t>
      </w:r>
      <w:r w:rsidR="00CB228A" w:rsidRPr="00CB228A">
        <w:rPr>
          <w:rFonts w:ascii="Times New Roman" w:hAnsi="Times New Roman"/>
          <w:color w:val="000000"/>
          <w:sz w:val="28"/>
          <w:szCs w:val="32"/>
        </w:rPr>
        <w:t>. [1</w:t>
      </w:r>
      <w:r w:rsidRPr="00CB228A">
        <w:rPr>
          <w:rFonts w:ascii="Times New Roman" w:hAnsi="Times New Roman"/>
          <w:color w:val="000000"/>
          <w:sz w:val="28"/>
          <w:szCs w:val="32"/>
        </w:rPr>
        <w:t>7] По заявлению специалистов авианосец не получил серьёзных повреждений и 11 января принял участие в совместных учениях с Грецией.</w:t>
      </w:r>
    </w:p>
    <w:p w:rsidR="00176A06" w:rsidRPr="00CB228A" w:rsidRDefault="00176A06" w:rsidP="00CB228A">
      <w:pPr>
        <w:spacing w:after="0" w:line="360" w:lineRule="auto"/>
        <w:ind w:firstLine="709"/>
        <w:jc w:val="both"/>
        <w:rPr>
          <w:rFonts w:ascii="Times New Roman" w:hAnsi="Times New Roman"/>
          <w:color w:val="000000"/>
          <w:sz w:val="28"/>
          <w:szCs w:val="32"/>
        </w:rPr>
      </w:pPr>
      <w:r w:rsidRPr="00CB228A">
        <w:rPr>
          <w:rFonts w:ascii="Times New Roman" w:hAnsi="Times New Roman"/>
          <w:color w:val="000000"/>
          <w:sz w:val="28"/>
          <w:szCs w:val="32"/>
        </w:rPr>
        <w:t xml:space="preserve">17 февраля 2009 года «Адмирал Кузнецов» стал главным «подозреваемым» в одном из крупнейших разливов нефти </w:t>
      </w:r>
      <w:r w:rsidR="00CB228A" w:rsidRPr="00CB228A">
        <w:rPr>
          <w:rFonts w:ascii="Times New Roman" w:hAnsi="Times New Roman"/>
          <w:color w:val="000000"/>
          <w:sz w:val="28"/>
          <w:szCs w:val="32"/>
        </w:rPr>
        <w:t xml:space="preserve">– </w:t>
      </w:r>
      <w:r w:rsidRPr="00CB228A">
        <w:rPr>
          <w:rFonts w:ascii="Times New Roman" w:hAnsi="Times New Roman"/>
          <w:color w:val="000000"/>
          <w:sz w:val="28"/>
          <w:szCs w:val="32"/>
        </w:rPr>
        <w:t>в Северное море попало более 500 тонн топлива и образовалось нефтяное пятно площадью несколько десятков квадратных километров. Во время возникновения разлива нефти «Адмирал Кузнецов» заправлялся в море от танкера.</w:t>
      </w:r>
      <w:bookmarkStart w:id="0" w:name="_GoBack"/>
      <w:bookmarkEnd w:id="0"/>
    </w:p>
    <w:sectPr w:rsidR="00176A06" w:rsidRPr="00CB228A" w:rsidSect="00CB228A">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96B"/>
    <w:rsid w:val="000237EA"/>
    <w:rsid w:val="00176A06"/>
    <w:rsid w:val="003456A4"/>
    <w:rsid w:val="00502207"/>
    <w:rsid w:val="005A265E"/>
    <w:rsid w:val="00792E42"/>
    <w:rsid w:val="008C1B4B"/>
    <w:rsid w:val="00903B4F"/>
    <w:rsid w:val="0092796B"/>
    <w:rsid w:val="00983A2B"/>
    <w:rsid w:val="009C195E"/>
    <w:rsid w:val="00AE1F76"/>
    <w:rsid w:val="00B370DE"/>
    <w:rsid w:val="00B93765"/>
    <w:rsid w:val="00CB228A"/>
    <w:rsid w:val="00CD034E"/>
    <w:rsid w:val="00D367E8"/>
    <w:rsid w:val="00D97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238C9F-4A25-4430-B3D8-F6074FC9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0DE"/>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237EA"/>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0237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1622</Words>
  <Characters>9251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Адмирал флота Советского Союза Кузнецов</vt:lpstr>
    </vt:vector>
  </TitlesOfParts>
  <Company>WolfishLair</Company>
  <LinksUpToDate>false</LinksUpToDate>
  <CharactersWithSpaces>10852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Адмирал флота Советского Союза Кузнецов</dc:title>
  <dc:subject/>
  <dc:creator>Grey Wolf</dc:creator>
  <cp:keywords/>
  <dc:description/>
  <cp:lastModifiedBy>admin</cp:lastModifiedBy>
  <cp:revision>2</cp:revision>
  <dcterms:created xsi:type="dcterms:W3CDTF">2014-03-13T04:35:00Z</dcterms:created>
  <dcterms:modified xsi:type="dcterms:W3CDTF">2014-03-13T04:35:00Z</dcterms:modified>
</cp:coreProperties>
</file>