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E0" w:rsidRDefault="009A02E0" w:rsidP="00696AB2">
      <w:pPr>
        <w:pStyle w:val="1"/>
        <w:jc w:val="center"/>
        <w:rPr>
          <w:color w:val="FF0000"/>
        </w:rPr>
      </w:pPr>
    </w:p>
    <w:p w:rsidR="00696AB2" w:rsidRDefault="00696AB2" w:rsidP="00696AB2">
      <w:pPr>
        <w:pStyle w:val="1"/>
        <w:jc w:val="center"/>
      </w:pPr>
      <w:r>
        <w:rPr>
          <w:color w:val="FF0000"/>
        </w:rPr>
        <w:t>Адольф Гитлер - биография</w:t>
      </w:r>
      <w:r>
        <w:t xml:space="preserve"> </w:t>
      </w:r>
    </w:p>
    <w:p w:rsidR="00696AB2" w:rsidRDefault="00696AB2" w:rsidP="00696AB2">
      <w:pPr>
        <w:pStyle w:val="1"/>
        <w:jc w:val="center"/>
      </w:pPr>
      <w:r>
        <w:t xml:space="preserve">Адольф Гитлер (Hitler) (20 апреля 1889, Браунау на Инне, Австро-Венгрия — 30 апреля 1945, Берлин) — фюрер и имперский канцлер (диктатор) Германии (1933-45). </w:t>
      </w:r>
    </w:p>
    <w:p w:rsidR="00696AB2" w:rsidRDefault="00696AB2" w:rsidP="00696AB2">
      <w:pPr>
        <w:pStyle w:val="a3"/>
      </w:pPr>
      <w:r>
        <w:t xml:space="preserve">Адольф Гитлер родился в семье австрийского таможенного чиновника, который до 1876 носил фамилию Шиклгрубер (отсюда распространенное мнение, будто такова настоящая фамилия Гитлера). </w:t>
      </w:r>
    </w:p>
    <w:p w:rsidR="00696AB2" w:rsidRDefault="00696AB2" w:rsidP="00696AB2">
      <w:pPr>
        <w:pStyle w:val="a3"/>
      </w:pPr>
      <w:r>
        <w:t xml:space="preserve">Юность. Первая мировая война </w:t>
      </w:r>
    </w:p>
    <w:p w:rsidR="00696AB2" w:rsidRDefault="00696AB2" w:rsidP="00696AB2">
      <w:pPr>
        <w:pStyle w:val="a3"/>
      </w:pPr>
      <w:r>
        <w:t xml:space="preserve">В 16 лет Гитлер окончил реальную школу в Линце, не дававшую полного среднего образования. Попытки поступить в Венскую художественную академию оказались неудачными. После смерти матери (1908) Гитлер перебрался в Вену, где жил в приютах для бездомных, перебивался случайными заработками. В этот период ему удалось продать несколько своих акварелей, что дало основания называть себя художником. Взгляды Адольфа Гитлера сложились под влиянием крайнего националиста линцского профессора Петша и известного антисемита обер-бургомистра Вены К. Люгера. Гитлер испытывал враждебность к славянам (особенно к чехам) и ненависть к евреям. Он верил в величие и особую миссию германской нации. </w:t>
      </w:r>
    </w:p>
    <w:p w:rsidR="00696AB2" w:rsidRDefault="00696AB2" w:rsidP="00696AB2">
      <w:pPr>
        <w:pStyle w:val="a3"/>
      </w:pPr>
      <w:r>
        <w:t xml:space="preserve">Накануне Первой мировой войны Адольф Гитлер переехал в Мюнхен, где вел прежний образ жизни. В первые годы войны записался добровольцем в германскую армию. Служил рядовым, затем ефрейтором, принимал участие в боевых операциях. Был дважды ранен, награжден Железными крестами II и I степени. </w:t>
      </w:r>
    </w:p>
    <w:p w:rsidR="00696AB2" w:rsidRDefault="00696AB2" w:rsidP="00696AB2">
      <w:pPr>
        <w:pStyle w:val="a3"/>
      </w:pPr>
      <w:r>
        <w:t xml:space="preserve">Лидер НСДАП </w:t>
      </w:r>
    </w:p>
    <w:p w:rsidR="00696AB2" w:rsidRDefault="00696AB2" w:rsidP="00696AB2">
      <w:pPr>
        <w:pStyle w:val="a3"/>
      </w:pPr>
      <w:r>
        <w:t xml:space="preserve">Поражение в войне Германской империи и Ноябрьскую революцию 1918 Адольф Гитлер воспринял как личную трагедию. Веймарскую республику считал порождением предателей, нанесших «удар ножом в спину» победоносной германской армии. </w:t>
      </w:r>
    </w:p>
    <w:p w:rsidR="00696AB2" w:rsidRDefault="00696AB2" w:rsidP="00696AB2">
      <w:pPr>
        <w:pStyle w:val="a3"/>
      </w:pPr>
      <w:r>
        <w:t xml:space="preserve">В конце 1918 он вернулся в Мюнхен и вступил в рейхсвер. По поручению командования Адольф Гитлер занимался сбором компрометирующего материала на участников революционных событий в Мюнхене. По рекомендации капитана Э. Рема (ставшего ближайшим соратником Гитлера) вошел в состав мюнхенской праворадикальной организации — т. н. Немецкой рабочей партии. Быстро оттеснив от руководства партией ее создателей, стал полновластным лидером — фюрером. По инициативе Гитлера в 1919 партия приняла новое наименование — Немецкая национал-социалистическая рабочая партия Германии (в немецкой транскрипции НСДАП). В германской публицистике того времени партия иронически называлась «нацистской», а ее сторонники «нацистами». Это название закрепилось за НСДАП. </w:t>
      </w:r>
    </w:p>
    <w:p w:rsidR="00696AB2" w:rsidRDefault="00696AB2" w:rsidP="00696AB2">
      <w:pPr>
        <w:pStyle w:val="a3"/>
      </w:pPr>
      <w:r>
        <w:t xml:space="preserve">Программные установки нацизма </w:t>
      </w:r>
    </w:p>
    <w:p w:rsidR="00696AB2" w:rsidRDefault="00696AB2" w:rsidP="00696AB2">
      <w:pPr>
        <w:pStyle w:val="a3"/>
      </w:pPr>
      <w:r>
        <w:t xml:space="preserve">Сложившиеся к этому времени основные идеи Гитлера нашли отражение в программе НСДАП (25 пунктов), стержень которой составляли следующие требования: 1) восстановление мощи Германии путем объединения под единой государственной крышей всех немцев; 2) утверждение господства Германской империи в Европе, главным образом на востоке континента — на славянских землях; 3) очищение германской территории от засоряющих ее «инородцев», прежде всего евреев; 4) ликвидация прогнившего парламентского режима, замена его соответствующей немецкому духу вертикальной иерархией, при которой воля народа олицетворяется в вожде, наделенном абсолютной властью; 5) освобождение народа от диктата мирового финансового капитала и всемерная поддержка мелкого и ремесленного производства, творчества лиц свободных профессий. </w:t>
      </w:r>
    </w:p>
    <w:p w:rsidR="00696AB2" w:rsidRDefault="00696AB2" w:rsidP="00696AB2">
      <w:pPr>
        <w:pStyle w:val="a3"/>
      </w:pPr>
      <w:r>
        <w:t xml:space="preserve">Эти идеи были изложены в автобиографической книге Адольфа Гитлера «Моя борьба» (Hitler A. Mein Kampf. Muenchen., 1933). </w:t>
      </w:r>
    </w:p>
    <w:p w:rsidR="00696AB2" w:rsidRDefault="00696AB2" w:rsidP="00696AB2">
      <w:pPr>
        <w:pStyle w:val="a3"/>
      </w:pPr>
      <w:r>
        <w:t xml:space="preserve">«Пивной путч» </w:t>
      </w:r>
    </w:p>
    <w:p w:rsidR="00696AB2" w:rsidRDefault="00696AB2" w:rsidP="00696AB2">
      <w:pPr>
        <w:pStyle w:val="a3"/>
      </w:pPr>
      <w:r>
        <w:t xml:space="preserve">К началу 1920-х гг. НСДАП стала одной из наиболее заметных правоэкстремистских организаций Баварии. Во главе штурмовых отрядов (немецкое сокращение СА) встал Э. Рем. Адольф Гитлер быстро превратился в политическую фигуру, с которой стали считаться, по крайней мере в пределах Баварии. </w:t>
      </w:r>
    </w:p>
    <w:p w:rsidR="00696AB2" w:rsidRDefault="00696AB2" w:rsidP="00696AB2">
      <w:pPr>
        <w:pStyle w:val="a3"/>
      </w:pPr>
      <w:r>
        <w:t xml:space="preserve">К концу 1923 кризис в Германии обострился. В Баварии сторонники свержения парламентского правительства и установления диктатуры группировались вокруг главы баварской администрации фон Кара, активная роль в перевороте отводилась Гитлеру и его партии. </w:t>
      </w:r>
    </w:p>
    <w:p w:rsidR="00696AB2" w:rsidRDefault="00696AB2" w:rsidP="00696AB2">
      <w:pPr>
        <w:pStyle w:val="a3"/>
      </w:pPr>
      <w:r>
        <w:t xml:space="preserve">8 ноября 1923 Адольф, выступая на митинге в мюнхенской пивной «Бюргербраукелер», провозгласил начало национальной революции и заявил о свержении правительства предателей в Берлине. Высшие чиновники Баварии во главе с фон Каром присоединились к этому заявлению. Ночью штурмовые отряды НСДАП начали занимать административные здания Мюнхена. Однако вскоре фон Кар и его окружение решили пойти на компромисс с центром. Когда 9 ноября А. Гитлер вывел своих сторонников на центральную площадь и повел их к «Фельдгеренхале», части рейхсвера открыли по ним огонь. Унося убитых и раненых, нацисты и их сторонники покинули улицы. В историю Германии этот эпизод вошел под названием «пивной путч». </w:t>
      </w:r>
    </w:p>
    <w:p w:rsidR="00696AB2" w:rsidRDefault="00696AB2" w:rsidP="00696AB2">
      <w:pPr>
        <w:pStyle w:val="a3"/>
      </w:pPr>
      <w:r>
        <w:t xml:space="preserve">В феврале — марте 1924 состоялся процесс над руководителями путча. На скамье подсудимых оказались лишь Адольф Гитлер и несколько его сподвижников. Суд приговорил Гитлера к 5 годам заключения, однако уже через 9 месяцев его выпустили на свободу. </w:t>
      </w:r>
    </w:p>
    <w:p w:rsidR="00696AB2" w:rsidRDefault="00696AB2" w:rsidP="00696AB2">
      <w:pPr>
        <w:pStyle w:val="a3"/>
      </w:pPr>
      <w:r>
        <w:t xml:space="preserve">Гитлер-рейхсканцлер </w:t>
      </w:r>
    </w:p>
    <w:p w:rsidR="00696AB2" w:rsidRDefault="00696AB2" w:rsidP="00696AB2">
      <w:pPr>
        <w:pStyle w:val="a3"/>
      </w:pPr>
      <w:r>
        <w:t xml:space="preserve">За время отсутствия лидера партия распалась. Гитлеру пришлось практически начинать все заново. Большую помощь оказал ему Рем, начавший восстановление штурмовых отрядов. Однако решающую роль в Возрождении НСДАП сыграл Грегор Штрассер, лидер правоэкстремистских движений в Северной и Северо-Западной Германии. Приведя их в ряды НСДАП, он помог превращению партии из региональной (баварской) в общенациональную политическую силу. </w:t>
      </w:r>
    </w:p>
    <w:p w:rsidR="00696AB2" w:rsidRDefault="00696AB2" w:rsidP="00696AB2">
      <w:pPr>
        <w:pStyle w:val="a3"/>
      </w:pPr>
      <w:r>
        <w:t xml:space="preserve">Тем временем Адольф искал поддержку на общегерманском уровне. Ему удалось завоевать доверие генералитета, а также установить контакты с промышленными магнатами. Когда парламентские выборы в 1930 и 1932 принесли нацистам серьезный прирост числа депутатских мандатов, в правящих кругах страны стали всерьез рассматривать НСДАП как возможного участника правительственных комбинаций. Была предпринята попытка отстранить Гитлера от руководства партией и сделать ставку на Штрассера. Однако Гитлеру удалось быстро изолировать своего сподвижника и близкого друга и лишить его всякого влияния в партии. В конце концов в германских верхах было принято решение предоставить Адольфу Гитлеру главный административно-политический пост, окружив его (на всякий случай) опекунами из традиционных консервативных партий. 31 января 1933 президент Гинденбург назначил Гитлера рейхсканцлером (премьер-министром Германии). </w:t>
      </w:r>
    </w:p>
    <w:p w:rsidR="00696AB2" w:rsidRDefault="00696AB2" w:rsidP="00696AB2">
      <w:pPr>
        <w:pStyle w:val="a3"/>
      </w:pPr>
      <w:r>
        <w:t xml:space="preserve">Уже в первые месяцы пребывания у власти Адольф Гитлер продемонстрировал, что не намерен считаться с ограничениями, от кого бы они ни исходили. Использовав в качестве предлога организованный нацистами поджог здания парламента (Рейхстага), он начал повальную «унификацию» Германии. Были запрещены сначала коммунистическая, а затем социал-демократическая партии. Ряд партий вынуждены были самораспуститься. Были ликвидированы профсоюзы, имущество которых передано нацистскому рабочему фронту. Противники новой власти без суда и следствия отправлялись в концентрационные лагеря. Начались массовые преследования «инородцев», кульминацией которых спустя несколько лет стала операция «эндлёзунг» (окончательное решение), направленная на физическое уничтожение всего еврейского населения. </w:t>
      </w:r>
    </w:p>
    <w:p w:rsidR="00696AB2" w:rsidRDefault="00696AB2" w:rsidP="00696AB2">
      <w:pPr>
        <w:pStyle w:val="a3"/>
      </w:pPr>
      <w:r>
        <w:t xml:space="preserve">Не избежали репрессий и личные (реальные и потенциальные) соперники Гитлера в партии (и вне ее). 30 июня он принял личное участие в уничтожении вожаков СА, которые были заподозрены в нелояльности фюреру. Первой жертвой этой расправы стал давний соратник Гитлера Рем. Были физически уничтожены Штрассер, фон Кар, бывший рейхсканцлер генерал Шлейхер и другие деятели. Адольф Гитлер приобрел над Германией абсолютную власть. </w:t>
      </w:r>
    </w:p>
    <w:p w:rsidR="00696AB2" w:rsidRDefault="00696AB2" w:rsidP="00696AB2">
      <w:pPr>
        <w:pStyle w:val="a3"/>
      </w:pPr>
      <w:r>
        <w:t xml:space="preserve">Вторая мировая война </w:t>
      </w:r>
    </w:p>
    <w:p w:rsidR="00696AB2" w:rsidRDefault="00696AB2" w:rsidP="00696AB2">
      <w:pPr>
        <w:pStyle w:val="a3"/>
      </w:pPr>
      <w:r>
        <w:t xml:space="preserve">Для укрепления массовой базы своего режима, Гитлер осуществил ряд мероприятий, рассчитанных на народную поддержку. Была резко сокращена, а затем ликвидирована безработица. Развернулись широкомасштабные акции по гуманитарной помощи нуждающемуся населению. Поощрялись массовые, культурные и </w:t>
      </w:r>
      <w:hyperlink r:id="rId4" w:tgtFrame="_blank" w:tooltip="журнал о спорте" w:history="1">
        <w:r>
          <w:rPr>
            <w:rStyle w:val="a4"/>
          </w:rPr>
          <w:t>спортивные</w:t>
        </w:r>
      </w:hyperlink>
      <w:r>
        <w:t xml:space="preserve"> празднества и т. п. Однако основу политики гитлеровского режима составляла подготовка к реваншу за проигранную Первую мировую войну. С этой целью реконструировалась промышленность, развернулось большое строительство, создавались стратегические резервы.</w:t>
      </w:r>
    </w:p>
    <w:p w:rsidR="00696AB2" w:rsidRDefault="00696AB2" w:rsidP="00696AB2">
      <w:pPr>
        <w:pStyle w:val="a3"/>
      </w:pPr>
      <w:r>
        <w:t xml:space="preserve">В духе реванша велась пропагандистская обработка населения. Адольф Гитлер пошел на грубые нарушения Версальского Договора, который ограничивал военные усилия Германии. Небольшой рейхсвер был превращен в миллионный вермахт, восстановлены танковые войска и военная авиация. Был отменен статус демилитаризованной Рейнской зоны. При попустительстве ведущих европейских держав была расчленена Чехословакия, поглощена Чехия, аннексирована Австрия. Заручившись одобрением </w:t>
      </w:r>
      <w:hyperlink r:id="rId5" w:tooltip="Иосиф Сталин" w:history="1">
        <w:r>
          <w:rPr>
            <w:rStyle w:val="a4"/>
          </w:rPr>
          <w:t>Сталина</w:t>
        </w:r>
      </w:hyperlink>
      <w:r>
        <w:t>, Гитлер ввел свои войска на территорию Польши. В 1939 началась Вторая мировая война. Добившись успехов в боевых действиях против Франции и Англии и завоевав практически всю западную часть континента, в 1941 Гитлер повернул свои войска против Советского Союза.</w:t>
      </w:r>
    </w:p>
    <w:p w:rsidR="00696AB2" w:rsidRDefault="00696AB2" w:rsidP="00696AB2">
      <w:pPr>
        <w:pStyle w:val="a3"/>
      </w:pPr>
      <w:r>
        <w:t xml:space="preserve">Поражения советских войск на первом этапе советско-германской войны привели к оккупации гитлеровскими войсками республик Прибалтики, Белоруссии, Украины, Молдавии и части России. На оккупированных территориях был установлен жесточайший оккупационный режим, уничтоживший многие миллионы людей. Однако с конца 1942 гитлеровские армии стали терпеть поражения. В 1944 советская территория была освобождена от оккупации, боевые действия приближались к германским границам. Гитлеровские войска были вынуждены отступать и на западе в результате наступления высадившихся в Италии и на побережье Франции англо-американских дивизий. </w:t>
      </w:r>
    </w:p>
    <w:p w:rsidR="00696AB2" w:rsidRDefault="00696AB2" w:rsidP="00696AB2">
      <w:pPr>
        <w:pStyle w:val="a3"/>
      </w:pPr>
      <w:r>
        <w:t xml:space="preserve">Самоубийство фюрера </w:t>
      </w:r>
    </w:p>
    <w:p w:rsidR="00696AB2" w:rsidRDefault="00696AB2" w:rsidP="00696AB2">
      <w:pPr>
        <w:pStyle w:val="a3"/>
      </w:pPr>
      <w:r>
        <w:t>В 1944 против Адольфа Гитлера был организован заговор, целью которого было его физическое устранение и заключение мира с наступающими союзными войсками. Фюрер отдавал себе отчет в том, что полный разгром Германии неминуемо приближается.</w:t>
      </w:r>
    </w:p>
    <w:p w:rsidR="00696AB2" w:rsidRDefault="00696AB2" w:rsidP="00696AB2">
      <w:pPr>
        <w:pStyle w:val="a3"/>
      </w:pPr>
      <w:r>
        <w:t xml:space="preserve">30 апреля 1945 в окруженном Берлине </w:t>
      </w:r>
      <w:r>
        <w:rPr>
          <w:b/>
          <w:bCs/>
        </w:rPr>
        <w:t>Адольф Гитлер</w:t>
      </w:r>
      <w:r>
        <w:t xml:space="preserve"> вместе со своей сожительницей Евой Браун (с которой он накануне вступил в брак), покончил жизнь самоубийством. </w:t>
      </w:r>
    </w:p>
    <w:p w:rsidR="00696AB2" w:rsidRDefault="00696AB2">
      <w:bookmarkStart w:id="0" w:name="_GoBack"/>
      <w:bookmarkEnd w:id="0"/>
    </w:p>
    <w:sectPr w:rsidR="0069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AB2"/>
    <w:rsid w:val="000712D1"/>
    <w:rsid w:val="00696AB2"/>
    <w:rsid w:val="009639C7"/>
    <w:rsid w:val="009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C19D-F5E6-4287-8C4E-8EC656C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96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AB2"/>
    <w:pPr>
      <w:spacing w:before="100" w:beforeAutospacing="1" w:after="100" w:afterAutospacing="1"/>
    </w:pPr>
  </w:style>
  <w:style w:type="character" w:styleId="a4">
    <w:name w:val="Hyperlink"/>
    <w:basedOn w:val="a0"/>
    <w:rsid w:val="00696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ina.aib.ru/biography/iosif-stalin.htm" TargetMode="External"/><Relationship Id="rId4" Type="http://schemas.openxmlformats.org/officeDocument/2006/relationships/hyperlink" Target="http://sportsme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Адольф Гитлер - биография </vt:lpstr>
    </vt:vector>
  </TitlesOfParts>
  <Company>ASUS</Company>
  <LinksUpToDate>false</LinksUpToDate>
  <CharactersWithSpaces>9831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http://taina.aib.ru/biography/iosif-stalin.htm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http://sportsmena.ru/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Адольф Гитлер - биография </dc:title>
  <dc:subject/>
  <dc:creator>Alex</dc:creator>
  <cp:keywords/>
  <dc:description/>
  <cp:lastModifiedBy>admin</cp:lastModifiedBy>
  <cp:revision>2</cp:revision>
  <dcterms:created xsi:type="dcterms:W3CDTF">2014-04-16T09:43:00Z</dcterms:created>
  <dcterms:modified xsi:type="dcterms:W3CDTF">2014-04-16T09:43:00Z</dcterms:modified>
</cp:coreProperties>
</file>