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75003" w:rsidRPr="00971207" w:rsidRDefault="00375003" w:rsidP="00375003">
      <w:pPr>
        <w:spacing w:before="120"/>
        <w:jc w:val="center"/>
        <w:rPr>
          <w:b/>
          <w:bCs/>
          <w:sz w:val="32"/>
          <w:szCs w:val="32"/>
        </w:rPr>
      </w:pPr>
      <w:r w:rsidRPr="00971207">
        <w:rPr>
          <w:b/>
          <w:bCs/>
          <w:sz w:val="32"/>
          <w:szCs w:val="32"/>
        </w:rPr>
        <w:t>Адвокат в суде Росийской Федерации с участием присяжных заседателей</w:t>
      </w:r>
    </w:p>
    <w:p w:rsidR="00375003" w:rsidRPr="00971207" w:rsidRDefault="00375003" w:rsidP="00375003">
      <w:pPr>
        <w:spacing w:before="120"/>
        <w:jc w:val="center"/>
        <w:rPr>
          <w:b/>
          <w:bCs/>
          <w:sz w:val="28"/>
          <w:szCs w:val="28"/>
        </w:rPr>
      </w:pPr>
      <w:r w:rsidRPr="00971207">
        <w:rPr>
          <w:b/>
          <w:bCs/>
          <w:sz w:val="28"/>
          <w:szCs w:val="28"/>
        </w:rPr>
        <w:t>Введение</w:t>
      </w:r>
    </w:p>
    <w:p w:rsidR="00375003" w:rsidRPr="005F15C4" w:rsidRDefault="00375003" w:rsidP="00375003">
      <w:pPr>
        <w:spacing w:before="120"/>
        <w:ind w:firstLine="567"/>
        <w:jc w:val="both"/>
      </w:pPr>
      <w:r w:rsidRPr="005F15C4">
        <w:t xml:space="preserve">Конец XX - начало XXI века ознаменовались проведением крупной правовой реформы в России, одним из основных направлений которой явилась судебная реформа. Одним из самых очевидных результатов судебной реформы стало возрождение суда с участием присяжных заседателей, рассматриваемого авторами реформы в качестве института, необходимого для построения в России правового государства, основанного на демократических началах. При этом осуществление правосудия с участием присяжных заседателей немыслимо без полного осуществления принципа состязательности, без равенства сторон и повышенной их активности, что обусловлено специфическими особенностями указанного института. Таким образом, суд присяжных не способен эффективно функционировать и выполнять возложенные на него задачи без участия профессиональных юристов, представляющих сторону обвинения и сторону защиты, активная и тактически выверенная деятельность, которых способна обеспечить истинное, живое состязание и послужить средством к установлению истины. Одинаково важное значение для присяжных заседателей имеет как деятельность государственного обвинителя, так и деятельность адвоката-защитника, поскольку на результатах деятельности сторон в процессе присяжные заседатели основывают свой вердикт. Чем выше степень профессионализма и активности стороны защиты, тем больше гарантии того, что суд с участием присяжных обеспечит надежную охрану права на жизнь и других прав и свобод человека и гражданина, защиту его от незаконного и необоснованного осуждения. </w:t>
      </w:r>
    </w:p>
    <w:p w:rsidR="00375003" w:rsidRPr="005F15C4" w:rsidRDefault="00375003" w:rsidP="00375003">
      <w:pPr>
        <w:spacing w:before="120"/>
        <w:ind w:firstLine="567"/>
        <w:jc w:val="both"/>
      </w:pPr>
      <w:r w:rsidRPr="005F15C4">
        <w:t>В настоящее время введен в действие новый Уголовно-процессуальный кодекс РФ, а также ФЗ «Об адвокатской деятельности и адвокатуре РФ» от 31 мая 2002 года[7]. Данные нормативные акты значительно расширили возможности адвоката-защитника в уголовном процессе. Суд с участием присяжных начал функционировать во всех субъектах, Российской Федерации в связи с чем, в настоящее время происходит стремительное накопление практического материала, который требует глубокого анализа, сравнительного изучения и обобщения.</w:t>
      </w:r>
      <w:r>
        <w:t xml:space="preserve"> </w:t>
      </w:r>
      <w:r w:rsidRPr="005F15C4">
        <w:t xml:space="preserve">Объектом исследования являются общественные отношения, возникающие по поводу осуществления адвокатом защиты обвиняемого в рамках уголовного судопроизводства с участием присяжных заседателей. </w:t>
      </w:r>
    </w:p>
    <w:p w:rsidR="00375003" w:rsidRPr="005F15C4" w:rsidRDefault="00375003" w:rsidP="00375003">
      <w:pPr>
        <w:spacing w:before="120"/>
        <w:ind w:firstLine="567"/>
        <w:jc w:val="both"/>
      </w:pPr>
      <w:r w:rsidRPr="005F15C4">
        <w:t>Предметом исследования является деятельность адвоката-защитника на разных этапах судопроизводства по делам, подлежащим рассмотрению судом с участием присяжных заседателей.</w:t>
      </w:r>
    </w:p>
    <w:p w:rsidR="00375003" w:rsidRPr="005F15C4" w:rsidRDefault="00375003" w:rsidP="00375003">
      <w:pPr>
        <w:spacing w:before="120"/>
        <w:ind w:firstLine="567"/>
        <w:jc w:val="both"/>
      </w:pPr>
      <w:r w:rsidRPr="005F15C4">
        <w:t xml:space="preserve">Целью курсовой работы является выявление и разрешение теоретических и практических проблем деятельности адвоката-защитника в суде с участием присяжных заседателей, возникающих в условиях действия нового уголовно-процессуального законодательства, а также причин, их порождающих, выработка рекомендаций по совершенствованию содержания и форм осуществления деятельности адвоката-защитника в суде с участием присяжных заседателей. </w:t>
      </w:r>
    </w:p>
    <w:p w:rsidR="00375003" w:rsidRPr="005F15C4" w:rsidRDefault="00375003" w:rsidP="00375003">
      <w:pPr>
        <w:spacing w:before="120"/>
        <w:ind w:firstLine="567"/>
        <w:jc w:val="both"/>
      </w:pPr>
      <w:r w:rsidRPr="005F15C4">
        <w:t xml:space="preserve">Суд присяжных - суд, разбирающий и разрешающий уголовные, а в некоторых странах и гражданские дела с участием присяжных заседателей; организация судебного разбирательства дел, при которой суд четко подразделяется на две части: одну составляют судьи-профессионалы, а другую непрофессионалы (присяжные). При рассмотрении уголовных дел первые наделены правом решать вопросы права (вопросы, требующие юридических познании), в том числе о юридической квалификации содеянного подсудимым и мере наказания, а вторые вопросы факта (об установлении или не установлении виновности подсудимого в совершении преступления). Однако решения присяжных во всех случаях принимают независимо от профессиональных судей. </w:t>
      </w:r>
    </w:p>
    <w:p w:rsidR="00375003" w:rsidRPr="005F15C4" w:rsidRDefault="00375003" w:rsidP="00375003">
      <w:pPr>
        <w:spacing w:before="120"/>
        <w:ind w:firstLine="567"/>
        <w:jc w:val="both"/>
      </w:pPr>
      <w:r w:rsidRPr="005F15C4">
        <w:t>В ч. 2 ст. 20, ч. 2 ст. 47, ч. 4 ст. 123 Конституции РФ предусмотрено создание суда с участием присяжных заседателей, как постоянно действующего правового института[1].</w:t>
      </w:r>
      <w:r>
        <w:t xml:space="preserve"> </w:t>
      </w:r>
      <w:r w:rsidRPr="005F15C4">
        <w:t xml:space="preserve">Особенности производства в суде с участием присяжных регулируется разд. XII УПК РФ, в который вошла гл. 42 УПК РФ с наименованием Производство по уголовным делам, рассматриваемым судом с участием присяжных заседателей[2]. </w:t>
      </w:r>
    </w:p>
    <w:p w:rsidR="00375003" w:rsidRPr="00971207" w:rsidRDefault="00375003" w:rsidP="00375003">
      <w:pPr>
        <w:spacing w:before="120"/>
        <w:jc w:val="center"/>
        <w:rPr>
          <w:b/>
          <w:bCs/>
          <w:sz w:val="28"/>
          <w:szCs w:val="28"/>
        </w:rPr>
      </w:pPr>
      <w:r w:rsidRPr="00971207">
        <w:rPr>
          <w:b/>
          <w:bCs/>
          <w:sz w:val="28"/>
          <w:szCs w:val="28"/>
        </w:rPr>
        <w:t xml:space="preserve">Глава 1. Процесс возникновения и становления суда, присяжных в России и в европейских странах. </w:t>
      </w:r>
    </w:p>
    <w:p w:rsidR="00375003" w:rsidRPr="00971207" w:rsidRDefault="00375003" w:rsidP="00375003">
      <w:pPr>
        <w:spacing w:before="120"/>
        <w:jc w:val="center"/>
        <w:rPr>
          <w:b/>
          <w:bCs/>
          <w:sz w:val="28"/>
          <w:szCs w:val="28"/>
        </w:rPr>
      </w:pPr>
      <w:r w:rsidRPr="00971207">
        <w:rPr>
          <w:b/>
          <w:bCs/>
          <w:sz w:val="28"/>
          <w:szCs w:val="28"/>
        </w:rPr>
        <w:t>1.1 История развития суда с участием присяжных заседателей в европейских странах.</w:t>
      </w:r>
    </w:p>
    <w:p w:rsidR="00375003" w:rsidRPr="005F15C4" w:rsidRDefault="00375003" w:rsidP="00375003">
      <w:pPr>
        <w:spacing w:before="120"/>
        <w:ind w:firstLine="567"/>
        <w:jc w:val="both"/>
      </w:pPr>
      <w:r w:rsidRPr="005F15C4">
        <w:t xml:space="preserve">Предками современного суда присяжных в истории явились афинская гелиэя и римский суд постоянных комиссий (квестий). Гелиэя (от греч. helios - солнце) вела свое происхождение от народных собраний, проходивших лишь днем, при свете солнца, и выполнявших в глубокой древности помимо политических и судебные функции. Гелиэя выполняла переходную роль между судом народного собрания и судом присяжных. Она появилась и окрепла в результате реформ, проведенных в' VI-V вв. до н. э. такими выдающимися политическими деятелями, как Солон, Клисфен, Эфиальт и Перикл. В состав гелиэи включалось по общему списку 6000 присяжных судей - гелиастов, назначавшихся ежегодно по жребию. Все гелиасты, также по жребию, разделялись на 10 отделений по 500 человек в каждом и приносили присягу. Обычно председательствовали в гелиэе особые должностные лица - фес-мофеты. </w:t>
      </w:r>
    </w:p>
    <w:p w:rsidR="00375003" w:rsidRPr="005F15C4" w:rsidRDefault="00375003" w:rsidP="00375003">
      <w:pPr>
        <w:spacing w:before="120"/>
        <w:ind w:firstLine="567"/>
        <w:jc w:val="both"/>
      </w:pPr>
      <w:r w:rsidRPr="005F15C4">
        <w:t xml:space="preserve">Судебному разбирательству предшествовала предварительная досудебная подготовка, в ходе которой широко практиковалось составление документов - письменное изложение показаний свидетелей, протоколов допросов; в ряде случаев применялся арест обвиняемого. Фесмофеты при необходимости содействовали сторонам в собирании доказательств, но сами, по своей инициативе, не занимались доказыванием. Затем шел этап, являвшийся, по сути, предварительным слушанием дела, в ходе которого решался вопрос о правомерности обвинения, т. е. его основательности, соблюдении при его выдвижении ряда процессуальных норм, правил о 5-летнем сроке давности уголовного преследования и т. д. </w:t>
      </w:r>
    </w:p>
    <w:p w:rsidR="00375003" w:rsidRPr="005F15C4" w:rsidRDefault="00375003" w:rsidP="00375003">
      <w:pPr>
        <w:spacing w:before="120"/>
        <w:ind w:firstLine="567"/>
        <w:jc w:val="both"/>
      </w:pPr>
      <w:r w:rsidRPr="005F15C4">
        <w:t>Судебное разбирательство состояло из речей сторон - сначала обвинения, затем защиты, - в ходе которых они представляли свои доказательства, а также голосования судей. Если голоса судей разделялись поровну, подсудимый считался оправданным. В случае обвинительного вердикта проводилось ещё одно голосование о мере наказания</w:t>
      </w:r>
    </w:p>
    <w:p w:rsidR="00375003" w:rsidRPr="005F15C4" w:rsidRDefault="00375003" w:rsidP="00375003">
      <w:pPr>
        <w:spacing w:before="120"/>
        <w:ind w:firstLine="567"/>
        <w:jc w:val="both"/>
      </w:pPr>
      <w:r w:rsidRPr="005F15C4">
        <w:t>В Риме суд присяжных возник во II-I вв. до н. э. как суд постоянных комиссий, или квестий (лат. quaestio - исследование, рассмотрение). Каждой из комиссий был подсуден определенный круг дел в зависимости от рода преступлений (о должностных преступлениях, о подлогах, о злоупотреблениях на выборах, об отравлениях и т. д.). Дело рассматривалось под председательством особого претора с участием нескольких десятков присяжных (32,41,50,75), избираемых для каждого дела из общего годового списка. Состав присяжных был предметом острого политического противоборства; в основном присяжными были представители высших римских сословий сенаторов и всадников. Судебному разбирательству предшествовала досудебная подготовка, в ходе которой претор сообщал обвиняемому сущность обвинения и выяснял его позицию по делу. При отрицании обвиняемым своей виновности претор рассматривал вопрос о достаточности доказательств для проведения судебного разбирательства, оказывал содействие обвинителю по собиранию дополнительных доказательств и назначал время судебного заседания. Производство в суде начиналось с формирования посредством жребия состава присяжных, причем стороны имели право отвода кандидатов в присяжные заседатели[19].</w:t>
      </w:r>
    </w:p>
    <w:p w:rsidR="00375003" w:rsidRPr="005F15C4" w:rsidRDefault="00375003" w:rsidP="00375003">
      <w:pPr>
        <w:spacing w:before="120"/>
        <w:ind w:firstLine="567"/>
        <w:jc w:val="both"/>
      </w:pPr>
      <w:r w:rsidRPr="005F15C4">
        <w:t xml:space="preserve">Собственно судебное разбирательство начиналось с речей сторон (сначала обвинения, затем защиты), затем следовала так называемая альтеркация - взаимные краткие вопросы сторон друг другу и ответы на них для более точного выяснения позиций, после чего производилось исследование доказательств и, наконец, голосование присяжных, и провозглашение вердикта. Голосование происходило тайно, но по требованию защиты могло производиться и открыто. </w:t>
      </w:r>
    </w:p>
    <w:p w:rsidR="00375003" w:rsidRPr="005F15C4" w:rsidRDefault="00375003" w:rsidP="00375003">
      <w:pPr>
        <w:spacing w:before="120"/>
        <w:ind w:firstLine="567"/>
        <w:jc w:val="both"/>
      </w:pPr>
      <w:r w:rsidRPr="005F15C4">
        <w:t xml:space="preserve">В римском суде широко использовались профессиональные защитники (патроны, лаудаторы и адвокаты), причем правом на выступление в суде имели только два первых разряда. В Средние века суд присяжных был забыт. Народное представительство приняло сначала форму мальберга - суда, состоявшего обычно из 7-12 судных мужей (рахимбургов, скабинов, шеффенов), которые, однако, были не присяжными заседателями, а судьями, выдвигаемыми от лица общины. При этом решение выносилось ими не но внутреннему убеждению, а либо на основе очистительной присяги обвиняемого и его соприсяжников, либо на основе ордалий, в том числе судебного поединка. В дальнейшем в качестве судных мужей стали выступать представители того сословия, к которому принадлежал обвиняемый (так называемый суд равных, или пэров). Кроме того, известно так называемое обвинительное жюри, или ассиза, когда представители общины под присягой выступали, по существу. </w:t>
      </w:r>
    </w:p>
    <w:p w:rsidR="00375003" w:rsidRPr="005F15C4" w:rsidRDefault="00375003" w:rsidP="00375003">
      <w:pPr>
        <w:spacing w:before="120"/>
        <w:ind w:firstLine="567"/>
        <w:jc w:val="both"/>
      </w:pPr>
      <w:r w:rsidRPr="005F15C4">
        <w:t xml:space="preserve">Пионером возрождения суда присяжных была Англия, где суд присяжных по уголовным делам появился в XIII в., придя на смену обвинительному жюри, или ассизе, набрал силу в XV столетии, а к XVII в. принял вид, близкий к современному. </w:t>
      </w:r>
    </w:p>
    <w:p w:rsidR="00375003" w:rsidRPr="005F15C4" w:rsidRDefault="00375003" w:rsidP="00375003">
      <w:pPr>
        <w:spacing w:before="120"/>
        <w:ind w:firstLine="567"/>
        <w:jc w:val="both"/>
      </w:pPr>
      <w:r w:rsidRPr="005F15C4">
        <w:t>Историческая миссия суда присяжных состояла в том, чтобы служить гарантией гражданского общества против политических преследований и злоупотреблений со стороны государства. По мере того как общественная жизнь входила в условия конституционализма, и разделение властей становилась гарантированным и необратимым, необходимость в классическом суде присяжных, где представители народа решают судьбу дела без участия коронных судей стала уменьшатся.</w:t>
      </w:r>
    </w:p>
    <w:p w:rsidR="00375003" w:rsidRPr="005F15C4" w:rsidRDefault="00375003" w:rsidP="00375003">
      <w:pPr>
        <w:spacing w:before="120"/>
        <w:ind w:firstLine="567"/>
        <w:jc w:val="both"/>
      </w:pPr>
      <w:r w:rsidRPr="005F15C4">
        <w:t xml:space="preserve">Начиная с 20-х - до начала 90-х гг. прошлого столетия суд присяжных постепенно сдавал свои позиции везде, за исключением англоязычных государств, хотя и там целесообразность его сохранения порой ставилась под сомнение. </w:t>
      </w:r>
    </w:p>
    <w:p w:rsidR="00375003" w:rsidRPr="005F15C4" w:rsidRDefault="00375003" w:rsidP="00375003">
      <w:pPr>
        <w:spacing w:before="120"/>
        <w:ind w:firstLine="567"/>
        <w:jc w:val="both"/>
      </w:pPr>
      <w:r w:rsidRPr="005F15C4">
        <w:t>Во Франции и Германии суд присяжных признается номинально, однако "присяжные" участвуют в рассмотрении дела фактически как шеффены, т. е. заседатели, участвующие вместе с профессиональными судьями в принятии всех основных решений по делу.</w:t>
      </w:r>
    </w:p>
    <w:p w:rsidR="00375003" w:rsidRPr="005F15C4" w:rsidRDefault="00375003" w:rsidP="00375003">
      <w:pPr>
        <w:spacing w:before="120"/>
        <w:ind w:firstLine="567"/>
        <w:jc w:val="both"/>
      </w:pPr>
      <w:r w:rsidRPr="005F15C4">
        <w:t xml:space="preserve">В Италии суды первой инстанции состоят из единоличного судьи-претора, а окружные суды - из трех профессиональных судей, в Японии также не предусматривается участие в составе суда народного элемента. Финский уголовный суд состоит из юриста - председателя, и трех заседателей -шеффенов, в объемных делах к рассмотрению дела может быть привлечен еще один юрист и один (четвертый ) заседатель. На континенте суд присяжных наиболее долгое время продолжал существовать лишь в Австрии, где он состоял из двух раздельных коллегий - трех профессиональных судей и восьми присяжных заседателей[19]. </w:t>
      </w:r>
    </w:p>
    <w:p w:rsidR="00375003" w:rsidRPr="00971207" w:rsidRDefault="00375003" w:rsidP="00375003">
      <w:pPr>
        <w:spacing w:before="120"/>
        <w:jc w:val="center"/>
        <w:rPr>
          <w:b/>
          <w:bCs/>
          <w:sz w:val="28"/>
          <w:szCs w:val="28"/>
        </w:rPr>
      </w:pPr>
      <w:r w:rsidRPr="00971207">
        <w:rPr>
          <w:b/>
          <w:bCs/>
          <w:sz w:val="28"/>
          <w:szCs w:val="28"/>
        </w:rPr>
        <w:t xml:space="preserve">1.2 История развития суда с участием присяжных заседателей в России. </w:t>
      </w:r>
    </w:p>
    <w:p w:rsidR="00375003" w:rsidRPr="005F15C4" w:rsidRDefault="00375003" w:rsidP="00375003">
      <w:pPr>
        <w:spacing w:before="120"/>
        <w:ind w:firstLine="567"/>
        <w:jc w:val="both"/>
      </w:pPr>
      <w:r w:rsidRPr="005F15C4">
        <w:t>Знала суд присяжных и дореволюционная Россия. Введенный в действие уставами Александра II в период великой судебной реформы 1864 г. суд присяжных стал, бесспорно, прогрессивным явлением для судебной системы России того времени. Сущность суда присяжных в России заключалась в разделении суда на два состава: 12 присяжных заседателей (коллегия присяжных) и профессиональный судья. Присяжные заседатели большинством голосов решали вопрос о виновности или не виновности подсудимого, после чего профессиональный судья назначал подсудимому наказание, если тот был признан виновным.</w:t>
      </w:r>
      <w:r>
        <w:t xml:space="preserve"> </w:t>
      </w:r>
      <w:r w:rsidRPr="005F15C4">
        <w:t>Деятельность суда присяжных в первое время после его введения характеризовалось очень высоким процентом оправдательных приговоров (около 80%). Правда к окончанию XIX века подсудность суду присяжных уголовных дел была резко уменьшена.</w:t>
      </w:r>
    </w:p>
    <w:p w:rsidR="00375003" w:rsidRPr="005F15C4" w:rsidRDefault="00375003" w:rsidP="00375003">
      <w:pPr>
        <w:spacing w:before="120"/>
        <w:ind w:firstLine="567"/>
        <w:jc w:val="both"/>
      </w:pPr>
      <w:r w:rsidRPr="005F15C4">
        <w:t>После ликвидации суда присяжных в советский период, право граждан России на рассмотрение дела этим судом было провозглашено лишь 13 ноября 1989 года - с момента принятия Верховным Советом СССР Основ Союза ССР и республик о судоустройстве, статья 11 которых гласила: " в порядке, установленном законодательством союзных республик, по делам о преступлениях, за совершение которых законом предусмотрена смертная казнь либо лишение свободы на срок свыше 10 лет, вопрос о виновности подсудимого может решаться судом присяжных (расширенной коллегией народных заседателей).</w:t>
      </w:r>
    </w:p>
    <w:p w:rsidR="00375003" w:rsidRPr="005F15C4" w:rsidRDefault="00375003" w:rsidP="00375003">
      <w:pPr>
        <w:spacing w:before="120"/>
        <w:ind w:firstLine="567"/>
        <w:jc w:val="both"/>
      </w:pPr>
      <w:r w:rsidRPr="005F15C4">
        <w:t>Радикальным шагом по возвращению в Россию суда присяжных стала разработка Концепции судебной реформы, в которой суду присяжных было отведено центральное место в демократизации уголовной юстиции. Реализацией идеи возрождения суда присяжных стало внесение положений о возможности рассмотрения дел в этой форме судопроизводства в Конституцию РСФСР 1978 года (изменения в части 1 статьи 166, внесенные 1 ноября 1991 года) и упоминание о суде присяжных в Декларации прав и свобод человека и гражданина принятой 22 ноября 1991 года. Статья 166 Конституции РСФСР в результате указанной поправки стала содержать следующие положения: "рассмотрение гражданских и уголовных дел осуществляется коллегиально и единолично; в суде первой инстанции- с участием присяжных заседателей, народных заседателей либо коллегией из трех профессиональных судей или единолично судьёй[22].</w:t>
      </w:r>
    </w:p>
    <w:p w:rsidR="00375003" w:rsidRPr="005F15C4" w:rsidRDefault="00375003" w:rsidP="00375003">
      <w:pPr>
        <w:spacing w:before="120"/>
        <w:ind w:firstLine="567"/>
        <w:jc w:val="both"/>
      </w:pPr>
      <w:r w:rsidRPr="005F15C4">
        <w:t xml:space="preserve">24 октября 1991 года Верховный Совет РСФСР принял постановление " О концепции судебной реформы в РСФСР ", в п. 3 которого отмечалось, что в качестве важнейшего направления судебной реформы в России следует рассматривать " признание права каждого лица на разбирательство его судом присяжных». В Концепции отмечалось, что к достоинствам суда присяжных относятся: "…- привнесение в атмосферу казенной юстиции житейского здравого смысла и народного правосознания: - стимулирование состязательности процесса; - способность испытывать правоту законов применительно к конкретному случаю". </w:t>
      </w:r>
    </w:p>
    <w:p w:rsidR="00375003" w:rsidRPr="005F15C4" w:rsidRDefault="00375003" w:rsidP="00375003">
      <w:pPr>
        <w:spacing w:before="120"/>
        <w:ind w:firstLine="567"/>
        <w:jc w:val="both"/>
      </w:pPr>
      <w:r w:rsidRPr="005F15C4">
        <w:t xml:space="preserve">Суд присяжных рассматривался Концепцией как средство "…разрешения нестандартных ситуаций, где из-за тяжести возможных последствий опаснее погрешить против справедливости, нежели против веления абстрактной правовой нормы". </w:t>
      </w:r>
    </w:p>
    <w:p w:rsidR="00375003" w:rsidRPr="005F15C4" w:rsidRDefault="00375003" w:rsidP="00375003">
      <w:pPr>
        <w:spacing w:before="120"/>
        <w:ind w:firstLine="567"/>
        <w:jc w:val="both"/>
      </w:pPr>
      <w:r w:rsidRPr="005F15C4">
        <w:t xml:space="preserve">В Декларации прав и свобод человека и гражданина рассмотрение дела в суде присяжных впервые было названо объектом самостоятельного права человека, привлекаемого к уголовной ответственности. Связь между правами человека и судом присяжных отраженная в Декларации, подчеркивала преимущество этой формы судопроизводства перед традиционным порядком рассмотрения дел, указывала на гуманистический правозащитный характер новой формы судопроизводства. </w:t>
      </w:r>
    </w:p>
    <w:p w:rsidR="00375003" w:rsidRPr="005F15C4" w:rsidRDefault="00375003" w:rsidP="00375003">
      <w:pPr>
        <w:spacing w:before="120"/>
        <w:ind w:firstLine="567"/>
        <w:jc w:val="both"/>
      </w:pPr>
      <w:r w:rsidRPr="005F15C4">
        <w:t xml:space="preserve">16 июля 1993 года Закон РФ "О внесении изменений и дополнений в Закон РСФСР "О судоустройстве", Уголовно-процессуальный кодекс РСФСР, Уголовный кодекс РСФСР и Кодекс РСФСР об административных правонарушениях" возродил в России суд присяжных - самую демократическую форму судопроизводства. </w:t>
      </w:r>
    </w:p>
    <w:p w:rsidR="00375003" w:rsidRPr="00971207" w:rsidRDefault="00375003" w:rsidP="00375003">
      <w:pPr>
        <w:spacing w:before="120"/>
        <w:jc w:val="center"/>
        <w:rPr>
          <w:b/>
          <w:bCs/>
          <w:sz w:val="28"/>
          <w:szCs w:val="28"/>
        </w:rPr>
      </w:pPr>
      <w:r w:rsidRPr="00971207">
        <w:rPr>
          <w:b/>
          <w:bCs/>
          <w:sz w:val="28"/>
          <w:szCs w:val="28"/>
        </w:rPr>
        <w:t xml:space="preserve">1.3 Суд присяжных заседателей в условиях российской действительности: назначение и условия эффективного функционирования </w:t>
      </w:r>
    </w:p>
    <w:p w:rsidR="00375003" w:rsidRPr="005F15C4" w:rsidRDefault="00375003" w:rsidP="00375003">
      <w:pPr>
        <w:spacing w:before="120"/>
        <w:ind w:firstLine="567"/>
        <w:jc w:val="both"/>
      </w:pPr>
      <w:r w:rsidRPr="005F15C4">
        <w:t xml:space="preserve">Последнее десятилетие XX века в России ознаменовалось проведением широкомасштабной правовой реформы. Это было обусловлено «ломкой» прежнего государственного строя, выразившейся в отказе общества от монополистической роли государства во всех сферах жизнедеятельности общества, от чинимого государственным аппаратом произвола, и началом «строительства» демократического правового государства, что нашло свое закрепление в ст. 1 действующей Конституции РФ. Поскольку степень демократичности любого государства во многом определяется тем, какое место занимает в его механизме судебная власть и какие цели она преследует, в начале 90-х годов XX века была разработана Концепция судебной реформы в Российской Федерации. Важным моментом указанной Концепции явилось положение о необходимости введения в России, в качестве одной из форм судопроизводства, суда с участием присяжных заседателей. </w:t>
      </w:r>
    </w:p>
    <w:p w:rsidR="00375003" w:rsidRPr="005F15C4" w:rsidRDefault="00375003" w:rsidP="00375003">
      <w:pPr>
        <w:spacing w:before="120"/>
        <w:ind w:firstLine="567"/>
        <w:jc w:val="both"/>
      </w:pPr>
      <w:r w:rsidRPr="005F15C4">
        <w:t xml:space="preserve">Как известно, суд присяжных является весьма специфичной формой осуществления правосудия, что прослеживается через перечень присущих ему признаков: </w:t>
      </w:r>
    </w:p>
    <w:p w:rsidR="00375003" w:rsidRPr="005F15C4" w:rsidRDefault="00375003" w:rsidP="00375003">
      <w:pPr>
        <w:spacing w:before="120"/>
        <w:ind w:firstLine="567"/>
        <w:jc w:val="both"/>
      </w:pPr>
      <w:r w:rsidRPr="005F15C4">
        <w:t>1) сочетание профессионального и народного элементов (соответственно судья и коллегия присяжных заседателей), среди которых функции разделены: уголовный закон применяется профессиональным судьей (то есть именно он решает вопросы права), а вердикт о виновности или невиновности лица, который служит основанием для применения уголовного закона, принимается</w:t>
      </w:r>
      <w:r>
        <w:t xml:space="preserve"> </w:t>
      </w:r>
      <w:r w:rsidRPr="005F15C4">
        <w:t xml:space="preserve">не профессиональным судьей, а специально призванными для этих целей гражданами; </w:t>
      </w:r>
    </w:p>
    <w:p w:rsidR="00375003" w:rsidRPr="005F15C4" w:rsidRDefault="00375003" w:rsidP="00375003">
      <w:pPr>
        <w:spacing w:before="120"/>
        <w:ind w:firstLine="567"/>
        <w:jc w:val="both"/>
      </w:pPr>
      <w:r w:rsidRPr="005F15C4">
        <w:t xml:space="preserve">2) неоднородность коллегии присяжных заседателей по своему составу, поскольку она может быть представлена гражданами различного социального статуса, имущественного положения, уровня правосознания и правовой культуры, возрастных категорий; </w:t>
      </w:r>
    </w:p>
    <w:p w:rsidR="00375003" w:rsidRPr="005F15C4" w:rsidRDefault="00375003" w:rsidP="00375003">
      <w:pPr>
        <w:spacing w:before="120"/>
        <w:ind w:firstLine="567"/>
        <w:jc w:val="both"/>
      </w:pPr>
      <w:r w:rsidRPr="005F15C4">
        <w:t xml:space="preserve">3) существование особого порядка избрания присяжных заседателей, причем их функции не являются пожизненными или долгосрочными, а реализуются единожды при рассмотрении конкретного уголовного дела; </w:t>
      </w:r>
    </w:p>
    <w:p w:rsidR="00375003" w:rsidRPr="005F15C4" w:rsidRDefault="00375003" w:rsidP="00375003">
      <w:pPr>
        <w:spacing w:before="120"/>
        <w:ind w:firstLine="567"/>
        <w:jc w:val="both"/>
      </w:pPr>
      <w:r w:rsidRPr="005F15C4">
        <w:t xml:space="preserve">4) принятие вердикта присяжными заседателями на основании тех доказательств, которые были исследованы на стадии судебного разбирательства, производимого на основании принципа состязательности, под руководством профессионального судьи; </w:t>
      </w:r>
    </w:p>
    <w:p w:rsidR="00375003" w:rsidRPr="005F15C4" w:rsidRDefault="00375003" w:rsidP="00375003">
      <w:pPr>
        <w:spacing w:before="120"/>
        <w:ind w:firstLine="567"/>
        <w:jc w:val="both"/>
      </w:pPr>
      <w:r w:rsidRPr="005F15C4">
        <w:t>5) вынесение вердикта присяжными заседателями без объяснения мотивов принятого решения.</w:t>
      </w:r>
    </w:p>
    <w:p w:rsidR="00375003" w:rsidRPr="005F15C4" w:rsidRDefault="00375003" w:rsidP="00375003">
      <w:pPr>
        <w:spacing w:before="120"/>
        <w:ind w:firstLine="567"/>
        <w:jc w:val="both"/>
      </w:pPr>
      <w:r w:rsidRPr="005F15C4">
        <w:t xml:space="preserve">Именно такой правовой институт, был способен изменить отношение прокуроров, судей, следователей к человеку, его правам и свободам, к принципу презумпции невиновности и иным демократическим принципам справедливого правосудия, искоренить коррупцию, сформировать гуманно-демократический менталитет и высокий уровень профессионализма. </w:t>
      </w:r>
    </w:p>
    <w:p w:rsidR="00375003" w:rsidRPr="005F15C4" w:rsidRDefault="00375003" w:rsidP="00375003">
      <w:pPr>
        <w:spacing w:before="120"/>
        <w:ind w:firstLine="567"/>
        <w:jc w:val="both"/>
      </w:pPr>
      <w:r w:rsidRPr="005F15C4">
        <w:t xml:space="preserve">12 декабря 1993 года положения, касающиеся статуса суда присяжных, получили закрепление в нормах Конституции РФ[1]. </w:t>
      </w:r>
    </w:p>
    <w:p w:rsidR="00375003" w:rsidRPr="00971207" w:rsidRDefault="00375003" w:rsidP="00375003">
      <w:pPr>
        <w:spacing w:before="120"/>
        <w:jc w:val="center"/>
        <w:rPr>
          <w:b/>
          <w:bCs/>
          <w:sz w:val="28"/>
          <w:szCs w:val="28"/>
        </w:rPr>
      </w:pPr>
      <w:r w:rsidRPr="00971207">
        <w:rPr>
          <w:b/>
          <w:bCs/>
          <w:sz w:val="28"/>
          <w:szCs w:val="28"/>
        </w:rPr>
        <w:t>Глава 2. Адвокат в суде с участием присяжных заседателей.</w:t>
      </w:r>
    </w:p>
    <w:p w:rsidR="00375003" w:rsidRPr="00971207" w:rsidRDefault="00375003" w:rsidP="00375003">
      <w:pPr>
        <w:spacing w:before="120"/>
        <w:jc w:val="center"/>
        <w:rPr>
          <w:b/>
          <w:bCs/>
          <w:sz w:val="28"/>
          <w:szCs w:val="28"/>
        </w:rPr>
      </w:pPr>
      <w:r w:rsidRPr="00971207">
        <w:rPr>
          <w:b/>
          <w:bCs/>
          <w:sz w:val="28"/>
          <w:szCs w:val="28"/>
        </w:rPr>
        <w:t>2.1 Общие положения о рассмотрении уголовных дел с участием присяжных заседателей.</w:t>
      </w:r>
    </w:p>
    <w:p w:rsidR="00375003" w:rsidRPr="005F15C4" w:rsidRDefault="00375003" w:rsidP="00375003">
      <w:pPr>
        <w:spacing w:before="120"/>
        <w:ind w:firstLine="567"/>
        <w:jc w:val="both"/>
      </w:pPr>
      <w:r w:rsidRPr="005F15C4">
        <w:t>Суд присяжных - суд, разбирающий и разрешающий уголовные, а в некоторых странах и гражданские дела с участием присяжных заседателей.</w:t>
      </w:r>
    </w:p>
    <w:p w:rsidR="00375003" w:rsidRPr="005F15C4" w:rsidRDefault="00375003" w:rsidP="00375003">
      <w:pPr>
        <w:spacing w:before="120"/>
        <w:ind w:firstLine="567"/>
        <w:jc w:val="both"/>
      </w:pPr>
      <w:r w:rsidRPr="005F15C4">
        <w:t>Суд присяжных - такая организация судебного разбирательства дел, при которой суд четко подразделяется на две части: одну составляют судьи-профессионалы, а другую - непрофессионалы (присяжные). При рассмотрении уголовных дел первые наделены правом решать вопросы права (вопросы, требующие юридических познаний), в том числе о юридической квалификации содеянного подсудимым и мере наказания, а вторые - вопросы факта (об установлении или неустановлении виновности подсудимого в совершении преступления). Однако решения присяжных во всех случаях принимают (как правило) независимо от профессиональных судей.</w:t>
      </w:r>
    </w:p>
    <w:p w:rsidR="00375003" w:rsidRPr="005F15C4" w:rsidRDefault="00375003" w:rsidP="00375003">
      <w:pPr>
        <w:spacing w:before="120"/>
        <w:ind w:firstLine="567"/>
        <w:jc w:val="both"/>
      </w:pPr>
      <w:r w:rsidRPr="005F15C4">
        <w:t>Судом присяжных уголовные дела могут рассматриваться только по ходатайству подсудимого, привлекаемого к ответственности за преступление, наказуемое лишением свободы на срок свыше 15 лет, пожизненным лишением свободы.</w:t>
      </w:r>
    </w:p>
    <w:p w:rsidR="00375003" w:rsidRPr="005F15C4" w:rsidRDefault="00375003" w:rsidP="00375003">
      <w:pPr>
        <w:spacing w:before="120"/>
        <w:ind w:firstLine="567"/>
        <w:jc w:val="both"/>
      </w:pPr>
      <w:r w:rsidRPr="005F15C4">
        <w:t>С точки зрения презумпции невиновности и демократических начал в уголовном процессе смысл суда присяжных имеет массу достоинств для обвиняемого. Например, это довольно большое количество присяжных заседателей, вызываемых к началу слушания дела (не менее двадцати) и участвующих в судебном разбирательстве (двенадцать основных и двое запасных), право сторон на мотивированный и без мотивный отвод присяжных заседателей, формирование нового состава скамьи присяжных по каждому делу - все это призвано обеспечить объективность и беспристрастность судей от общества[26].</w:t>
      </w:r>
    </w:p>
    <w:p w:rsidR="00375003" w:rsidRPr="005F15C4" w:rsidRDefault="00375003" w:rsidP="00375003">
      <w:pPr>
        <w:spacing w:before="120"/>
        <w:ind w:firstLine="567"/>
        <w:jc w:val="both"/>
      </w:pPr>
      <w:r w:rsidRPr="005F15C4">
        <w:t>Присяжные заседатели принимают решение по делу самостоятельно и независимо от профессионального судьи. Судья руководит присяжными заседателями в ходе судебного разбирательства, разъясняет им положения закона, сущность принципа презумпции невиновности, разницу между фактами и доказательствами по делу. Однако принятие решения по делу - прерогатива присяжных.</w:t>
      </w:r>
    </w:p>
    <w:p w:rsidR="00375003" w:rsidRPr="005F15C4" w:rsidRDefault="00375003" w:rsidP="00375003">
      <w:pPr>
        <w:spacing w:before="120"/>
        <w:ind w:firstLine="567"/>
        <w:jc w:val="both"/>
      </w:pPr>
      <w:r w:rsidRPr="005F15C4">
        <w:t xml:space="preserve">Присяжные заседатели не знакомятся заранее с материалами уголовного дела, не должны знать о прежней судимости подсудимого, обстоятельства, характеризующие личность подсудимого, не имеют для них существенного значения. В основе решения присяжных лежат фактические обстоятельства дела, воссозданные в ходе судебного разбирательства сторонами. Присяжные заседатели выносят вердикт, имело ли место преступление; если имело, то какое отношение к его совершению имел подсудимый; виновен ли он; если виновен, то не заслуживает ли снисхождения, то есть решают вопросы, не требующие специальных знаний, руководствуются не нормами права, а жизненным опытом и здравым смыслом. </w:t>
      </w:r>
    </w:p>
    <w:p w:rsidR="00375003" w:rsidRPr="005F15C4" w:rsidRDefault="00375003" w:rsidP="00375003">
      <w:pPr>
        <w:spacing w:before="120"/>
        <w:ind w:firstLine="567"/>
        <w:jc w:val="both"/>
      </w:pPr>
      <w:r w:rsidRPr="005F15C4">
        <w:t>Суд присяжных - довольно дорогостоящая в экономическом и сложная в организационном плане процедура. Причем право признать подсудимого виновным в совершении преступления принадлежит представителям общества в суде. Приговор, определяющий подсудимому меру наказания, постановляется судьей на основании вердикта присяжных, логически вытекает из него. Производство в суде с участием присяжных регулируется разделом XII УПК РФ, в который вошла глава 42 УПК с наименованием "Производство по уголовным делам, рассматриваемым судом с участием присяжных заседателей"[2]. Эта глава впитала в себя 30 статей (324 - 353), то есть это довольно солидный институт уголовного процесса.</w:t>
      </w:r>
    </w:p>
    <w:p w:rsidR="00375003" w:rsidRPr="005F15C4" w:rsidRDefault="00375003" w:rsidP="00375003">
      <w:pPr>
        <w:spacing w:before="120"/>
        <w:ind w:firstLine="567"/>
        <w:jc w:val="both"/>
      </w:pPr>
      <w:r w:rsidRPr="005F15C4">
        <w:t>Формирование скамьи присяжных заседателей - сложная процедура, включающая в себя как организационные (составление списков присяжных заседателей, приглашение их в судебное заседание), так и процессуальные меры (выявление судьей объективности и непредвзятости при рассмотрении данного дела у приглашенных в суд присяжных заседателей, заявление присяжными самоотводов, использование сторонами права на мотивированный и безмотивный отвод присяжных заседателей). В результате остаются 12 основных и 2 запасных присяжных заседателя. По предложению председательствующего они принимают присягу следующего содержания: "Клянусь исполнять свои обязанности честно и беспристрастно, принимать во внимание все рассмотренные в суде доказательства, доводы, обстоятельства дела и ничего, кроме них, разрешать дело по своему внутреннему убеждению и совести, как подобает свободному гражданину и справедливому человеку" (ч. 1 ст. 332 УПК).</w:t>
      </w:r>
    </w:p>
    <w:p w:rsidR="00375003" w:rsidRPr="005F15C4" w:rsidRDefault="00375003" w:rsidP="00375003">
      <w:pPr>
        <w:spacing w:before="120"/>
        <w:ind w:firstLine="567"/>
        <w:jc w:val="both"/>
      </w:pPr>
      <w:r w:rsidRPr="005F15C4">
        <w:t>По завершении отбора кандидатов в присяжные заседатели для участия в рассмотрении уголовного дела составляется предварительный список с указанием их фамилий, имен, отчеств и домашних адресов, который подписывается секретарем судебного заседания или помощником судьи, составившим данный список. Включенным в предварительный список кандидатам в присяжные заседатели не позднее чем за 7 суток до начала судебного разбирательства вручаются извещения с указанием даты и времени прибытия в суд (с учетом почтового пробега). Такова общая процедура отбора кандидатов в присяжные заседатели.</w:t>
      </w:r>
    </w:p>
    <w:p w:rsidR="00375003" w:rsidRPr="005F15C4" w:rsidRDefault="00375003" w:rsidP="00375003">
      <w:pPr>
        <w:spacing w:before="120"/>
        <w:ind w:firstLine="567"/>
        <w:jc w:val="both"/>
      </w:pPr>
      <w:r w:rsidRPr="005F15C4">
        <w:t>После проведения предварительного слушания дела, завершения отбора кандидатов в присяжные заседатели, составления предварительного списка присяжных заседателей проводится подготовительная часть судебного заседания (ст. 327 УПК) по правилам главы 36 УПК РФ (ст. 261 - 272)[2].</w:t>
      </w:r>
    </w:p>
    <w:p w:rsidR="00375003" w:rsidRPr="005F15C4" w:rsidRDefault="00375003" w:rsidP="00375003">
      <w:pPr>
        <w:spacing w:before="120"/>
        <w:ind w:firstLine="567"/>
        <w:jc w:val="both"/>
      </w:pPr>
      <w:r w:rsidRPr="005F15C4">
        <w:t>Если в суд явилось менее 20 кандидатов в присяжные заседатели, судья дает распоряжение о вызове дополнительно еще нескольких человек и методом случайной выборки доводит число явившихся кандидатов до 20. Их список вручается сторонам. При этом в интересах безопасности присяжных их домашние адреса не указываются.</w:t>
      </w:r>
    </w:p>
    <w:p w:rsidR="00375003" w:rsidRPr="005F15C4" w:rsidRDefault="00375003" w:rsidP="00375003">
      <w:pPr>
        <w:spacing w:before="120"/>
        <w:ind w:firstLine="567"/>
        <w:jc w:val="both"/>
      </w:pPr>
      <w:r w:rsidRPr="005F15C4">
        <w:t xml:space="preserve">Формирование коллегий присяжных заседателей производится в закрытом судебном заседании. Если в материалах уголовного дела содержатся сведения, составляющие государственную или иную охраняемую федеральным законом тайну, то у присяжных заседателей отбирается подписка о ее неразглашении. Присяжный заседатель, отказавшийся дать такую подписку, отводится председательствующим и заменяется запасным присяжным заседателем. По завершении образования коллегии присяжных заседателей комплектные и запасные присяжные заседатели по предложению председательствующего занимают отведенные им места на скамье присяжных заседателей, отделенной от присутствующих в зале судебного заседания. </w:t>
      </w:r>
    </w:p>
    <w:p w:rsidR="00375003" w:rsidRPr="005F15C4" w:rsidRDefault="00375003" w:rsidP="00375003">
      <w:pPr>
        <w:spacing w:before="120"/>
        <w:ind w:firstLine="567"/>
        <w:jc w:val="both"/>
      </w:pPr>
      <w:r w:rsidRPr="005F15C4">
        <w:t xml:space="preserve">Старшина присяжных заседателей избирается открытым голосованием простым большинством голосов в совещательной комнате из числа присяжных заседателей. Запасные присяжные заседатели также принимают участие в выборах старшины, которые производятся в совещательной комнате путем открытого голосования в условиях, исключающих какое-либо воздействие на принятие решения присяжными заседателями. Избранным старшиной считается присяжный заседатель, получивший большинство голосов. Если в результате голосования никто из присяжных заседателей не набрал большинства голосов, председательствующий принимает решение о роспуске коллегии присяжных. </w:t>
      </w:r>
    </w:p>
    <w:p w:rsidR="00375003" w:rsidRPr="005F15C4" w:rsidRDefault="00375003" w:rsidP="00375003">
      <w:pPr>
        <w:spacing w:before="120"/>
        <w:ind w:firstLine="567"/>
        <w:jc w:val="both"/>
      </w:pPr>
      <w:r w:rsidRPr="005F15C4">
        <w:t xml:space="preserve">Об избрании старшины составляется протокол, подписываемый всеми присяжными. Старшина присяжных заседателей пользуется в судебном заседании такими же правами в решении вопросов, возникающих при рассмотрении дела и вынесении вердикта, как и другие присяжные заседатели. </w:t>
      </w:r>
    </w:p>
    <w:p w:rsidR="00375003" w:rsidRPr="005F15C4" w:rsidRDefault="00375003" w:rsidP="00375003">
      <w:pPr>
        <w:spacing w:before="120"/>
        <w:ind w:firstLine="567"/>
        <w:jc w:val="both"/>
      </w:pPr>
      <w:r w:rsidRPr="005F15C4">
        <w:t xml:space="preserve">Однако, в отличие от последних, он призван решать к тому же и организационно-процедурные вопросы, указанные в ч. 2 ст. 331 УПК РФ, а именно: старшина присяжных заседателей руководит ходом совещания присяжных заседателей, по их поручению обращается к председательствующему с вопросами и просьбами, оглашает поставленные судом вопросы, записывает ответы на них, подводит итоги голосования, оформляет вердикт[2]. </w:t>
      </w:r>
    </w:p>
    <w:p w:rsidR="00375003" w:rsidRPr="005F15C4" w:rsidRDefault="00375003" w:rsidP="00375003">
      <w:pPr>
        <w:spacing w:before="120"/>
        <w:ind w:firstLine="567"/>
        <w:jc w:val="both"/>
      </w:pPr>
      <w:r w:rsidRPr="005F15C4">
        <w:t>Присяжные заседатели (в том числе и запасные) вправе участвовать в исследовании всех обстоятельств дела. Они могут задавать вопросы подсудимым, потерпевшим, свидетелям, предлагать вопросы эксперту при назначении экспертизы и допросе эксперта, участвовать в осмотрах вещественных доказательств, документов и производстве иных следственных действий.</w:t>
      </w:r>
      <w:r>
        <w:t xml:space="preserve"> </w:t>
      </w:r>
      <w:r w:rsidRPr="005F15C4">
        <w:t xml:space="preserve">Вопросы задаются через председательствующего (не указано, что они задаются через старшину). Сначала заседатель формулирует и излагает вопрос, а затем судья предлагает подсудимому (потерпевшему, свидетелю, эксперту) ответить на этот вопрос либо снимает его, если он не имеет отношения к делу, является наводящим или оскорбительным. В любом случае вопрос фиксируется в протоколе судебного заседания в том виде, в каком он был задан. Судья не вправе вносить поправки и уточнения в вопрос, заданный присяжным заседателем. Присяжный вправе сформулировать вопрос письменно. Право присяжных делать письменные заметки во время судебного заседания должно быть гарантировано. </w:t>
      </w:r>
    </w:p>
    <w:p w:rsidR="00375003" w:rsidRPr="005F15C4" w:rsidRDefault="00375003" w:rsidP="00375003">
      <w:pPr>
        <w:spacing w:before="120"/>
        <w:ind w:firstLine="567"/>
        <w:jc w:val="both"/>
      </w:pPr>
      <w:r w:rsidRPr="005F15C4">
        <w:t>На присяжного заседателя, исполняющего обязанности в суде, в полном объеме распространяются гарантии неприкосновенности судьи, установленные ст. 16 Закона РФ "О статусе судей в Российской Федерации".</w:t>
      </w:r>
    </w:p>
    <w:p w:rsidR="00375003" w:rsidRPr="005F15C4" w:rsidRDefault="00375003" w:rsidP="00375003">
      <w:pPr>
        <w:spacing w:before="120"/>
        <w:ind w:firstLine="567"/>
        <w:jc w:val="both"/>
      </w:pPr>
      <w:r w:rsidRPr="005F15C4">
        <w:t>Угроза убийством, насилием или уничтожением имущества по отношению к присяжному заседателю или его близким родственникам в связи с осуществлением правосудия - уголовно наказуемое деяние ст. 296 УК РФ). Присяжный обязан подчиняться законным требованиям судьи. Если, по мнению присяжного, распоряжение судьи незаконно, он обязан заявить об этом. Такое заявление фиксируется в протоколе судебного заседания. Председательствующий либо отменяет свое распоряжение, либо предлагает присяжному выбыть из рассмотрения дела с заменой его запасным присяжным заседателем.</w:t>
      </w:r>
    </w:p>
    <w:p w:rsidR="00375003" w:rsidRPr="005F15C4" w:rsidRDefault="00375003" w:rsidP="00375003">
      <w:pPr>
        <w:spacing w:before="120"/>
        <w:ind w:firstLine="567"/>
        <w:jc w:val="both"/>
      </w:pPr>
      <w:r w:rsidRPr="005F15C4">
        <w:t xml:space="preserve">При невозможности своевременно явиться по вызову суда присяжный заседатель обязан заблаговременно уведомить об этом суд и указать причину неявки. Присяжный не вправе отлучаться из зала судебного заседания во время слушания уголовного дела. Однако на практике могут иметь место случаи, когда в связи с болезнью или другими уважительными причинами дальнейшее пребывание присяжного заседателя в зале судебного заседания невозможно. В этом случае, разрешив присяжному заседателю удалиться из зала судебного заседания, председательствующий объявляет перерыв или заменяет выбывшего комплектного присяжного запасным[10]. Они не вправе высказывать свое мнение по рассматриваемому делу до начала обсуждения поставленных перед ними вопросов, а также общаться в перерывах судебного заседания с представителями стороны обвинения и защиты, свидетелями, экспертами. </w:t>
      </w:r>
    </w:p>
    <w:p w:rsidR="00375003" w:rsidRPr="005F15C4" w:rsidRDefault="00375003" w:rsidP="00375003">
      <w:pPr>
        <w:spacing w:before="120"/>
        <w:ind w:firstLine="567"/>
        <w:jc w:val="both"/>
      </w:pPr>
      <w:r w:rsidRPr="005F15C4">
        <w:t>При нарушении присяжным заседателем своих обязанностей он может быть отстранен от дальнейшего рассмотрения дела и заменен запасным заседателем.</w:t>
      </w:r>
    </w:p>
    <w:p w:rsidR="00375003" w:rsidRPr="005F15C4" w:rsidRDefault="00375003" w:rsidP="00375003">
      <w:pPr>
        <w:spacing w:before="120"/>
        <w:ind w:firstLine="567"/>
        <w:jc w:val="both"/>
      </w:pPr>
      <w:r w:rsidRPr="005F15C4">
        <w:t>Статья 334 УПК РФ разграничивает полномочия судьи и присяжных заседателей при принятии ими окончательного решения по уголовному делу. Присяжные заседатели, будучи гражданами, не обладающими юридическими знаниями, не могут решать вопросы чисто правового характера, как то: содержит ли деяние состав преступления, какое наказание должно быть назначено подсудимому, подлежит ли удовлетворению гражданский иск и др[2].</w:t>
      </w:r>
    </w:p>
    <w:p w:rsidR="00375003" w:rsidRPr="005F15C4" w:rsidRDefault="00375003" w:rsidP="00375003">
      <w:pPr>
        <w:spacing w:before="120"/>
        <w:ind w:firstLine="567"/>
        <w:jc w:val="both"/>
      </w:pPr>
      <w:r w:rsidRPr="005F15C4">
        <w:t>Вместе с тем они вполне способны разобраться в следующем:</w:t>
      </w:r>
    </w:p>
    <w:p w:rsidR="00375003" w:rsidRPr="005F15C4" w:rsidRDefault="00375003" w:rsidP="00375003">
      <w:pPr>
        <w:spacing w:before="120"/>
        <w:ind w:firstLine="567"/>
        <w:jc w:val="both"/>
      </w:pPr>
      <w:r w:rsidRPr="005F15C4">
        <w:t>1) имело ли место деяние, в совершении которого обвиняется подсудимый;</w:t>
      </w:r>
    </w:p>
    <w:p w:rsidR="00375003" w:rsidRPr="005F15C4" w:rsidRDefault="00375003" w:rsidP="00375003">
      <w:pPr>
        <w:spacing w:before="120"/>
        <w:ind w:firstLine="567"/>
        <w:jc w:val="both"/>
      </w:pPr>
      <w:r w:rsidRPr="005F15C4">
        <w:t>2) доказано ли, что именно подсудимый совершил указанное преступное деяние;</w:t>
      </w:r>
    </w:p>
    <w:p w:rsidR="00375003" w:rsidRPr="005F15C4" w:rsidRDefault="00375003" w:rsidP="00375003">
      <w:pPr>
        <w:spacing w:before="120"/>
        <w:ind w:firstLine="567"/>
        <w:jc w:val="both"/>
      </w:pPr>
      <w:r w:rsidRPr="005F15C4">
        <w:t>3) виновен ли он в его совершении.</w:t>
      </w:r>
    </w:p>
    <w:p w:rsidR="00375003" w:rsidRPr="005F15C4" w:rsidRDefault="00375003" w:rsidP="00375003">
      <w:pPr>
        <w:spacing w:before="120"/>
        <w:ind w:firstLine="567"/>
        <w:jc w:val="both"/>
      </w:pPr>
      <w:r w:rsidRPr="005F15C4">
        <w:t>В случае признания подсудимого виновным присяжные заседатели также разрешают вопрос о том, заслуживает ли подсудимый снисхождения. Совещанием присяжных заседателей руководит старшина, который ставит на обсуждение вопросы в последовательности, установленной вопросным листом, проводит голосование по ответам на них и ведет подсчет голосов. Голосование проводится открыто. Никто из присяжных заседателей не вправе воздержаться при голосовании. Присяжные заседатели голосуют по списку. Старшина голосует последним.</w:t>
      </w:r>
    </w:p>
    <w:p w:rsidR="00375003" w:rsidRPr="00971207" w:rsidRDefault="00375003" w:rsidP="00375003">
      <w:pPr>
        <w:spacing w:before="120"/>
        <w:jc w:val="center"/>
        <w:rPr>
          <w:b/>
          <w:bCs/>
          <w:sz w:val="28"/>
          <w:szCs w:val="28"/>
        </w:rPr>
      </w:pPr>
      <w:r w:rsidRPr="00971207">
        <w:rPr>
          <w:b/>
          <w:bCs/>
          <w:sz w:val="28"/>
          <w:szCs w:val="28"/>
        </w:rPr>
        <w:t>2.2 Участие адвоката в суде с участием присяжных заседателей.</w:t>
      </w:r>
    </w:p>
    <w:p w:rsidR="00375003" w:rsidRPr="005F15C4" w:rsidRDefault="00375003" w:rsidP="00375003">
      <w:pPr>
        <w:spacing w:before="120"/>
        <w:ind w:firstLine="567"/>
        <w:jc w:val="both"/>
      </w:pPr>
      <w:r w:rsidRPr="005F15C4">
        <w:t>Положение Конституции РФ 1993 г. о том, что обвиняемый имеет право на рассмотрение его дела «судом с участием присяжных заседа-телей» (ст.47 ч.2) до настоящего времени реализовано лишь частично. Требуется совпадение трех условий для того, чтобы адвокат вместе со своим подзащитным могли ставить вопрос о рассмотрении дела в суде присяжных.</w:t>
      </w:r>
    </w:p>
    <w:p w:rsidR="00375003" w:rsidRPr="005F15C4" w:rsidRDefault="00375003" w:rsidP="00375003">
      <w:pPr>
        <w:spacing w:before="120"/>
        <w:ind w:firstLine="567"/>
        <w:jc w:val="both"/>
      </w:pPr>
      <w:r w:rsidRPr="005F15C4">
        <w:t>Первое условие связано с территориальной подсудностью и факти-ческим наличием суда присяжных на данной территории (в субъекте Федерации).</w:t>
      </w:r>
    </w:p>
    <w:p w:rsidR="00375003" w:rsidRPr="005F15C4" w:rsidRDefault="00375003" w:rsidP="00375003">
      <w:pPr>
        <w:spacing w:before="120"/>
        <w:ind w:firstLine="567"/>
        <w:jc w:val="both"/>
      </w:pPr>
      <w:r w:rsidRPr="005F15C4">
        <w:t>Дело подлежит рассмотрению в том суде, в районе деятельности которого совершено преступление (ст.47 ч.1 Кон-ституции РФ). УПК РФ 2002 г. ст. 8 Федерального закона «О введении в действие УПК РФ» вводит нормы УПК о суде присяжных с 1 июля 2002 г. в тех субъектах Федерации, в которых они созданы и действуют, и с 1 января 2003 г. -- на всей территории РФ.</w:t>
      </w:r>
    </w:p>
    <w:p w:rsidR="00375003" w:rsidRPr="005F15C4" w:rsidRDefault="00375003" w:rsidP="00375003">
      <w:pPr>
        <w:spacing w:before="120"/>
        <w:ind w:firstLine="567"/>
        <w:jc w:val="both"/>
      </w:pPr>
      <w:r w:rsidRPr="005F15C4">
        <w:t xml:space="preserve">Второе условие связано с проблемой родовой подсудности уголов-ных дел. Ст. 30 в ч.2 п. 2 УПК РФ предусматривает рассмотрение дел судьей и коллегией из двенадцати присяжных заседателей только о преступлениях, указанных в п. 1 ч. 3 ст. 31 Кодекса, т. е. о тяжких и особо тяжких преступлениях. </w:t>
      </w:r>
    </w:p>
    <w:p w:rsidR="00375003" w:rsidRPr="005F15C4" w:rsidRDefault="00375003" w:rsidP="00375003">
      <w:pPr>
        <w:spacing w:before="120"/>
        <w:ind w:firstLine="567"/>
        <w:jc w:val="both"/>
      </w:pPr>
      <w:r w:rsidRPr="005F15C4">
        <w:t>Третье условие -- наличие ходатайства обвиняемого о рассмотре-нии его дела судом присяжных (при двух первых условиях). При-чем, такое ходатайство обвиняемым должно быть заявлено при объявлении ему об окончании предварительного следствия и предъяв-лении для ознакомления всех материалов дела (ст. 217 ч. 5 УПК РФ). Это обстоятельство должен иметь в виду защитник, участвующий на предварительном следствии. Он обязан взвесить все возможные последствия такого решения, включая и неизбежность судебной волокиты, и удорожания в связи с этим правовой помощи. Если при этом участвуют в деле несколько обвиняемых, необходимо вопрос о суде присяжных согласовать с ними, либо с их адвока-тами, учитывая возможные последствия противоречивых решений (см.: ст.325 ч. 3 УПК РФ).</w:t>
      </w:r>
    </w:p>
    <w:p w:rsidR="00375003" w:rsidRPr="005F15C4" w:rsidRDefault="00375003" w:rsidP="00375003">
      <w:pPr>
        <w:spacing w:before="120"/>
        <w:ind w:firstLine="567"/>
        <w:jc w:val="both"/>
      </w:pPr>
      <w:r w:rsidRPr="005F15C4">
        <w:t>Участие адвоката при рассмотрении судом присяжных уголовного дела обязательно (ст.51 ч. 2 п. 6 УПК РФ). Порядок оплаты труда адвоката по назначению определен ст. 131 ч.2 п.5 УПК РФ, а также ведомственными актами Министерства юстиции РФ[2].</w:t>
      </w:r>
    </w:p>
    <w:p w:rsidR="00375003" w:rsidRPr="005F15C4" w:rsidRDefault="00375003" w:rsidP="00375003">
      <w:pPr>
        <w:spacing w:before="120"/>
        <w:ind w:firstLine="567"/>
        <w:jc w:val="both"/>
      </w:pPr>
      <w:r w:rsidRPr="005F15C4">
        <w:t>При полном или частичном отказе государственного обвини-теля от обвинения в ходе судебного разбирательства суд прекращает уголовное дело полностью или в части -- ст. 246 ч. 7 УПК РФ. Однако потерпевший имеет право участвовать в судебном разбирательстве, выступать в судебных прениях, поддерживать обвинение (п. 14 -- 16 ч. 2 ст. 42 УПК РФ). Потерпевший и его представитель отнесены к учас-тникам уголовного судопроизводства со стороны обвинения и нигде не сказано, что права потерпевшего могут быть поставлены в зависи-мость от позиции государственного обвинителя.</w:t>
      </w:r>
    </w:p>
    <w:p w:rsidR="00375003" w:rsidRPr="005F15C4" w:rsidRDefault="00375003" w:rsidP="00375003">
      <w:pPr>
        <w:spacing w:before="120"/>
        <w:ind w:firstLine="567"/>
        <w:jc w:val="both"/>
      </w:pPr>
      <w:r w:rsidRPr="005F15C4">
        <w:t>До судебного разбирательства дела судом присяжных оно проходит этап предварительного слушания, в котором участвует судья, прокурор, обвиняемый и его защитник. Вправе участвовать и потерпевший, а также его представитель. На этом этапе прокурор может уточнить обвинение, отказаться от обвинения, а также рассматриваются ходатайства сторон.</w:t>
      </w:r>
    </w:p>
    <w:p w:rsidR="00375003" w:rsidRPr="005F15C4" w:rsidRDefault="00375003" w:rsidP="00375003">
      <w:pPr>
        <w:spacing w:before="120"/>
        <w:ind w:firstLine="567"/>
        <w:jc w:val="both"/>
      </w:pPr>
      <w:r w:rsidRPr="005F15C4">
        <w:t>Характер принимаемых судьей постановлений определен ст.325 УПК РФ.</w:t>
      </w:r>
    </w:p>
    <w:p w:rsidR="00375003" w:rsidRPr="005F15C4" w:rsidRDefault="00375003" w:rsidP="00375003">
      <w:pPr>
        <w:spacing w:before="120"/>
        <w:ind w:firstLine="567"/>
        <w:jc w:val="both"/>
      </w:pPr>
      <w:r w:rsidRPr="005F15C4">
        <w:t>Адвокат должен четко представлять себе разграничение компетен-ции между судьей и присяжными заседателями. Последние решают лишь три вопроса:</w:t>
      </w:r>
    </w:p>
    <w:p w:rsidR="00375003" w:rsidRPr="005F15C4" w:rsidRDefault="00375003" w:rsidP="00375003">
      <w:pPr>
        <w:spacing w:before="120"/>
        <w:ind w:firstLine="567"/>
        <w:jc w:val="both"/>
      </w:pPr>
      <w:r w:rsidRPr="005F15C4">
        <w:t>-имело ли место деяние, в совершении которого обвиняется под-судимый;</w:t>
      </w:r>
    </w:p>
    <w:p w:rsidR="00375003" w:rsidRPr="005F15C4" w:rsidRDefault="00375003" w:rsidP="00375003">
      <w:pPr>
        <w:spacing w:before="120"/>
        <w:ind w:firstLine="567"/>
        <w:jc w:val="both"/>
      </w:pPr>
      <w:r w:rsidRPr="005F15C4">
        <w:t>-совершил ли это деяние подсудимый;</w:t>
      </w:r>
    </w:p>
    <w:p w:rsidR="00375003" w:rsidRPr="005F15C4" w:rsidRDefault="00375003" w:rsidP="00375003">
      <w:pPr>
        <w:spacing w:before="120"/>
        <w:ind w:firstLine="567"/>
        <w:jc w:val="both"/>
      </w:pPr>
      <w:r w:rsidRPr="005F15C4">
        <w:t>-виновен ли подсудимый в совершении этого преступления и заслуживает ли он снисхождения или особого снисхождения -- ст.334 УПК РФ.</w:t>
      </w:r>
    </w:p>
    <w:p w:rsidR="00375003" w:rsidRPr="005F15C4" w:rsidRDefault="00375003" w:rsidP="00375003">
      <w:pPr>
        <w:spacing w:before="120"/>
        <w:ind w:firstLine="567"/>
        <w:jc w:val="both"/>
      </w:pPr>
      <w:r w:rsidRPr="005F15C4">
        <w:t>Все остальные вопросы решаются судьей. Процессуальные же права и обязанности присяжного изложены детально в ст. 333 УПК РФ.</w:t>
      </w:r>
    </w:p>
    <w:p w:rsidR="00375003" w:rsidRPr="005F15C4" w:rsidRDefault="00375003" w:rsidP="00375003">
      <w:pPr>
        <w:spacing w:before="120"/>
        <w:ind w:firstLine="567"/>
        <w:jc w:val="both"/>
      </w:pPr>
      <w:r w:rsidRPr="005F15C4">
        <w:t>Крайне важна роль адвоката в формировании скамьи присяжных заседателей с учетом их компетентности, объективности, иных лич-ных качеств и пристрастий. Любому присяжному заседателю адвокат может заявить мотивированный отвод. Возможен и безмотивный отвод присяжных стольких, чтобы их осталось не менее четырнадцати (о формировании скамьи присяжных см.: ст. 328 УПК РФ)[2].</w:t>
      </w:r>
    </w:p>
    <w:p w:rsidR="00375003" w:rsidRPr="005F15C4" w:rsidRDefault="00375003" w:rsidP="00375003">
      <w:pPr>
        <w:spacing w:before="120"/>
        <w:ind w:firstLine="567"/>
        <w:jc w:val="both"/>
      </w:pPr>
      <w:r w:rsidRPr="005F15C4">
        <w:t>Судебное следствие и участие в нем адвоката имеет некоторые осо-бенности в суде присяжных. Так, начинается оно со вступительных заявлений государственного обвинителя и защитника, которые выс-казываются об обвинении и порядке исследования доказательств. Зап-рещается исследовать факты прежней судимости, признания подсуди-мого хроническим алкоголиком или наркоманом и пр. (см.: ст. 335 УПК РФ). Прения сторон проводятся в обычном порядке, однако без упоминания обстоятельств, которые обсуждались в отсутствие при-сяжных заседателей (в частности, о судимостях подсудимого, об ис-ключенных из разбирательства доказательствах).</w:t>
      </w:r>
    </w:p>
    <w:p w:rsidR="00375003" w:rsidRPr="005F15C4" w:rsidRDefault="00375003" w:rsidP="00375003">
      <w:pPr>
        <w:spacing w:before="120"/>
        <w:ind w:firstLine="567"/>
        <w:jc w:val="both"/>
      </w:pPr>
      <w:r w:rsidRPr="005F15C4">
        <w:t>Перед удалением присяжных заседателей в совещательную комнату, председательствующий формулирует вопросы, на которые они должны дать ответ в своем вердикте. Защитник, как и представитель потерпевше-го, вправе предложить свои формулировки вопросов и поправки к воп-росам председательствующего. После вынесения вердикта возможно во-зобновление судебного следствия по основаниям, указанным в ст. 344 УПК РФ, в обсуждении которых адвокат вправе принимать активное участие.</w:t>
      </w:r>
    </w:p>
    <w:p w:rsidR="00375003" w:rsidRPr="005F15C4" w:rsidRDefault="00375003" w:rsidP="00375003">
      <w:pPr>
        <w:spacing w:before="120"/>
        <w:ind w:firstLine="567"/>
        <w:jc w:val="both"/>
      </w:pPr>
      <w:r w:rsidRPr="005F15C4">
        <w:t>Если оглашен вердикт о невиновности подсудимого, последний немедленно освобождается из-под стражи. Правовые последствия вердикта, признавшего подсудимого виновным, обсуждаются сторонами без участия присяжных заседателей[11].</w:t>
      </w:r>
    </w:p>
    <w:p w:rsidR="00375003" w:rsidRPr="005F15C4" w:rsidRDefault="00375003" w:rsidP="00375003">
      <w:pPr>
        <w:spacing w:before="120"/>
        <w:ind w:firstLine="567"/>
        <w:jc w:val="both"/>
      </w:pPr>
      <w:r w:rsidRPr="005F15C4">
        <w:t>Приговоры, вынесенные судом присяжных, обжалуются в Судеб-ную коллегию по уголовным делам Верховного Суда РФ. Основания для отмены или изменения решений суда присяжных Судебной кол-легией те же, что и для кассационного обжалования и опротестования не вступивших в законную силу иных приговоров.</w:t>
      </w:r>
    </w:p>
    <w:p w:rsidR="00375003" w:rsidRPr="005F15C4" w:rsidRDefault="00375003" w:rsidP="00375003">
      <w:pPr>
        <w:spacing w:before="120"/>
        <w:ind w:firstLine="567"/>
        <w:jc w:val="both"/>
      </w:pPr>
      <w:r w:rsidRPr="005F15C4">
        <w:t>Однако оправдательный приговор, постановленный на основании оправдательного вердикта может быть отменен по представлению про-курора либо по жалобе потерпевшего или его представителя лишь при наличии таких нарушений уголовно-процессуального закона, которые ограничивали право прокурора, потерпевшего или его представителя на представление доказательств, либо повлияли на содержание постав-ленных перед присяжными заседателями вопросов и ответов на них (ст. 385 ч. 2).</w:t>
      </w:r>
    </w:p>
    <w:p w:rsidR="00375003" w:rsidRPr="005F15C4" w:rsidRDefault="00375003" w:rsidP="00375003">
      <w:pPr>
        <w:spacing w:before="120"/>
        <w:ind w:firstLine="567"/>
        <w:jc w:val="both"/>
      </w:pPr>
      <w:r w:rsidRPr="005F15C4">
        <w:t>По основаниям, предусмотренным ст.409 УПК РФ, возможен пере-смотр в порядке надзора вступивших в законную силу приговоров и постановлений суда присяжных. Правила надзорного производства явля-ются общими (см.: главу 48 УПК РФ).</w:t>
      </w:r>
    </w:p>
    <w:p w:rsidR="00375003" w:rsidRPr="00971207" w:rsidRDefault="00375003" w:rsidP="00375003">
      <w:pPr>
        <w:spacing w:before="120"/>
        <w:jc w:val="center"/>
        <w:rPr>
          <w:b/>
          <w:bCs/>
          <w:sz w:val="28"/>
          <w:szCs w:val="28"/>
        </w:rPr>
      </w:pPr>
      <w:r w:rsidRPr="00971207">
        <w:rPr>
          <w:b/>
          <w:bCs/>
          <w:sz w:val="28"/>
          <w:szCs w:val="28"/>
        </w:rPr>
        <w:t>2.3 Полномочия адвоката в суде с участием присяжных заседателей.</w:t>
      </w:r>
    </w:p>
    <w:p w:rsidR="00375003" w:rsidRPr="005F15C4" w:rsidRDefault="00375003" w:rsidP="00375003">
      <w:pPr>
        <w:spacing w:before="120"/>
        <w:ind w:firstLine="567"/>
        <w:jc w:val="both"/>
      </w:pPr>
      <w:r w:rsidRPr="005F15C4">
        <w:t>В соответствии со 6 статьёй ФЗ « Об адвокатской деятельности и адвокатуре в РФ» от 26.04.2002г[7].</w:t>
      </w:r>
    </w:p>
    <w:p w:rsidR="00375003" w:rsidRPr="005F15C4" w:rsidRDefault="00375003" w:rsidP="00375003">
      <w:pPr>
        <w:spacing w:before="120"/>
        <w:ind w:firstLine="567"/>
        <w:jc w:val="both"/>
      </w:pPr>
      <w:r w:rsidRPr="005F15C4">
        <w:t>Полномочия адвоката, участвующего в качестве представителя доверителя в конституционном, гражданском и административном судопроизводстве, а также в качестве представителя или защитника доверителя в уголовном судопроизводстве и производстве по делам об административных правонарушениях, регламентируются соответствующим процессуальным законодательством Российской Федерации.</w:t>
      </w:r>
    </w:p>
    <w:p w:rsidR="00375003" w:rsidRPr="005F15C4" w:rsidRDefault="00375003" w:rsidP="00375003">
      <w:pPr>
        <w:spacing w:before="120"/>
        <w:ind w:firstLine="567"/>
        <w:jc w:val="both"/>
      </w:pPr>
      <w:r w:rsidRPr="005F15C4">
        <w:t>В случаях, предусмотренных федеральным законом, адвокат должен иметь ордер на исполнение поручения, выдаваемый соответствующим адвокатским образованием. Форма ордера утверждается федеральным органом юстиции. В иных случаях адвокат представляет доверителя на основании доверенности. Никто не вправе требовать от адвоката и его доверителя предъявления соглашения об оказании юридической помощи для вступления адвоката в дело.</w:t>
      </w:r>
    </w:p>
    <w:p w:rsidR="00375003" w:rsidRPr="005F15C4" w:rsidRDefault="00375003" w:rsidP="00375003">
      <w:pPr>
        <w:spacing w:before="120"/>
        <w:ind w:firstLine="567"/>
        <w:jc w:val="both"/>
      </w:pPr>
      <w:r w:rsidRPr="005F15C4">
        <w:t>Адвокат вправе:</w:t>
      </w:r>
    </w:p>
    <w:p w:rsidR="00375003" w:rsidRPr="005F15C4" w:rsidRDefault="00375003" w:rsidP="00375003">
      <w:pPr>
        <w:spacing w:before="120"/>
        <w:ind w:firstLine="567"/>
        <w:jc w:val="both"/>
      </w:pPr>
      <w:r w:rsidRPr="005F15C4">
        <w:t>1) собирать сведения, необходимые для оказания юридической помощи, в том числе запрашивать справки, характеристики и иные документы от органов государственной власти, органов местного самоуправления, общественных объединений, а также иных организаций. Указанные органы и организации обязаны в порядке, установленном законодательством, выдавать адвокату запрошенные им документы или их заверенные копии;</w:t>
      </w:r>
    </w:p>
    <w:p w:rsidR="00375003" w:rsidRPr="005F15C4" w:rsidRDefault="00375003" w:rsidP="00375003">
      <w:pPr>
        <w:spacing w:before="120"/>
        <w:ind w:firstLine="567"/>
        <w:jc w:val="both"/>
      </w:pPr>
      <w:r w:rsidRPr="005F15C4">
        <w:t>2) опрашивать с их согласия лиц, предположительно владеющих информацией, относящейся к делу, по которому адвокат оказывает юридическую помощь;</w:t>
      </w:r>
    </w:p>
    <w:p w:rsidR="00375003" w:rsidRPr="005F15C4" w:rsidRDefault="00375003" w:rsidP="00375003">
      <w:pPr>
        <w:spacing w:before="120"/>
        <w:ind w:firstLine="567"/>
        <w:jc w:val="both"/>
      </w:pPr>
      <w:r w:rsidRPr="005F15C4">
        <w:t>3) собирать и представлять предметы и документы, которые могут быть признаны вещественными и иными доказательствами, в порядке, установленном законодательством Российской Федерации;</w:t>
      </w:r>
    </w:p>
    <w:p w:rsidR="00375003" w:rsidRPr="005F15C4" w:rsidRDefault="00375003" w:rsidP="00375003">
      <w:pPr>
        <w:spacing w:before="120"/>
        <w:ind w:firstLine="567"/>
        <w:jc w:val="both"/>
      </w:pPr>
      <w:r w:rsidRPr="005F15C4">
        <w:t>4) привлекать на договорной основе специалистов для разъяснения вопросов, связанных с оказанием юридической помощи;</w:t>
      </w:r>
    </w:p>
    <w:p w:rsidR="00375003" w:rsidRPr="005F15C4" w:rsidRDefault="00375003" w:rsidP="00375003">
      <w:pPr>
        <w:spacing w:before="120"/>
        <w:ind w:firstLine="567"/>
        <w:jc w:val="both"/>
      </w:pPr>
      <w:r w:rsidRPr="005F15C4">
        <w:t>5) беспрепятственно встречаться со своим доверителем наедине, в условиях, обеспечивающих конфиденциальность (в том числе в период его содержания под стражей), без ограничения числа свиданий и их продолжительности;</w:t>
      </w:r>
    </w:p>
    <w:p w:rsidR="00375003" w:rsidRPr="005F15C4" w:rsidRDefault="00375003" w:rsidP="00375003">
      <w:pPr>
        <w:spacing w:before="120"/>
        <w:ind w:firstLine="567"/>
        <w:jc w:val="both"/>
      </w:pPr>
      <w:r w:rsidRPr="005F15C4">
        <w:t>6) фиксировать (в том числе с помощью технических средств) информацию, содержащуюся в материалах дела, по которому адвокат оказывает юридическую помощь, соблюдая при этом государственную и иную охраняемую законом тайну;</w:t>
      </w:r>
    </w:p>
    <w:p w:rsidR="00375003" w:rsidRPr="005F15C4" w:rsidRDefault="00375003" w:rsidP="00375003">
      <w:pPr>
        <w:spacing w:before="120"/>
        <w:ind w:firstLine="567"/>
        <w:jc w:val="both"/>
      </w:pPr>
      <w:r w:rsidRPr="005F15C4">
        <w:t>7) совершать иные действия, не противоречащие законодательству Российской Федерации.</w:t>
      </w:r>
    </w:p>
    <w:p w:rsidR="00375003" w:rsidRPr="005F15C4" w:rsidRDefault="00375003" w:rsidP="00375003">
      <w:pPr>
        <w:spacing w:before="120"/>
        <w:ind w:firstLine="567"/>
        <w:jc w:val="both"/>
      </w:pPr>
      <w:r w:rsidRPr="005F15C4">
        <w:t>4. Адвокат не вправе:</w:t>
      </w:r>
    </w:p>
    <w:p w:rsidR="00375003" w:rsidRPr="005F15C4" w:rsidRDefault="00375003" w:rsidP="00375003">
      <w:pPr>
        <w:spacing w:before="120"/>
        <w:ind w:firstLine="567"/>
        <w:jc w:val="both"/>
      </w:pPr>
      <w:r w:rsidRPr="005F15C4">
        <w:t>1) принимать от лица, обратившегося к нему за оказанием юридической помощи, поручение в случае, если оно имеет заведомо незаконный характер;</w:t>
      </w:r>
    </w:p>
    <w:p w:rsidR="00375003" w:rsidRPr="005F15C4" w:rsidRDefault="00375003" w:rsidP="00375003">
      <w:pPr>
        <w:spacing w:before="120"/>
        <w:ind w:firstLine="567"/>
        <w:jc w:val="both"/>
      </w:pPr>
      <w:r w:rsidRPr="005F15C4">
        <w:t>2) принимать от лица, обратившегося к нему за оказанием юридической помощи, поручение в случаях, если он:</w:t>
      </w:r>
    </w:p>
    <w:p w:rsidR="00375003" w:rsidRPr="005F15C4" w:rsidRDefault="00375003" w:rsidP="00375003">
      <w:pPr>
        <w:spacing w:before="120"/>
        <w:ind w:firstLine="567"/>
        <w:jc w:val="both"/>
      </w:pPr>
      <w:r w:rsidRPr="005F15C4">
        <w:t>имеет самостоятельный интерес по предмету соглашения с доверителем, отличный от интереса данного лица;</w:t>
      </w:r>
    </w:p>
    <w:p w:rsidR="00375003" w:rsidRPr="005F15C4" w:rsidRDefault="00375003" w:rsidP="00375003">
      <w:pPr>
        <w:spacing w:before="120"/>
        <w:ind w:firstLine="567"/>
        <w:jc w:val="both"/>
      </w:pPr>
      <w:r w:rsidRPr="005F15C4">
        <w:t>участвовал в деле в качестве судьи, третейского судьи или арбитра, посредника, прокурора, следователя, дознавателя, эксперта, специалиста, переводчика, является по данному делу потерпевшим или свидетелем, а также если он являлся должностным лицом, в компетенции которого находилось принятие решения в интересах данного лица;</w:t>
      </w:r>
    </w:p>
    <w:p w:rsidR="00375003" w:rsidRPr="005F15C4" w:rsidRDefault="00375003" w:rsidP="00375003">
      <w:pPr>
        <w:spacing w:before="120"/>
        <w:ind w:firstLine="567"/>
        <w:jc w:val="both"/>
      </w:pPr>
      <w:r w:rsidRPr="005F15C4">
        <w:t>состоит в родственных или семейных отношениях с должностным лицом, которое принимало или принимает участие в расследовании или рассмотрении дела данного лица;</w:t>
      </w:r>
    </w:p>
    <w:p w:rsidR="00375003" w:rsidRPr="005F15C4" w:rsidRDefault="00375003" w:rsidP="00375003">
      <w:pPr>
        <w:spacing w:before="120"/>
        <w:ind w:firstLine="567"/>
        <w:jc w:val="both"/>
      </w:pPr>
      <w:r w:rsidRPr="005F15C4">
        <w:t>оказывает юридическую помощь доверителю, интересы которого противоречат интересам данного лица;</w:t>
      </w:r>
    </w:p>
    <w:p w:rsidR="00375003" w:rsidRPr="005F15C4" w:rsidRDefault="00375003" w:rsidP="00375003">
      <w:pPr>
        <w:spacing w:before="120"/>
        <w:ind w:firstLine="567"/>
        <w:jc w:val="both"/>
      </w:pPr>
      <w:r w:rsidRPr="005F15C4">
        <w:t>3) занимать по делу позицию вопреки воле доверителя, за исключением случаев, когда адвокат убежден в наличии самооговора доверителя;</w:t>
      </w:r>
    </w:p>
    <w:p w:rsidR="00375003" w:rsidRPr="005F15C4" w:rsidRDefault="00375003" w:rsidP="00375003">
      <w:pPr>
        <w:spacing w:before="120"/>
        <w:ind w:firstLine="567"/>
        <w:jc w:val="both"/>
      </w:pPr>
      <w:r w:rsidRPr="005F15C4">
        <w:t>4) делать публичные заявления о доказанности вины доверителя, если тот ее отрицает;</w:t>
      </w:r>
    </w:p>
    <w:p w:rsidR="00375003" w:rsidRPr="005F15C4" w:rsidRDefault="00375003" w:rsidP="00375003">
      <w:pPr>
        <w:spacing w:before="120"/>
        <w:ind w:firstLine="567"/>
        <w:jc w:val="both"/>
      </w:pPr>
      <w:r w:rsidRPr="005F15C4">
        <w:t>5) разглашать сведения, сообщенные ему доверителем в связи с оказанием последнему юридической помощи, без согласия доверителя;</w:t>
      </w:r>
    </w:p>
    <w:p w:rsidR="00375003" w:rsidRPr="005F15C4" w:rsidRDefault="00375003" w:rsidP="00375003">
      <w:pPr>
        <w:spacing w:before="120"/>
        <w:ind w:firstLine="567"/>
        <w:jc w:val="both"/>
      </w:pPr>
      <w:r w:rsidRPr="005F15C4">
        <w:t>6) отказаться от принятой на себя защиты.</w:t>
      </w:r>
    </w:p>
    <w:p w:rsidR="00375003" w:rsidRPr="005F15C4" w:rsidRDefault="00375003" w:rsidP="00375003">
      <w:pPr>
        <w:spacing w:before="120"/>
        <w:ind w:firstLine="567"/>
        <w:jc w:val="both"/>
      </w:pPr>
      <w:r w:rsidRPr="005F15C4">
        <w:t>5. Негласное сотрудничество адвоката с органами, осуществляющими оперативно-розыскную деятельность, запрещается.</w:t>
      </w:r>
    </w:p>
    <w:p w:rsidR="00375003" w:rsidRPr="005F15C4" w:rsidRDefault="00375003" w:rsidP="00375003">
      <w:pPr>
        <w:spacing w:before="120"/>
        <w:ind w:firstLine="567"/>
        <w:jc w:val="both"/>
      </w:pPr>
      <w:r w:rsidRPr="005F15C4">
        <w:t>Таким образом, в соответствии с этой статьёй можно сделать вывод что, в соответствии с действующим процессуальным законодательством адвокат допускается к участию в конституционном, гражданском, арбитражном, административном, уголовном судопроизводстве на основании специального ордера, выдаваемого ему соответствующим адвокатским образованием.</w:t>
      </w:r>
    </w:p>
    <w:p w:rsidR="00375003" w:rsidRPr="005F15C4" w:rsidRDefault="00375003" w:rsidP="00375003">
      <w:pPr>
        <w:spacing w:before="120"/>
        <w:ind w:firstLine="567"/>
        <w:jc w:val="both"/>
      </w:pPr>
      <w:r w:rsidRPr="005F15C4">
        <w:t>При ведении дел доверителей в органах законодательной и исполнительной власти, органах местного самоуправления, иных государственных и негосударственных учреждениях и организациях полномочия адвоката удостоверяются, как правило, доверенностью. Доверенность, выдаваемая физическими лицами, оформляется нотариально. Доверенность, выдаваемая органами государственной власти, может оформляться как в виде одноименного документа, так и в виде соответствующего решения этого органа (например, постановление Государственной Думы).</w:t>
      </w:r>
    </w:p>
    <w:p w:rsidR="00375003" w:rsidRPr="005F15C4" w:rsidRDefault="00375003" w:rsidP="00375003">
      <w:pPr>
        <w:spacing w:before="120"/>
        <w:ind w:firstLine="567"/>
        <w:jc w:val="both"/>
      </w:pPr>
      <w:r w:rsidRPr="005F15C4">
        <w:t>При ведении дел в судах наряду с ордером адвокатского образования может потребоваться оформление доверенности, если доверитель наделяет адвоката полномочиями, связанными, в частности, с подписанием исковых и иных подобных заявлений, заключением мирового соглашения, признанием иска, отказом от иска и т.д.</w:t>
      </w:r>
    </w:p>
    <w:p w:rsidR="00375003" w:rsidRPr="005F15C4" w:rsidRDefault="00375003" w:rsidP="00375003">
      <w:pPr>
        <w:spacing w:before="120"/>
        <w:ind w:firstLine="567"/>
        <w:jc w:val="both"/>
      </w:pPr>
      <w:r w:rsidRPr="005F15C4">
        <w:t>Ордер или доверенность выдаются адвокату на основании заключенного им с доверителем соглашения; однако предъявление такого соглашения (с учетом конфиденциального характера содержащихся в нем сведений, в частности, об условиях вознаграждения) вместе с ордером или доверенностью не требуется.</w:t>
      </w:r>
    </w:p>
    <w:p w:rsidR="00375003" w:rsidRPr="005F15C4" w:rsidRDefault="00375003" w:rsidP="00375003">
      <w:pPr>
        <w:spacing w:before="120"/>
        <w:ind w:firstLine="567"/>
        <w:jc w:val="both"/>
      </w:pPr>
      <w:r w:rsidRPr="005F15C4">
        <w:t>Запрет требовать от адвоката и его доверителя предъявления соглашения об оказании юридической помощи для вступления адвоката в дело применен законодателем по вполне очевидным конституционным соображениям всемерной охраны сведений, составляющих тайну личной жизни доверителей и сопутствующую ей адвокатскую тайну.</w:t>
      </w:r>
    </w:p>
    <w:p w:rsidR="00375003" w:rsidRPr="005F15C4" w:rsidRDefault="00375003" w:rsidP="00375003">
      <w:pPr>
        <w:spacing w:before="120"/>
        <w:ind w:firstLine="567"/>
        <w:jc w:val="both"/>
      </w:pPr>
      <w:r w:rsidRPr="005F15C4">
        <w:t>Новое законодательство Российской Федерации, в определенной мере расширили права адвоката (представителя и защитника) по участию в доказывании по тем или иным делам, в которых он принимает участие. Так, если ранее адвокат мог истребовать те или иные справки, характеристики и иные документы только через юридическую консультацию или президиум коллегии адвокатов, то сейчас такое право предоставлено лично ему. При представлении этих документов, а также любых иных полученных им материалов органам, производящим расследование по уголовному делу, или в суд они могут быть признаны доказательствами по делу[11].</w:t>
      </w:r>
    </w:p>
    <w:p w:rsidR="00375003" w:rsidRPr="005F15C4" w:rsidRDefault="00375003" w:rsidP="00375003">
      <w:pPr>
        <w:spacing w:before="120"/>
        <w:ind w:firstLine="567"/>
        <w:jc w:val="both"/>
      </w:pPr>
      <w:r w:rsidRPr="005F15C4">
        <w:t>В целях выявления возможных источников информации об обстоятельствах, могущих иметь значение для правильного разрешения дела, адвокат вправе производить опросы граждан при наличии на то их согласия. Как следует из текста части 2 статьи 86 Уголовно-процессуального кодекса Российской Федерации ("защитник вправе собирать доказательства путем опроса лиц с их согласия"), результаты таких опросов, представленные в письменном виде, могут включаться в материалы уголовного дела в качестве доказательств (документов).</w:t>
      </w:r>
    </w:p>
    <w:p w:rsidR="00375003" w:rsidRPr="005F15C4" w:rsidRDefault="00375003" w:rsidP="00375003">
      <w:pPr>
        <w:spacing w:before="120"/>
        <w:ind w:firstLine="567"/>
        <w:jc w:val="both"/>
      </w:pPr>
      <w:r w:rsidRPr="005F15C4">
        <w:t>Привлечение адвокатом специалистов для разъяснения вопросов, связанных с оказанием юридической помощи, осуществляется на основе гражданско-правового договора. Разъяснения специалистов не имеют обязательного юридического значения, однако они могут служить поводом к назначению экспертиз, проведению тех или иных следственных или судебных действий, а также могут составлять основу обоснования как позиции самого адвоката, так и принимаемых судами и иными органами решений.</w:t>
      </w:r>
    </w:p>
    <w:p w:rsidR="00375003" w:rsidRPr="005F15C4" w:rsidRDefault="00375003" w:rsidP="00375003">
      <w:pPr>
        <w:spacing w:before="120"/>
        <w:ind w:firstLine="567"/>
        <w:jc w:val="both"/>
      </w:pPr>
      <w:r w:rsidRPr="005F15C4">
        <w:t>Предусмотренное подпунктом 5 пункта 3 право адвоката беспрепятственно встречаться со своим доверителем наедине без ограничения числа свиданий и их продолжительности служит важным условием реализации адвокатом своих профессиональных обязанностей и гарантией права граждан на получение квалифицированной юридической помощи. Такого рода встречи помогают адвокату лучше уяснить позицию своего доверителя и обстоятельства конкретного дела, а его доверителю - получить необходимые советы относительно тактики поведения и возможных вариантов развития событий. Существенным условием эффективной профессиональной деятельности адвоката является наличие у него возможности знакомиться со всеми материалами дел, в которых он принимает участие, делать из этих материалов необходимые выписки и снимать копии (в том числе с помощью технических средств). Копии могут сниматься как с имеющихся в деле документов, выполненных на бумажных носителях (протоколы, справки, заключения), так и с иных материалов (аудиозапись телефонных переговоров, видеозапись заседания суда и т.п.). При этом рассматриваемый Закон не запрещает копирования материалов, составляющих государственную или иную охраняемую законом тайну, но требует соблюдения при этом порядка, гарантирующего ее сохранность, что может обеспечиваться, например, следующим: полученные копии будут в запечатанном виде храниться в специально приспособленном для этого месте, а адвокат будет специально предупреждаться о недопустимости разглашения соответствующих сведений.</w:t>
      </w:r>
    </w:p>
    <w:p w:rsidR="00375003" w:rsidRPr="005F15C4" w:rsidRDefault="00375003" w:rsidP="00375003">
      <w:pPr>
        <w:spacing w:before="120"/>
        <w:ind w:firstLine="567"/>
        <w:jc w:val="both"/>
      </w:pPr>
      <w:r w:rsidRPr="005F15C4">
        <w:t>Подпункт 1 пункта 4 запрещает адвокату принимать поручения, имеющие заведомо незаконный характер. В любом случае адвокат не вправе принимать поручения, выполнение которых сопряжено с использованием недопустимых с точки зрения существующего законодательного регулирования средств (например, оказание помощи в оформлении завещания с использованием беспомощного состояния наследодателя; подготовка заявления о преступлении с сообщением заведомо ложных сведений и т.п.)[10].</w:t>
      </w:r>
    </w:p>
    <w:p w:rsidR="00375003" w:rsidRPr="005F15C4" w:rsidRDefault="00375003" w:rsidP="00375003">
      <w:pPr>
        <w:spacing w:before="120"/>
        <w:ind w:firstLine="567"/>
        <w:jc w:val="both"/>
      </w:pPr>
      <w:r w:rsidRPr="005F15C4">
        <w:t>Данная норма получила развитие в Кодексе профессиональной этики адвоката, принятом на I Всероссийском съезде адвокатов. Так, статья 7 указанного Кодекса предполагает принятие адвокатом поручения на ведение дела, если оно содержит в себе юридические сомнения, не исключающие возможности разумно и добросовестно его поддерживать и отстаивать. А статья 10 содержит следующие основные этические принципы в отношениях адвоката с доверителями:</w:t>
      </w:r>
    </w:p>
    <w:p w:rsidR="00375003" w:rsidRPr="005F15C4" w:rsidRDefault="00375003" w:rsidP="00375003">
      <w:pPr>
        <w:spacing w:before="120"/>
        <w:ind w:firstLine="567"/>
        <w:jc w:val="both"/>
      </w:pPr>
      <w:r w:rsidRPr="005F15C4">
        <w:t>"Закон и нравственность в профессии адвоката выше воли доверителя. Никакие пожелания, просьбы или указания доверителя, направленные к несоблюдению закона или нарушению правил, предусмотренных настоящим Кодексом, не могут быть исполнены адвокатом.</w:t>
      </w:r>
    </w:p>
    <w:p w:rsidR="00375003" w:rsidRPr="005F15C4" w:rsidRDefault="00375003" w:rsidP="00375003">
      <w:pPr>
        <w:spacing w:before="120"/>
        <w:ind w:firstLine="567"/>
        <w:jc w:val="both"/>
      </w:pPr>
      <w:r w:rsidRPr="005F15C4">
        <w:t>Адвокат не вправе давать лицу, обратившемуся за оказанием юридической помощи, или доверителю заверения и гарантии в отношении результата выполнения поручения, которые могут прямо или косвенно вызывать у обратившегося необоснованные надежды или представления, что адвокат может повлиять на результат другими средствами, кроме добросовестного выполнения своих обязанностей".</w:t>
      </w:r>
    </w:p>
    <w:p w:rsidR="00375003" w:rsidRPr="005F15C4" w:rsidRDefault="00375003" w:rsidP="00375003">
      <w:pPr>
        <w:spacing w:before="120"/>
        <w:ind w:firstLine="567"/>
        <w:jc w:val="both"/>
      </w:pPr>
      <w:r w:rsidRPr="005F15C4">
        <w:t>Адвокат, участвующий в деле в качестве представителя потерпевшего, гражданского истца, гражданского ответчика или иного заинтересованного в исходе дела лица, не может занимать по нему позицию, противоречащую той, которой придерживается его доверитель. Однако было бы неправильным требовать от адвоката, чтобы он поддерживал позицию своего доверителя даже в том случае, когда последний, вопреки имеющимся доказательствам, придерживается позиции, объективно не соответствующей его законным интересам. Поэтому в рамках уголовного судопроизводства адвокат-защитник не обязан поддерживать позицию своего доверителя, признающего себя виновным, в тех случаях, если сам адвокат считает его невиновным. И уж во всяком случае адвокат-защитник не может исходить из виновности своего подзащитного или из недопустимости или недостоверности тех или иных свидетельствующих в его пользу доказательств, если его доверитель настаивает на обратном[16].</w:t>
      </w:r>
    </w:p>
    <w:p w:rsidR="00375003" w:rsidRPr="005F15C4" w:rsidRDefault="00375003" w:rsidP="00375003">
      <w:pPr>
        <w:spacing w:before="120"/>
        <w:ind w:firstLine="567"/>
        <w:jc w:val="both"/>
      </w:pPr>
      <w:r w:rsidRPr="005F15C4">
        <w:t>Главным отличием адвоката от иных субъектов оказания юридической помощи является то, что адвокат не вправе отказаться от принятой на себя защиты, в том числе и в тех случаях, когда он не разделяет позицию, занятую подзащитным, или когда подзащитный или его близкие не выполняют взятые на себя обязательства по оплате труда адвоката.</w:t>
      </w:r>
    </w:p>
    <w:p w:rsidR="00375003" w:rsidRPr="005F15C4" w:rsidRDefault="00375003" w:rsidP="00375003">
      <w:pPr>
        <w:spacing w:before="120"/>
        <w:ind w:firstLine="567"/>
        <w:jc w:val="both"/>
      </w:pPr>
      <w:r w:rsidRPr="005F15C4">
        <w:t>В целях обеспечения доверия граждан как к институту адвокатуры в целом, так и к отдельным адвокатам Закон запрещает адвокату негласное сотрудничество с органами, осуществляющими оперативно-розыскную деятельность. Причем запрет на такое сотрудничество распространяется на любые ситуации, а не только на те дела, в которых адвокат принимает или принимал участие в качестве защитника или представителя. Исключает возможность привлечения адвокатов к проведению оперативно-розыскных мероприятий на контрактной основе и Федеральный закон "Об оперативно-розыскной деятельности" (часть 3 статьи 17).</w:t>
      </w:r>
    </w:p>
    <w:p w:rsidR="00375003" w:rsidRPr="00971207" w:rsidRDefault="00375003" w:rsidP="00375003">
      <w:pPr>
        <w:spacing w:before="120"/>
        <w:jc w:val="center"/>
        <w:rPr>
          <w:b/>
          <w:bCs/>
          <w:sz w:val="28"/>
          <w:szCs w:val="28"/>
        </w:rPr>
      </w:pPr>
      <w:r w:rsidRPr="00971207">
        <w:rPr>
          <w:b/>
          <w:bCs/>
          <w:sz w:val="28"/>
          <w:szCs w:val="28"/>
        </w:rPr>
        <w:t>2.4 Обязанности адвоката в суде с участием присяжных заседателей.</w:t>
      </w:r>
    </w:p>
    <w:p w:rsidR="00375003" w:rsidRPr="005F15C4" w:rsidRDefault="00375003" w:rsidP="00375003">
      <w:pPr>
        <w:spacing w:before="120"/>
        <w:ind w:firstLine="567"/>
        <w:jc w:val="both"/>
      </w:pPr>
      <w:r w:rsidRPr="005F15C4">
        <w:t>В соответствии со 7 статьёй ФЗ « Об адвокатской деятельности и адвокатуре в РФ» от 26.04.2002г[7]. Адвокат обязан:</w:t>
      </w:r>
    </w:p>
    <w:p w:rsidR="00375003" w:rsidRPr="005F15C4" w:rsidRDefault="00375003" w:rsidP="00375003">
      <w:pPr>
        <w:spacing w:before="120"/>
        <w:ind w:firstLine="567"/>
        <w:jc w:val="both"/>
      </w:pPr>
      <w:r w:rsidRPr="005F15C4">
        <w:t>1) честно, разумно и добросовестно отстаивать права и законные интересы доверителя всеми не запрещенными законодательством Российской Федерации средствами;</w:t>
      </w:r>
    </w:p>
    <w:p w:rsidR="00375003" w:rsidRPr="005F15C4" w:rsidRDefault="00375003" w:rsidP="00375003">
      <w:pPr>
        <w:spacing w:before="120"/>
        <w:ind w:firstLine="567"/>
        <w:jc w:val="both"/>
      </w:pPr>
      <w:r w:rsidRPr="005F15C4">
        <w:t>2) исполнять требования закона об обязательном участии адвоката в качестве защитника в уголовном судопроизводстве по назначению органов дознания, органов предварительного следствия, прокурора или суда, а также оказывать юридическую помощь гражданам Российской Федерации бесплатно в иных случаях, предусмотренных законодательством Российской Федерации;</w:t>
      </w:r>
    </w:p>
    <w:p w:rsidR="00375003" w:rsidRPr="005F15C4" w:rsidRDefault="00375003" w:rsidP="00375003">
      <w:pPr>
        <w:spacing w:before="120"/>
        <w:ind w:firstLine="567"/>
        <w:jc w:val="both"/>
      </w:pPr>
      <w:r w:rsidRPr="005F15C4">
        <w:t>3) постоянно совершенствовать свои знания и повышать свою квалификацию;</w:t>
      </w:r>
    </w:p>
    <w:p w:rsidR="00375003" w:rsidRPr="005F15C4" w:rsidRDefault="00375003" w:rsidP="00375003">
      <w:pPr>
        <w:spacing w:before="120"/>
        <w:ind w:firstLine="567"/>
        <w:jc w:val="both"/>
      </w:pPr>
      <w:r w:rsidRPr="005F15C4">
        <w:t>4) соблюдать кодекс профессиональной этики адвоката и исполнять решения органов адвокатской палаты субъекта Российской Федерации и Федеральной палаты адвокатов Российской Федерации (далее также - Федеральная палата адвокатов);</w:t>
      </w:r>
    </w:p>
    <w:p w:rsidR="00375003" w:rsidRPr="005F15C4" w:rsidRDefault="00375003" w:rsidP="00375003">
      <w:pPr>
        <w:spacing w:before="120"/>
        <w:ind w:firstLine="567"/>
        <w:jc w:val="both"/>
      </w:pPr>
      <w:r w:rsidRPr="005F15C4">
        <w:t>5) отчислять за счет получаемого вознаграждения средства на общие нужды адвокатской палаты в размерах и порядке, которые определяются собранием (конференцией) адвокатов адвокатской палаты соответствующего субъекта Российской Федерации (далее - собрание (конференция) адвокатов), а также на содержание соответствующих адвокатского кабинета, коллегии адвокатов, адвокатского бюро;</w:t>
      </w:r>
    </w:p>
    <w:p w:rsidR="00375003" w:rsidRPr="005F15C4" w:rsidRDefault="00375003" w:rsidP="00375003">
      <w:pPr>
        <w:spacing w:before="120"/>
        <w:ind w:firstLine="567"/>
        <w:jc w:val="both"/>
      </w:pPr>
      <w:r w:rsidRPr="005F15C4">
        <w:t>6) осуществлять страхование риска своей профессиональной имущественной ответственности.</w:t>
      </w:r>
    </w:p>
    <w:p w:rsidR="00375003" w:rsidRPr="005F15C4" w:rsidRDefault="00375003" w:rsidP="00375003">
      <w:pPr>
        <w:spacing w:before="120"/>
        <w:ind w:firstLine="567"/>
        <w:jc w:val="both"/>
      </w:pPr>
      <w:r w:rsidRPr="005F15C4">
        <w:t>За неисполнение либо ненадлежащее исполнение своих профессиональных обязанностей адвокат несет ответственность, предусмотренную Федеральным законом «Об адвокатской деятельности и адвокатуре в РФ» от 26.04.2002г.</w:t>
      </w:r>
    </w:p>
    <w:p w:rsidR="00375003" w:rsidRPr="005F15C4" w:rsidRDefault="00375003" w:rsidP="00375003">
      <w:pPr>
        <w:spacing w:before="120"/>
        <w:ind w:firstLine="567"/>
        <w:jc w:val="both"/>
      </w:pPr>
      <w:r w:rsidRPr="005F15C4">
        <w:t>Содержание предусмотренной в подпункте 1 пункта 1 7 статьи ФЗ обязанности честно, разумно и добросовестно отстаивать права и законные интересы доверителя относится не столько к правовой сфере, сколько к сфере морали, так как ни в каких законодательных актах не определяются ни сами по себе понятия "честность", "разумность" и "добросовестность", ни критерии их оценки. Тем не менее эти понятия наполняются конкретным правовым содержанием, могут порождать правовые последствия и стать предметом рассмотрения судом или квалификационной комиссией и советом адвокатской палаты субъекта РФ в случае подачи жалобы или иска доверителя к адвокату.</w:t>
      </w:r>
    </w:p>
    <w:p w:rsidR="00375003" w:rsidRPr="005F15C4" w:rsidRDefault="00375003" w:rsidP="00375003">
      <w:pPr>
        <w:spacing w:before="120"/>
        <w:ind w:firstLine="567"/>
        <w:jc w:val="both"/>
      </w:pPr>
      <w:r w:rsidRPr="005F15C4">
        <w:t>Что же касается требования об использовании при защите прав и интересов всех не запрещенных законодательством средств, то оно предполагает: во-первых, полноту использования доступных адвокату возможностей защиты, а во-вторых, отказ от использования тех средств, которые в силу закона являются недопустимыми или даже влекут применение ответственности (в частности, ложный донос, фальсификация доказательств, принуждение к даче ложных показаний и т.д.).</w:t>
      </w:r>
    </w:p>
    <w:p w:rsidR="00375003" w:rsidRPr="005F15C4" w:rsidRDefault="00375003" w:rsidP="00375003">
      <w:pPr>
        <w:spacing w:before="120"/>
        <w:ind w:firstLine="567"/>
        <w:jc w:val="both"/>
      </w:pPr>
      <w:r w:rsidRPr="005F15C4">
        <w:t>В силу Закона каждый адвокат независимо от того, в каком адвокатском образовании он осуществляет свою деятельность, может быть привлечен к оказанию юридической помощи не на основании соглашения с доверителем, а по назначению органов дознания, органов предварительного следствия, прокурора или суда. Также в случаях, предусмотренных рассматриваемым Законом, на адвокате лежит публичная обязанность оказывать юридическую помощь бесплатно для обратившихся за помощью граждан, имеющих среднедушевой доход семьи менее величины прожиточного минимума, установленного в соответствующем субъекте РФ. Порядок привлечения адвокатов к исполнению этой обязанности устанавливается решениями адвокатских палат.</w:t>
      </w:r>
    </w:p>
    <w:p w:rsidR="00375003" w:rsidRPr="005F15C4" w:rsidRDefault="00375003" w:rsidP="00375003">
      <w:pPr>
        <w:spacing w:before="120"/>
        <w:ind w:firstLine="567"/>
        <w:jc w:val="both"/>
      </w:pPr>
      <w:r w:rsidRPr="005F15C4">
        <w:t>Постоянное совершенствование своих знаний и повышение квалификации являются не только делом чести каждого адвоката, но и его профессиональной обязанностью. Совершенствование знаний и повышение квалификации - дело прежде всего самого адвоката, однако адвокатские палаты и адвокатские образования должны принимать меры к тому, чтобы создать для этого необходимые условия. В этих целях при адвокатских палатах и крупных адвокатских образованиях могут создаваться (в том числе на общественных началах) научно-исследовательские или учебные институты, а также организовываться регулярные занятия в рамках профессиональной подготовки.</w:t>
      </w:r>
    </w:p>
    <w:p w:rsidR="00375003" w:rsidRPr="005F15C4" w:rsidRDefault="00375003" w:rsidP="00375003">
      <w:pPr>
        <w:spacing w:before="120"/>
        <w:ind w:firstLine="567"/>
        <w:jc w:val="both"/>
      </w:pPr>
      <w:r w:rsidRPr="005F15C4">
        <w:t>С учетом того, что основным источником финансирования адвокатуры являются средства, зарабатываемые самими адвокатами, в обязанности каждого адвоката входит отчисление за счет получаемого им вознаграждения сумм на общие нужды соответствующей адвокатской палаты в размере, установленном собранием (конференцией) адвокатов, и на содержание адвокатского образования в порядке и размерах, определяемых учредительными документами адвокатского образования.</w:t>
      </w:r>
    </w:p>
    <w:p w:rsidR="00375003" w:rsidRPr="005F15C4" w:rsidRDefault="00375003" w:rsidP="00375003">
      <w:pPr>
        <w:spacing w:before="120"/>
        <w:ind w:firstLine="567"/>
        <w:jc w:val="both"/>
      </w:pPr>
      <w:r w:rsidRPr="005F15C4">
        <w:t>В силу закона указанные отчисления являются обязательными профессиональными расходами адвокатов, и поэтому в соответствии с главой 23 Налогового кодекса РФ как расходы, непосредственно связанные с осуществлением адвокатской деятельности, они относятся к профессиональным налоговым вычетам по налогу на доходы физических лиц в полном объеме.</w:t>
      </w:r>
    </w:p>
    <w:p w:rsidR="00375003" w:rsidRPr="005F15C4" w:rsidRDefault="00375003" w:rsidP="00375003">
      <w:pPr>
        <w:spacing w:before="120"/>
        <w:ind w:firstLine="567"/>
        <w:jc w:val="both"/>
      </w:pPr>
      <w:r w:rsidRPr="005F15C4">
        <w:t>Неисполнение или ненадлежащее исполнение адвокатом своих профессиональных обязанностей, предусмотренных как комментируемым Законом, так и иными законодательными актами, влечет ответственность адвоката, в том числе в виде прекращения его статуса адвоката (подпункты 5, 6 пункта 1 статьи 17 Закона). Например, в соответствии с пунктом 6 статьи 18 Кодекса профессиональной этики адвоката мерами дисциплинарной ответственности могут являться:</w:t>
      </w:r>
    </w:p>
    <w:p w:rsidR="00375003" w:rsidRPr="005F15C4" w:rsidRDefault="00375003" w:rsidP="00375003">
      <w:pPr>
        <w:spacing w:before="120"/>
        <w:ind w:firstLine="567"/>
        <w:jc w:val="both"/>
      </w:pPr>
      <w:r w:rsidRPr="005F15C4">
        <w:t>"1) замечание;</w:t>
      </w:r>
    </w:p>
    <w:p w:rsidR="00375003" w:rsidRPr="005F15C4" w:rsidRDefault="00375003" w:rsidP="00375003">
      <w:pPr>
        <w:spacing w:before="120"/>
        <w:ind w:firstLine="567"/>
        <w:jc w:val="both"/>
      </w:pPr>
      <w:r w:rsidRPr="005F15C4">
        <w:t>2) предупреждение;</w:t>
      </w:r>
    </w:p>
    <w:p w:rsidR="00375003" w:rsidRPr="005F15C4" w:rsidRDefault="00375003" w:rsidP="00375003">
      <w:pPr>
        <w:spacing w:before="120"/>
        <w:ind w:firstLine="567"/>
        <w:jc w:val="both"/>
      </w:pPr>
      <w:r w:rsidRPr="005F15C4">
        <w:t>3) прекращение статуса адвоката;</w:t>
      </w:r>
    </w:p>
    <w:p w:rsidR="00375003" w:rsidRPr="005F15C4" w:rsidRDefault="00375003" w:rsidP="00375003">
      <w:pPr>
        <w:spacing w:before="120"/>
        <w:ind w:firstLine="567"/>
        <w:jc w:val="both"/>
      </w:pPr>
      <w:r w:rsidRPr="005F15C4">
        <w:t>4) иные меры, установленные собранием (конференцией) соответствующей адвокатской палаты в соответствии с подпунктом 13 пункта 2 статьи 30 Федерального закона "Об адвокатской деятельности и адвокатуре в Российской Федерации".</w:t>
      </w:r>
    </w:p>
    <w:p w:rsidR="00375003" w:rsidRPr="005F15C4" w:rsidRDefault="00375003" w:rsidP="00375003">
      <w:pPr>
        <w:spacing w:before="120"/>
        <w:ind w:firstLine="567"/>
        <w:jc w:val="both"/>
      </w:pPr>
      <w:r w:rsidRPr="005F15C4">
        <w:t>Решение о применении той или иной меры дисциплинарной ответственности принимается советом адвокатской палаты на основании заключения квалификационной комиссии, так как в соответствии с указанным Кодексом "поступок адвоката, который порочит его честь и достоинство, умаляет авторитет адвокатуры; неисполнение или ненадлежащее исполнение адвокатом своих профессиональных обязанностей перед доверителем, а также неисполнение решений органов адвокатской палаты должны стать предметом рассмотрения соответствующих квалификационной комиссии и совета адвокатской палаты субъекта Российской Федерации, проводимого в соответствии с процедурами дисциплинарного производства". Процедурные основы дисциплинарного производства предусмотрены в разделе втором Кодекса профессиональной этики адвоката[12].</w:t>
      </w:r>
    </w:p>
    <w:p w:rsidR="00375003" w:rsidRPr="005F15C4" w:rsidRDefault="00375003" w:rsidP="00375003">
      <w:pPr>
        <w:spacing w:before="120"/>
        <w:ind w:firstLine="567"/>
        <w:jc w:val="both"/>
      </w:pPr>
      <w:r w:rsidRPr="005F15C4">
        <w:t>В тех случаях, когда в результате ненадлежащего исполнения профессиональных обязанностей адвокатом был причинен вред правам и законным интересам доверителя, он может быть привлечен к соответствующей гражданско-правовой ответственности, выражающейся в обязанности возместить доверителю причиненный вред.</w:t>
      </w:r>
    </w:p>
    <w:p w:rsidR="00375003" w:rsidRPr="005F15C4" w:rsidRDefault="00375003" w:rsidP="00375003">
      <w:pPr>
        <w:spacing w:before="120"/>
        <w:ind w:firstLine="567"/>
        <w:jc w:val="both"/>
      </w:pPr>
      <w:r w:rsidRPr="005F15C4">
        <w:t>При обнаружении в действиях или бездействии адвоката, связанных с осуществляемой им профессиональной деятельностью, признаков преступления (дача взятки - статья 291 УК РФ; неуважение к суду - статья 297 УК РФ; фальсификация доказательств - статья 303 УК РФ; подкуп или принуждение к даче показаний или к уклонению от дачи показаний - статья 309 УК РФ; уклонение от уплаты налогов - статья 198 УК РФ), он может быть привлечен к уголовной ответственности[2].</w:t>
      </w:r>
    </w:p>
    <w:p w:rsidR="00375003" w:rsidRPr="00971207" w:rsidRDefault="00375003" w:rsidP="00375003">
      <w:pPr>
        <w:spacing w:before="120"/>
        <w:jc w:val="center"/>
        <w:rPr>
          <w:b/>
          <w:bCs/>
          <w:sz w:val="28"/>
          <w:szCs w:val="28"/>
        </w:rPr>
      </w:pPr>
      <w:r w:rsidRPr="00971207">
        <w:rPr>
          <w:b/>
          <w:bCs/>
          <w:sz w:val="28"/>
          <w:szCs w:val="28"/>
        </w:rPr>
        <w:t>2.5 Особенности деятельности адвоката в суде с участием присяжных заседателей.</w:t>
      </w:r>
    </w:p>
    <w:p w:rsidR="00375003" w:rsidRPr="005F15C4" w:rsidRDefault="00375003" w:rsidP="00375003">
      <w:pPr>
        <w:spacing w:before="120"/>
        <w:ind w:firstLine="567"/>
        <w:jc w:val="both"/>
      </w:pPr>
      <w:r w:rsidRPr="005F15C4">
        <w:t>В соответствии со ст. 123 части 4 Конституции РФ судопроизводство с участием присяжных осуществляется в случаях, предусмотренных Федеральным законом. В соответствии со г. 30 УПК РФ обвиняемый имеет право на рассмотрение его дела судом присяжных в случае, если он обвиняется в тяжких и особо тяжких преступлениях (т. е. в делах, где может быть назначено наказание на срок более 15 лет, пожизненное ли-шние свободы или смертная казнь). Ст. 47 ч. 2 Конституции РФ предоставляет это право, причем это столь важно, что той же Конституцией запрещается ограничивать эту возможность же в условиях чрезвычайного положения (ст. 56 ч. 3 Конституции РФ).</w:t>
      </w:r>
    </w:p>
    <w:p w:rsidR="00375003" w:rsidRPr="005F15C4" w:rsidRDefault="00375003" w:rsidP="00375003">
      <w:pPr>
        <w:spacing w:before="120"/>
        <w:ind w:firstLine="567"/>
        <w:jc w:val="both"/>
      </w:pPr>
      <w:r w:rsidRPr="005F15C4">
        <w:t>Но, чтобы дело попало в суд присяжных на этапе окончания предварительного следствия, подсудимый должен свое желание выразить в письменной форме. Это происходит при ознакомлении с материалами уголовного дела, и следователь обязан разъяснить обвиняемому его право ходатайствовать по окончании предварительного следствия о рассмотрении его дела судом при-сных. В случае отказа от заявления ходатайства обвиняемый дается права заявить его в дальнейшем. Адвокат должен контролировать добровольность заявления подзащитным ходатайства[14]. Процесс с присяжным имеет для подзащитного как положительные, так и отрицательные стороны, и перед заявлением ходатайства это необходимо обсудить с ним, чтобы он не оставался в неведении и не питал иллюзии, не подкрепленные фактами.</w:t>
      </w:r>
    </w:p>
    <w:p w:rsidR="00375003" w:rsidRPr="005F15C4" w:rsidRDefault="00375003" w:rsidP="00375003">
      <w:pPr>
        <w:spacing w:before="120"/>
        <w:ind w:firstLine="567"/>
        <w:jc w:val="both"/>
      </w:pPr>
      <w:r w:rsidRPr="005F15C4">
        <w:t>Если подзащитный выразил желание, чтобы его дело слушалось с участием присяжных, то адвокату предстоит разъяснить подзащитному множество требований, которые необходимо исполнить. Что должен знать подзащитный?</w:t>
      </w:r>
    </w:p>
    <w:p w:rsidR="00375003" w:rsidRPr="005F15C4" w:rsidRDefault="00375003" w:rsidP="00375003">
      <w:pPr>
        <w:spacing w:before="120"/>
        <w:ind w:firstLine="567"/>
        <w:jc w:val="both"/>
      </w:pPr>
      <w:r w:rsidRPr="005F15C4">
        <w:t>Особенности назначения судебного заседания в форме предварительного слушания (ст. 325 УПК РФ).</w:t>
      </w:r>
    </w:p>
    <w:p w:rsidR="00375003" w:rsidRPr="005F15C4" w:rsidRDefault="00375003" w:rsidP="00375003">
      <w:pPr>
        <w:spacing w:before="120"/>
        <w:ind w:firstLine="567"/>
        <w:jc w:val="both"/>
      </w:pPr>
      <w:r w:rsidRPr="005F15C4">
        <w:t>Обязательность участия обвиняемого на стадии предварительного слушания, если он добровольно от этого не отка-жется.</w:t>
      </w:r>
    </w:p>
    <w:p w:rsidR="00375003" w:rsidRPr="005F15C4" w:rsidRDefault="00375003" w:rsidP="00375003">
      <w:pPr>
        <w:spacing w:before="120"/>
        <w:ind w:firstLine="567"/>
        <w:jc w:val="both"/>
      </w:pPr>
      <w:r w:rsidRPr="005F15C4">
        <w:t>Условия формирования состава коллегии присяжных заседателей (ст. 328 УПК РФ) и условия ее роспуска или замены присяжных (ст. 329, 330 УПК РФ).</w:t>
      </w:r>
    </w:p>
    <w:p w:rsidR="00375003" w:rsidRPr="005F15C4" w:rsidRDefault="00375003" w:rsidP="00375003">
      <w:pPr>
        <w:spacing w:before="120"/>
        <w:ind w:firstLine="567"/>
        <w:jc w:val="both"/>
      </w:pPr>
      <w:r w:rsidRPr="005F15C4">
        <w:t>Полномочия судьи и присяжных (ст. 334 УПК РФ).</w:t>
      </w:r>
    </w:p>
    <w:p w:rsidR="00375003" w:rsidRPr="005F15C4" w:rsidRDefault="00375003" w:rsidP="00375003">
      <w:pPr>
        <w:spacing w:before="120"/>
        <w:ind w:firstLine="567"/>
        <w:jc w:val="both"/>
      </w:pPr>
      <w:r w:rsidRPr="005F15C4">
        <w:t>Особенности следствия с участием присяжных (ст.335 УПК РФ)[2].</w:t>
      </w:r>
    </w:p>
    <w:p w:rsidR="00375003" w:rsidRPr="005F15C4" w:rsidRDefault="00375003" w:rsidP="00375003">
      <w:pPr>
        <w:spacing w:before="120"/>
        <w:ind w:firstLine="567"/>
        <w:jc w:val="both"/>
      </w:pPr>
      <w:r w:rsidRPr="005F15C4">
        <w:t>Особенности обжалования и опротестования приговоров суда присяжных в кассационную палату, которая не вправе обсуждать вопросы обоснованности вердикта, и т. п.</w:t>
      </w:r>
    </w:p>
    <w:p w:rsidR="00375003" w:rsidRPr="005F15C4" w:rsidRDefault="00375003" w:rsidP="00375003">
      <w:pPr>
        <w:spacing w:before="120"/>
        <w:ind w:firstLine="567"/>
        <w:jc w:val="both"/>
      </w:pPr>
      <w:r w:rsidRPr="005F15C4">
        <w:t>Кроме этого, необходимо помнить, что если обвиняемых не сколько, то заявление хотя бы одного из них о рассмотрении дела судом присяжных касается также и остальных, т. к. они также будут привлечены к суду с участием присяжных, и эту позицию по возможности необходимо согласовать.</w:t>
      </w:r>
    </w:p>
    <w:p w:rsidR="00375003" w:rsidRPr="005F15C4" w:rsidRDefault="00375003" w:rsidP="00375003">
      <w:pPr>
        <w:spacing w:before="120"/>
        <w:ind w:firstLine="567"/>
        <w:jc w:val="both"/>
      </w:pPr>
      <w:r w:rsidRPr="005F15C4">
        <w:t>Адвокат не должен навязывать подзащитному свое мнение о целесообразности или нецелесообразности заявлять ходатайство о рассмотрении его дела в суде присяжных. Адвокат может лишь обратить внимание подзащитного на наличие в деле обстоятельств, благоприятных для рассмотрения в суде присяжных (обвинение основано на недостаточном количестве доказательств, предварительное расследование проведено необъективно, односторонне, неполно, и эта неполнота не может быть восполнена; обвинение основано на недопустимых доказательствах, полученных с нарушением закона, конституционных и процессуальных прав подозреваемого, обвиняемого, свидетелей; признавший свою вину в совершении убийства или другого тяжкого преступления обвиняемый характеризуется положительно, совершил преступление впервые, под давлением экстраординарных внешних обстоятельств, фиктивного, без нравственного и противоправного поведения потерпевшего и других факторов, говорящих за или против суда присяжных.</w:t>
      </w:r>
    </w:p>
    <w:p w:rsidR="00375003" w:rsidRPr="005F15C4" w:rsidRDefault="00375003" w:rsidP="00375003">
      <w:pPr>
        <w:spacing w:before="120"/>
        <w:ind w:firstLine="567"/>
        <w:jc w:val="both"/>
      </w:pPr>
      <w:r w:rsidRPr="005F15C4">
        <w:t>На предварительном слушании особое внимание адвокату следует уделить оспариванию допустимости доказательств. В соответствии со ст. 235 УПК РФ, если доказательство исклю-чено из дела, то в суде присяжных на него нельзя ссылаться и нельзя о нем сообщать присяжным)[18].</w:t>
      </w:r>
    </w:p>
    <w:p w:rsidR="00375003" w:rsidRPr="005F15C4" w:rsidRDefault="00375003" w:rsidP="00375003">
      <w:pPr>
        <w:spacing w:before="120"/>
        <w:ind w:firstLine="567"/>
        <w:jc w:val="both"/>
      </w:pPr>
      <w:r w:rsidRPr="005F15C4">
        <w:t>Если адвокат в стадии предварительного расследования по тем или иным причинам (например, из тактических соображе-ний) не возбудил ходатайства об исключении из дела недопу-стимых доказательств, полученных с нарушением закона, или возбудил такое ходатайство, но следователь его необоснованно отклонил, адвокат должен возбудить такое ходатайство в суде, прежде всего в стадии предварительного слушания. Практика идет по пути проверки и исключения на этой стадии только тех доказательств, которые указаны в обвинительном заклю-чении.</w:t>
      </w:r>
    </w:p>
    <w:p w:rsidR="00375003" w:rsidRPr="005F15C4" w:rsidRDefault="00375003" w:rsidP="00375003">
      <w:pPr>
        <w:spacing w:before="120"/>
        <w:ind w:firstLine="567"/>
        <w:jc w:val="both"/>
      </w:pPr>
      <w:r w:rsidRPr="005F15C4">
        <w:t>Адвокат должен ясно мотивировать, почему то или иное до-казательство он считает недопустимым и в чем конкретно про-является нарушение закона в его получении. Как и кто нару-шает закон при собирании доказательств по делу, мы уже рас-сматривали[14].</w:t>
      </w:r>
    </w:p>
    <w:p w:rsidR="00375003" w:rsidRPr="005F15C4" w:rsidRDefault="00375003" w:rsidP="00375003">
      <w:pPr>
        <w:spacing w:before="120"/>
        <w:ind w:firstLine="567"/>
        <w:jc w:val="both"/>
      </w:pPr>
      <w:r w:rsidRPr="005F15C4">
        <w:t>Очень важная стадия отбора присяжных заседателей. Спо-собность коллегии присяжных вынести согласованное спра-ведливое решение по вопросам о фактической стороне и ви-новности, а также по вопросам, заслуживает ли подсудимый снисхождения или особого снисхождения, зависит от его каче-ственного состава. Во время формирования коллегии присяж-ных адвокат и его подзащитный имеют право задавать вопросы присяжным в соответствии со ст. 328 УПК РФ для установления наличия или отсутствия у кандидатов в присяжные заседатели предвзятых мнений, предубеждающих присяжных в пользу ви-новно обвиняемого.</w:t>
      </w:r>
    </w:p>
    <w:p w:rsidR="00375003" w:rsidRPr="005F15C4" w:rsidRDefault="00375003" w:rsidP="00375003">
      <w:pPr>
        <w:spacing w:before="120"/>
        <w:ind w:firstLine="567"/>
        <w:jc w:val="both"/>
      </w:pPr>
      <w:r w:rsidRPr="005F15C4">
        <w:t>Наличие у присяжных заседателей предвзятых мнений при-водит к формированию у них устойчивой сознательной или под-сознательной обвинительной установки, которая проявляется в том, что они воспринимают в основном доказательства и доводы обвинения и глухи по отношению к доказательствам и доводам защиты, не замечают или не придают им должного значения.</w:t>
      </w:r>
    </w:p>
    <w:p w:rsidR="00375003" w:rsidRPr="005F15C4" w:rsidRDefault="00375003" w:rsidP="00375003">
      <w:pPr>
        <w:spacing w:before="120"/>
        <w:ind w:firstLine="567"/>
        <w:jc w:val="both"/>
      </w:pPr>
      <w:r w:rsidRPr="005F15C4">
        <w:t>Такие опасные для защиты предвзятые мнения присущи, на-пример, следующим типам людей:</w:t>
      </w:r>
    </w:p>
    <w:p w:rsidR="00375003" w:rsidRPr="005F15C4" w:rsidRDefault="00375003" w:rsidP="00375003">
      <w:pPr>
        <w:spacing w:before="120"/>
        <w:ind w:firstLine="567"/>
        <w:jc w:val="both"/>
      </w:pPr>
      <w:r w:rsidRPr="005F15C4">
        <w:t>лицам, которые сами (или их родственники, близкий им люди) пострадали от преступления, аналогичного рассматриваемому;</w:t>
      </w:r>
    </w:p>
    <w:p w:rsidR="00375003" w:rsidRPr="005F15C4" w:rsidRDefault="00375003" w:rsidP="00375003">
      <w:pPr>
        <w:spacing w:before="120"/>
        <w:ind w:firstLine="567"/>
        <w:jc w:val="both"/>
      </w:pPr>
      <w:r w:rsidRPr="005F15C4">
        <w:t>лицам, одобряющим смертную казнь.</w:t>
      </w:r>
    </w:p>
    <w:p w:rsidR="00375003" w:rsidRPr="005F15C4" w:rsidRDefault="00375003" w:rsidP="00375003">
      <w:pPr>
        <w:spacing w:before="120"/>
        <w:ind w:firstLine="567"/>
        <w:jc w:val="both"/>
      </w:pPr>
      <w:r w:rsidRPr="005F15C4">
        <w:t>лицам, подверженным влиянию негативных стереотипов (все «кавказцы» террористы и т. п.).</w:t>
      </w:r>
    </w:p>
    <w:p w:rsidR="00375003" w:rsidRPr="005F15C4" w:rsidRDefault="00375003" w:rsidP="00375003">
      <w:pPr>
        <w:spacing w:before="120"/>
        <w:ind w:firstLine="567"/>
        <w:jc w:val="both"/>
      </w:pPr>
      <w:r w:rsidRPr="005F15C4">
        <w:t>Если на вопросы получены ответы, неудовлетворяющие адвоката и его подзащитного, то они подают мотивированные ходатайства об отводах.</w:t>
      </w:r>
    </w:p>
    <w:p w:rsidR="00375003" w:rsidRPr="005F15C4" w:rsidRDefault="00375003" w:rsidP="00375003">
      <w:pPr>
        <w:spacing w:before="120"/>
        <w:ind w:firstLine="567"/>
        <w:jc w:val="both"/>
      </w:pPr>
      <w:r w:rsidRPr="005F15C4">
        <w:t>Подозреваемый и его защитник имеют право немотивированного отвода.</w:t>
      </w:r>
    </w:p>
    <w:p w:rsidR="00375003" w:rsidRPr="005F15C4" w:rsidRDefault="00375003" w:rsidP="00375003">
      <w:pPr>
        <w:spacing w:before="120"/>
        <w:ind w:firstLine="567"/>
        <w:jc w:val="both"/>
      </w:pPr>
      <w:r w:rsidRPr="005F15C4">
        <w:t>Присяжных должно явиться не менее 20 и если после мотивированных отводов их больше 14, то право на немотивированный отвод первым получает государственный обвинитель, а затем защита. В соответствии со ст. 330 УПК РФ защита может ходатайствовать о роспуске всей коллегии присяжных, если считает, что вследствие особенностей рассматриваемого уголовного дела образованная коллегия присяжных заседателей в целом может оказаться неспособной вынести объективный вердикт. Это ходатайство обсуждается в совещательной комнате и может быть удовлетворено или нет мотивированным постановлением судьи. Ходатайство заявляется до принятия присяги присяжными.</w:t>
      </w:r>
    </w:p>
    <w:p w:rsidR="00375003" w:rsidRPr="005F15C4" w:rsidRDefault="00375003" w:rsidP="00375003">
      <w:pPr>
        <w:spacing w:before="120"/>
        <w:ind w:firstLine="567"/>
        <w:jc w:val="both"/>
      </w:pPr>
      <w:r w:rsidRPr="005F15C4">
        <w:t>Адвокат должен следить, чтобы среди отводимых присяж ных в первую очередь были отведены:</w:t>
      </w:r>
    </w:p>
    <w:p w:rsidR="00375003" w:rsidRPr="005F15C4" w:rsidRDefault="00375003" w:rsidP="00375003">
      <w:pPr>
        <w:spacing w:before="120"/>
        <w:ind w:firstLine="567"/>
        <w:jc w:val="both"/>
      </w:pPr>
      <w:r w:rsidRPr="005F15C4">
        <w:t>кандидаты, не принадлежащие к той социальной группе населения, к которой относится подсудимый, т. к. при-сяжные должны быть из числа равных обвиняемому со-граждан. Они скорее поймут его мотивы, его нравственно- психологическую подоплеку;</w:t>
      </w:r>
    </w:p>
    <w:p w:rsidR="00375003" w:rsidRPr="005F15C4" w:rsidRDefault="00375003" w:rsidP="00375003">
      <w:pPr>
        <w:spacing w:before="120"/>
        <w:ind w:firstLine="567"/>
        <w:jc w:val="both"/>
      </w:pPr>
      <w:r w:rsidRPr="005F15C4">
        <w:t>чиновники, т. к. они более предрасположены к казенно-бюрократическому исполнению долга, сдержанно отно-сятся к правам и свободам человека и гражданина;</w:t>
      </w:r>
    </w:p>
    <w:p w:rsidR="00375003" w:rsidRPr="005F15C4" w:rsidRDefault="00375003" w:rsidP="00375003">
      <w:pPr>
        <w:spacing w:before="120"/>
        <w:ind w:firstLine="567"/>
        <w:jc w:val="both"/>
      </w:pPr>
      <w:r w:rsidRPr="005F15C4">
        <w:t>лица, имеющие опыт повседневного применения закона, т. к. новичок более трепетно относится к закону, чем опытный человек.</w:t>
      </w:r>
    </w:p>
    <w:p w:rsidR="00375003" w:rsidRPr="005F15C4" w:rsidRDefault="00375003" w:rsidP="00375003">
      <w:pPr>
        <w:spacing w:before="120"/>
        <w:ind w:firstLine="567"/>
        <w:jc w:val="both"/>
      </w:pPr>
      <w:r w:rsidRPr="005F15C4">
        <w:t>4) по делам об изнасиловании, убийствам, если потерпев-шим является ребенок, нужно отводить лиц, имеющих детей, особенно женщин.</w:t>
      </w:r>
    </w:p>
    <w:p w:rsidR="00375003" w:rsidRPr="005F15C4" w:rsidRDefault="00375003" w:rsidP="00375003">
      <w:pPr>
        <w:spacing w:before="120"/>
        <w:ind w:firstLine="567"/>
        <w:jc w:val="both"/>
      </w:pPr>
      <w:r w:rsidRPr="005F15C4">
        <w:t>Для получения определенной информации о социально-пси-хологических особенностях присяжных адвокат может ознако-миться с заполняемой каждым кандидатом анкетой с содержа-нием определений информации и личности и в порядке ст. 328 УПК РФ, может задать им вопросы.</w:t>
      </w:r>
    </w:p>
    <w:p w:rsidR="00375003" w:rsidRPr="005F15C4" w:rsidRDefault="00375003" w:rsidP="00375003">
      <w:pPr>
        <w:spacing w:before="120"/>
        <w:ind w:firstLine="567"/>
        <w:jc w:val="both"/>
      </w:pPr>
      <w:r w:rsidRPr="005F15C4">
        <w:t>Судебное следствие в суде присяжных отличается от обыч-ного суда тем, что в отличие от суда с профессиональными су-дьями немаловажную роль играет психологический контакт с присяжным. Тут в полную силу должны применяться адвокат-ское красноречие и психологические приемы в деятельности адвоката. Только тут они могут помочь адвокату раскрыться в полной мере и помочь его подзащитному[25].</w:t>
      </w:r>
    </w:p>
    <w:p w:rsidR="00375003" w:rsidRPr="005F15C4" w:rsidRDefault="00375003" w:rsidP="00375003">
      <w:pPr>
        <w:spacing w:before="120"/>
        <w:ind w:firstLine="567"/>
        <w:jc w:val="both"/>
      </w:pPr>
      <w:r w:rsidRPr="005F15C4">
        <w:t>Для этого адвокат, прежде всего должен добросовестно и вни-мательно изучить материалы уголовного дела в целях выявле-ния фактических оснований:</w:t>
      </w:r>
    </w:p>
    <w:p w:rsidR="00375003" w:rsidRPr="005F15C4" w:rsidRDefault="00375003" w:rsidP="00375003">
      <w:pPr>
        <w:spacing w:before="120"/>
        <w:ind w:firstLine="567"/>
        <w:jc w:val="both"/>
      </w:pPr>
      <w:r w:rsidRPr="005F15C4">
        <w:t>оспаривания в суде относимости, допустимости, достовер-ности и достаточности доказательств, законности и обоснован-ности предъявленного подсудимому обвинения;</w:t>
      </w:r>
    </w:p>
    <w:p w:rsidR="00375003" w:rsidRPr="005F15C4" w:rsidRDefault="00375003" w:rsidP="00375003">
      <w:pPr>
        <w:spacing w:before="120"/>
        <w:ind w:firstLine="567"/>
        <w:jc w:val="both"/>
      </w:pPr>
      <w:r w:rsidRPr="005F15C4">
        <w:t>заявления в суде о том, что предварительное расследова-ние велось предвзято, неполно, односторонне, необъективно, без исследования обстоятельств дела, оправдывающих обвиня-емого или смягчающих его ответственность;</w:t>
      </w:r>
    </w:p>
    <w:p w:rsidR="00375003" w:rsidRPr="005F15C4" w:rsidRDefault="00375003" w:rsidP="00375003">
      <w:pPr>
        <w:spacing w:before="120"/>
        <w:ind w:firstLine="567"/>
        <w:jc w:val="both"/>
      </w:pPr>
      <w:r w:rsidRPr="005F15C4">
        <w:t>выдвижения и разработки версий защиты об обстоятель-ствах дела, полностью или частично оправдывающих обвиняе-мого либо смягчающих его ответственность.</w:t>
      </w:r>
    </w:p>
    <w:p w:rsidR="00375003" w:rsidRPr="005F15C4" w:rsidRDefault="00375003" w:rsidP="00375003">
      <w:pPr>
        <w:spacing w:before="120"/>
        <w:ind w:firstLine="567"/>
        <w:jc w:val="both"/>
      </w:pPr>
      <w:r w:rsidRPr="005F15C4">
        <w:t>И подтвердить справедливость его заявлений собранными им самим доказательствами в порядке ст. 86 УПК РФ.</w:t>
      </w:r>
    </w:p>
    <w:p w:rsidR="00375003" w:rsidRPr="005F15C4" w:rsidRDefault="00375003" w:rsidP="00375003">
      <w:pPr>
        <w:spacing w:before="120"/>
        <w:ind w:firstLine="567"/>
        <w:jc w:val="both"/>
      </w:pPr>
      <w:r w:rsidRPr="005F15C4">
        <w:t>Вся деятельность адвоката в судебном следствии и в су-дебных прениях должна быть направлена на убеждение при-сяжных заседателей и председательствующего судьи в пра-вильности и справедливости избранной позиции защиты.</w:t>
      </w:r>
    </w:p>
    <w:p w:rsidR="00375003" w:rsidRPr="005F15C4" w:rsidRDefault="00375003" w:rsidP="00375003">
      <w:pPr>
        <w:spacing w:before="120"/>
        <w:ind w:firstLine="567"/>
        <w:jc w:val="both"/>
      </w:pPr>
      <w:r w:rsidRPr="005F15C4">
        <w:t>В ходе судебного следствия и судебных прений соответ-ственно исследуются с участием присяжных заседателей и об-суждаются в их присутствии только те доказательства, с помощью которых разрешаются основные вопросы о фактической стороне, виновности (доказано ли, что соответствующее деяние имело место; доказано ли, что это деяние совершил подсудимый; виновен ли подсудимый в совершении этого деяния), а также, заслуживает ли он снисхождения или особого снисхождения. После основного вопроса о виновности подсудимого могут ставиться частные вопросы о таких обстоятельствах, которые увеличивают степень виновности, либо изменяют ее характер, влекут освобождение подсудимого от ответственности. Для того чтобы у присяжных заседателей и председательствующего судьи формировалось правильное внутреннее убеждение по этим вопросам с учетом позиции не только обвинения, но и защиты, они должны знать позицию защиты с самого начала судебного следствия.</w:t>
      </w:r>
    </w:p>
    <w:p w:rsidR="00375003" w:rsidRPr="005F15C4" w:rsidRDefault="00375003" w:rsidP="00375003">
      <w:pPr>
        <w:spacing w:before="120"/>
        <w:ind w:firstLine="567"/>
        <w:jc w:val="both"/>
      </w:pPr>
      <w:r w:rsidRPr="005F15C4">
        <w:t>Для обеспечения этого условия адвокат должен подготовит), подзащитного, чтобы он в начале судебного следствия кратко, ясно и понятно изложил суть позиции защиты, реализуя свои полномочия после оглашения обвинителем резолютивной части обвинительного заключения дать мотивированный ответ относительно того, понятно ли ему обвинение и признает ли он себя виновным.</w:t>
      </w:r>
    </w:p>
    <w:p w:rsidR="00375003" w:rsidRPr="005F15C4" w:rsidRDefault="00375003" w:rsidP="00375003">
      <w:pPr>
        <w:spacing w:before="120"/>
        <w:ind w:firstLine="567"/>
        <w:jc w:val="both"/>
      </w:pPr>
      <w:r w:rsidRPr="005F15C4">
        <w:t>Практика показывает, что первое впечатление -- самое стой-кое. И очень важно с первых же шагов в процессе завоевать до-верие как присяжных, так и председательствующего судьи.</w:t>
      </w:r>
    </w:p>
    <w:p w:rsidR="00375003" w:rsidRPr="005F15C4" w:rsidRDefault="00375003" w:rsidP="00375003">
      <w:pPr>
        <w:spacing w:before="120"/>
        <w:ind w:firstLine="567"/>
        <w:jc w:val="both"/>
      </w:pPr>
      <w:r w:rsidRPr="005F15C4">
        <w:t>Существует запрет на оглашение отрицательно характери-зующих сведений (судимость и т. п.). Запрет обвинением часто нарушается. Реакция адвоката должна быть не в виде возму-щения, а в виде напоминания присяжным, что даже в мелочах, несущественных для дела, обвинение нарушает закон и отно-сится к нему без должного почтения. Что тогда говорить о более серьезных вещах.</w:t>
      </w:r>
    </w:p>
    <w:p w:rsidR="00375003" w:rsidRPr="005F15C4" w:rsidRDefault="00375003" w:rsidP="00375003">
      <w:pPr>
        <w:spacing w:before="120"/>
        <w:ind w:firstLine="567"/>
        <w:jc w:val="both"/>
      </w:pPr>
      <w:r w:rsidRPr="005F15C4">
        <w:t>Самому адвокату не следует увлекаться и представлять сво-его подзащитного «белым ангелочком». И на солнце есть, пятня и без эмоций необходимо рисовать более менее реалистическую картину.</w:t>
      </w:r>
    </w:p>
    <w:p w:rsidR="00375003" w:rsidRPr="005F15C4" w:rsidRDefault="00375003" w:rsidP="00375003">
      <w:pPr>
        <w:spacing w:before="120"/>
        <w:ind w:firstLine="567"/>
        <w:jc w:val="both"/>
      </w:pPr>
      <w:r w:rsidRPr="005F15C4">
        <w:t>Это вызывает доверие, а доверие может оказать адвокату неоценимую услугу.</w:t>
      </w:r>
    </w:p>
    <w:p w:rsidR="00375003" w:rsidRPr="005F15C4" w:rsidRDefault="00375003" w:rsidP="00375003">
      <w:pPr>
        <w:spacing w:before="120"/>
        <w:ind w:firstLine="567"/>
        <w:jc w:val="both"/>
      </w:pPr>
      <w:r w:rsidRPr="005F15C4">
        <w:t>Далее к особенностям защиты в суде присяжных можно от-нести коллизионную защиту, когда подсудимых несколько и их позиции расходятся. Тут главное помнить важную заповедь: Не обвинять, защищая». Наиболее опасные ситуации в состя-зательном уголовном процессе в суде присяжных для коллизи-онной защиты возникают, когда при наличии улик каждый из подсудимых, отрицая свою виновность, оговаривает других, и у присяжных создается впечатление, что каждый из подсудимых признался за другого.</w:t>
      </w:r>
    </w:p>
    <w:p w:rsidR="00375003" w:rsidRPr="005F15C4" w:rsidRDefault="00375003" w:rsidP="00375003">
      <w:pPr>
        <w:spacing w:before="120"/>
        <w:ind w:firstLine="567"/>
        <w:jc w:val="both"/>
      </w:pPr>
      <w:r w:rsidRPr="005F15C4">
        <w:t>В суде присяжных также необходимо помнить, что нельзя задавать вопросы допрашиваемым лицам, которые направлены на выявление обстоятельств, изобличающих подзащитного в со-вершении преступления или отягчающих его ответственность, или ответы, которые могут навредить подзащитному в любой форме[23].</w:t>
      </w:r>
    </w:p>
    <w:p w:rsidR="00375003" w:rsidRPr="005F15C4" w:rsidRDefault="00375003" w:rsidP="00375003">
      <w:pPr>
        <w:spacing w:before="120"/>
        <w:ind w:firstLine="567"/>
        <w:jc w:val="both"/>
      </w:pPr>
      <w:r w:rsidRPr="005F15C4">
        <w:t>С учетом всего сказанного мы можем сделать вывод, что де-ятельность адвоката в суде присяжных возможна только при хорошем знании адвокатом процессуального порядка судопро-изводства с участием присяжных заседателей, его ораторского мастерства, знаний психологии и много другого, без чего насто-ящий адвокат просто не состоится.</w:t>
      </w:r>
    </w:p>
    <w:p w:rsidR="00375003" w:rsidRPr="00971207" w:rsidRDefault="00375003" w:rsidP="00375003">
      <w:pPr>
        <w:spacing w:before="120"/>
        <w:jc w:val="center"/>
        <w:rPr>
          <w:b/>
          <w:bCs/>
          <w:sz w:val="28"/>
          <w:szCs w:val="28"/>
        </w:rPr>
      </w:pPr>
      <w:r w:rsidRPr="00971207">
        <w:rPr>
          <w:b/>
          <w:bCs/>
          <w:sz w:val="28"/>
          <w:szCs w:val="28"/>
        </w:rPr>
        <w:t>Заключение</w:t>
      </w:r>
    </w:p>
    <w:p w:rsidR="00375003" w:rsidRPr="005F15C4" w:rsidRDefault="00375003" w:rsidP="00375003">
      <w:pPr>
        <w:spacing w:before="120"/>
        <w:ind w:firstLine="567"/>
        <w:jc w:val="both"/>
      </w:pPr>
      <w:r w:rsidRPr="005F15C4">
        <w:t>Суд присяжных, явление, неоднозначно оцениваемое в мировой и в российской процессуальной теории и практике. Суд присяжных внес в правосудие элементы народного правосознания, народный опыт и представления о справедливости, здравый смысл в значительной мере оградил подсудимого от профессиональной деформации судьи, привыкшего видеть на скамье подсудимых только виновных. Благодаря суду присяжных общество перестало смотреть на правосудие как на чуждое ему дело. Неоценимое преимущество суда присяжных перед иными судебными составами - в его подлинной независимости от власти.</w:t>
      </w:r>
      <w:r>
        <w:t xml:space="preserve"> </w:t>
      </w:r>
      <w:r w:rsidRPr="005F15C4">
        <w:t xml:space="preserve">Противники же суда присяжных говорят о том, что введение суда присяжных повлекло привнесение в правосудие общественных страстей, непрофессионализма, красноречия сторон как решающего фактора. С течением времени, противники суда присяжных, все больше вооружаются фактами ("главным фактом" служат необоснованные оправдательные вердикты присяжных). К сожалению, такие случаи случаются на практике. Критика суда присяжных в основном сводится к неспособности "людей улицы" к отправлению правосудия. Определяя свою позицию по этому сложному дискуссионному вопросу, хотел бы отметить следующее, что сейчас Россия и российская судебная система находится в состоянии переходного периода, которые по общему правилу возникают как в результате различных социальных потрясений в виде революций, войн, не удавшихся радикальных реформ. Это особо выделяет такие случаи, как: коррупция, взяточничество, к большому сожалению имеющие место среди судей, работников правоохранительных органов. </w:t>
      </w:r>
    </w:p>
    <w:p w:rsidR="00375003" w:rsidRPr="005F15C4" w:rsidRDefault="00375003" w:rsidP="00375003">
      <w:pPr>
        <w:spacing w:before="120"/>
        <w:ind w:firstLine="567"/>
        <w:jc w:val="both"/>
      </w:pPr>
      <w:r w:rsidRPr="005F15C4">
        <w:t>В настоящее время, по моему убеждению, суд присяжных должен функционировать в Российской Федерации, пока в подавляющем большинстве случаев не будут преодолены пороки коррупции в судебной и правоохранительной сферах.</w:t>
      </w:r>
    </w:p>
    <w:p w:rsidR="00375003" w:rsidRPr="00971207" w:rsidRDefault="00375003" w:rsidP="00375003">
      <w:pPr>
        <w:spacing w:before="120"/>
        <w:jc w:val="center"/>
        <w:rPr>
          <w:b/>
          <w:bCs/>
          <w:sz w:val="28"/>
          <w:szCs w:val="28"/>
        </w:rPr>
      </w:pPr>
      <w:r w:rsidRPr="00971207">
        <w:rPr>
          <w:b/>
          <w:bCs/>
          <w:sz w:val="28"/>
          <w:szCs w:val="28"/>
        </w:rPr>
        <w:t>Список литературы</w:t>
      </w:r>
    </w:p>
    <w:p w:rsidR="00375003" w:rsidRPr="005F15C4" w:rsidRDefault="00375003" w:rsidP="00375003">
      <w:pPr>
        <w:spacing w:before="120"/>
        <w:ind w:firstLine="567"/>
        <w:jc w:val="both"/>
      </w:pPr>
      <w:r w:rsidRPr="005F15C4">
        <w:t>1. Конституция Российской Федерации от 12.12.1993.</w:t>
      </w:r>
    </w:p>
    <w:p w:rsidR="00375003" w:rsidRPr="005F15C4" w:rsidRDefault="00375003" w:rsidP="00375003">
      <w:pPr>
        <w:spacing w:before="120"/>
        <w:ind w:firstLine="567"/>
        <w:jc w:val="both"/>
      </w:pPr>
      <w:r w:rsidRPr="005F15C4">
        <w:t>2. Уголовно-процессуальный кодекс РФ от 18.12.2001 N 174-ФЗ</w:t>
      </w:r>
    </w:p>
    <w:p w:rsidR="00375003" w:rsidRPr="005F15C4" w:rsidRDefault="00375003" w:rsidP="00375003">
      <w:pPr>
        <w:spacing w:before="120"/>
        <w:ind w:firstLine="567"/>
        <w:jc w:val="both"/>
      </w:pPr>
      <w:r w:rsidRPr="005F15C4">
        <w:t>3. Федеральный закон от 20 августа 2004 г. N 113-ФЗ "О присяжных заседателях федеральных судов общей юрисдикции в Российской Федерации"</w:t>
      </w:r>
    </w:p>
    <w:p w:rsidR="00375003" w:rsidRPr="005F15C4" w:rsidRDefault="00375003" w:rsidP="00375003">
      <w:pPr>
        <w:spacing w:before="120"/>
        <w:ind w:firstLine="567"/>
        <w:jc w:val="both"/>
      </w:pPr>
      <w:r w:rsidRPr="005F15C4">
        <w:t>4. Постановление Пленума Верховного Суда Российской Федерации от 20.12.94 г. "О некоторых вопросах применения судами уголовно-процессуальных норм, регламентирующих производство в суде присяжных"</w:t>
      </w:r>
    </w:p>
    <w:p w:rsidR="00375003" w:rsidRPr="005F15C4" w:rsidRDefault="00375003" w:rsidP="00375003">
      <w:pPr>
        <w:spacing w:before="120"/>
        <w:ind w:firstLine="567"/>
        <w:jc w:val="both"/>
      </w:pPr>
      <w:r w:rsidRPr="005F15C4">
        <w:t>5. Уложение о наказаниях уголовных и исправительных 1845 г. Хрестоматия по истории государства и права СССР. До октябрьский период. М.: 1990.</w:t>
      </w:r>
    </w:p>
    <w:p w:rsidR="00375003" w:rsidRPr="005F15C4" w:rsidRDefault="00375003" w:rsidP="00375003">
      <w:pPr>
        <w:spacing w:before="120"/>
        <w:ind w:firstLine="567"/>
        <w:jc w:val="both"/>
      </w:pPr>
      <w:r w:rsidRPr="005F15C4">
        <w:t>6. Федеральный конституционный закон от 31 декабря 1996 г. N 1-ФКЗ "О судебной системе Российской Федерации"</w:t>
      </w:r>
    </w:p>
    <w:p w:rsidR="00375003" w:rsidRPr="005F15C4" w:rsidRDefault="00375003" w:rsidP="00375003">
      <w:pPr>
        <w:spacing w:before="120"/>
        <w:ind w:firstLine="567"/>
        <w:jc w:val="both"/>
      </w:pPr>
      <w:r w:rsidRPr="005F15C4">
        <w:t>7. Федеральный закон « Об адвокатской деятельности и адвокатуре в Российской Федерации» от 26.04.2002г.</w:t>
      </w:r>
    </w:p>
    <w:p w:rsidR="00375003" w:rsidRPr="005F15C4" w:rsidRDefault="00375003" w:rsidP="00375003">
      <w:pPr>
        <w:spacing w:before="120"/>
        <w:ind w:firstLine="567"/>
        <w:jc w:val="both"/>
      </w:pPr>
      <w:r w:rsidRPr="005F15C4">
        <w:t>8. Федеральный закон от 27 декабря 2002 г. N 181-ФЗ "О внесении изменений в Федеральный закон "О введении в действие Уголовно-процессуального кодекса Российской Федерации"</w:t>
      </w:r>
    </w:p>
    <w:p w:rsidR="00375003" w:rsidRPr="005F15C4" w:rsidRDefault="00375003" w:rsidP="00375003">
      <w:pPr>
        <w:spacing w:before="120"/>
        <w:ind w:firstLine="567"/>
        <w:jc w:val="both"/>
      </w:pPr>
      <w:r w:rsidRPr="005F15C4">
        <w:t xml:space="preserve">9.Постановление Пленума Верховного Суда РФ "О применении судами норм УПК РФ, регулирующих судопроизводство с участием присяжных заседателей" от22.112005г. </w:t>
      </w:r>
    </w:p>
    <w:p w:rsidR="00375003" w:rsidRPr="005F15C4" w:rsidRDefault="00375003" w:rsidP="00375003">
      <w:pPr>
        <w:spacing w:before="120"/>
        <w:ind w:firstLine="567"/>
        <w:jc w:val="both"/>
      </w:pPr>
      <w:r w:rsidRPr="005F15C4">
        <w:t>10. Комментарий к УК РФ под общ. ред. Лебедева В.М. - М: Изд-во Юрайт, 2005.</w:t>
      </w:r>
    </w:p>
    <w:p w:rsidR="00375003" w:rsidRPr="005F15C4" w:rsidRDefault="00375003" w:rsidP="00375003">
      <w:pPr>
        <w:spacing w:before="120"/>
        <w:ind w:firstLine="567"/>
        <w:jc w:val="both"/>
      </w:pPr>
      <w:r w:rsidRPr="005F15C4">
        <w:t>11. Комментарии к УПК (постатейный под общей ред. В.И. Радченко) -М: Юридический дом "Юстицинформ", 2005.</w:t>
      </w:r>
    </w:p>
    <w:p w:rsidR="00375003" w:rsidRPr="005F15C4" w:rsidRDefault="00375003" w:rsidP="00375003">
      <w:pPr>
        <w:spacing w:before="120"/>
        <w:ind w:firstLine="567"/>
        <w:jc w:val="both"/>
      </w:pPr>
      <w:r w:rsidRPr="005F15C4">
        <w:t>12. Бюллетень Верховного Суда Российской Федерации, август 1999 г., № 8.</w:t>
      </w:r>
    </w:p>
    <w:p w:rsidR="00375003" w:rsidRPr="005F15C4" w:rsidRDefault="00375003" w:rsidP="00375003">
      <w:pPr>
        <w:spacing w:before="120"/>
        <w:ind w:firstLine="567"/>
        <w:jc w:val="both"/>
      </w:pPr>
      <w:r w:rsidRPr="005F15C4">
        <w:t>13. Бюллетень Верховного Суда РФ, 2004.№ 5.</w:t>
      </w:r>
    </w:p>
    <w:p w:rsidR="00375003" w:rsidRPr="005F15C4" w:rsidRDefault="00375003" w:rsidP="00375003">
      <w:pPr>
        <w:spacing w:before="120"/>
        <w:ind w:firstLine="567"/>
        <w:jc w:val="both"/>
      </w:pPr>
      <w:r w:rsidRPr="005F15C4">
        <w:t>14.Андреянкова В.Г., Мацокина Г.Н. Некоторые аспекты несовершенства законодательства о суде присяжных // Право и политика. - М.; Nota Bene, 2001.</w:t>
      </w:r>
    </w:p>
    <w:p w:rsidR="00375003" w:rsidRPr="005F15C4" w:rsidRDefault="00375003" w:rsidP="00375003">
      <w:pPr>
        <w:spacing w:before="120"/>
        <w:ind w:firstLine="567"/>
        <w:jc w:val="both"/>
      </w:pPr>
      <w:r w:rsidRPr="005F15C4">
        <w:t>15. Воронцов В. Участие прокурора в суде присяжных // Законность. - М., 1997.</w:t>
      </w:r>
    </w:p>
    <w:p w:rsidR="00375003" w:rsidRPr="005F15C4" w:rsidRDefault="00375003" w:rsidP="00375003">
      <w:pPr>
        <w:spacing w:before="120"/>
        <w:ind w:firstLine="567"/>
        <w:jc w:val="both"/>
      </w:pPr>
      <w:r w:rsidRPr="005F15C4">
        <w:t>Викторский С. В. Русский уголовный процесс - М. 1997г.</w:t>
      </w:r>
    </w:p>
    <w:p w:rsidR="00375003" w:rsidRPr="005F15C4" w:rsidRDefault="00375003" w:rsidP="00375003">
      <w:pPr>
        <w:spacing w:before="120"/>
        <w:ind w:firstLine="567"/>
        <w:jc w:val="both"/>
      </w:pPr>
      <w:r w:rsidRPr="005F15C4">
        <w:t>16. Галкин А., Овсянников И. Одни ругают суд присяжных, другие - прокурора // Российская юстиция. - М.; Юрид. лит., 1999. - 3.</w:t>
      </w:r>
    </w:p>
    <w:p w:rsidR="00375003" w:rsidRPr="005F15C4" w:rsidRDefault="00375003" w:rsidP="00375003">
      <w:pPr>
        <w:spacing w:before="120"/>
        <w:ind w:firstLine="567"/>
        <w:jc w:val="both"/>
      </w:pPr>
      <w:r w:rsidRPr="005F15C4">
        <w:t>17. Зажицкий В. Напутственное слово председательствующего // Российская юстиция, №3, 1994.</w:t>
      </w:r>
    </w:p>
    <w:p w:rsidR="00375003" w:rsidRPr="005F15C4" w:rsidRDefault="00375003" w:rsidP="00375003">
      <w:pPr>
        <w:spacing w:before="120"/>
        <w:ind w:firstLine="567"/>
        <w:jc w:val="both"/>
      </w:pPr>
      <w:r w:rsidRPr="005F15C4">
        <w:t>18. Карнозова Л.М. Возрожденный суд присяжных. Замысел и проблемы становления. М., 2000.</w:t>
      </w:r>
    </w:p>
    <w:p w:rsidR="00375003" w:rsidRPr="005F15C4" w:rsidRDefault="00375003" w:rsidP="00375003">
      <w:pPr>
        <w:spacing w:before="120"/>
        <w:ind w:firstLine="567"/>
        <w:jc w:val="both"/>
      </w:pPr>
      <w:r w:rsidRPr="005F15C4">
        <w:t>19.Из истории суда присяжных в России. А.М.Ларин. Москва.1995.</w:t>
      </w:r>
    </w:p>
    <w:p w:rsidR="00375003" w:rsidRPr="005F15C4" w:rsidRDefault="00375003" w:rsidP="00375003">
      <w:pPr>
        <w:spacing w:before="120"/>
        <w:ind w:firstLine="567"/>
        <w:jc w:val="both"/>
      </w:pPr>
      <w:r w:rsidRPr="005F15C4">
        <w:t>20.Мельник В. Здравый смысл - основа интеллектуального потенциала суда присяжных // Российская юстиция. 1995. № 6.</w:t>
      </w:r>
    </w:p>
    <w:p w:rsidR="00375003" w:rsidRPr="005F15C4" w:rsidRDefault="00375003" w:rsidP="00375003">
      <w:pPr>
        <w:spacing w:before="120"/>
        <w:ind w:firstLine="567"/>
        <w:jc w:val="both"/>
      </w:pPr>
      <w:r w:rsidRPr="005F15C4">
        <w:t>21. Михайлова Т. Участие прокурора в предварительном слушании дела, рассматриваемого с участием присяжных заседателей // Законность. - М., 1994. - 10.</w:t>
      </w:r>
    </w:p>
    <w:p w:rsidR="00375003" w:rsidRPr="005F15C4" w:rsidRDefault="00375003" w:rsidP="00375003">
      <w:pPr>
        <w:spacing w:before="120"/>
        <w:ind w:firstLine="567"/>
        <w:jc w:val="both"/>
      </w:pPr>
      <w:r w:rsidRPr="005F15C4">
        <w:t>22. Российский суд присяжных. М. В. Немытина. Москва. 1995.</w:t>
      </w:r>
    </w:p>
    <w:p w:rsidR="00375003" w:rsidRPr="005F15C4" w:rsidRDefault="00375003" w:rsidP="00375003">
      <w:pPr>
        <w:spacing w:before="120"/>
        <w:ind w:firstLine="567"/>
        <w:jc w:val="both"/>
      </w:pPr>
      <w:r w:rsidRPr="005F15C4">
        <w:t>23. Овсянников И. Основания оправдания в суде присяжных // Российская юстиция. № 7. 1999.</w:t>
      </w:r>
    </w:p>
    <w:p w:rsidR="00375003" w:rsidRPr="005F15C4" w:rsidRDefault="00375003" w:rsidP="00375003">
      <w:pPr>
        <w:spacing w:before="120"/>
        <w:ind w:firstLine="567"/>
        <w:jc w:val="both"/>
      </w:pPr>
      <w:r w:rsidRPr="005F15C4">
        <w:t>24. Пименова З.И. Особенности участия прокурора в судебном исследовании доказательств // Криминалистический вестник. - С.-Пб.; Изд-во С.-Петербург. юрид. ин-та Генеральной прокуратуры РФ, 2003.</w:t>
      </w:r>
    </w:p>
    <w:p w:rsidR="00375003" w:rsidRPr="005F15C4" w:rsidRDefault="00375003" w:rsidP="00375003">
      <w:pPr>
        <w:spacing w:before="120"/>
        <w:ind w:firstLine="567"/>
        <w:jc w:val="both"/>
      </w:pPr>
      <w:r w:rsidRPr="005F15C4">
        <w:t>25. Смолегина М. В Адвокатская деятельность в России.- Москва: ИКЦ «Март», 2004.</w:t>
      </w:r>
    </w:p>
    <w:p w:rsidR="00375003" w:rsidRPr="005F15C4" w:rsidRDefault="00375003" w:rsidP="00375003">
      <w:pPr>
        <w:spacing w:before="120"/>
        <w:ind w:firstLine="567"/>
        <w:jc w:val="both"/>
      </w:pPr>
      <w:r w:rsidRPr="005F15C4">
        <w:t xml:space="preserve">26. Селезнев М. Участие прокурора в расследовании дел, подсудных присяжным заседателям // Российская юстиция. - М.; Юрид. лит., 1995. - 5. - с.9-10 </w:t>
      </w:r>
    </w:p>
    <w:p w:rsidR="00375003" w:rsidRPr="005F15C4" w:rsidRDefault="00375003" w:rsidP="00375003">
      <w:pPr>
        <w:spacing w:before="120"/>
        <w:ind w:firstLine="567"/>
        <w:jc w:val="both"/>
      </w:pPr>
      <w:r w:rsidRPr="005F15C4">
        <w:t>27. Фоков А.П. Возрождение суда присяжных в современной России // Российский судья. - М.; Юрист, 2003. - 9.</w:t>
      </w:r>
    </w:p>
    <w:p w:rsidR="00375003" w:rsidRPr="005F15C4" w:rsidRDefault="00375003" w:rsidP="00375003">
      <w:pPr>
        <w:spacing w:before="120"/>
        <w:ind w:firstLine="567"/>
        <w:jc w:val="both"/>
      </w:pPr>
      <w:r w:rsidRPr="005F15C4">
        <w:t>28. Эриашвили М. Участие прокурора в суде первой инстанции // Закон и право. - М.; ЮНИТИ-ДАНА, 2002. - 6.</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75003"/>
    <w:rsid w:val="00051FB8"/>
    <w:rsid w:val="00095BA6"/>
    <w:rsid w:val="00210DB3"/>
    <w:rsid w:val="00227D50"/>
    <w:rsid w:val="0031418A"/>
    <w:rsid w:val="00350B15"/>
    <w:rsid w:val="00375003"/>
    <w:rsid w:val="00377A3D"/>
    <w:rsid w:val="0052086C"/>
    <w:rsid w:val="005A2562"/>
    <w:rsid w:val="005F15C4"/>
    <w:rsid w:val="00755964"/>
    <w:rsid w:val="008C19D7"/>
    <w:rsid w:val="00971207"/>
    <w:rsid w:val="00A44D32"/>
    <w:rsid w:val="00B47F7F"/>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3674E0E2-889E-4BBC-B329-B79FDCCE43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75003"/>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37500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10611</Words>
  <Characters>60488</Characters>
  <Application>Microsoft Office Word</Application>
  <DocSecurity>0</DocSecurity>
  <Lines>504</Lines>
  <Paragraphs>141</Paragraphs>
  <ScaleCrop>false</ScaleCrop>
  <Company>Home</Company>
  <LinksUpToDate>false</LinksUpToDate>
  <CharactersWithSpaces>70958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Адвокат в суде Росийской Федерации с участием присяжных заседателей</dc:title>
  <dc:subject/>
  <dc:creator>Alena</dc:creator>
  <cp:keywords/>
  <dc:description/>
  <cp:lastModifiedBy>admin</cp:lastModifiedBy>
  <cp:revision>2</cp:revision>
  <dcterms:created xsi:type="dcterms:W3CDTF">2014-02-19T04:40:00Z</dcterms:created>
  <dcterms:modified xsi:type="dcterms:W3CDTF">2014-02-19T04:40:00Z</dcterms:modified>
</cp:coreProperties>
</file>