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1C8" w:rsidRDefault="00AF51C8" w:rsidP="007116A5">
      <w:pPr>
        <w:jc w:val="center"/>
        <w:rPr>
          <w:sz w:val="28"/>
          <w:szCs w:val="28"/>
        </w:rPr>
      </w:pPr>
    </w:p>
    <w:p w:rsidR="00174ED5" w:rsidRDefault="00174ED5" w:rsidP="007116A5">
      <w:pPr>
        <w:jc w:val="center"/>
        <w:rPr>
          <w:sz w:val="28"/>
          <w:szCs w:val="28"/>
        </w:rPr>
      </w:pPr>
    </w:p>
    <w:p w:rsidR="00174ED5" w:rsidRDefault="00174ED5" w:rsidP="007116A5">
      <w:pPr>
        <w:spacing w:line="360" w:lineRule="auto"/>
        <w:jc w:val="center"/>
        <w:rPr>
          <w:b/>
          <w:sz w:val="32"/>
          <w:szCs w:val="32"/>
        </w:rPr>
      </w:pPr>
      <w:r w:rsidRPr="007116A5">
        <w:rPr>
          <w:b/>
          <w:sz w:val="32"/>
          <w:szCs w:val="32"/>
        </w:rPr>
        <w:t>Адвокатура в Российской Федерации</w:t>
      </w: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r w:rsidRPr="007116A5">
        <w:rPr>
          <w:b/>
          <w:sz w:val="28"/>
          <w:szCs w:val="28"/>
        </w:rPr>
        <w:t>Содержание</w:t>
      </w: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Pr="007116A5" w:rsidRDefault="00174ED5" w:rsidP="007116A5">
      <w:pPr>
        <w:spacing w:line="360" w:lineRule="auto"/>
        <w:ind w:firstLine="709"/>
        <w:jc w:val="both"/>
        <w:rPr>
          <w:sz w:val="28"/>
          <w:szCs w:val="28"/>
        </w:rPr>
      </w:pPr>
      <w:r>
        <w:rPr>
          <w:sz w:val="28"/>
          <w:szCs w:val="28"/>
        </w:rPr>
        <w:t>Введение…………………………………………………………………….3</w:t>
      </w:r>
    </w:p>
    <w:p w:rsidR="00174ED5" w:rsidRDefault="00174ED5" w:rsidP="007116A5">
      <w:pPr>
        <w:spacing w:line="360" w:lineRule="auto"/>
        <w:ind w:firstLine="709"/>
        <w:jc w:val="both"/>
        <w:rPr>
          <w:sz w:val="28"/>
          <w:szCs w:val="28"/>
        </w:rPr>
      </w:pPr>
      <w:r>
        <w:rPr>
          <w:sz w:val="28"/>
          <w:szCs w:val="28"/>
        </w:rPr>
        <w:t>§1. Понятие адвокатуры, ее принципы и задачи………………………..4</w:t>
      </w:r>
    </w:p>
    <w:p w:rsidR="00174ED5" w:rsidRPr="007116A5" w:rsidRDefault="00174ED5" w:rsidP="007116A5">
      <w:pPr>
        <w:spacing w:line="360" w:lineRule="auto"/>
        <w:ind w:firstLine="709"/>
        <w:jc w:val="both"/>
        <w:rPr>
          <w:sz w:val="28"/>
          <w:szCs w:val="28"/>
        </w:rPr>
      </w:pPr>
      <w:r>
        <w:rPr>
          <w:sz w:val="28"/>
          <w:szCs w:val="28"/>
        </w:rPr>
        <w:t>§2. Адвокатская деятельность: понятие, направления деятельности…...7</w:t>
      </w:r>
    </w:p>
    <w:p w:rsidR="00174ED5" w:rsidRDefault="00174ED5" w:rsidP="007116A5">
      <w:pPr>
        <w:spacing w:line="360" w:lineRule="auto"/>
        <w:ind w:firstLine="709"/>
        <w:jc w:val="both"/>
        <w:rPr>
          <w:sz w:val="28"/>
          <w:szCs w:val="28"/>
        </w:rPr>
      </w:pPr>
      <w:r>
        <w:rPr>
          <w:sz w:val="28"/>
          <w:szCs w:val="28"/>
        </w:rPr>
        <w:t>§3. Формы организации адвокатской деятельности……………………..9</w:t>
      </w:r>
    </w:p>
    <w:p w:rsidR="00174ED5" w:rsidRDefault="00174ED5" w:rsidP="007116A5">
      <w:pPr>
        <w:spacing w:line="360" w:lineRule="auto"/>
        <w:ind w:firstLine="709"/>
        <w:jc w:val="both"/>
        <w:rPr>
          <w:sz w:val="28"/>
          <w:szCs w:val="28"/>
        </w:rPr>
      </w:pPr>
      <w:r>
        <w:rPr>
          <w:sz w:val="28"/>
          <w:szCs w:val="28"/>
        </w:rPr>
        <w:t>Заключение………………………………………………………………..11</w:t>
      </w:r>
    </w:p>
    <w:p w:rsidR="00174ED5" w:rsidRDefault="00174ED5" w:rsidP="007116A5">
      <w:pPr>
        <w:spacing w:line="360" w:lineRule="auto"/>
        <w:ind w:firstLine="709"/>
        <w:jc w:val="both"/>
        <w:rPr>
          <w:sz w:val="28"/>
          <w:szCs w:val="28"/>
        </w:rPr>
      </w:pPr>
      <w:r>
        <w:rPr>
          <w:sz w:val="28"/>
          <w:szCs w:val="28"/>
        </w:rPr>
        <w:t>Список литературы……………………………………………………….12</w:t>
      </w: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both"/>
        <w:rPr>
          <w:sz w:val="28"/>
          <w:szCs w:val="28"/>
        </w:rPr>
      </w:pPr>
    </w:p>
    <w:p w:rsidR="00174ED5" w:rsidRDefault="00174ED5" w:rsidP="007116A5">
      <w:pPr>
        <w:spacing w:line="360" w:lineRule="auto"/>
        <w:ind w:firstLine="709"/>
        <w:jc w:val="center"/>
        <w:rPr>
          <w:b/>
          <w:sz w:val="28"/>
          <w:szCs w:val="28"/>
        </w:rPr>
      </w:pPr>
      <w:r>
        <w:rPr>
          <w:b/>
          <w:sz w:val="28"/>
          <w:szCs w:val="28"/>
        </w:rPr>
        <w:t>Введение</w:t>
      </w: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B479F4">
      <w:pPr>
        <w:autoSpaceDE w:val="0"/>
        <w:autoSpaceDN w:val="0"/>
        <w:adjustRightInd w:val="0"/>
        <w:spacing w:line="360" w:lineRule="auto"/>
        <w:ind w:firstLine="709"/>
        <w:jc w:val="both"/>
        <w:rPr>
          <w:rFonts w:eastAsia="Times-Roman"/>
          <w:sz w:val="28"/>
          <w:szCs w:val="28"/>
          <w:lang w:eastAsia="en-US"/>
        </w:rPr>
      </w:pPr>
      <w:r w:rsidRPr="00B479F4">
        <w:rPr>
          <w:rFonts w:eastAsia="Times-Roman"/>
          <w:sz w:val="28"/>
          <w:szCs w:val="28"/>
          <w:lang w:eastAsia="en-US"/>
        </w:rPr>
        <w:t xml:space="preserve">Происходящая в России демократизация политической и экономической системы, конституционное провозглашение правового социального государства вызывает необходимость коренной реорганизации форм и методов деятельности правовых институтов и добровольных объединений, связанных с защитой прав и законных интересов граждан. Важнейшее место в этом процессе занимает совершенствование адвокатуры </w:t>
      </w:r>
      <w:r>
        <w:rPr>
          <w:rFonts w:eastAsia="Times-Roman"/>
          <w:sz w:val="28"/>
          <w:szCs w:val="28"/>
          <w:lang w:eastAsia="en-US"/>
        </w:rPr>
        <w:t xml:space="preserve">– </w:t>
      </w:r>
      <w:r w:rsidRPr="00B479F4">
        <w:rPr>
          <w:rFonts w:eastAsia="Times-Roman"/>
          <w:sz w:val="28"/>
          <w:szCs w:val="28"/>
          <w:lang w:eastAsia="en-US"/>
        </w:rPr>
        <w:t>института гражданского общества, который теснейшим образом связан с охраной прав и законных интересов физических и юридических лиц</w:t>
      </w:r>
      <w:r>
        <w:rPr>
          <w:rFonts w:eastAsia="Times-Roman"/>
          <w:sz w:val="28"/>
          <w:szCs w:val="28"/>
          <w:lang w:eastAsia="en-US"/>
        </w:rPr>
        <w:t>.</w:t>
      </w:r>
    </w:p>
    <w:p w:rsidR="00174ED5" w:rsidRDefault="00174ED5" w:rsidP="00B479F4">
      <w:pPr>
        <w:autoSpaceDE w:val="0"/>
        <w:autoSpaceDN w:val="0"/>
        <w:adjustRightInd w:val="0"/>
        <w:spacing w:line="360" w:lineRule="auto"/>
        <w:ind w:firstLine="851"/>
        <w:jc w:val="both"/>
        <w:rPr>
          <w:rFonts w:eastAsia="Times-Roman"/>
          <w:sz w:val="28"/>
          <w:szCs w:val="28"/>
          <w:lang w:eastAsia="en-US"/>
        </w:rPr>
      </w:pPr>
      <w:r w:rsidRPr="00B479F4">
        <w:rPr>
          <w:rFonts w:eastAsia="Times-Roman"/>
          <w:sz w:val="28"/>
          <w:szCs w:val="28"/>
          <w:lang w:eastAsia="en-US"/>
        </w:rPr>
        <w:t>Роль и влияние адвокатуры в цивилизованном мире нельзя недооценивать. Исторический опыт показывает, какой силой и каким влиянием обладали адвокаты в разных странах в разные эпохи.</w:t>
      </w:r>
    </w:p>
    <w:p w:rsidR="00174ED5" w:rsidRPr="00B479F4" w:rsidRDefault="00174ED5" w:rsidP="00B479F4">
      <w:pPr>
        <w:autoSpaceDE w:val="0"/>
        <w:autoSpaceDN w:val="0"/>
        <w:adjustRightInd w:val="0"/>
        <w:spacing w:line="360" w:lineRule="auto"/>
        <w:ind w:firstLine="851"/>
        <w:jc w:val="both"/>
        <w:rPr>
          <w:rFonts w:eastAsia="Times-Roman"/>
          <w:sz w:val="28"/>
          <w:szCs w:val="28"/>
          <w:lang w:eastAsia="en-US"/>
        </w:rPr>
      </w:pPr>
      <w:r>
        <w:rPr>
          <w:rFonts w:eastAsia="Times-Roman"/>
          <w:sz w:val="28"/>
          <w:szCs w:val="28"/>
          <w:lang w:eastAsia="en-US"/>
        </w:rPr>
        <w:t>С древних времен и по настоящие дня существуют разногласия во взглядах на суть и значение адвокатуры.</w:t>
      </w: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r w:rsidRPr="000A3572">
        <w:rPr>
          <w:b/>
          <w:sz w:val="28"/>
          <w:szCs w:val="28"/>
        </w:rPr>
        <w:t>§1. Понятие адвокатур</w:t>
      </w:r>
      <w:r>
        <w:rPr>
          <w:b/>
          <w:sz w:val="28"/>
          <w:szCs w:val="28"/>
        </w:rPr>
        <w:t>ы, ее принципы и задачи</w:t>
      </w:r>
    </w:p>
    <w:p w:rsidR="00174ED5" w:rsidRDefault="00174ED5" w:rsidP="007116A5">
      <w:pPr>
        <w:spacing w:line="360" w:lineRule="auto"/>
        <w:ind w:firstLine="709"/>
        <w:jc w:val="center"/>
        <w:rPr>
          <w:b/>
          <w:sz w:val="28"/>
          <w:szCs w:val="28"/>
        </w:rPr>
      </w:pPr>
    </w:p>
    <w:p w:rsidR="00174ED5" w:rsidRDefault="00174ED5" w:rsidP="007116A5">
      <w:pPr>
        <w:spacing w:line="360" w:lineRule="auto"/>
        <w:ind w:firstLine="709"/>
        <w:jc w:val="center"/>
        <w:rPr>
          <w:b/>
          <w:sz w:val="28"/>
          <w:szCs w:val="28"/>
        </w:rPr>
      </w:pPr>
    </w:p>
    <w:p w:rsidR="00174ED5" w:rsidRPr="0077040A" w:rsidRDefault="00174ED5" w:rsidP="0077040A">
      <w:pPr>
        <w:autoSpaceDE w:val="0"/>
        <w:autoSpaceDN w:val="0"/>
        <w:adjustRightInd w:val="0"/>
        <w:spacing w:line="360" w:lineRule="auto"/>
        <w:ind w:firstLine="709"/>
        <w:jc w:val="both"/>
        <w:rPr>
          <w:rFonts w:eastAsia="Times-Roman"/>
          <w:sz w:val="28"/>
          <w:szCs w:val="28"/>
          <w:lang w:eastAsia="en-US"/>
        </w:rPr>
      </w:pPr>
      <w:r w:rsidRPr="0077040A">
        <w:rPr>
          <w:rFonts w:eastAsia="Times-Roman"/>
          <w:sz w:val="28"/>
          <w:szCs w:val="28"/>
          <w:lang w:eastAsia="en-US"/>
        </w:rPr>
        <w:t>В Европе, как в науке, так и в западноевропейских</w:t>
      </w:r>
      <w:r>
        <w:rPr>
          <w:rFonts w:eastAsia="Times-Roman"/>
          <w:sz w:val="28"/>
          <w:szCs w:val="28"/>
          <w:lang w:eastAsia="en-US"/>
        </w:rPr>
        <w:t xml:space="preserve"> </w:t>
      </w:r>
      <w:r w:rsidRPr="0077040A">
        <w:rPr>
          <w:rFonts w:eastAsia="Times-Roman"/>
          <w:sz w:val="28"/>
          <w:szCs w:val="28"/>
          <w:lang w:eastAsia="en-US"/>
        </w:rPr>
        <w:t xml:space="preserve">языках, с термином </w:t>
      </w:r>
      <w:r>
        <w:rPr>
          <w:rFonts w:eastAsia="Times-Roman"/>
          <w:sz w:val="28"/>
          <w:szCs w:val="28"/>
          <w:lang w:eastAsia="en-US"/>
        </w:rPr>
        <w:t>«</w:t>
      </w:r>
      <w:r w:rsidRPr="0077040A">
        <w:rPr>
          <w:rFonts w:eastAsia="Times-Roman"/>
          <w:sz w:val="28"/>
          <w:szCs w:val="28"/>
          <w:lang w:eastAsia="en-US"/>
        </w:rPr>
        <w:t>адвокатура</w:t>
      </w:r>
      <w:r>
        <w:rPr>
          <w:rFonts w:eastAsia="Times-Roman"/>
          <w:sz w:val="28"/>
          <w:szCs w:val="28"/>
          <w:lang w:eastAsia="en-US"/>
        </w:rPr>
        <w:t>»</w:t>
      </w:r>
      <w:r w:rsidRPr="0077040A">
        <w:rPr>
          <w:rFonts w:eastAsia="Times-Roman"/>
          <w:sz w:val="28"/>
          <w:szCs w:val="28"/>
          <w:lang w:eastAsia="en-US"/>
        </w:rPr>
        <w:t xml:space="preserve"> (advocatio, lawocatio,</w:t>
      </w:r>
      <w:r>
        <w:rPr>
          <w:rFonts w:eastAsia="Times-Roman"/>
          <w:sz w:val="28"/>
          <w:szCs w:val="28"/>
          <w:lang w:eastAsia="en-US"/>
        </w:rPr>
        <w:t xml:space="preserve"> </w:t>
      </w:r>
      <w:r w:rsidRPr="0077040A">
        <w:rPr>
          <w:rFonts w:eastAsia="Times-Roman"/>
          <w:sz w:val="28"/>
          <w:szCs w:val="28"/>
          <w:lang w:eastAsia="en-US"/>
        </w:rPr>
        <w:t>abogacia, the advocacy и др.) соединяется понятие деятельности, отличной от деятельности поверенных, что</w:t>
      </w:r>
      <w:r>
        <w:rPr>
          <w:rFonts w:eastAsia="Times-Roman"/>
          <w:sz w:val="28"/>
          <w:szCs w:val="28"/>
          <w:lang w:eastAsia="en-US"/>
        </w:rPr>
        <w:t xml:space="preserve"> </w:t>
      </w:r>
      <w:r w:rsidRPr="0077040A">
        <w:rPr>
          <w:rFonts w:eastAsia="Times-Roman"/>
          <w:sz w:val="28"/>
          <w:szCs w:val="28"/>
          <w:lang w:eastAsia="en-US"/>
        </w:rPr>
        <w:t>подразумевает функционирование специального Сословия</w:t>
      </w:r>
      <w:r>
        <w:rPr>
          <w:rFonts w:eastAsia="Times-Roman"/>
          <w:sz w:val="28"/>
          <w:szCs w:val="28"/>
          <w:lang w:eastAsia="en-US"/>
        </w:rPr>
        <w:t xml:space="preserve"> </w:t>
      </w:r>
      <w:r w:rsidRPr="0077040A">
        <w:rPr>
          <w:rFonts w:eastAsia="Times-Roman"/>
          <w:sz w:val="28"/>
          <w:szCs w:val="28"/>
          <w:lang w:eastAsia="en-US"/>
        </w:rPr>
        <w:t>профессиональных юристов.</w:t>
      </w:r>
    </w:p>
    <w:p w:rsidR="00174ED5" w:rsidRPr="0077040A" w:rsidRDefault="00174ED5" w:rsidP="004A5CF7">
      <w:pPr>
        <w:autoSpaceDE w:val="0"/>
        <w:autoSpaceDN w:val="0"/>
        <w:adjustRightInd w:val="0"/>
        <w:spacing w:line="360" w:lineRule="auto"/>
        <w:ind w:firstLine="709"/>
        <w:jc w:val="both"/>
        <w:rPr>
          <w:rFonts w:eastAsia="Times-Roman"/>
          <w:sz w:val="28"/>
          <w:szCs w:val="28"/>
          <w:lang w:eastAsia="en-US"/>
        </w:rPr>
      </w:pPr>
      <w:r w:rsidRPr="0077040A">
        <w:rPr>
          <w:rFonts w:eastAsia="Times-Roman"/>
          <w:sz w:val="28"/>
          <w:szCs w:val="28"/>
          <w:lang w:eastAsia="en-US"/>
        </w:rPr>
        <w:t xml:space="preserve">В русском разговорном языке термин </w:t>
      </w:r>
      <w:r>
        <w:rPr>
          <w:rFonts w:eastAsia="Times-Roman"/>
          <w:sz w:val="28"/>
          <w:szCs w:val="28"/>
          <w:lang w:eastAsia="en-US"/>
        </w:rPr>
        <w:t>«</w:t>
      </w:r>
      <w:r w:rsidRPr="0077040A">
        <w:rPr>
          <w:rFonts w:eastAsia="Times-Roman"/>
          <w:sz w:val="28"/>
          <w:szCs w:val="28"/>
          <w:lang w:eastAsia="en-US"/>
        </w:rPr>
        <w:t>адвокатура</w:t>
      </w:r>
      <w:r>
        <w:rPr>
          <w:rFonts w:eastAsia="Times-Roman"/>
          <w:sz w:val="28"/>
          <w:szCs w:val="28"/>
          <w:lang w:eastAsia="en-US"/>
        </w:rPr>
        <w:t xml:space="preserve">» </w:t>
      </w:r>
      <w:r w:rsidRPr="0077040A">
        <w:rPr>
          <w:rFonts w:eastAsia="Times-Roman"/>
          <w:sz w:val="28"/>
          <w:szCs w:val="28"/>
          <w:lang w:eastAsia="en-US"/>
        </w:rPr>
        <w:t>стал означать с середины XIX в. профессию адвокатов,</w:t>
      </w:r>
      <w:r>
        <w:rPr>
          <w:rFonts w:eastAsia="Times-Roman"/>
          <w:sz w:val="28"/>
          <w:szCs w:val="28"/>
          <w:lang w:eastAsia="en-US"/>
        </w:rPr>
        <w:t xml:space="preserve"> </w:t>
      </w:r>
      <w:r w:rsidRPr="0077040A">
        <w:rPr>
          <w:rFonts w:eastAsia="Times-Roman"/>
          <w:sz w:val="28"/>
          <w:szCs w:val="28"/>
          <w:lang w:eastAsia="en-US"/>
        </w:rPr>
        <w:t>отличающихся от оказывающих юридическую помощь поверенных, которые могут и не быть юристами. Также</w:t>
      </w:r>
      <w:r>
        <w:rPr>
          <w:rFonts w:eastAsia="Times-Roman"/>
          <w:sz w:val="28"/>
          <w:szCs w:val="28"/>
          <w:lang w:eastAsia="en-US"/>
        </w:rPr>
        <w:t xml:space="preserve"> </w:t>
      </w:r>
      <w:r w:rsidRPr="0077040A">
        <w:rPr>
          <w:rFonts w:eastAsia="Times-Roman"/>
          <w:sz w:val="28"/>
          <w:szCs w:val="28"/>
          <w:lang w:eastAsia="en-US"/>
        </w:rPr>
        <w:t xml:space="preserve">термином </w:t>
      </w:r>
      <w:r>
        <w:rPr>
          <w:rFonts w:eastAsia="Times-Roman"/>
          <w:sz w:val="28"/>
          <w:szCs w:val="28"/>
          <w:lang w:eastAsia="en-US"/>
        </w:rPr>
        <w:t>«</w:t>
      </w:r>
      <w:r w:rsidRPr="0077040A">
        <w:rPr>
          <w:rFonts w:eastAsia="Times-Roman"/>
          <w:sz w:val="28"/>
          <w:szCs w:val="28"/>
          <w:lang w:eastAsia="en-US"/>
        </w:rPr>
        <w:t>адвокатура</w:t>
      </w:r>
      <w:r>
        <w:rPr>
          <w:rFonts w:eastAsia="Times-Roman"/>
          <w:sz w:val="28"/>
          <w:szCs w:val="28"/>
          <w:lang w:eastAsia="en-US"/>
        </w:rPr>
        <w:t>»</w:t>
      </w:r>
      <w:r w:rsidRPr="0077040A">
        <w:rPr>
          <w:rFonts w:eastAsia="Times-Roman"/>
          <w:sz w:val="28"/>
          <w:szCs w:val="28"/>
          <w:lang w:eastAsia="en-US"/>
        </w:rPr>
        <w:t xml:space="preserve"> обозначалось объединение адвокатов в какую-либо структуру.</w:t>
      </w:r>
    </w:p>
    <w:p w:rsidR="00174ED5" w:rsidRPr="004A5CF7" w:rsidRDefault="00174ED5" w:rsidP="004A5CF7">
      <w:pPr>
        <w:autoSpaceDE w:val="0"/>
        <w:autoSpaceDN w:val="0"/>
        <w:adjustRightInd w:val="0"/>
        <w:spacing w:line="360" w:lineRule="auto"/>
        <w:ind w:firstLine="709"/>
        <w:jc w:val="both"/>
        <w:rPr>
          <w:rFonts w:eastAsia="Times-Roman"/>
          <w:sz w:val="28"/>
          <w:szCs w:val="28"/>
          <w:lang w:eastAsia="en-US"/>
        </w:rPr>
      </w:pPr>
      <w:r w:rsidRPr="0077040A">
        <w:rPr>
          <w:rFonts w:eastAsia="Times-Roman"/>
          <w:sz w:val="28"/>
          <w:szCs w:val="28"/>
          <w:lang w:eastAsia="en-US"/>
        </w:rPr>
        <w:t>В советский период (1917—1991 гг.) этот термин стал</w:t>
      </w:r>
      <w:r>
        <w:rPr>
          <w:rFonts w:eastAsia="Times-Roman"/>
          <w:sz w:val="28"/>
          <w:szCs w:val="28"/>
          <w:lang w:eastAsia="en-US"/>
        </w:rPr>
        <w:t xml:space="preserve"> </w:t>
      </w:r>
      <w:r w:rsidRPr="0077040A">
        <w:rPr>
          <w:rFonts w:eastAsia="Times-Roman"/>
          <w:sz w:val="28"/>
          <w:szCs w:val="28"/>
          <w:lang w:eastAsia="en-US"/>
        </w:rPr>
        <w:t>обозначать юристов-про</w:t>
      </w:r>
      <w:r>
        <w:rPr>
          <w:rFonts w:eastAsia="Times-Roman"/>
          <w:sz w:val="28"/>
          <w:szCs w:val="28"/>
          <w:lang w:eastAsia="en-US"/>
        </w:rPr>
        <w:t>фессионалов, объединенных в кол</w:t>
      </w:r>
      <w:r w:rsidRPr="0077040A">
        <w:rPr>
          <w:rFonts w:eastAsia="Times-Roman"/>
          <w:sz w:val="28"/>
          <w:szCs w:val="28"/>
          <w:lang w:eastAsia="en-US"/>
        </w:rPr>
        <w:t>легии для оказания юридической помощи физическим и</w:t>
      </w:r>
      <w:r>
        <w:rPr>
          <w:rFonts w:eastAsia="Times-Roman"/>
          <w:sz w:val="28"/>
          <w:szCs w:val="28"/>
          <w:lang w:eastAsia="en-US"/>
        </w:rPr>
        <w:t xml:space="preserve"> </w:t>
      </w:r>
      <w:r w:rsidRPr="0077040A">
        <w:rPr>
          <w:rFonts w:eastAsia="Times-Roman"/>
          <w:sz w:val="28"/>
          <w:szCs w:val="28"/>
          <w:lang w:eastAsia="en-US"/>
        </w:rPr>
        <w:t>юридическим лицам (разъяснение правовых вопросов,</w:t>
      </w:r>
      <w:r>
        <w:rPr>
          <w:rFonts w:eastAsia="Times-Roman"/>
          <w:sz w:val="28"/>
          <w:szCs w:val="28"/>
          <w:lang w:eastAsia="en-US"/>
        </w:rPr>
        <w:t xml:space="preserve"> </w:t>
      </w:r>
      <w:r w:rsidRPr="0077040A">
        <w:rPr>
          <w:rFonts w:eastAsia="Times-Roman"/>
          <w:sz w:val="28"/>
          <w:szCs w:val="28"/>
          <w:lang w:eastAsia="en-US"/>
        </w:rPr>
        <w:t>составление договоров, жалоб, представительство в суде</w:t>
      </w:r>
      <w:r>
        <w:rPr>
          <w:rFonts w:eastAsia="Times-Roman"/>
          <w:sz w:val="28"/>
          <w:szCs w:val="28"/>
          <w:lang w:eastAsia="en-US"/>
        </w:rPr>
        <w:t xml:space="preserve"> </w:t>
      </w:r>
      <w:r w:rsidRPr="0077040A">
        <w:rPr>
          <w:rFonts w:eastAsia="Times-Roman"/>
          <w:sz w:val="28"/>
          <w:szCs w:val="28"/>
          <w:lang w:eastAsia="en-US"/>
        </w:rPr>
        <w:t>и т.п.), так как коллег</w:t>
      </w:r>
      <w:r>
        <w:rPr>
          <w:rFonts w:eastAsia="Times-Roman"/>
          <w:sz w:val="28"/>
          <w:szCs w:val="28"/>
          <w:lang w:eastAsia="en-US"/>
        </w:rPr>
        <w:t>ии адвокатов являлись практичес</w:t>
      </w:r>
      <w:r w:rsidRPr="0077040A">
        <w:rPr>
          <w:rFonts w:eastAsia="Times-Roman"/>
          <w:sz w:val="28"/>
          <w:szCs w:val="28"/>
          <w:lang w:eastAsia="en-US"/>
        </w:rPr>
        <w:t>ки единственной формой объединения лиц, оказывающих</w:t>
      </w:r>
      <w:r>
        <w:rPr>
          <w:rFonts w:eastAsia="Times-Roman"/>
          <w:sz w:val="28"/>
          <w:szCs w:val="28"/>
          <w:lang w:eastAsia="en-US"/>
        </w:rPr>
        <w:t xml:space="preserve"> </w:t>
      </w:r>
      <w:r w:rsidRPr="0077040A">
        <w:rPr>
          <w:rFonts w:eastAsia="Times-Roman"/>
          <w:sz w:val="28"/>
          <w:szCs w:val="28"/>
          <w:lang w:eastAsia="en-US"/>
        </w:rPr>
        <w:t>юридическую помощь на профессиональной основе.</w:t>
      </w:r>
    </w:p>
    <w:p w:rsidR="00174ED5" w:rsidRDefault="00174ED5" w:rsidP="00293E28">
      <w:pPr>
        <w:spacing w:line="360" w:lineRule="auto"/>
        <w:ind w:firstLine="709"/>
        <w:jc w:val="both"/>
        <w:rPr>
          <w:sz w:val="28"/>
          <w:szCs w:val="28"/>
        </w:rPr>
      </w:pPr>
      <w:r>
        <w:rPr>
          <w:sz w:val="28"/>
          <w:szCs w:val="28"/>
        </w:rPr>
        <w:t xml:space="preserve">На современном этапе, адвокатура – организованное особым образом объединение юристов-профессионалов (адвокатов), главной функцией которого является оказание квалифицированной юридической помощи всем, кто в ней нуждается. </w:t>
      </w:r>
    </w:p>
    <w:p w:rsidR="00174ED5" w:rsidRDefault="00174ED5" w:rsidP="00293E28">
      <w:pPr>
        <w:spacing w:line="360" w:lineRule="auto"/>
        <w:ind w:firstLine="709"/>
        <w:jc w:val="both"/>
        <w:rPr>
          <w:sz w:val="28"/>
          <w:szCs w:val="28"/>
        </w:rPr>
      </w:pPr>
      <w:r>
        <w:rPr>
          <w:sz w:val="28"/>
          <w:szCs w:val="28"/>
        </w:rPr>
        <w:t>В соответствии с Ф.З. «</w:t>
      </w:r>
      <w:r w:rsidRPr="00E540CC">
        <w:rPr>
          <w:sz w:val="28"/>
          <w:szCs w:val="28"/>
        </w:rPr>
        <w:t>Об адвокатской  деятельности и адвокатуре в Российской Федерации</w:t>
      </w:r>
      <w:r>
        <w:rPr>
          <w:sz w:val="28"/>
          <w:szCs w:val="28"/>
        </w:rPr>
        <w:t>»: «</w:t>
      </w:r>
      <w:r w:rsidRPr="00E540CC">
        <w:rPr>
          <w:sz w:val="28"/>
          <w:szCs w:val="28"/>
        </w:rPr>
        <w:t>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r>
        <w:rPr>
          <w:sz w:val="28"/>
          <w:szCs w:val="28"/>
        </w:rPr>
        <w:t>»</w:t>
      </w:r>
      <w:r w:rsidRPr="00E540CC">
        <w:rPr>
          <w:sz w:val="28"/>
          <w:szCs w:val="28"/>
        </w:rPr>
        <w:t>.</w:t>
      </w:r>
    </w:p>
    <w:p w:rsidR="00174ED5" w:rsidRDefault="00174ED5" w:rsidP="000B4D5E">
      <w:pPr>
        <w:pStyle w:val="1"/>
        <w:spacing w:line="360" w:lineRule="auto"/>
        <w:ind w:left="0" w:firstLine="709"/>
        <w:jc w:val="both"/>
        <w:rPr>
          <w:sz w:val="28"/>
          <w:szCs w:val="28"/>
        </w:rPr>
      </w:pPr>
      <w:r>
        <w:rPr>
          <w:sz w:val="28"/>
          <w:szCs w:val="28"/>
        </w:rPr>
        <w:t xml:space="preserve">Она действует на основе принципов: </w:t>
      </w:r>
    </w:p>
    <w:p w:rsidR="00174ED5" w:rsidRPr="0077040A" w:rsidRDefault="00174ED5" w:rsidP="0077040A">
      <w:pPr>
        <w:pStyle w:val="1"/>
        <w:numPr>
          <w:ilvl w:val="0"/>
          <w:numId w:val="2"/>
        </w:numPr>
        <w:spacing w:line="360" w:lineRule="auto"/>
        <w:ind w:left="0" w:firstLine="426"/>
        <w:jc w:val="both"/>
        <w:rPr>
          <w:sz w:val="28"/>
          <w:szCs w:val="28"/>
        </w:rPr>
      </w:pPr>
      <w:r>
        <w:rPr>
          <w:sz w:val="28"/>
          <w:szCs w:val="28"/>
        </w:rPr>
        <w:t>Законности;</w:t>
      </w:r>
    </w:p>
    <w:p w:rsidR="00174ED5" w:rsidRDefault="00174ED5" w:rsidP="000B4D5E">
      <w:pPr>
        <w:pStyle w:val="1"/>
        <w:numPr>
          <w:ilvl w:val="0"/>
          <w:numId w:val="2"/>
        </w:numPr>
        <w:spacing w:line="360" w:lineRule="auto"/>
        <w:ind w:left="0" w:firstLine="426"/>
        <w:jc w:val="both"/>
        <w:rPr>
          <w:sz w:val="28"/>
          <w:szCs w:val="28"/>
        </w:rPr>
      </w:pPr>
      <w:r>
        <w:rPr>
          <w:sz w:val="28"/>
          <w:szCs w:val="28"/>
        </w:rPr>
        <w:t>Независимости;</w:t>
      </w:r>
    </w:p>
    <w:p w:rsidR="00174ED5" w:rsidRDefault="00174ED5" w:rsidP="000B4D5E">
      <w:pPr>
        <w:pStyle w:val="1"/>
        <w:numPr>
          <w:ilvl w:val="0"/>
          <w:numId w:val="2"/>
        </w:numPr>
        <w:spacing w:line="360" w:lineRule="auto"/>
        <w:ind w:left="0" w:firstLine="426"/>
        <w:jc w:val="both"/>
        <w:rPr>
          <w:sz w:val="28"/>
          <w:szCs w:val="28"/>
        </w:rPr>
      </w:pPr>
      <w:r>
        <w:rPr>
          <w:sz w:val="28"/>
          <w:szCs w:val="28"/>
        </w:rPr>
        <w:t>Самоуправления;</w:t>
      </w:r>
    </w:p>
    <w:p w:rsidR="00174ED5" w:rsidRDefault="00174ED5" w:rsidP="000B4D5E">
      <w:pPr>
        <w:pStyle w:val="1"/>
        <w:numPr>
          <w:ilvl w:val="0"/>
          <w:numId w:val="2"/>
        </w:numPr>
        <w:spacing w:line="360" w:lineRule="auto"/>
        <w:ind w:left="0" w:firstLine="426"/>
        <w:jc w:val="both"/>
        <w:rPr>
          <w:sz w:val="28"/>
          <w:szCs w:val="28"/>
        </w:rPr>
      </w:pPr>
      <w:r>
        <w:rPr>
          <w:sz w:val="28"/>
          <w:szCs w:val="28"/>
        </w:rPr>
        <w:t>Корпоративности;</w:t>
      </w:r>
    </w:p>
    <w:p w:rsidR="00174ED5" w:rsidRDefault="00174ED5" w:rsidP="000B4D5E">
      <w:pPr>
        <w:pStyle w:val="1"/>
        <w:numPr>
          <w:ilvl w:val="0"/>
          <w:numId w:val="2"/>
        </w:numPr>
        <w:spacing w:line="360" w:lineRule="auto"/>
        <w:ind w:left="0" w:firstLine="426"/>
        <w:jc w:val="both"/>
        <w:rPr>
          <w:sz w:val="28"/>
          <w:szCs w:val="28"/>
        </w:rPr>
      </w:pPr>
      <w:r>
        <w:rPr>
          <w:sz w:val="28"/>
          <w:szCs w:val="28"/>
        </w:rPr>
        <w:t>Равноправия адвокатов;</w:t>
      </w:r>
    </w:p>
    <w:p w:rsidR="00174ED5" w:rsidRDefault="00174ED5" w:rsidP="000B4D5E">
      <w:pPr>
        <w:pStyle w:val="1"/>
        <w:numPr>
          <w:ilvl w:val="0"/>
          <w:numId w:val="2"/>
        </w:numPr>
        <w:spacing w:line="360" w:lineRule="auto"/>
        <w:ind w:left="0" w:firstLine="426"/>
        <w:jc w:val="both"/>
        <w:rPr>
          <w:sz w:val="28"/>
          <w:szCs w:val="28"/>
        </w:rPr>
      </w:pPr>
      <w:r>
        <w:rPr>
          <w:sz w:val="28"/>
          <w:szCs w:val="28"/>
        </w:rPr>
        <w:t>Общественного контроля за деятельностью.</w:t>
      </w:r>
    </w:p>
    <w:p w:rsidR="00174ED5" w:rsidRDefault="00174ED5" w:rsidP="000B4D5E">
      <w:pPr>
        <w:pStyle w:val="1"/>
        <w:numPr>
          <w:ilvl w:val="0"/>
          <w:numId w:val="2"/>
        </w:numPr>
        <w:spacing w:line="360" w:lineRule="auto"/>
        <w:ind w:left="0" w:firstLine="426"/>
        <w:jc w:val="both"/>
        <w:rPr>
          <w:sz w:val="28"/>
          <w:szCs w:val="28"/>
        </w:rPr>
      </w:pPr>
      <w:r>
        <w:rPr>
          <w:sz w:val="28"/>
          <w:szCs w:val="28"/>
        </w:rPr>
        <w:t>Не разглашения тайны клиента.</w:t>
      </w:r>
    </w:p>
    <w:p w:rsidR="00174ED5" w:rsidRDefault="00174ED5" w:rsidP="00293E28">
      <w:pPr>
        <w:spacing w:line="360" w:lineRule="auto"/>
        <w:ind w:firstLine="709"/>
        <w:jc w:val="both"/>
        <w:rPr>
          <w:sz w:val="28"/>
          <w:szCs w:val="28"/>
        </w:rPr>
      </w:pPr>
      <w:r>
        <w:rPr>
          <w:sz w:val="28"/>
          <w:szCs w:val="28"/>
        </w:rPr>
        <w:t>В настоящее время перед адвокатурой поставлен следующий ряд задач:</w:t>
      </w:r>
    </w:p>
    <w:p w:rsidR="00174ED5" w:rsidRPr="00C97776" w:rsidRDefault="00174ED5" w:rsidP="00C97776">
      <w:pPr>
        <w:pStyle w:val="1"/>
        <w:numPr>
          <w:ilvl w:val="0"/>
          <w:numId w:val="4"/>
        </w:numPr>
        <w:autoSpaceDE w:val="0"/>
        <w:autoSpaceDN w:val="0"/>
        <w:adjustRightInd w:val="0"/>
        <w:spacing w:line="360" w:lineRule="auto"/>
        <w:ind w:left="0" w:firstLine="426"/>
        <w:jc w:val="both"/>
        <w:rPr>
          <w:rFonts w:eastAsia="Times New Roman"/>
          <w:iCs/>
          <w:sz w:val="28"/>
          <w:szCs w:val="28"/>
          <w:lang w:eastAsia="en-US"/>
        </w:rPr>
      </w:pPr>
      <w:r w:rsidRPr="00C97776">
        <w:rPr>
          <w:rFonts w:eastAsia="Times New Roman"/>
          <w:iCs/>
          <w:sz w:val="28"/>
          <w:szCs w:val="28"/>
          <w:lang w:eastAsia="en-US"/>
        </w:rPr>
        <w:t>Общая задача адвокатуры – оказание юридической помощи – конкретизируется в отдельных видах этой помощи</w:t>
      </w:r>
      <w:r w:rsidRPr="00C97776">
        <w:rPr>
          <w:rFonts w:eastAsia="Times New Roman"/>
          <w:sz w:val="28"/>
          <w:szCs w:val="28"/>
          <w:lang w:eastAsia="en-US"/>
        </w:rPr>
        <w:t xml:space="preserve">, </w:t>
      </w:r>
      <w:r w:rsidRPr="00C97776">
        <w:rPr>
          <w:rFonts w:eastAsia="Times New Roman"/>
          <w:iCs/>
          <w:sz w:val="28"/>
          <w:szCs w:val="28"/>
          <w:lang w:eastAsia="en-US"/>
        </w:rPr>
        <w:t>к которым относятся</w:t>
      </w:r>
      <w:r>
        <w:rPr>
          <w:rFonts w:eastAsia="Times New Roman"/>
          <w:iCs/>
          <w:sz w:val="28"/>
          <w:szCs w:val="28"/>
          <w:lang w:eastAsia="en-US"/>
        </w:rPr>
        <w:t>.</w:t>
      </w:r>
    </w:p>
    <w:p w:rsidR="00174ED5" w:rsidRPr="00C97776" w:rsidRDefault="00174ED5" w:rsidP="00C97776">
      <w:pPr>
        <w:pStyle w:val="1"/>
        <w:numPr>
          <w:ilvl w:val="0"/>
          <w:numId w:val="4"/>
        </w:numPr>
        <w:autoSpaceDE w:val="0"/>
        <w:autoSpaceDN w:val="0"/>
        <w:adjustRightInd w:val="0"/>
        <w:spacing w:line="360" w:lineRule="auto"/>
        <w:ind w:left="0" w:firstLine="426"/>
        <w:jc w:val="both"/>
        <w:rPr>
          <w:rFonts w:eastAsia="Times New Roman"/>
          <w:sz w:val="28"/>
          <w:szCs w:val="28"/>
          <w:lang w:eastAsia="en-US"/>
        </w:rPr>
      </w:pPr>
      <w:r>
        <w:rPr>
          <w:rFonts w:eastAsia="Times New Roman"/>
          <w:sz w:val="28"/>
          <w:szCs w:val="28"/>
          <w:lang w:eastAsia="en-US"/>
        </w:rPr>
        <w:t>Д</w:t>
      </w:r>
      <w:r w:rsidRPr="00C97776">
        <w:rPr>
          <w:rFonts w:eastAsia="Times New Roman"/>
          <w:sz w:val="28"/>
          <w:szCs w:val="28"/>
          <w:lang w:eastAsia="en-US"/>
        </w:rPr>
        <w:t>ает консультации и справки по правовым вопросам, как в устной, так и в письменной форме;</w:t>
      </w:r>
    </w:p>
    <w:p w:rsidR="00174ED5" w:rsidRPr="00C97776" w:rsidRDefault="00174ED5" w:rsidP="00C97776">
      <w:pPr>
        <w:pStyle w:val="1"/>
        <w:numPr>
          <w:ilvl w:val="0"/>
          <w:numId w:val="4"/>
        </w:numPr>
        <w:autoSpaceDE w:val="0"/>
        <w:autoSpaceDN w:val="0"/>
        <w:adjustRightInd w:val="0"/>
        <w:spacing w:line="360" w:lineRule="auto"/>
        <w:ind w:left="0" w:firstLine="426"/>
        <w:jc w:val="both"/>
        <w:rPr>
          <w:rFonts w:eastAsia="Times New Roman"/>
          <w:sz w:val="28"/>
          <w:szCs w:val="28"/>
          <w:lang w:eastAsia="en-US"/>
        </w:rPr>
      </w:pPr>
      <w:r>
        <w:rPr>
          <w:rFonts w:eastAsia="Times New Roman"/>
          <w:sz w:val="28"/>
          <w:szCs w:val="28"/>
          <w:lang w:eastAsia="en-US"/>
        </w:rPr>
        <w:t>С</w:t>
      </w:r>
      <w:r w:rsidRPr="00C97776">
        <w:rPr>
          <w:rFonts w:eastAsia="Times New Roman"/>
          <w:sz w:val="28"/>
          <w:szCs w:val="28"/>
          <w:lang w:eastAsia="en-US"/>
        </w:rPr>
        <w:t>оставляет заявления, жалобы, ходатайства и другие документы правового характера;</w:t>
      </w:r>
    </w:p>
    <w:p w:rsidR="00174ED5" w:rsidRPr="00C97776" w:rsidRDefault="00174ED5" w:rsidP="00C97776">
      <w:pPr>
        <w:pStyle w:val="1"/>
        <w:numPr>
          <w:ilvl w:val="0"/>
          <w:numId w:val="4"/>
        </w:numPr>
        <w:autoSpaceDE w:val="0"/>
        <w:autoSpaceDN w:val="0"/>
        <w:adjustRightInd w:val="0"/>
        <w:spacing w:line="360" w:lineRule="auto"/>
        <w:ind w:left="0" w:firstLine="426"/>
        <w:jc w:val="both"/>
        <w:rPr>
          <w:rFonts w:eastAsia="Times New Roman"/>
          <w:sz w:val="28"/>
          <w:szCs w:val="28"/>
          <w:lang w:eastAsia="en-US"/>
        </w:rPr>
      </w:pPr>
      <w:r>
        <w:rPr>
          <w:rFonts w:eastAsia="Times New Roman"/>
          <w:sz w:val="28"/>
          <w:szCs w:val="28"/>
          <w:lang w:eastAsia="en-US"/>
        </w:rPr>
        <w:t xml:space="preserve"> П</w:t>
      </w:r>
      <w:r w:rsidRPr="00C97776">
        <w:rPr>
          <w:rFonts w:eastAsia="Times New Roman"/>
          <w:sz w:val="28"/>
          <w:szCs w:val="28"/>
          <w:lang w:eastAsia="en-US"/>
        </w:rPr>
        <w:t>редставляет интересы доверителя в конституционном судопроизводстве;</w:t>
      </w:r>
    </w:p>
    <w:p w:rsidR="00174ED5" w:rsidRPr="00C97776" w:rsidRDefault="00174ED5" w:rsidP="00C97776">
      <w:pPr>
        <w:pStyle w:val="1"/>
        <w:numPr>
          <w:ilvl w:val="0"/>
          <w:numId w:val="4"/>
        </w:numPr>
        <w:autoSpaceDE w:val="0"/>
        <w:autoSpaceDN w:val="0"/>
        <w:adjustRightInd w:val="0"/>
        <w:spacing w:line="360" w:lineRule="auto"/>
        <w:ind w:left="0" w:firstLine="426"/>
        <w:jc w:val="both"/>
        <w:rPr>
          <w:rFonts w:eastAsia="Times New Roman"/>
          <w:sz w:val="28"/>
          <w:szCs w:val="28"/>
          <w:lang w:eastAsia="en-US"/>
        </w:rPr>
      </w:pPr>
      <w:r>
        <w:rPr>
          <w:rFonts w:eastAsia="Times New Roman"/>
          <w:sz w:val="28"/>
          <w:szCs w:val="28"/>
          <w:lang w:eastAsia="en-US"/>
        </w:rPr>
        <w:t xml:space="preserve"> У</w:t>
      </w:r>
      <w:r w:rsidRPr="00C97776">
        <w:rPr>
          <w:rFonts w:eastAsia="Times New Roman"/>
          <w:sz w:val="28"/>
          <w:szCs w:val="28"/>
          <w:lang w:eastAsia="en-US"/>
        </w:rPr>
        <w:t>частвует в качестве представителя доверителя в гражданском и административном</w:t>
      </w:r>
      <w:r>
        <w:rPr>
          <w:rFonts w:eastAsia="Times New Roman"/>
          <w:sz w:val="28"/>
          <w:szCs w:val="28"/>
          <w:lang w:eastAsia="en-US"/>
        </w:rPr>
        <w:t xml:space="preserve"> </w:t>
      </w:r>
      <w:r w:rsidRPr="00C97776">
        <w:rPr>
          <w:rFonts w:eastAsia="Times New Roman"/>
          <w:sz w:val="28"/>
          <w:szCs w:val="28"/>
          <w:lang w:eastAsia="en-US"/>
        </w:rPr>
        <w:t xml:space="preserve">судопроизводстве; </w:t>
      </w:r>
    </w:p>
    <w:p w:rsidR="00174ED5" w:rsidRPr="00C97776" w:rsidRDefault="00174ED5" w:rsidP="00C97776">
      <w:pPr>
        <w:pStyle w:val="1"/>
        <w:numPr>
          <w:ilvl w:val="0"/>
          <w:numId w:val="4"/>
        </w:numPr>
        <w:autoSpaceDE w:val="0"/>
        <w:autoSpaceDN w:val="0"/>
        <w:adjustRightInd w:val="0"/>
        <w:spacing w:line="360" w:lineRule="auto"/>
        <w:ind w:left="0" w:firstLine="426"/>
        <w:jc w:val="both"/>
        <w:rPr>
          <w:rFonts w:eastAsia="Times New Roman"/>
          <w:sz w:val="28"/>
          <w:szCs w:val="28"/>
          <w:lang w:eastAsia="en-US"/>
        </w:rPr>
      </w:pPr>
      <w:r>
        <w:rPr>
          <w:rFonts w:eastAsia="Times New Roman"/>
          <w:sz w:val="28"/>
          <w:szCs w:val="28"/>
          <w:lang w:eastAsia="en-US"/>
        </w:rPr>
        <w:t>У</w:t>
      </w:r>
      <w:r w:rsidRPr="00C97776">
        <w:rPr>
          <w:rFonts w:eastAsia="Times New Roman"/>
          <w:sz w:val="28"/>
          <w:szCs w:val="28"/>
          <w:lang w:eastAsia="en-US"/>
        </w:rPr>
        <w:t>частвует в качестве представителя или защитника</w:t>
      </w:r>
      <w:r>
        <w:rPr>
          <w:rFonts w:eastAsia="Times New Roman"/>
          <w:sz w:val="28"/>
          <w:szCs w:val="28"/>
          <w:lang w:eastAsia="en-US"/>
        </w:rPr>
        <w:t xml:space="preserve"> доверителя в уголовном судопро</w:t>
      </w:r>
      <w:r w:rsidRPr="00C97776">
        <w:rPr>
          <w:rFonts w:eastAsia="Times New Roman"/>
          <w:sz w:val="28"/>
          <w:szCs w:val="28"/>
          <w:lang w:eastAsia="en-US"/>
        </w:rPr>
        <w:t>изводстве и производстве по делам об административных правонарушениях;</w:t>
      </w:r>
    </w:p>
    <w:p w:rsidR="00174ED5" w:rsidRPr="00C97776" w:rsidRDefault="00174ED5" w:rsidP="00C97776">
      <w:pPr>
        <w:pStyle w:val="1"/>
        <w:numPr>
          <w:ilvl w:val="0"/>
          <w:numId w:val="4"/>
        </w:numPr>
        <w:autoSpaceDE w:val="0"/>
        <w:autoSpaceDN w:val="0"/>
        <w:adjustRightInd w:val="0"/>
        <w:spacing w:line="360" w:lineRule="auto"/>
        <w:ind w:left="0" w:firstLine="426"/>
        <w:jc w:val="both"/>
        <w:rPr>
          <w:rFonts w:eastAsia="Times New Roman"/>
          <w:sz w:val="28"/>
          <w:szCs w:val="28"/>
          <w:lang w:eastAsia="en-US"/>
        </w:rPr>
      </w:pPr>
      <w:r>
        <w:rPr>
          <w:rFonts w:eastAsia="Times New Roman"/>
          <w:sz w:val="28"/>
          <w:szCs w:val="28"/>
          <w:lang w:eastAsia="en-US"/>
        </w:rPr>
        <w:t>У</w:t>
      </w:r>
      <w:r w:rsidRPr="00C97776">
        <w:rPr>
          <w:rFonts w:eastAsia="Times New Roman"/>
          <w:sz w:val="28"/>
          <w:szCs w:val="28"/>
          <w:lang w:eastAsia="en-US"/>
        </w:rPr>
        <w:t>частвует в качестве представителя доверителя в разбирательстве дел в третейском</w:t>
      </w:r>
      <w:r>
        <w:rPr>
          <w:rFonts w:eastAsia="Times New Roman"/>
          <w:sz w:val="28"/>
          <w:szCs w:val="28"/>
          <w:lang w:eastAsia="en-US"/>
        </w:rPr>
        <w:t xml:space="preserve"> </w:t>
      </w:r>
      <w:r w:rsidRPr="00C97776">
        <w:rPr>
          <w:rFonts w:eastAsia="Times New Roman"/>
          <w:sz w:val="28"/>
          <w:szCs w:val="28"/>
          <w:lang w:eastAsia="en-US"/>
        </w:rPr>
        <w:t>суде, международном коммерческом арбитраже (суде) и иных органах разрешения конфликтов;</w:t>
      </w:r>
    </w:p>
    <w:p w:rsidR="00174ED5" w:rsidRPr="00C97776" w:rsidRDefault="00174ED5" w:rsidP="00C97776">
      <w:pPr>
        <w:pStyle w:val="1"/>
        <w:numPr>
          <w:ilvl w:val="0"/>
          <w:numId w:val="4"/>
        </w:numPr>
        <w:autoSpaceDE w:val="0"/>
        <w:autoSpaceDN w:val="0"/>
        <w:adjustRightInd w:val="0"/>
        <w:spacing w:line="360" w:lineRule="auto"/>
        <w:ind w:left="0" w:firstLine="426"/>
        <w:jc w:val="both"/>
        <w:rPr>
          <w:rFonts w:eastAsia="Times New Roman"/>
          <w:sz w:val="28"/>
          <w:szCs w:val="28"/>
          <w:lang w:eastAsia="en-US"/>
        </w:rPr>
      </w:pPr>
      <w:r>
        <w:rPr>
          <w:rFonts w:eastAsia="Times New Roman"/>
          <w:sz w:val="28"/>
          <w:szCs w:val="28"/>
          <w:lang w:eastAsia="en-US"/>
        </w:rPr>
        <w:t>П</w:t>
      </w:r>
      <w:r w:rsidRPr="00C97776">
        <w:rPr>
          <w:rFonts w:eastAsia="Times New Roman"/>
          <w:sz w:val="28"/>
          <w:szCs w:val="28"/>
          <w:lang w:eastAsia="en-US"/>
        </w:rPr>
        <w:t>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174ED5" w:rsidRPr="00C97776" w:rsidRDefault="00174ED5" w:rsidP="00C97776">
      <w:pPr>
        <w:pStyle w:val="1"/>
        <w:numPr>
          <w:ilvl w:val="0"/>
          <w:numId w:val="4"/>
        </w:numPr>
        <w:autoSpaceDE w:val="0"/>
        <w:autoSpaceDN w:val="0"/>
        <w:adjustRightInd w:val="0"/>
        <w:spacing w:line="360" w:lineRule="auto"/>
        <w:ind w:left="0" w:firstLine="426"/>
        <w:jc w:val="both"/>
        <w:rPr>
          <w:rFonts w:eastAsia="Times New Roman"/>
          <w:sz w:val="28"/>
          <w:szCs w:val="28"/>
          <w:lang w:eastAsia="en-US"/>
        </w:rPr>
      </w:pPr>
      <w:r>
        <w:rPr>
          <w:rFonts w:eastAsia="Times New Roman"/>
          <w:sz w:val="28"/>
          <w:szCs w:val="28"/>
          <w:lang w:eastAsia="en-US"/>
        </w:rPr>
        <w:t xml:space="preserve"> П</w:t>
      </w:r>
      <w:r w:rsidRPr="00C97776">
        <w:rPr>
          <w:rFonts w:eastAsia="Times New Roman"/>
          <w:sz w:val="28"/>
          <w:szCs w:val="28"/>
          <w:lang w:eastAsia="en-US"/>
        </w:rPr>
        <w:t>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w:t>
      </w:r>
      <w:r>
        <w:rPr>
          <w:rFonts w:eastAsia="Times New Roman"/>
          <w:sz w:val="28"/>
          <w:szCs w:val="28"/>
          <w:lang w:eastAsia="en-US"/>
        </w:rPr>
        <w:t xml:space="preserve"> </w:t>
      </w:r>
      <w:r w:rsidRPr="00C97776">
        <w:rPr>
          <w:rFonts w:eastAsia="Times New Roman"/>
          <w:sz w:val="28"/>
          <w:szCs w:val="28"/>
          <w:lang w:eastAsia="en-US"/>
        </w:rPr>
        <w:t>иных международных организаций или международными договорами Российской Федер</w:t>
      </w:r>
      <w:r>
        <w:rPr>
          <w:rFonts w:eastAsia="Times New Roman"/>
          <w:sz w:val="28"/>
          <w:szCs w:val="28"/>
          <w:lang w:eastAsia="en-US"/>
        </w:rPr>
        <w:t>а</w:t>
      </w:r>
      <w:r w:rsidRPr="00C97776">
        <w:rPr>
          <w:rFonts w:eastAsia="Times New Roman"/>
          <w:sz w:val="28"/>
          <w:szCs w:val="28"/>
          <w:lang w:eastAsia="en-US"/>
        </w:rPr>
        <w:t>ции;</w:t>
      </w:r>
    </w:p>
    <w:p w:rsidR="00174ED5" w:rsidRPr="00C97776" w:rsidRDefault="00174ED5" w:rsidP="00C97776">
      <w:pPr>
        <w:pStyle w:val="1"/>
        <w:numPr>
          <w:ilvl w:val="0"/>
          <w:numId w:val="4"/>
        </w:numPr>
        <w:tabs>
          <w:tab w:val="left" w:pos="851"/>
        </w:tabs>
        <w:autoSpaceDE w:val="0"/>
        <w:autoSpaceDN w:val="0"/>
        <w:adjustRightInd w:val="0"/>
        <w:spacing w:line="360" w:lineRule="auto"/>
        <w:ind w:left="0" w:firstLine="426"/>
        <w:jc w:val="both"/>
        <w:rPr>
          <w:rFonts w:eastAsia="Times New Roman"/>
          <w:sz w:val="28"/>
          <w:szCs w:val="28"/>
          <w:lang w:eastAsia="en-US"/>
        </w:rPr>
      </w:pPr>
      <w:r>
        <w:rPr>
          <w:rFonts w:eastAsia="Times New Roman"/>
          <w:sz w:val="28"/>
          <w:szCs w:val="28"/>
          <w:lang w:eastAsia="en-US"/>
        </w:rPr>
        <w:t xml:space="preserve"> У</w:t>
      </w:r>
      <w:r w:rsidRPr="00C97776">
        <w:rPr>
          <w:rFonts w:eastAsia="Times New Roman"/>
          <w:sz w:val="28"/>
          <w:szCs w:val="28"/>
          <w:lang w:eastAsia="en-US"/>
        </w:rPr>
        <w:t>частвует в качестве представителя доверителя в исполнительном производстве, а</w:t>
      </w:r>
      <w:r>
        <w:rPr>
          <w:rFonts w:eastAsia="Times New Roman"/>
          <w:sz w:val="28"/>
          <w:szCs w:val="28"/>
          <w:lang w:eastAsia="en-US"/>
        </w:rPr>
        <w:t xml:space="preserve"> </w:t>
      </w:r>
      <w:r w:rsidRPr="00C97776">
        <w:rPr>
          <w:rFonts w:eastAsia="Times New Roman"/>
          <w:sz w:val="28"/>
          <w:szCs w:val="28"/>
          <w:lang w:eastAsia="en-US"/>
        </w:rPr>
        <w:t>также при исполнении уголовного наказания;</w:t>
      </w:r>
    </w:p>
    <w:p w:rsidR="00174ED5" w:rsidRPr="00CE02BA" w:rsidRDefault="00174ED5" w:rsidP="00C97776">
      <w:pPr>
        <w:pStyle w:val="1"/>
        <w:numPr>
          <w:ilvl w:val="0"/>
          <w:numId w:val="4"/>
        </w:numPr>
        <w:tabs>
          <w:tab w:val="left" w:pos="709"/>
          <w:tab w:val="left" w:pos="851"/>
        </w:tabs>
        <w:autoSpaceDE w:val="0"/>
        <w:autoSpaceDN w:val="0"/>
        <w:adjustRightInd w:val="0"/>
        <w:spacing w:line="360" w:lineRule="auto"/>
        <w:ind w:left="0" w:firstLine="426"/>
        <w:jc w:val="both"/>
        <w:rPr>
          <w:rFonts w:eastAsia="Times New Roman"/>
          <w:i/>
          <w:iCs/>
          <w:sz w:val="28"/>
          <w:szCs w:val="28"/>
          <w:lang w:eastAsia="en-US"/>
        </w:rPr>
      </w:pPr>
      <w:r>
        <w:rPr>
          <w:rFonts w:eastAsia="Times New Roman"/>
          <w:sz w:val="28"/>
          <w:szCs w:val="28"/>
          <w:lang w:eastAsia="en-US"/>
        </w:rPr>
        <w:t xml:space="preserve"> В</w:t>
      </w:r>
      <w:r w:rsidRPr="00C97776">
        <w:rPr>
          <w:rFonts w:eastAsia="Times New Roman"/>
          <w:sz w:val="28"/>
          <w:szCs w:val="28"/>
          <w:lang w:eastAsia="en-US"/>
        </w:rPr>
        <w:t>ыступает в качестве представителя доверителя в налоговых правоотношениях</w:t>
      </w:r>
      <w:r>
        <w:rPr>
          <w:rFonts w:eastAsia="Times New Roman"/>
          <w:sz w:val="28"/>
          <w:szCs w:val="28"/>
          <w:lang w:eastAsia="en-US"/>
        </w:rPr>
        <w:t>.</w:t>
      </w: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r>
        <w:rPr>
          <w:rFonts w:eastAsia="Times New Roman"/>
          <w:iCs/>
          <w:sz w:val="28"/>
          <w:szCs w:val="28"/>
          <w:lang w:eastAsia="en-US"/>
        </w:rPr>
        <w:t>Таким образом, адвокатура – профессиональное сообщество адвокатов, основывающаяся на определенных принципов и реализующая ряд задач.</w:t>
      </w: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CE02BA">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p>
    <w:p w:rsidR="00174ED5" w:rsidRDefault="00174ED5" w:rsidP="004A5CF7">
      <w:pPr>
        <w:pStyle w:val="1"/>
        <w:tabs>
          <w:tab w:val="left" w:pos="709"/>
          <w:tab w:val="left" w:pos="851"/>
        </w:tabs>
        <w:autoSpaceDE w:val="0"/>
        <w:autoSpaceDN w:val="0"/>
        <w:adjustRightInd w:val="0"/>
        <w:spacing w:line="360" w:lineRule="auto"/>
        <w:ind w:left="0" w:firstLine="709"/>
        <w:jc w:val="center"/>
        <w:rPr>
          <w:b/>
          <w:sz w:val="28"/>
          <w:szCs w:val="28"/>
        </w:rPr>
      </w:pPr>
      <w:r w:rsidRPr="004A5CF7">
        <w:rPr>
          <w:b/>
          <w:sz w:val="28"/>
          <w:szCs w:val="28"/>
        </w:rPr>
        <w:t>§2. Адвокатская деятельность: понятие, направления деятельности</w:t>
      </w:r>
    </w:p>
    <w:p w:rsidR="00174ED5" w:rsidRDefault="00174ED5" w:rsidP="004A5CF7">
      <w:pPr>
        <w:pStyle w:val="1"/>
        <w:tabs>
          <w:tab w:val="left" w:pos="709"/>
          <w:tab w:val="left" w:pos="851"/>
        </w:tabs>
        <w:autoSpaceDE w:val="0"/>
        <w:autoSpaceDN w:val="0"/>
        <w:adjustRightInd w:val="0"/>
        <w:spacing w:line="360" w:lineRule="auto"/>
        <w:ind w:left="0" w:firstLine="709"/>
        <w:jc w:val="center"/>
        <w:rPr>
          <w:b/>
          <w:sz w:val="28"/>
          <w:szCs w:val="28"/>
        </w:rPr>
      </w:pPr>
    </w:p>
    <w:p w:rsidR="00174ED5" w:rsidRDefault="00174ED5" w:rsidP="004A5CF7">
      <w:pPr>
        <w:pStyle w:val="1"/>
        <w:tabs>
          <w:tab w:val="left" w:pos="709"/>
          <w:tab w:val="left" w:pos="851"/>
        </w:tabs>
        <w:autoSpaceDE w:val="0"/>
        <w:autoSpaceDN w:val="0"/>
        <w:adjustRightInd w:val="0"/>
        <w:spacing w:line="360" w:lineRule="auto"/>
        <w:ind w:left="0" w:firstLine="709"/>
        <w:jc w:val="center"/>
        <w:rPr>
          <w:b/>
          <w:sz w:val="28"/>
          <w:szCs w:val="28"/>
        </w:rPr>
      </w:pPr>
    </w:p>
    <w:p w:rsidR="00174ED5" w:rsidRDefault="00174ED5" w:rsidP="004A5CF7">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r w:rsidRPr="004A5CF7">
        <w:rPr>
          <w:rFonts w:eastAsia="Times New Roman"/>
          <w:iCs/>
          <w:sz w:val="28"/>
          <w:szCs w:val="28"/>
          <w:lang w:eastAsia="en-US"/>
        </w:rPr>
        <w:t>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настоящим Федеральным законом, физическим и юридическим лицам в целях защиты их прав, свобод и интересов, а также обеспечения доступа к правосудию</w:t>
      </w:r>
      <w:r>
        <w:rPr>
          <w:rFonts w:eastAsia="Times New Roman"/>
          <w:iCs/>
          <w:sz w:val="28"/>
          <w:szCs w:val="28"/>
          <w:lang w:eastAsia="en-US"/>
        </w:rPr>
        <w:t>.</w:t>
      </w:r>
    </w:p>
    <w:p w:rsidR="00174ED5" w:rsidRDefault="00174ED5" w:rsidP="004A5CF7">
      <w:pPr>
        <w:pStyle w:val="1"/>
        <w:tabs>
          <w:tab w:val="left" w:pos="709"/>
          <w:tab w:val="left" w:pos="851"/>
        </w:tabs>
        <w:autoSpaceDE w:val="0"/>
        <w:autoSpaceDN w:val="0"/>
        <w:adjustRightInd w:val="0"/>
        <w:spacing w:line="360" w:lineRule="auto"/>
        <w:ind w:left="0" w:firstLine="709"/>
        <w:jc w:val="both"/>
        <w:rPr>
          <w:rFonts w:eastAsia="Times New Roman"/>
          <w:iCs/>
          <w:sz w:val="28"/>
          <w:szCs w:val="28"/>
          <w:lang w:eastAsia="en-US"/>
        </w:rPr>
      </w:pPr>
      <w:r>
        <w:rPr>
          <w:rFonts w:eastAsia="Times New Roman"/>
          <w:iCs/>
          <w:sz w:val="28"/>
          <w:szCs w:val="28"/>
          <w:lang w:eastAsia="en-US"/>
        </w:rPr>
        <w:t>Адвокатская деятельность не является предпринимательской.</w:t>
      </w:r>
    </w:p>
    <w:p w:rsidR="00174ED5" w:rsidRPr="009F4C82" w:rsidRDefault="00174ED5" w:rsidP="009F4C82">
      <w:pPr>
        <w:autoSpaceDE w:val="0"/>
        <w:autoSpaceDN w:val="0"/>
        <w:adjustRightInd w:val="0"/>
        <w:spacing w:line="360" w:lineRule="auto"/>
        <w:ind w:firstLine="709"/>
        <w:jc w:val="both"/>
        <w:rPr>
          <w:rFonts w:eastAsia="Times-Roman"/>
          <w:sz w:val="28"/>
          <w:szCs w:val="28"/>
          <w:lang w:eastAsia="en-US"/>
        </w:rPr>
      </w:pPr>
      <w:r w:rsidRPr="009F4C82">
        <w:rPr>
          <w:rFonts w:eastAsia="Times-Roman"/>
          <w:sz w:val="28"/>
          <w:szCs w:val="28"/>
          <w:lang w:eastAsia="en-US"/>
        </w:rPr>
        <w:t>Не является адвокатской деятельностью юридическая</w:t>
      </w:r>
      <w:r>
        <w:rPr>
          <w:rFonts w:eastAsia="Times-Roman"/>
          <w:sz w:val="28"/>
          <w:szCs w:val="28"/>
          <w:lang w:eastAsia="en-US"/>
        </w:rPr>
        <w:t xml:space="preserve"> </w:t>
      </w:r>
      <w:r w:rsidRPr="009F4C82">
        <w:rPr>
          <w:rFonts w:eastAsia="Times-Roman"/>
          <w:sz w:val="28"/>
          <w:szCs w:val="28"/>
          <w:lang w:eastAsia="en-US"/>
        </w:rPr>
        <w:t>помощь, оказываемая клиентам:</w:t>
      </w:r>
    </w:p>
    <w:p w:rsidR="00174ED5" w:rsidRPr="009F4C82" w:rsidRDefault="00174ED5" w:rsidP="009F4C82">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А) </w:t>
      </w:r>
      <w:r w:rsidRPr="009F4C82">
        <w:rPr>
          <w:rFonts w:eastAsia="Times-Roman"/>
          <w:sz w:val="28"/>
          <w:szCs w:val="28"/>
          <w:lang w:eastAsia="en-US"/>
        </w:rPr>
        <w:t>работниками правовых служб предприятий, учреждений и организаций независимо от формы собственности, а также сотрудниками органов государственной власти и органов местного самоуправления;</w:t>
      </w:r>
    </w:p>
    <w:p w:rsidR="00174ED5" w:rsidRPr="009F4C82" w:rsidRDefault="00174ED5" w:rsidP="009F4C82">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Б) </w:t>
      </w:r>
      <w:r w:rsidRPr="009F4C82">
        <w:rPr>
          <w:rFonts w:eastAsia="Times-Roman"/>
          <w:sz w:val="28"/>
          <w:szCs w:val="28"/>
          <w:lang w:eastAsia="en-US"/>
        </w:rPr>
        <w:t>владельцами и работниками зарегистрированных в</w:t>
      </w:r>
      <w:r>
        <w:rPr>
          <w:rFonts w:eastAsia="Times-Roman"/>
          <w:sz w:val="28"/>
          <w:szCs w:val="28"/>
          <w:lang w:eastAsia="en-US"/>
        </w:rPr>
        <w:t xml:space="preserve"> </w:t>
      </w:r>
      <w:r w:rsidRPr="009F4C82">
        <w:rPr>
          <w:rFonts w:eastAsia="Times-Roman"/>
          <w:sz w:val="28"/>
          <w:szCs w:val="28"/>
          <w:lang w:eastAsia="en-US"/>
        </w:rPr>
        <w:t>установленном порядке организаций, хозяйственных обществ и товариществ, оказывающих юридические услуги, а также индивидуальными предпринимателями;</w:t>
      </w:r>
    </w:p>
    <w:p w:rsidR="00174ED5" w:rsidRDefault="00174ED5" w:rsidP="009F4C82">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В) </w:t>
      </w:r>
      <w:r w:rsidRPr="009F4C82">
        <w:rPr>
          <w:rFonts w:eastAsia="Times-Roman"/>
          <w:sz w:val="28"/>
          <w:szCs w:val="28"/>
          <w:lang w:eastAsia="en-US"/>
        </w:rPr>
        <w:t>нотариусами, патентными или частными поверенными либо другими лицами, которые законом специально уполномочены на ведение своей профессиональной деятельности, не связанной с адвокатской.</w:t>
      </w:r>
    </w:p>
    <w:p w:rsidR="00174ED5" w:rsidRDefault="00174ED5" w:rsidP="009F4C82">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Основными направлениями адвокатской деятельности являются:</w:t>
      </w:r>
    </w:p>
    <w:p w:rsidR="00174ED5" w:rsidRDefault="00174ED5" w:rsidP="00F36C1F">
      <w:pPr>
        <w:pStyle w:val="1"/>
        <w:numPr>
          <w:ilvl w:val="0"/>
          <w:numId w:val="6"/>
        </w:numPr>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Дача консультаций и справок по правовым вопросам как в устной, так и в письменной форме;</w:t>
      </w:r>
    </w:p>
    <w:p w:rsidR="00174ED5" w:rsidRDefault="00174ED5" w:rsidP="00F36C1F">
      <w:pPr>
        <w:pStyle w:val="1"/>
        <w:numPr>
          <w:ilvl w:val="0"/>
          <w:numId w:val="6"/>
        </w:numPr>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Составление заявлений, жалоб, ходатайств и других документов правового характера;</w:t>
      </w:r>
    </w:p>
    <w:p w:rsidR="00174ED5" w:rsidRDefault="00174ED5" w:rsidP="00F36C1F">
      <w:pPr>
        <w:pStyle w:val="1"/>
        <w:numPr>
          <w:ilvl w:val="0"/>
          <w:numId w:val="6"/>
        </w:numPr>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Представление интересов физических лиц и организаций в конституционном производстве;</w:t>
      </w:r>
    </w:p>
    <w:p w:rsidR="00174ED5" w:rsidRDefault="00174ED5" w:rsidP="00F36C1F">
      <w:pPr>
        <w:pStyle w:val="1"/>
        <w:numPr>
          <w:ilvl w:val="0"/>
          <w:numId w:val="6"/>
        </w:numPr>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Участие в качестве представителя доверителя в гражданском и административном судопроизводстве;</w:t>
      </w:r>
    </w:p>
    <w:p w:rsidR="00174ED5" w:rsidRDefault="00174ED5" w:rsidP="00F36C1F">
      <w:pPr>
        <w:pStyle w:val="1"/>
        <w:numPr>
          <w:ilvl w:val="0"/>
          <w:numId w:val="6"/>
        </w:numPr>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Участие в качестве представителя или защитника доверителя в уголовном судопроизводстве и производству по делам об административных правонарушениях;</w:t>
      </w:r>
    </w:p>
    <w:p w:rsidR="00174ED5" w:rsidRDefault="00174ED5" w:rsidP="00F36C1F">
      <w:pPr>
        <w:pStyle w:val="1"/>
        <w:numPr>
          <w:ilvl w:val="0"/>
          <w:numId w:val="6"/>
        </w:numPr>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Участие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174ED5" w:rsidRDefault="00174ED5" w:rsidP="00F36C1F">
      <w:pPr>
        <w:pStyle w:val="1"/>
        <w:numPr>
          <w:ilvl w:val="0"/>
          <w:numId w:val="6"/>
        </w:numPr>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Представление интересов доверителя в органах государственной власти, органах местного самоуправления, общественных объединениях и иных организациях;</w:t>
      </w:r>
    </w:p>
    <w:p w:rsidR="00174ED5" w:rsidRDefault="00174ED5" w:rsidP="00F36C1F">
      <w:pPr>
        <w:pStyle w:val="1"/>
        <w:numPr>
          <w:ilvl w:val="0"/>
          <w:numId w:val="6"/>
        </w:numPr>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Представление интересов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174ED5" w:rsidRDefault="00174ED5" w:rsidP="00F36C1F">
      <w:pPr>
        <w:pStyle w:val="1"/>
        <w:numPr>
          <w:ilvl w:val="0"/>
          <w:numId w:val="6"/>
        </w:numPr>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Участие в качестве представителя доверителя в исполнительном производстве, а так же при исполнении уголовного наказания;</w:t>
      </w:r>
    </w:p>
    <w:p w:rsidR="00174ED5" w:rsidRDefault="00174ED5" w:rsidP="00B95968">
      <w:pPr>
        <w:pStyle w:val="1"/>
        <w:numPr>
          <w:ilvl w:val="0"/>
          <w:numId w:val="6"/>
        </w:numPr>
        <w:tabs>
          <w:tab w:val="left" w:pos="851"/>
        </w:tabs>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Выступление в качестве представителя доверителя в налоговых правоотношениях;</w:t>
      </w:r>
    </w:p>
    <w:p w:rsidR="00174ED5" w:rsidRDefault="00174ED5" w:rsidP="00B95968">
      <w:pPr>
        <w:pStyle w:val="1"/>
        <w:numPr>
          <w:ilvl w:val="0"/>
          <w:numId w:val="6"/>
        </w:numPr>
        <w:tabs>
          <w:tab w:val="left" w:pos="851"/>
        </w:tabs>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 xml:space="preserve">Оказание иной не запрещенной законом юридической помощи. </w:t>
      </w:r>
    </w:p>
    <w:p w:rsidR="00174ED5" w:rsidRDefault="00174ED5" w:rsidP="00D657DB">
      <w:pPr>
        <w:pStyle w:val="1"/>
        <w:tabs>
          <w:tab w:val="left" w:pos="851"/>
        </w:tabs>
        <w:autoSpaceDE w:val="0"/>
        <w:autoSpaceDN w:val="0"/>
        <w:adjustRightInd w:val="0"/>
        <w:spacing w:line="360" w:lineRule="auto"/>
        <w:ind w:left="0" w:firstLine="709"/>
        <w:jc w:val="both"/>
        <w:rPr>
          <w:rFonts w:eastAsia="Times-Roman"/>
          <w:sz w:val="28"/>
          <w:szCs w:val="28"/>
          <w:lang w:eastAsia="en-US"/>
        </w:rPr>
      </w:pPr>
      <w:r>
        <w:rPr>
          <w:rFonts w:eastAsia="Times-Roman"/>
          <w:sz w:val="28"/>
          <w:szCs w:val="28"/>
          <w:lang w:eastAsia="en-US"/>
        </w:rPr>
        <w:t>Итак, адвокатская деятельность заключается, прежде всего, в том, что ее могут осуществлять лишь лица, получившие статус адвоката  в порядке, установленном Законом об адвокатской деятельности и адвокатуре.</w:t>
      </w:r>
    </w:p>
    <w:p w:rsidR="00174ED5" w:rsidRDefault="00174ED5" w:rsidP="00D657DB">
      <w:pPr>
        <w:pStyle w:val="1"/>
        <w:tabs>
          <w:tab w:val="left" w:pos="851"/>
        </w:tabs>
        <w:autoSpaceDE w:val="0"/>
        <w:autoSpaceDN w:val="0"/>
        <w:adjustRightInd w:val="0"/>
        <w:spacing w:line="360" w:lineRule="auto"/>
        <w:ind w:left="0" w:firstLine="709"/>
        <w:jc w:val="both"/>
        <w:rPr>
          <w:rFonts w:eastAsia="Times-Roman"/>
          <w:sz w:val="28"/>
          <w:szCs w:val="28"/>
          <w:lang w:eastAsia="en-US"/>
        </w:rPr>
      </w:pPr>
    </w:p>
    <w:p w:rsidR="00174ED5" w:rsidRDefault="00174ED5" w:rsidP="00D657DB">
      <w:pPr>
        <w:pStyle w:val="1"/>
        <w:tabs>
          <w:tab w:val="left" w:pos="851"/>
        </w:tabs>
        <w:autoSpaceDE w:val="0"/>
        <w:autoSpaceDN w:val="0"/>
        <w:adjustRightInd w:val="0"/>
        <w:spacing w:line="360" w:lineRule="auto"/>
        <w:ind w:left="0" w:firstLine="709"/>
        <w:jc w:val="both"/>
        <w:rPr>
          <w:rFonts w:eastAsia="Times-Roman"/>
          <w:sz w:val="28"/>
          <w:szCs w:val="28"/>
          <w:lang w:eastAsia="en-US"/>
        </w:rPr>
      </w:pPr>
    </w:p>
    <w:p w:rsidR="00174ED5" w:rsidRDefault="00174ED5" w:rsidP="00D657DB">
      <w:pPr>
        <w:pStyle w:val="1"/>
        <w:tabs>
          <w:tab w:val="left" w:pos="851"/>
        </w:tabs>
        <w:autoSpaceDE w:val="0"/>
        <w:autoSpaceDN w:val="0"/>
        <w:adjustRightInd w:val="0"/>
        <w:spacing w:line="360" w:lineRule="auto"/>
        <w:ind w:left="0" w:firstLine="709"/>
        <w:jc w:val="both"/>
        <w:rPr>
          <w:rFonts w:eastAsia="Times-Roman"/>
          <w:sz w:val="28"/>
          <w:szCs w:val="28"/>
          <w:lang w:eastAsia="en-US"/>
        </w:rPr>
      </w:pPr>
    </w:p>
    <w:p w:rsidR="00174ED5" w:rsidRDefault="00174ED5" w:rsidP="00D657DB">
      <w:pPr>
        <w:pStyle w:val="1"/>
        <w:tabs>
          <w:tab w:val="left" w:pos="851"/>
        </w:tabs>
        <w:autoSpaceDE w:val="0"/>
        <w:autoSpaceDN w:val="0"/>
        <w:adjustRightInd w:val="0"/>
        <w:spacing w:line="360" w:lineRule="auto"/>
        <w:ind w:left="0" w:firstLine="709"/>
        <w:jc w:val="both"/>
        <w:rPr>
          <w:rFonts w:eastAsia="Times-Roman"/>
          <w:sz w:val="28"/>
          <w:szCs w:val="28"/>
          <w:lang w:eastAsia="en-US"/>
        </w:rPr>
      </w:pPr>
    </w:p>
    <w:p w:rsidR="00174ED5" w:rsidRDefault="00174ED5" w:rsidP="00D657DB">
      <w:pPr>
        <w:pStyle w:val="1"/>
        <w:tabs>
          <w:tab w:val="left" w:pos="851"/>
        </w:tabs>
        <w:autoSpaceDE w:val="0"/>
        <w:autoSpaceDN w:val="0"/>
        <w:adjustRightInd w:val="0"/>
        <w:spacing w:line="360" w:lineRule="auto"/>
        <w:ind w:left="0" w:firstLine="709"/>
        <w:jc w:val="both"/>
        <w:rPr>
          <w:rFonts w:eastAsia="Times-Roman"/>
          <w:sz w:val="28"/>
          <w:szCs w:val="28"/>
          <w:lang w:eastAsia="en-US"/>
        </w:rPr>
      </w:pPr>
    </w:p>
    <w:p w:rsidR="00174ED5" w:rsidRDefault="00174ED5" w:rsidP="00D657DB">
      <w:pPr>
        <w:pStyle w:val="1"/>
        <w:tabs>
          <w:tab w:val="left" w:pos="851"/>
        </w:tabs>
        <w:autoSpaceDE w:val="0"/>
        <w:autoSpaceDN w:val="0"/>
        <w:adjustRightInd w:val="0"/>
        <w:spacing w:line="360" w:lineRule="auto"/>
        <w:ind w:left="0" w:firstLine="709"/>
        <w:jc w:val="both"/>
        <w:rPr>
          <w:rFonts w:eastAsia="Times-Roman"/>
          <w:sz w:val="28"/>
          <w:szCs w:val="28"/>
          <w:lang w:eastAsia="en-US"/>
        </w:rPr>
      </w:pPr>
    </w:p>
    <w:p w:rsidR="00174ED5" w:rsidRDefault="00174ED5" w:rsidP="00D657DB">
      <w:pPr>
        <w:pStyle w:val="1"/>
        <w:tabs>
          <w:tab w:val="left" w:pos="851"/>
        </w:tabs>
        <w:autoSpaceDE w:val="0"/>
        <w:autoSpaceDN w:val="0"/>
        <w:adjustRightInd w:val="0"/>
        <w:spacing w:line="360" w:lineRule="auto"/>
        <w:ind w:left="0" w:firstLine="709"/>
        <w:jc w:val="center"/>
        <w:rPr>
          <w:b/>
          <w:sz w:val="28"/>
          <w:szCs w:val="28"/>
        </w:rPr>
      </w:pPr>
      <w:r w:rsidRPr="00D657DB">
        <w:rPr>
          <w:b/>
          <w:sz w:val="28"/>
          <w:szCs w:val="28"/>
        </w:rPr>
        <w:t>§3. Формы организации адвокатской деятельности</w:t>
      </w:r>
    </w:p>
    <w:p w:rsidR="00174ED5" w:rsidRDefault="00174ED5" w:rsidP="00D657DB">
      <w:pPr>
        <w:pStyle w:val="1"/>
        <w:tabs>
          <w:tab w:val="left" w:pos="851"/>
        </w:tabs>
        <w:autoSpaceDE w:val="0"/>
        <w:autoSpaceDN w:val="0"/>
        <w:adjustRightInd w:val="0"/>
        <w:spacing w:line="360" w:lineRule="auto"/>
        <w:ind w:left="0" w:firstLine="709"/>
        <w:jc w:val="center"/>
        <w:rPr>
          <w:b/>
          <w:sz w:val="28"/>
          <w:szCs w:val="28"/>
        </w:rPr>
      </w:pPr>
    </w:p>
    <w:p w:rsidR="00174ED5" w:rsidRDefault="00174ED5" w:rsidP="00D657DB">
      <w:pPr>
        <w:pStyle w:val="1"/>
        <w:tabs>
          <w:tab w:val="left" w:pos="851"/>
        </w:tabs>
        <w:autoSpaceDE w:val="0"/>
        <w:autoSpaceDN w:val="0"/>
        <w:adjustRightInd w:val="0"/>
        <w:spacing w:line="360" w:lineRule="auto"/>
        <w:ind w:left="0" w:firstLine="709"/>
        <w:jc w:val="center"/>
        <w:rPr>
          <w:b/>
          <w:sz w:val="28"/>
          <w:szCs w:val="28"/>
        </w:rPr>
      </w:pPr>
    </w:p>
    <w:p w:rsidR="00174ED5" w:rsidRDefault="00174ED5" w:rsidP="00D657DB">
      <w:pPr>
        <w:pStyle w:val="1"/>
        <w:tabs>
          <w:tab w:val="left" w:pos="851"/>
        </w:tabs>
        <w:autoSpaceDE w:val="0"/>
        <w:autoSpaceDN w:val="0"/>
        <w:adjustRightInd w:val="0"/>
        <w:spacing w:line="360" w:lineRule="auto"/>
        <w:ind w:left="0" w:firstLine="709"/>
        <w:jc w:val="both"/>
        <w:rPr>
          <w:sz w:val="28"/>
          <w:szCs w:val="28"/>
        </w:rPr>
      </w:pPr>
      <w:r>
        <w:rPr>
          <w:sz w:val="28"/>
          <w:szCs w:val="28"/>
        </w:rPr>
        <w:t>Федеральный закон «Об адвокатской деятельности и адвокатуре» закрепил законодательно различные формы организации адвокатской деятельности, к ним относятся:</w:t>
      </w:r>
    </w:p>
    <w:p w:rsidR="00174ED5" w:rsidRPr="002333F8" w:rsidRDefault="00174ED5" w:rsidP="002333F8">
      <w:pPr>
        <w:pStyle w:val="1"/>
        <w:numPr>
          <w:ilvl w:val="0"/>
          <w:numId w:val="7"/>
        </w:numPr>
        <w:tabs>
          <w:tab w:val="left" w:pos="851"/>
        </w:tabs>
        <w:autoSpaceDE w:val="0"/>
        <w:autoSpaceDN w:val="0"/>
        <w:adjustRightInd w:val="0"/>
        <w:spacing w:line="360" w:lineRule="auto"/>
        <w:jc w:val="both"/>
        <w:rPr>
          <w:rFonts w:eastAsia="Times-Roman"/>
          <w:sz w:val="28"/>
          <w:szCs w:val="28"/>
          <w:lang w:eastAsia="en-US"/>
        </w:rPr>
      </w:pPr>
      <w:r>
        <w:rPr>
          <w:sz w:val="28"/>
          <w:szCs w:val="28"/>
        </w:rPr>
        <w:t>Адвокатский кабинет.</w:t>
      </w:r>
    </w:p>
    <w:p w:rsidR="00174ED5" w:rsidRDefault="00174ED5" w:rsidP="002333F8">
      <w:pPr>
        <w:autoSpaceDE w:val="0"/>
        <w:autoSpaceDN w:val="0"/>
        <w:adjustRightInd w:val="0"/>
        <w:spacing w:line="360" w:lineRule="auto"/>
        <w:ind w:firstLine="709"/>
        <w:jc w:val="both"/>
        <w:rPr>
          <w:rFonts w:eastAsia="Times-Roman"/>
          <w:sz w:val="28"/>
          <w:szCs w:val="28"/>
          <w:lang w:eastAsia="en-US"/>
        </w:rPr>
      </w:pPr>
      <w:r w:rsidRPr="002333F8">
        <w:rPr>
          <w:rFonts w:eastAsia="Times-Roman"/>
          <w:sz w:val="28"/>
          <w:szCs w:val="28"/>
          <w:lang w:eastAsia="en-US"/>
        </w:rPr>
        <w:t>Адвокат, принявший решение осуществлять свою профессиональную деятельност индивидуально, открывает адвокатский кабинет, уведомляя об этом адвокатскую палату субъекта Российской Федерации. Уведомление подписывается адвокатом и направляется в адвокатскую палату субъекта Российской Федерации заказным письмом. В уведомлении указываются сведения об</w:t>
      </w:r>
      <w:r>
        <w:rPr>
          <w:rFonts w:eastAsia="Times-Roman"/>
          <w:sz w:val="28"/>
          <w:szCs w:val="28"/>
          <w:lang w:eastAsia="en-US"/>
        </w:rPr>
        <w:t xml:space="preserve"> </w:t>
      </w:r>
      <w:r w:rsidRPr="002333F8">
        <w:rPr>
          <w:rFonts w:eastAsia="Times-Roman"/>
          <w:sz w:val="28"/>
          <w:szCs w:val="28"/>
          <w:lang w:eastAsia="en-US"/>
        </w:rPr>
        <w:t>адвокате, адрес адвокатского кабинета, порядок осуществления связи с адвокатской палатой субъекта Российской Федерации, а также другие необходимые сведения. Нотариально заверенная копия уведомления</w:t>
      </w:r>
      <w:r>
        <w:rPr>
          <w:rFonts w:eastAsia="Times-Roman"/>
          <w:sz w:val="28"/>
          <w:szCs w:val="28"/>
          <w:lang w:eastAsia="en-US"/>
        </w:rPr>
        <w:t xml:space="preserve"> </w:t>
      </w:r>
      <w:r w:rsidRPr="002333F8">
        <w:rPr>
          <w:rFonts w:eastAsia="Times-Roman"/>
          <w:sz w:val="28"/>
          <w:szCs w:val="28"/>
          <w:lang w:eastAsia="en-US"/>
        </w:rPr>
        <w:t>представляется в адвокатскую палату субъекта Российской Федерации.</w:t>
      </w:r>
      <w:r>
        <w:rPr>
          <w:rFonts w:eastAsia="Times-Roman"/>
          <w:sz w:val="28"/>
          <w:szCs w:val="28"/>
          <w:lang w:eastAsia="en-US"/>
        </w:rPr>
        <w:t xml:space="preserve"> </w:t>
      </w:r>
      <w:r w:rsidRPr="002333F8">
        <w:rPr>
          <w:rFonts w:eastAsia="Times-Roman"/>
          <w:sz w:val="28"/>
          <w:szCs w:val="28"/>
          <w:lang w:eastAsia="en-US"/>
        </w:rPr>
        <w:t>Адвокатский кабинет не является юридическим лицом,</w:t>
      </w:r>
      <w:r>
        <w:rPr>
          <w:rFonts w:eastAsia="Times-Roman"/>
          <w:sz w:val="28"/>
          <w:szCs w:val="28"/>
          <w:lang w:eastAsia="en-US"/>
        </w:rPr>
        <w:t xml:space="preserve"> </w:t>
      </w:r>
      <w:r w:rsidRPr="002333F8">
        <w:rPr>
          <w:rFonts w:eastAsia="Times-Roman"/>
          <w:sz w:val="28"/>
          <w:szCs w:val="28"/>
          <w:lang w:eastAsia="en-US"/>
        </w:rPr>
        <w:t>имеет расчетный и другие счета в банках и иных кредитных организациях в соответствии с законодательством</w:t>
      </w:r>
      <w:r>
        <w:rPr>
          <w:rFonts w:eastAsia="Times-Roman"/>
          <w:sz w:val="28"/>
          <w:szCs w:val="28"/>
          <w:lang w:eastAsia="en-US"/>
        </w:rPr>
        <w:t xml:space="preserve"> </w:t>
      </w:r>
      <w:r w:rsidRPr="002333F8">
        <w:rPr>
          <w:rFonts w:eastAsia="Times-Roman"/>
          <w:sz w:val="28"/>
          <w:szCs w:val="28"/>
          <w:lang w:eastAsia="en-US"/>
        </w:rPr>
        <w:t>Российской Федерации, а также печать, штампы и бланки</w:t>
      </w:r>
      <w:r>
        <w:rPr>
          <w:rFonts w:eastAsia="Times-Roman"/>
          <w:sz w:val="28"/>
          <w:szCs w:val="28"/>
          <w:lang w:eastAsia="en-US"/>
        </w:rPr>
        <w:t xml:space="preserve"> </w:t>
      </w:r>
      <w:r w:rsidRPr="002333F8">
        <w:rPr>
          <w:rFonts w:eastAsia="Times-Roman"/>
          <w:sz w:val="28"/>
          <w:szCs w:val="28"/>
          <w:lang w:eastAsia="en-US"/>
        </w:rPr>
        <w:t>со своим наименованием и указанием субъекта Российской</w:t>
      </w:r>
      <w:r>
        <w:rPr>
          <w:rFonts w:eastAsia="Times-Roman"/>
          <w:sz w:val="28"/>
          <w:szCs w:val="28"/>
          <w:lang w:eastAsia="en-US"/>
        </w:rPr>
        <w:t xml:space="preserve"> </w:t>
      </w:r>
      <w:r w:rsidRPr="002333F8">
        <w:rPr>
          <w:rFonts w:eastAsia="Times-Roman"/>
          <w:sz w:val="28"/>
          <w:szCs w:val="28"/>
          <w:lang w:eastAsia="en-US"/>
        </w:rPr>
        <w:t>Федерации, на территории которого он открыт.</w:t>
      </w:r>
      <w:r>
        <w:rPr>
          <w:rFonts w:eastAsia="Times-Roman"/>
          <w:sz w:val="28"/>
          <w:szCs w:val="28"/>
          <w:lang w:eastAsia="en-US"/>
        </w:rPr>
        <w:t xml:space="preserve"> </w:t>
      </w:r>
      <w:r w:rsidRPr="002333F8">
        <w:rPr>
          <w:rFonts w:eastAsia="Times-Roman"/>
          <w:sz w:val="28"/>
          <w:szCs w:val="28"/>
          <w:lang w:eastAsia="en-US"/>
        </w:rPr>
        <w:t>Соглашения об оказании юридической помощи в адвокатском кабинете заключаются между адвокатом и клиентом и регистрируются в документации адвокатского</w:t>
      </w:r>
      <w:r>
        <w:rPr>
          <w:rFonts w:eastAsia="Times-Roman"/>
          <w:sz w:val="28"/>
          <w:szCs w:val="28"/>
          <w:lang w:eastAsia="en-US"/>
        </w:rPr>
        <w:t xml:space="preserve"> </w:t>
      </w:r>
      <w:r w:rsidRPr="002333F8">
        <w:rPr>
          <w:rFonts w:eastAsia="Times-Roman"/>
          <w:sz w:val="28"/>
          <w:szCs w:val="28"/>
          <w:lang w:eastAsia="en-US"/>
        </w:rPr>
        <w:t>кабинета. За неисполнение или ненадлежащее исполнение взятых на себя обязательств адвокат несет ответственность, предусмотренную законодательством Российской Федерации.</w:t>
      </w:r>
    </w:p>
    <w:p w:rsidR="00174ED5" w:rsidRDefault="00174ED5" w:rsidP="002333F8">
      <w:pPr>
        <w:pStyle w:val="1"/>
        <w:numPr>
          <w:ilvl w:val="0"/>
          <w:numId w:val="7"/>
        </w:numPr>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Коллегия адвокатов.</w:t>
      </w:r>
    </w:p>
    <w:p w:rsidR="00174ED5" w:rsidRDefault="00174ED5" w:rsidP="002333F8">
      <w:pPr>
        <w:pStyle w:val="1"/>
        <w:autoSpaceDE w:val="0"/>
        <w:autoSpaceDN w:val="0"/>
        <w:adjustRightInd w:val="0"/>
        <w:spacing w:line="360" w:lineRule="auto"/>
        <w:ind w:left="0" w:firstLine="709"/>
        <w:jc w:val="both"/>
        <w:rPr>
          <w:rFonts w:eastAsia="Times-Roman"/>
          <w:sz w:val="28"/>
          <w:szCs w:val="28"/>
          <w:lang w:eastAsia="en-US"/>
        </w:rPr>
      </w:pPr>
      <w:r w:rsidRPr="002333F8">
        <w:rPr>
          <w:rFonts w:eastAsia="Times-Roman"/>
          <w:sz w:val="28"/>
          <w:szCs w:val="28"/>
          <w:lang w:eastAsia="en-US"/>
        </w:rPr>
        <w:t>Два и более адвоката впр</w:t>
      </w:r>
      <w:r>
        <w:rPr>
          <w:rFonts w:eastAsia="Times-Roman"/>
          <w:sz w:val="28"/>
          <w:szCs w:val="28"/>
          <w:lang w:eastAsia="en-US"/>
        </w:rPr>
        <w:t xml:space="preserve">аве учредить коллегию адвокатов. </w:t>
      </w:r>
      <w:r w:rsidRPr="002333F8">
        <w:rPr>
          <w:rFonts w:eastAsia="Times-Roman"/>
          <w:sz w:val="28"/>
          <w:szCs w:val="28"/>
          <w:lang w:eastAsia="en-US"/>
        </w:rPr>
        <w:t>Коллегия адвокатов является некоммерческой организацией, основанной на членстве и действующей на основании устава, утверждаемог</w:t>
      </w:r>
      <w:r>
        <w:rPr>
          <w:rFonts w:eastAsia="Times-Roman"/>
          <w:sz w:val="28"/>
          <w:szCs w:val="28"/>
          <w:lang w:eastAsia="en-US"/>
        </w:rPr>
        <w:t>о ее учредителями (далее также –</w:t>
      </w:r>
      <w:r w:rsidRPr="002333F8">
        <w:rPr>
          <w:rFonts w:eastAsia="Times-Roman"/>
          <w:sz w:val="28"/>
          <w:szCs w:val="28"/>
          <w:lang w:eastAsia="en-US"/>
        </w:rPr>
        <w:t xml:space="preserve"> устав), и заключаемого ими учредительного договора.</w:t>
      </w:r>
    </w:p>
    <w:p w:rsidR="00174ED5" w:rsidRDefault="00174ED5" w:rsidP="002333F8">
      <w:pPr>
        <w:pStyle w:val="1"/>
        <w:autoSpaceDE w:val="0"/>
        <w:autoSpaceDN w:val="0"/>
        <w:adjustRightInd w:val="0"/>
        <w:spacing w:line="360" w:lineRule="auto"/>
        <w:ind w:left="0" w:firstLine="709"/>
        <w:jc w:val="both"/>
        <w:rPr>
          <w:rFonts w:eastAsia="Times-Roman"/>
          <w:sz w:val="28"/>
          <w:szCs w:val="28"/>
          <w:lang w:eastAsia="en-US"/>
        </w:rPr>
      </w:pPr>
      <w:r w:rsidRPr="002333F8">
        <w:rPr>
          <w:rFonts w:eastAsia="Times-Roman"/>
          <w:sz w:val="28"/>
          <w:szCs w:val="28"/>
          <w:lang w:eastAsia="en-US"/>
        </w:rPr>
        <w:t>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статьей 23 настоящего Федерального закона.</w:t>
      </w:r>
    </w:p>
    <w:p w:rsidR="00174ED5" w:rsidRDefault="00174ED5" w:rsidP="009C7CCD">
      <w:pPr>
        <w:pStyle w:val="1"/>
        <w:numPr>
          <w:ilvl w:val="0"/>
          <w:numId w:val="7"/>
        </w:numPr>
        <w:tabs>
          <w:tab w:val="left" w:pos="709"/>
          <w:tab w:val="left" w:pos="993"/>
        </w:tabs>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Адвокатское бюро.</w:t>
      </w:r>
    </w:p>
    <w:p w:rsidR="00174ED5" w:rsidRDefault="00174ED5" w:rsidP="009C7CCD">
      <w:pPr>
        <w:pStyle w:val="1"/>
        <w:tabs>
          <w:tab w:val="left" w:pos="993"/>
        </w:tabs>
        <w:autoSpaceDE w:val="0"/>
        <w:autoSpaceDN w:val="0"/>
        <w:adjustRightInd w:val="0"/>
        <w:spacing w:line="360" w:lineRule="auto"/>
        <w:ind w:left="709"/>
        <w:jc w:val="both"/>
        <w:rPr>
          <w:rFonts w:eastAsia="Times-Roman"/>
          <w:sz w:val="28"/>
          <w:szCs w:val="28"/>
          <w:lang w:eastAsia="en-US"/>
        </w:rPr>
      </w:pPr>
      <w:r w:rsidRPr="009C7CCD">
        <w:rPr>
          <w:rFonts w:eastAsia="Times-Roman"/>
          <w:sz w:val="28"/>
          <w:szCs w:val="28"/>
          <w:lang w:eastAsia="en-US"/>
        </w:rPr>
        <w:t>Два и более адвоката вправе учредить адвокатское бюро.</w:t>
      </w:r>
    </w:p>
    <w:p w:rsidR="00174ED5" w:rsidRDefault="00174ED5" w:rsidP="009C7CCD">
      <w:pPr>
        <w:pStyle w:val="1"/>
        <w:tabs>
          <w:tab w:val="left" w:pos="993"/>
        </w:tabs>
        <w:autoSpaceDE w:val="0"/>
        <w:autoSpaceDN w:val="0"/>
        <w:adjustRightInd w:val="0"/>
        <w:spacing w:line="360" w:lineRule="auto"/>
        <w:ind w:left="0" w:firstLine="709"/>
        <w:jc w:val="both"/>
        <w:rPr>
          <w:rFonts w:eastAsia="Times-Roman"/>
          <w:sz w:val="28"/>
          <w:szCs w:val="28"/>
          <w:lang w:eastAsia="en-US"/>
        </w:rPr>
      </w:pPr>
      <w:r w:rsidRPr="009C7CCD">
        <w:rPr>
          <w:rFonts w:eastAsia="Times-Roman"/>
          <w:sz w:val="28"/>
          <w:szCs w:val="28"/>
          <w:lang w:eastAsia="en-US"/>
        </w:rPr>
        <w:t>К отношениям, возникающим в связи с учреждением и деятельностью адвокатского бюро, применяются правила статьи 22 настоящего Федерального закона, если иное не предусмотрено настоящей статьей.</w:t>
      </w:r>
    </w:p>
    <w:p w:rsidR="00174ED5" w:rsidRDefault="00174ED5" w:rsidP="009C7CCD">
      <w:pPr>
        <w:pStyle w:val="1"/>
        <w:numPr>
          <w:ilvl w:val="0"/>
          <w:numId w:val="7"/>
        </w:numPr>
        <w:tabs>
          <w:tab w:val="left" w:pos="0"/>
        </w:tabs>
        <w:autoSpaceDE w:val="0"/>
        <w:autoSpaceDN w:val="0"/>
        <w:adjustRightInd w:val="0"/>
        <w:spacing w:line="360" w:lineRule="auto"/>
        <w:ind w:left="0" w:firstLine="426"/>
        <w:jc w:val="both"/>
        <w:rPr>
          <w:rFonts w:eastAsia="Times-Roman"/>
          <w:sz w:val="28"/>
          <w:szCs w:val="28"/>
          <w:lang w:eastAsia="en-US"/>
        </w:rPr>
      </w:pPr>
      <w:r>
        <w:rPr>
          <w:rFonts w:eastAsia="Times-Roman"/>
          <w:sz w:val="28"/>
          <w:szCs w:val="28"/>
          <w:lang w:eastAsia="en-US"/>
        </w:rPr>
        <w:t>Юридическая консультация.</w:t>
      </w: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r w:rsidRPr="009C7CCD">
        <w:rPr>
          <w:rFonts w:eastAsia="Times-Roman"/>
          <w:sz w:val="28"/>
          <w:szCs w:val="28"/>
          <w:lang w:eastAsia="en-US"/>
        </w:rPr>
        <w:t>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both"/>
        <w:rPr>
          <w:rFonts w:eastAsia="Times-Roman"/>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r w:rsidRPr="009C7CCD">
        <w:rPr>
          <w:rFonts w:eastAsia="Times-Roman"/>
          <w:b/>
          <w:sz w:val="28"/>
          <w:szCs w:val="28"/>
          <w:lang w:eastAsia="en-US"/>
        </w:rPr>
        <w:t>Заключение</w:t>
      </w: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Pr="00B479F4" w:rsidRDefault="00174ED5" w:rsidP="00B479F4">
      <w:pPr>
        <w:autoSpaceDE w:val="0"/>
        <w:autoSpaceDN w:val="0"/>
        <w:adjustRightInd w:val="0"/>
        <w:spacing w:line="360" w:lineRule="auto"/>
        <w:ind w:firstLine="709"/>
        <w:jc w:val="both"/>
        <w:rPr>
          <w:rFonts w:eastAsia="Times-Roman"/>
          <w:sz w:val="28"/>
          <w:szCs w:val="28"/>
          <w:lang w:eastAsia="en-US"/>
        </w:rPr>
      </w:pPr>
      <w:r w:rsidRPr="00B479F4">
        <w:rPr>
          <w:rFonts w:eastAsia="Times-Roman"/>
          <w:sz w:val="28"/>
          <w:szCs w:val="28"/>
          <w:lang w:eastAsia="en-US"/>
        </w:rPr>
        <w:t>Юридическая наука пока не имеет никаких определенных рекомендаций в отношении адвокатуры и адвокатской деятельности, кроме одной: адвокатура в целом и адвокат в частности должны строго и неукоснительностоять на страже закона и защищать его от любых посягательств как со стороны власти, так и со стороны отдельных граждан, во имя каких бы целей они ни осуществлялись.</w:t>
      </w:r>
    </w:p>
    <w:p w:rsidR="00174ED5" w:rsidRDefault="00174ED5" w:rsidP="00B479F4">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r>
        <w:rPr>
          <w:rFonts w:eastAsia="Times-Roman"/>
          <w:b/>
          <w:sz w:val="28"/>
          <w:szCs w:val="28"/>
          <w:lang w:eastAsia="en-US"/>
        </w:rPr>
        <w:t>Список литературы</w:t>
      </w: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Default="00174ED5" w:rsidP="009C7CCD">
      <w:pPr>
        <w:pStyle w:val="1"/>
        <w:tabs>
          <w:tab w:val="left" w:pos="0"/>
        </w:tabs>
        <w:autoSpaceDE w:val="0"/>
        <w:autoSpaceDN w:val="0"/>
        <w:adjustRightInd w:val="0"/>
        <w:spacing w:line="360" w:lineRule="auto"/>
        <w:ind w:left="0" w:firstLine="709"/>
        <w:jc w:val="center"/>
        <w:rPr>
          <w:rFonts w:eastAsia="Times-Roman"/>
          <w:b/>
          <w:sz w:val="28"/>
          <w:szCs w:val="28"/>
          <w:lang w:eastAsia="en-US"/>
        </w:rPr>
      </w:pPr>
    </w:p>
    <w:p w:rsidR="00174ED5" w:rsidRPr="009D7D6D" w:rsidRDefault="00174ED5" w:rsidP="009D7D6D">
      <w:pPr>
        <w:pStyle w:val="1"/>
        <w:numPr>
          <w:ilvl w:val="0"/>
          <w:numId w:val="8"/>
        </w:numPr>
        <w:tabs>
          <w:tab w:val="left" w:pos="0"/>
        </w:tabs>
        <w:autoSpaceDE w:val="0"/>
        <w:autoSpaceDN w:val="0"/>
        <w:adjustRightInd w:val="0"/>
        <w:spacing w:line="360" w:lineRule="auto"/>
        <w:ind w:left="0" w:firstLine="426"/>
        <w:jc w:val="both"/>
        <w:rPr>
          <w:rFonts w:eastAsia="Times-Roman"/>
          <w:b/>
          <w:sz w:val="28"/>
          <w:szCs w:val="28"/>
          <w:lang w:eastAsia="en-US"/>
        </w:rPr>
      </w:pPr>
      <w:r>
        <w:rPr>
          <w:rFonts w:eastAsia="Times-Roman"/>
          <w:sz w:val="28"/>
          <w:szCs w:val="28"/>
          <w:lang w:eastAsia="en-US"/>
        </w:rPr>
        <w:t>Федеральный закон от 31.05.2002 г. ФЗ №63. Об адвокатской деятельности и адвокатуре.</w:t>
      </w:r>
    </w:p>
    <w:p w:rsidR="00174ED5" w:rsidRPr="009D7D6D" w:rsidRDefault="00174ED5" w:rsidP="009D7D6D">
      <w:pPr>
        <w:pStyle w:val="1"/>
        <w:numPr>
          <w:ilvl w:val="0"/>
          <w:numId w:val="8"/>
        </w:numPr>
        <w:tabs>
          <w:tab w:val="left" w:pos="0"/>
        </w:tabs>
        <w:autoSpaceDE w:val="0"/>
        <w:autoSpaceDN w:val="0"/>
        <w:adjustRightInd w:val="0"/>
        <w:spacing w:line="360" w:lineRule="auto"/>
        <w:ind w:left="0" w:firstLine="426"/>
        <w:jc w:val="both"/>
        <w:rPr>
          <w:rFonts w:eastAsia="Times-Roman"/>
          <w:b/>
          <w:sz w:val="28"/>
          <w:szCs w:val="28"/>
          <w:lang w:eastAsia="en-US"/>
        </w:rPr>
      </w:pPr>
      <w:r>
        <w:rPr>
          <w:rFonts w:eastAsia="Times-Roman"/>
          <w:sz w:val="28"/>
          <w:szCs w:val="28"/>
          <w:lang w:eastAsia="en-US"/>
        </w:rPr>
        <w:t>Гуценко К.Ф. Правоохранительные органы: уч. для юр. вузов и фак-в / Под ред. К.Ф. Гуценко. – М. ЗЕРЦАЛО-М, 2007. – 440с.</w:t>
      </w:r>
    </w:p>
    <w:p w:rsidR="00174ED5" w:rsidRDefault="00174ED5" w:rsidP="009D7D6D">
      <w:pPr>
        <w:pStyle w:val="1"/>
        <w:numPr>
          <w:ilvl w:val="0"/>
          <w:numId w:val="8"/>
        </w:numPr>
        <w:autoSpaceDE w:val="0"/>
        <w:autoSpaceDN w:val="0"/>
        <w:adjustRightInd w:val="0"/>
        <w:spacing w:line="360" w:lineRule="auto"/>
        <w:ind w:left="0" w:firstLine="426"/>
        <w:jc w:val="both"/>
        <w:rPr>
          <w:rFonts w:eastAsia="Times-Roman"/>
          <w:sz w:val="28"/>
          <w:szCs w:val="28"/>
          <w:lang w:eastAsia="en-US"/>
        </w:rPr>
      </w:pPr>
      <w:r w:rsidRPr="009D7D6D">
        <w:rPr>
          <w:rFonts w:eastAsia="Times-Roman"/>
          <w:sz w:val="28"/>
          <w:szCs w:val="28"/>
          <w:lang w:eastAsia="en-US"/>
        </w:rPr>
        <w:t xml:space="preserve">Смоленский М. Б. Адвокатская деятельность и адвокатура Российской Федерации. Серия </w:t>
      </w:r>
      <w:r w:rsidRPr="009D7D6D">
        <w:rPr>
          <w:rFonts w:ascii="Cambria Math" w:eastAsia="Times-Roman" w:hAnsi="Cambria Math" w:cs="Cambria Math"/>
          <w:sz w:val="28"/>
          <w:szCs w:val="28"/>
          <w:lang w:eastAsia="en-US"/>
        </w:rPr>
        <w:t>≪</w:t>
      </w:r>
      <w:r w:rsidRPr="009D7D6D">
        <w:rPr>
          <w:rFonts w:eastAsia="Times-Roman"/>
          <w:sz w:val="28"/>
          <w:szCs w:val="28"/>
          <w:lang w:eastAsia="en-US"/>
        </w:rPr>
        <w:t>Высшее образование</w:t>
      </w:r>
      <w:r w:rsidRPr="009D7D6D">
        <w:rPr>
          <w:rFonts w:ascii="Cambria Math" w:eastAsia="Times-Roman" w:hAnsi="Cambria Math" w:cs="Cambria Math"/>
          <w:sz w:val="28"/>
          <w:szCs w:val="28"/>
          <w:lang w:eastAsia="en-US"/>
        </w:rPr>
        <w:t>≫</w:t>
      </w:r>
      <w:r w:rsidRPr="009D7D6D">
        <w:rPr>
          <w:rFonts w:eastAsia="Times-Roman"/>
          <w:sz w:val="28"/>
          <w:szCs w:val="28"/>
          <w:lang w:eastAsia="en-US"/>
        </w:rPr>
        <w:t xml:space="preserve"> — Ростов н/Д: </w:t>
      </w:r>
      <w:r w:rsidRPr="009D7D6D">
        <w:rPr>
          <w:rFonts w:ascii="Cambria Math" w:eastAsia="Times-Roman" w:hAnsi="Cambria Math" w:cs="Cambria Math"/>
          <w:sz w:val="28"/>
          <w:szCs w:val="28"/>
          <w:lang w:eastAsia="en-US"/>
        </w:rPr>
        <w:t>≪</w:t>
      </w:r>
      <w:r w:rsidRPr="009D7D6D">
        <w:rPr>
          <w:rFonts w:eastAsia="Times-Roman"/>
          <w:sz w:val="28"/>
          <w:szCs w:val="28"/>
          <w:lang w:eastAsia="en-US"/>
        </w:rPr>
        <w:t>Феникс</w:t>
      </w:r>
      <w:r w:rsidRPr="009D7D6D">
        <w:rPr>
          <w:rFonts w:ascii="Cambria Math" w:eastAsia="Times-Roman" w:hAnsi="Cambria Math" w:cs="Cambria Math"/>
          <w:sz w:val="28"/>
          <w:szCs w:val="28"/>
          <w:lang w:eastAsia="en-US"/>
        </w:rPr>
        <w:t>≫</w:t>
      </w:r>
      <w:r w:rsidRPr="009D7D6D">
        <w:rPr>
          <w:rFonts w:eastAsia="Times-Roman"/>
          <w:sz w:val="28"/>
          <w:szCs w:val="28"/>
          <w:lang w:eastAsia="en-US"/>
        </w:rPr>
        <w:t xml:space="preserve">, 2004. </w:t>
      </w:r>
      <w:r>
        <w:rPr>
          <w:rFonts w:eastAsia="Times-Roman"/>
          <w:sz w:val="28"/>
          <w:szCs w:val="28"/>
          <w:lang w:eastAsia="en-US"/>
        </w:rPr>
        <w:t>–</w:t>
      </w:r>
      <w:r w:rsidRPr="009D7D6D">
        <w:rPr>
          <w:rFonts w:eastAsia="Times-Roman"/>
          <w:sz w:val="28"/>
          <w:szCs w:val="28"/>
          <w:lang w:eastAsia="en-US"/>
        </w:rPr>
        <w:t xml:space="preserve"> 256 с.</w:t>
      </w:r>
    </w:p>
    <w:p w:rsidR="00174ED5" w:rsidRPr="009D7D6D" w:rsidRDefault="00174ED5" w:rsidP="009D7D6D">
      <w:pPr>
        <w:pStyle w:val="1"/>
        <w:numPr>
          <w:ilvl w:val="0"/>
          <w:numId w:val="8"/>
        </w:numPr>
        <w:autoSpaceDE w:val="0"/>
        <w:autoSpaceDN w:val="0"/>
        <w:adjustRightInd w:val="0"/>
        <w:spacing w:line="360" w:lineRule="auto"/>
        <w:ind w:left="0" w:firstLine="426"/>
        <w:rPr>
          <w:rFonts w:eastAsia="Times New Roman"/>
          <w:bCs/>
          <w:sz w:val="28"/>
          <w:szCs w:val="28"/>
          <w:lang w:eastAsia="en-US"/>
        </w:rPr>
      </w:pPr>
      <w:r w:rsidRPr="009D7D6D">
        <w:rPr>
          <w:rFonts w:eastAsia="Times New Roman"/>
          <w:bCs/>
          <w:sz w:val="28"/>
          <w:szCs w:val="28"/>
          <w:lang w:eastAsia="en-US"/>
        </w:rPr>
        <w:t xml:space="preserve">Печников, Н.П. </w:t>
      </w:r>
      <w:r w:rsidRPr="009D7D6D">
        <w:rPr>
          <w:rFonts w:eastAsia="Times New Roman"/>
          <w:sz w:val="28"/>
          <w:szCs w:val="28"/>
          <w:lang w:eastAsia="en-US"/>
        </w:rPr>
        <w:t>Правоохранительные органы Российской Федерации :</w:t>
      </w:r>
      <w:r w:rsidRPr="009D7D6D">
        <w:rPr>
          <w:rFonts w:eastAsia="Times New Roman"/>
          <w:bCs/>
          <w:sz w:val="28"/>
          <w:szCs w:val="28"/>
          <w:lang w:eastAsia="en-US"/>
        </w:rPr>
        <w:t xml:space="preserve"> </w:t>
      </w:r>
      <w:r w:rsidRPr="009D7D6D">
        <w:rPr>
          <w:rFonts w:eastAsia="Times New Roman"/>
          <w:sz w:val="28"/>
          <w:szCs w:val="28"/>
          <w:lang w:eastAsia="en-US"/>
        </w:rPr>
        <w:t>учеб. пособие / Н.П. Печников. – 5-е изд., перераб. и доп. –Тамбов : Изд-во Тамб. гос. техн. ун-та, 2009. – 140 с.</w:t>
      </w:r>
    </w:p>
    <w:p w:rsidR="00174ED5" w:rsidRPr="000231FB" w:rsidRDefault="00174ED5" w:rsidP="000231FB">
      <w:pPr>
        <w:pStyle w:val="1"/>
        <w:numPr>
          <w:ilvl w:val="0"/>
          <w:numId w:val="8"/>
        </w:numPr>
        <w:autoSpaceDE w:val="0"/>
        <w:autoSpaceDN w:val="0"/>
        <w:adjustRightInd w:val="0"/>
        <w:spacing w:line="360" w:lineRule="auto"/>
        <w:ind w:left="0" w:firstLine="426"/>
        <w:rPr>
          <w:rFonts w:eastAsia="Times New Roman"/>
          <w:bCs/>
          <w:sz w:val="28"/>
          <w:szCs w:val="28"/>
          <w:lang w:eastAsia="en-US"/>
        </w:rPr>
      </w:pPr>
      <w:r>
        <w:rPr>
          <w:rFonts w:eastAsia="Times New Roman"/>
          <w:sz w:val="28"/>
          <w:szCs w:val="28"/>
          <w:lang w:eastAsia="en-US"/>
        </w:rPr>
        <w:t>Свободная энциклопедия «Вики</w:t>
      </w:r>
      <w:r w:rsidRPr="000231FB">
        <w:rPr>
          <w:rFonts w:eastAsia="Times New Roman"/>
          <w:sz w:val="28"/>
          <w:szCs w:val="28"/>
          <w:lang w:eastAsia="en-US"/>
        </w:rPr>
        <w:t xml:space="preserve">педия» </w:t>
      </w:r>
      <w:r>
        <w:rPr>
          <w:rFonts w:eastAsia="Times New Roman"/>
          <w:sz w:val="28"/>
          <w:szCs w:val="28"/>
          <w:lang w:eastAsia="en-US"/>
        </w:rPr>
        <w:t xml:space="preserve">: </w:t>
      </w:r>
      <w:r w:rsidRPr="000231FB">
        <w:rPr>
          <w:rFonts w:eastAsia="Times New Roman"/>
          <w:sz w:val="28"/>
          <w:szCs w:val="28"/>
          <w:lang w:eastAsia="en-US"/>
        </w:rPr>
        <w:t>ru.wikipedia.org</w:t>
      </w:r>
      <w:bookmarkStart w:id="0" w:name="_GoBack"/>
      <w:bookmarkEnd w:id="0"/>
    </w:p>
    <w:sectPr w:rsidR="00174ED5" w:rsidRPr="000231FB" w:rsidSect="007116A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ED5" w:rsidRDefault="00174ED5" w:rsidP="007116A5">
      <w:r>
        <w:separator/>
      </w:r>
    </w:p>
  </w:endnote>
  <w:endnote w:type="continuationSeparator" w:id="0">
    <w:p w:rsidR="00174ED5" w:rsidRDefault="00174ED5" w:rsidP="0071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D5" w:rsidRDefault="00174ED5">
    <w:pPr>
      <w:pStyle w:val="a5"/>
      <w:jc w:val="center"/>
    </w:pPr>
    <w:r>
      <w:fldChar w:fldCharType="begin"/>
    </w:r>
    <w:r>
      <w:instrText xml:space="preserve"> PAGE   \* MERGEFORMAT </w:instrText>
    </w:r>
    <w:r>
      <w:fldChar w:fldCharType="separate"/>
    </w:r>
    <w:r w:rsidR="00AF51C8">
      <w:rPr>
        <w:noProof/>
      </w:rPr>
      <w:t>2</w:t>
    </w:r>
    <w:r>
      <w:fldChar w:fldCharType="end"/>
    </w:r>
  </w:p>
  <w:p w:rsidR="00174ED5" w:rsidRDefault="00174E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ED5" w:rsidRDefault="00174ED5" w:rsidP="007116A5">
      <w:r>
        <w:separator/>
      </w:r>
    </w:p>
  </w:footnote>
  <w:footnote w:type="continuationSeparator" w:id="0">
    <w:p w:rsidR="00174ED5" w:rsidRDefault="00174ED5" w:rsidP="00711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42A57"/>
    <w:multiLevelType w:val="hybridMultilevel"/>
    <w:tmpl w:val="CD5A780C"/>
    <w:lvl w:ilvl="0" w:tplc="C02261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2734CC2"/>
    <w:multiLevelType w:val="hybridMultilevel"/>
    <w:tmpl w:val="0B84060C"/>
    <w:lvl w:ilvl="0" w:tplc="C6949C9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35243D4"/>
    <w:multiLevelType w:val="hybridMultilevel"/>
    <w:tmpl w:val="0F988A84"/>
    <w:lvl w:ilvl="0" w:tplc="C7FA4B3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2A205A25"/>
    <w:multiLevelType w:val="hybridMultilevel"/>
    <w:tmpl w:val="A6E076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882308"/>
    <w:multiLevelType w:val="hybridMultilevel"/>
    <w:tmpl w:val="19ECC5A6"/>
    <w:lvl w:ilvl="0" w:tplc="DB9450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35B1FA7"/>
    <w:multiLevelType w:val="hybridMultilevel"/>
    <w:tmpl w:val="B4ACD158"/>
    <w:lvl w:ilvl="0" w:tplc="C6949C9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EF769EB"/>
    <w:multiLevelType w:val="hybridMultilevel"/>
    <w:tmpl w:val="52FAB60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
    <w:nsid w:val="793F458D"/>
    <w:multiLevelType w:val="hybridMultilevel"/>
    <w:tmpl w:val="2EA25282"/>
    <w:lvl w:ilvl="0" w:tplc="DF7C2860">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C1D3EAC"/>
    <w:multiLevelType w:val="hybridMultilevel"/>
    <w:tmpl w:val="6B0C18F0"/>
    <w:lvl w:ilvl="0" w:tplc="2D126E28">
      <w:start w:val="1"/>
      <w:numFmt w:val="decimal"/>
      <w:lvlText w:val="%1."/>
      <w:lvlJc w:val="left"/>
      <w:pPr>
        <w:ind w:left="786"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03075C"/>
    <w:multiLevelType w:val="hybridMultilevel"/>
    <w:tmpl w:val="276E0B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9"/>
  </w:num>
  <w:num w:numId="2">
    <w:abstractNumId w:val="6"/>
  </w:num>
  <w:num w:numId="3">
    <w:abstractNumId w:val="4"/>
  </w:num>
  <w:num w:numId="4">
    <w:abstractNumId w:val="8"/>
  </w:num>
  <w:num w:numId="5">
    <w:abstractNumId w:val="3"/>
  </w:num>
  <w:num w:numId="6">
    <w:abstractNumId w:val="2"/>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6A5"/>
    <w:rsid w:val="000231FB"/>
    <w:rsid w:val="000772FD"/>
    <w:rsid w:val="000A3572"/>
    <w:rsid w:val="000B4D5E"/>
    <w:rsid w:val="000C4EF2"/>
    <w:rsid w:val="00174ED5"/>
    <w:rsid w:val="001F4EC5"/>
    <w:rsid w:val="0020181E"/>
    <w:rsid w:val="00215E69"/>
    <w:rsid w:val="00222D8C"/>
    <w:rsid w:val="002333F8"/>
    <w:rsid w:val="00293E28"/>
    <w:rsid w:val="00425847"/>
    <w:rsid w:val="004A5CF7"/>
    <w:rsid w:val="004C31A6"/>
    <w:rsid w:val="005715CE"/>
    <w:rsid w:val="0062599D"/>
    <w:rsid w:val="007116A5"/>
    <w:rsid w:val="00746127"/>
    <w:rsid w:val="0077040A"/>
    <w:rsid w:val="00861438"/>
    <w:rsid w:val="009C7CCD"/>
    <w:rsid w:val="009D768F"/>
    <w:rsid w:val="009D7D6D"/>
    <w:rsid w:val="009F4C82"/>
    <w:rsid w:val="00A26219"/>
    <w:rsid w:val="00AC6BBF"/>
    <w:rsid w:val="00AF51C8"/>
    <w:rsid w:val="00B20D83"/>
    <w:rsid w:val="00B479F4"/>
    <w:rsid w:val="00B95968"/>
    <w:rsid w:val="00BE7B0C"/>
    <w:rsid w:val="00C97776"/>
    <w:rsid w:val="00CE02BA"/>
    <w:rsid w:val="00D34408"/>
    <w:rsid w:val="00D657DB"/>
    <w:rsid w:val="00E424FA"/>
    <w:rsid w:val="00E540CC"/>
    <w:rsid w:val="00E63794"/>
    <w:rsid w:val="00E75D30"/>
    <w:rsid w:val="00F36C1F"/>
    <w:rsid w:val="00FB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A4DA6-6151-4A2F-B8C0-CCFC381E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6A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116A5"/>
    <w:pPr>
      <w:tabs>
        <w:tab w:val="center" w:pos="4677"/>
        <w:tab w:val="right" w:pos="9355"/>
      </w:tabs>
    </w:pPr>
  </w:style>
  <w:style w:type="character" w:customStyle="1" w:styleId="a4">
    <w:name w:val="Верхній колонтитул Знак"/>
    <w:basedOn w:val="a0"/>
    <w:link w:val="a3"/>
    <w:semiHidden/>
    <w:locked/>
    <w:rsid w:val="007116A5"/>
    <w:rPr>
      <w:rFonts w:ascii="Times New Roman" w:hAnsi="Times New Roman" w:cs="Times New Roman"/>
      <w:sz w:val="24"/>
      <w:szCs w:val="24"/>
      <w:lang w:val="x-none" w:eastAsia="ru-RU"/>
    </w:rPr>
  </w:style>
  <w:style w:type="paragraph" w:styleId="a5">
    <w:name w:val="footer"/>
    <w:basedOn w:val="a"/>
    <w:link w:val="a6"/>
    <w:rsid w:val="007116A5"/>
    <w:pPr>
      <w:tabs>
        <w:tab w:val="center" w:pos="4677"/>
        <w:tab w:val="right" w:pos="9355"/>
      </w:tabs>
    </w:pPr>
  </w:style>
  <w:style w:type="character" w:customStyle="1" w:styleId="a6">
    <w:name w:val="Нижній колонтитул Знак"/>
    <w:basedOn w:val="a0"/>
    <w:link w:val="a5"/>
    <w:locked/>
    <w:rsid w:val="007116A5"/>
    <w:rPr>
      <w:rFonts w:ascii="Times New Roman" w:hAnsi="Times New Roman" w:cs="Times New Roman"/>
      <w:sz w:val="24"/>
      <w:szCs w:val="24"/>
      <w:lang w:val="x-none" w:eastAsia="ru-RU"/>
    </w:rPr>
  </w:style>
  <w:style w:type="paragraph" w:customStyle="1" w:styleId="1">
    <w:name w:val="Абзац списку1"/>
    <w:basedOn w:val="a"/>
    <w:rsid w:val="00746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Адвокатура в Российской Федерации</vt:lpstr>
    </vt:vector>
  </TitlesOfParts>
  <Company>Grizli777</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Адвокатура в Российской Федерации</dc:title>
  <dc:subject/>
  <dc:creator>Ксения</dc:creator>
  <cp:keywords/>
  <dc:description/>
  <cp:lastModifiedBy>Irina</cp:lastModifiedBy>
  <cp:revision>2</cp:revision>
  <dcterms:created xsi:type="dcterms:W3CDTF">2014-08-16T05:00:00Z</dcterms:created>
  <dcterms:modified xsi:type="dcterms:W3CDTF">2014-08-16T05:00:00Z</dcterms:modified>
</cp:coreProperties>
</file>