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AC" w:rsidRDefault="001D1EAC">
      <w:pPr>
        <w:widowControl w:val="0"/>
        <w:spacing w:before="120"/>
        <w:jc w:val="center"/>
        <w:rPr>
          <w:b/>
          <w:bCs/>
          <w:color w:val="000000"/>
          <w:sz w:val="32"/>
          <w:szCs w:val="32"/>
        </w:rPr>
      </w:pPr>
      <w:r>
        <w:rPr>
          <w:b/>
          <w:bCs/>
          <w:color w:val="000000"/>
          <w:sz w:val="32"/>
          <w:szCs w:val="32"/>
        </w:rPr>
        <w:t xml:space="preserve">Агрессивное поведение: социальная норма или социальная патология? </w:t>
      </w:r>
    </w:p>
    <w:p w:rsidR="001D1EAC" w:rsidRDefault="001D1EAC">
      <w:pPr>
        <w:widowControl w:val="0"/>
        <w:spacing w:before="120"/>
        <w:ind w:firstLine="567"/>
        <w:jc w:val="both"/>
        <w:rPr>
          <w:color w:val="000000"/>
          <w:sz w:val="24"/>
          <w:szCs w:val="24"/>
        </w:rPr>
      </w:pPr>
      <w:r>
        <w:rPr>
          <w:color w:val="000000"/>
          <w:sz w:val="24"/>
          <w:szCs w:val="24"/>
        </w:rPr>
        <w:t xml:space="preserve">Проблема агрессивности одна из самых значительных проблем современной психологии. Важнейшими событиями краткой истории человечества являются ситуация, в которых одни люди в массовом количестве убивали других людей. Современные общества не отличаются дружелюбием, люди буквально придавлены астрономическим военным бюджетом "мирного времени". Почему люди порой стремятся причинять боль и страдания окружающим? Почему родители избивают собственных детей? Как самоубийца может поднять руку на самого себя, наперекор инстинкту самосохранения? Психологи, физиологи, этологи, философы придерживаются разных точек зрения по поводу того, является ли агрессия врожденным, инстинктивным феноменом или подобному поведению приходится учиться. Существующие на сегодняшний день теории агрессии по-разному объясняют причины и механизмы агрессивного поведения человека. Одни из них связывают агрессию с инстинктивными влечениями (З.Фрейд, К.Лоренц), в других агрессивное поведение трактуется как реакция на фрустрацию. (Дж. Доллард, Л. Берковитц), в третьих агрессия рассматривается как результат социального научения (А.Бандура). Имеется множество разновидностей этих подходов. Наибольшее экспериментальное подтверждение получили фрустрационная теория агрессии и теория социального научения. Однако до сих пор идут споры о биологической обусловленности агрессии. Кроме разрушительной, агрессия выполняет еще и адаптивную функцию, т.е. является доброкачественной (по определению Э.Фромма). Она способствует поддержанию жизни и является реакцией на угрозу витальным потребностям. К. Лоренц считает агрессию важным элементом эволюционного развития. Наблюдая за поведением животных он пришел к выводу, что агрессия, направленная против собратьев по виду, никоим образом не вредна для этого вида, напротив, она выполняет функцию его сохранения, т.к. именно агрессия позволяет группе иметь самых сильных и умных особей, и лучших из возможных вожаков. Но излишнее упрощение этой теории породило мысли о конфликте как необходимом законе жизни. Подобные рассуждения становятся самореализующимся пророчеством и могут игнорировать ценность для выживания вида неагрессивных и несоревновательных форм поведения. </w:t>
      </w:r>
    </w:p>
    <w:p w:rsidR="001D1EAC" w:rsidRDefault="001D1EAC">
      <w:pPr>
        <w:widowControl w:val="0"/>
        <w:spacing w:before="120"/>
        <w:ind w:firstLine="567"/>
        <w:jc w:val="both"/>
        <w:rPr>
          <w:color w:val="000000"/>
          <w:sz w:val="24"/>
          <w:szCs w:val="24"/>
        </w:rPr>
      </w:pPr>
      <w:r>
        <w:rPr>
          <w:color w:val="000000"/>
          <w:sz w:val="24"/>
          <w:szCs w:val="24"/>
        </w:rPr>
        <w:t xml:space="preserve">Человек психологически культурен лишь в той степени, в какой он оказывается в состоянии контролировать с себе стихийное начало. Если механизмы контроля ослаблены, то человек склонен к проявлению злокачественной агрессии (Э. Фромм), синонимами которой можно считать деструктивность и жестокость. Такая агрессия не является биологически адаптивной и она не призвана защищать витальные интересы человека. Но критерий различения доброкачественной и злокачественной агрессии до сегодняшнего дня остается зыбким, в силу сложности определения, какие именно интересы объективно относятся к витальным, а какие таковыми не являются. Сфера витальных потребностей у человека значительно шире, чем у животных, и включает не только физические, но и психические условия. К сожалению современная наука не дает бесспорного перечня витальных потребностей человека. Потребность в свободе, любви, уважении, сохранения своей системы ценностей - все это относится к витальным интересам личности. Без объектиивации сферы витальных интересов человека практическое разграничение доброкачественной и злокачественной агрессии невозможно. </w:t>
      </w:r>
    </w:p>
    <w:p w:rsidR="001D1EAC" w:rsidRDefault="001D1EAC">
      <w:pPr>
        <w:widowControl w:val="0"/>
        <w:spacing w:before="120"/>
        <w:ind w:firstLine="567"/>
        <w:jc w:val="both"/>
        <w:rPr>
          <w:color w:val="000000"/>
          <w:sz w:val="24"/>
          <w:szCs w:val="24"/>
        </w:rPr>
      </w:pPr>
      <w:r>
        <w:rPr>
          <w:color w:val="000000"/>
          <w:sz w:val="24"/>
          <w:szCs w:val="24"/>
        </w:rPr>
        <w:t xml:space="preserve">Человек предстал перед животным миром чрезвычайно агрессивным. За исключением некоторых грызунов , никто из позвоночных не убивает столь последовательно и бессмысленно представителей своего рода. Что такое агрессия? С чем связаны подобные формы агрессии? Можно ли ее модифицировать? Каковы факторы, увеличивающие или уменьшающие ее уровень? Это те немногочисленные вопросы, которые стоят перед наукой. Дать определение агрессии чрезвычайно трудно, потому что в широком обиходе этот термин используется в весьма отличных друг от друга значениях. Чтобы улучшить понимание агрессии нужно пробраться сквозь терминологическое болото и отделить обыденное понимание агрессии, которое указывает на напористость человека, от понимания, связанного с деструктивностью поведения. Иными словами, следует провести различие между поведением, приносящим вред другим людям, и безвредным поведением. Определение агрессии не может опираться только на результат действий, оно должно учитывать намерения человека, совершающего данный поступок. Исходя их этого многие психологи склонны оценивать агрессию как поведение, нацеленное на то, чтобы причинить вред или боль другому человеку (животному). Э. Фромм определяет агрессию более широко - как нанесение ущерба не только человеку или животному, но и любому неодушествленному предмету. Ущерб человеку можно нанести, причинив вред любому неживому объекту, от состояния которого зависит физическое или психологическое благополучие человека. Последнее время психологи подчеркивают несинонимичность понятий "агрессия" и "агрессивность". Агрессивность - это свойство личности, выражающееся в готовности к агрессии, а также в склонности воспринимать и интерпретировать поведение другого как враждебное. В этом плане можно говорить о потенциально агрессивном восприятии и потенциально агрессивной интерпретации как об устойчивых для некоторых людей особенностях мировосприятия и миропонимания. Некоторые предпосылки возникновения и развития агрессии сосредоточены в особенностях личности и чертах характера, а также установках. Усиливать агрессию могут такие внешние причины как жара, шум, теснота, загрязненный воздух (люди в накуренной комнате обычно ведут себя более агрессивно, чем в не накуренной). Эти причины имеют ситуативный характер. Индивидуальные детерминанты агрессии имеют постоянный характер, они устойчивы. Человек склонен "тиражировать" удачные модели поведения, что в последствии закрепляется в довольно устойчивые черты личности, поэтому склонных к насилию лиц редко удается переделать с помощью широко используемых средств: усиления мер, увеличение срока наказания и т.д. Агрессия для них является средством достижения целей, а потому вполне приемлема. Она глубоко укоренилась в их личностной структуре и как модель поведения чрезвычайно устраивает, поэтому вряд ли они с готовностью откажутся отвечать ударом на удар. Ключом к решению этой проблемы может быть психотерапия, направленная на повышение уровня уверенности в себе, формирование более зрелого взгляда на жизнь и отношения с другими людьми. </w:t>
      </w:r>
    </w:p>
    <w:p w:rsidR="001D1EAC" w:rsidRDefault="001D1EAC">
      <w:pPr>
        <w:widowControl w:val="0"/>
        <w:spacing w:before="120"/>
        <w:ind w:firstLine="567"/>
        <w:jc w:val="both"/>
        <w:rPr>
          <w:color w:val="000000"/>
          <w:sz w:val="24"/>
          <w:szCs w:val="24"/>
        </w:rPr>
      </w:pPr>
      <w:r>
        <w:rPr>
          <w:color w:val="000000"/>
          <w:sz w:val="24"/>
          <w:szCs w:val="24"/>
        </w:rPr>
        <w:t xml:space="preserve">Почему современный человек так часто прибегает к агрессии как способу решения жизненных трудностей? Как указывалось выше агрессии человек научается, т.е. можно говорить о процессе социализации агрессии как результате усвоения навыков агрессивного поведения и развитии агрессивной готовности личности. В пользу этой концепции говорит то, что ребенок, как правило, не выбирает агрессию осознанно, а отдает ей предпочтение, не имея навыков конструктивного решения своих проблем. Агрессию рассматривают как социальное поведение, включающее навыки и требующее научения. Чтобы совершить агрессивное действие, человек должен многое знать: например, какие слова и действия причинят страдания, какие приемы будут болезненными и т.п. Эти знания не даются при рождении, люди должны научиться вести себя агрессивно. Агрессия приносит реальные вознаграждения. Например, дети с успехом притесняющие других детей по играм, могут постоянно требовать от них всего, чего хотят - игрушек и привелегий. Басе считает, что агрессия щедро вознаграждается и у взрослых. Лучший способ подкрепления агрессивного поведения - это прямое поощрение. Подкрепления похвалой, материальным вознаграждением, вещами, более высоким статусом или просто более приемлемым отношением со стороны других людей крайне эффективны. </w:t>
      </w:r>
    </w:p>
    <w:p w:rsidR="001D1EAC" w:rsidRDefault="001D1EAC">
      <w:pPr>
        <w:widowControl w:val="0"/>
        <w:spacing w:before="120"/>
        <w:ind w:firstLine="567"/>
        <w:jc w:val="both"/>
        <w:rPr>
          <w:color w:val="000000"/>
          <w:sz w:val="24"/>
          <w:szCs w:val="24"/>
        </w:rPr>
      </w:pPr>
      <w:r>
        <w:rPr>
          <w:color w:val="000000"/>
          <w:sz w:val="24"/>
          <w:szCs w:val="24"/>
        </w:rPr>
        <w:t xml:space="preserve">Усвоение агрессивных реакций на своем опыте играет важную роль, но научение через наблюдение оказывает даже большее воздействие. Нет необходимости вживую репетировать образцы агрессивного поведения - их символического изображения в кинофильмах, телепередачах, литературе вполне достаточно для формирования эффекта научения у наблюдателя. Человек, ставший свидетелем насилия, открывает для себя новые грани агрессивного поведения, которые ранее отсутствовали в его поведении. Наблюдая агрессивные действия других, человек может пересмотреть ограничения своего поведения: другим можно, значит и мне можно. Постоянное наблюдение сцен насилия приводит к утрате эмоциональной восприимчивости к агрессии и чужой боли. В результате настолько привыкает к насилию, что перестает рассматривать его как неприемлемую форму поведения. </w:t>
      </w:r>
    </w:p>
    <w:p w:rsidR="001D1EAC" w:rsidRDefault="001D1EAC">
      <w:pPr>
        <w:widowControl w:val="0"/>
        <w:spacing w:before="120"/>
        <w:ind w:firstLine="567"/>
        <w:jc w:val="both"/>
        <w:rPr>
          <w:color w:val="000000"/>
          <w:sz w:val="24"/>
          <w:szCs w:val="24"/>
        </w:rPr>
      </w:pPr>
      <w:r>
        <w:rPr>
          <w:color w:val="000000"/>
          <w:sz w:val="24"/>
          <w:szCs w:val="24"/>
        </w:rPr>
        <w:t xml:space="preserve">Главный источник живых примеров агрессивного повеления для большинства детей является семья. 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Дети, выбирая методы выяснения отношений с братьями и сестрами, копируют тактику разрешения конфликтов у родителей. Когда дети вырастает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 тенденции наблюдаются и внутри самой личности (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 А.А. Реан в относительно недавних исследованиях выявил высокий уровень агрессии в группе внешних вполне благополучных старшеклассников. 53 % участников эксперимента дали высокие показатели по параметру спонтанная агрессия, а достоверно низкие - только 9%. Спонтанная агрессия - это подсознательная радость, которую испытывает личность наблюдая трудности у других. Такому человеку доставляет удовольствие демонстрировать окружающим их ошибки. Это спонтанно возникающее, немотивированное желание испортить кому-то настроение, разозлить досадить, поставить в тупик своим вопросом или ответом. По параметре реактивная агрессия высокие показатели имели чуть менее половины испытуемых, а низкие только 4%. Реактивная агрессия проявляется в недоверчивости к людям; обид они просто гак, как правило, не прощают и долго их помнят. Очевидна конфликтность личности, агрессивность в отстаивания своих интересов, высок показатель раздражительности как эмоциональной неустойчивости, быстрая потеря самообладания, неадекватно резкую реакцию вызывают даже мелочи. Целесообразно различать типы ординарной и парадоксальной социализации агрессии. Ординарная социализация агрессии - это непосредственное усвоение навыков агрессивного поведения и развитие агрессивной готовности личности либо в результате деятельного опыта, либо как следствие наблюдения агрессии. При парадоксальной социализации агрессии изменения личности происходит независимо от вышеупомянутых факторов. Агрессивность как устойчивая личностная характеристика формируется вследствие значительного опыта подавления возможностей самореализации. Подавление осуществляется вне агрессивного контекста, напротив, блокирование актуальных личностных потребностей чаще всего связано с излишней заботой о личности, в рамках воспитательной стратегии, описываемой как "гипер-опека". Парадоксальную социализацию агрессии можно рассматривать как агрессивный след социального опыта, лишающего личность самостоятельности. Подтверждением этого подхода являются полученные данные о прямой связи таких личностных качеств, как "застенчивость" и "спонтанная агрессивность". </w:t>
      </w:r>
    </w:p>
    <w:p w:rsidR="001D1EAC" w:rsidRDefault="001D1EAC">
      <w:pPr>
        <w:widowControl w:val="0"/>
        <w:spacing w:before="120"/>
        <w:ind w:firstLine="567"/>
        <w:jc w:val="both"/>
        <w:rPr>
          <w:color w:val="000000"/>
          <w:sz w:val="24"/>
          <w:szCs w:val="24"/>
        </w:rPr>
      </w:pPr>
      <w:r>
        <w:rPr>
          <w:color w:val="000000"/>
          <w:sz w:val="24"/>
          <w:szCs w:val="24"/>
        </w:rPr>
        <w:t>Нельзя назвать эти данные отрадными, общество, больное агрессией и нетерпимостью, заражает и свое молодое поколение. Опасность состоит в том, у нового поколения болезнь может стать врожденной и массовой, превратиться из социальной патологии в социальную норму.</w:t>
      </w:r>
    </w:p>
    <w:p w:rsidR="001D1EAC" w:rsidRDefault="001D1EAC">
      <w:pPr>
        <w:widowControl w:val="0"/>
        <w:spacing w:before="120"/>
        <w:ind w:firstLine="590"/>
        <w:jc w:val="both"/>
        <w:rPr>
          <w:color w:val="000000"/>
          <w:sz w:val="24"/>
          <w:szCs w:val="24"/>
        </w:rPr>
      </w:pPr>
      <w:bookmarkStart w:id="0" w:name="_GoBack"/>
      <w:bookmarkEnd w:id="0"/>
    </w:p>
    <w:sectPr w:rsidR="001D1E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CB6"/>
    <w:rsid w:val="001D1EAC"/>
    <w:rsid w:val="001E2C29"/>
    <w:rsid w:val="00362419"/>
    <w:rsid w:val="005B3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D53508-D380-4801-AECD-2C83CFCE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7612</Words>
  <Characters>4339</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Агрессивное поведение: социальная норма или социальная патология</vt:lpstr>
    </vt:vector>
  </TitlesOfParts>
  <Company>PERSONAL COMPUTERS</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Агрессивное поведение: социальная норма или социальная патология</dc:title>
  <dc:subject/>
  <dc:creator>USER</dc:creator>
  <cp:keywords/>
  <dc:description/>
  <cp:lastModifiedBy>admin</cp:lastModifiedBy>
  <cp:revision>2</cp:revision>
  <dcterms:created xsi:type="dcterms:W3CDTF">2014-01-26T12:39:00Z</dcterms:created>
  <dcterms:modified xsi:type="dcterms:W3CDTF">2014-01-26T12:39:00Z</dcterms:modified>
</cp:coreProperties>
</file>