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41A" w:rsidRDefault="0031141A" w:rsidP="006538A5">
      <w:pPr>
        <w:jc w:val="center"/>
        <w:rPr>
          <w:sz w:val="28"/>
          <w:szCs w:val="28"/>
        </w:rPr>
      </w:pPr>
    </w:p>
    <w:p w:rsidR="006538A5" w:rsidRDefault="006538A5" w:rsidP="006538A5">
      <w:pPr>
        <w:jc w:val="center"/>
        <w:rPr>
          <w:sz w:val="28"/>
          <w:szCs w:val="28"/>
        </w:rPr>
      </w:pPr>
      <w:r>
        <w:rPr>
          <w:sz w:val="28"/>
          <w:szCs w:val="28"/>
        </w:rPr>
        <w:t>Федеральное агентство по образованию РФ</w:t>
      </w:r>
    </w:p>
    <w:p w:rsidR="006538A5" w:rsidRDefault="006538A5" w:rsidP="006538A5">
      <w:pPr>
        <w:jc w:val="center"/>
        <w:rPr>
          <w:sz w:val="28"/>
          <w:szCs w:val="28"/>
        </w:rPr>
      </w:pPr>
      <w:r>
        <w:rPr>
          <w:sz w:val="28"/>
          <w:szCs w:val="28"/>
        </w:rPr>
        <w:t>Новосибирский юридический институт (филиал)</w:t>
      </w:r>
    </w:p>
    <w:p w:rsidR="006538A5" w:rsidRDefault="006538A5" w:rsidP="006538A5">
      <w:pPr>
        <w:jc w:val="center"/>
        <w:rPr>
          <w:sz w:val="28"/>
          <w:szCs w:val="28"/>
        </w:rPr>
      </w:pPr>
      <w:r>
        <w:rPr>
          <w:sz w:val="28"/>
          <w:szCs w:val="28"/>
        </w:rPr>
        <w:t>Томского государственного университета</w:t>
      </w:r>
    </w:p>
    <w:p w:rsidR="006538A5" w:rsidRDefault="006538A5" w:rsidP="006538A5">
      <w:pPr>
        <w:jc w:val="center"/>
        <w:rPr>
          <w:sz w:val="28"/>
          <w:szCs w:val="28"/>
        </w:rPr>
      </w:pPr>
    </w:p>
    <w:p w:rsidR="006538A5" w:rsidRDefault="006538A5" w:rsidP="006538A5">
      <w:pPr>
        <w:jc w:val="center"/>
        <w:rPr>
          <w:sz w:val="28"/>
          <w:szCs w:val="28"/>
        </w:rPr>
      </w:pPr>
    </w:p>
    <w:p w:rsidR="006538A5" w:rsidRDefault="006538A5" w:rsidP="006538A5">
      <w:pPr>
        <w:jc w:val="center"/>
        <w:rPr>
          <w:sz w:val="28"/>
          <w:szCs w:val="28"/>
        </w:rPr>
      </w:pPr>
    </w:p>
    <w:p w:rsidR="006538A5" w:rsidRDefault="006538A5" w:rsidP="006538A5">
      <w:pPr>
        <w:jc w:val="center"/>
        <w:rPr>
          <w:sz w:val="28"/>
          <w:szCs w:val="28"/>
        </w:rPr>
      </w:pPr>
    </w:p>
    <w:p w:rsidR="006538A5" w:rsidRDefault="006538A5" w:rsidP="006538A5">
      <w:pPr>
        <w:jc w:val="center"/>
        <w:rPr>
          <w:sz w:val="28"/>
          <w:szCs w:val="28"/>
        </w:rPr>
      </w:pPr>
    </w:p>
    <w:p w:rsidR="006538A5" w:rsidRDefault="006538A5" w:rsidP="006538A5">
      <w:pPr>
        <w:jc w:val="center"/>
        <w:rPr>
          <w:sz w:val="28"/>
          <w:szCs w:val="28"/>
        </w:rPr>
      </w:pPr>
    </w:p>
    <w:p w:rsidR="006538A5" w:rsidRDefault="006538A5" w:rsidP="006538A5">
      <w:pPr>
        <w:jc w:val="center"/>
        <w:rPr>
          <w:sz w:val="28"/>
          <w:szCs w:val="28"/>
        </w:rPr>
      </w:pPr>
    </w:p>
    <w:p w:rsidR="006538A5" w:rsidRDefault="006538A5" w:rsidP="006538A5">
      <w:pPr>
        <w:jc w:val="center"/>
        <w:rPr>
          <w:sz w:val="28"/>
          <w:szCs w:val="28"/>
        </w:rPr>
      </w:pPr>
    </w:p>
    <w:p w:rsidR="006538A5" w:rsidRDefault="006538A5" w:rsidP="006538A5">
      <w:pPr>
        <w:jc w:val="center"/>
        <w:rPr>
          <w:sz w:val="28"/>
          <w:szCs w:val="28"/>
        </w:rPr>
      </w:pPr>
    </w:p>
    <w:p w:rsidR="006538A5" w:rsidRDefault="006538A5" w:rsidP="006538A5">
      <w:pPr>
        <w:jc w:val="center"/>
        <w:rPr>
          <w:sz w:val="28"/>
          <w:szCs w:val="28"/>
        </w:rPr>
      </w:pPr>
    </w:p>
    <w:p w:rsidR="006538A5" w:rsidRDefault="006538A5" w:rsidP="006538A5">
      <w:pPr>
        <w:jc w:val="center"/>
        <w:rPr>
          <w:sz w:val="28"/>
          <w:szCs w:val="28"/>
        </w:rPr>
      </w:pPr>
      <w:r>
        <w:rPr>
          <w:sz w:val="28"/>
          <w:szCs w:val="28"/>
        </w:rPr>
        <w:t>Кафедра «Гражданского права»</w:t>
      </w:r>
    </w:p>
    <w:p w:rsidR="006538A5" w:rsidRDefault="006538A5" w:rsidP="006538A5">
      <w:pPr>
        <w:jc w:val="center"/>
        <w:rPr>
          <w:sz w:val="28"/>
          <w:szCs w:val="28"/>
        </w:rPr>
      </w:pPr>
    </w:p>
    <w:p w:rsidR="006538A5" w:rsidRDefault="006538A5" w:rsidP="006538A5">
      <w:pPr>
        <w:jc w:val="center"/>
        <w:rPr>
          <w:sz w:val="28"/>
          <w:szCs w:val="28"/>
        </w:rPr>
      </w:pPr>
      <w:r>
        <w:rPr>
          <w:sz w:val="28"/>
          <w:szCs w:val="28"/>
        </w:rPr>
        <w:t>Тема «Акционерное общество как субъект гражданского права»</w:t>
      </w:r>
    </w:p>
    <w:p w:rsidR="006538A5" w:rsidRDefault="006538A5" w:rsidP="006538A5">
      <w:pPr>
        <w:jc w:val="center"/>
        <w:rPr>
          <w:sz w:val="28"/>
          <w:szCs w:val="28"/>
        </w:rPr>
      </w:pPr>
    </w:p>
    <w:p w:rsidR="006538A5" w:rsidRDefault="006538A5" w:rsidP="006538A5">
      <w:pPr>
        <w:jc w:val="center"/>
        <w:rPr>
          <w:sz w:val="28"/>
          <w:szCs w:val="28"/>
        </w:rPr>
      </w:pPr>
    </w:p>
    <w:p w:rsidR="006538A5" w:rsidRDefault="006538A5" w:rsidP="006538A5">
      <w:pPr>
        <w:jc w:val="center"/>
        <w:rPr>
          <w:sz w:val="28"/>
          <w:szCs w:val="28"/>
        </w:rPr>
      </w:pPr>
    </w:p>
    <w:p w:rsidR="006538A5" w:rsidRDefault="006538A5" w:rsidP="006538A5">
      <w:pPr>
        <w:jc w:val="center"/>
        <w:rPr>
          <w:sz w:val="28"/>
          <w:szCs w:val="28"/>
        </w:rPr>
      </w:pPr>
    </w:p>
    <w:p w:rsidR="006538A5" w:rsidRDefault="006538A5" w:rsidP="006538A5">
      <w:pPr>
        <w:jc w:val="center"/>
        <w:rPr>
          <w:sz w:val="28"/>
          <w:szCs w:val="28"/>
        </w:rPr>
      </w:pPr>
    </w:p>
    <w:p w:rsidR="006538A5" w:rsidRDefault="006538A5" w:rsidP="006538A5">
      <w:pPr>
        <w:jc w:val="center"/>
        <w:rPr>
          <w:sz w:val="28"/>
          <w:szCs w:val="28"/>
        </w:rPr>
      </w:pPr>
    </w:p>
    <w:p w:rsidR="006538A5" w:rsidRDefault="006538A5" w:rsidP="006538A5">
      <w:pPr>
        <w:jc w:val="center"/>
        <w:rPr>
          <w:sz w:val="28"/>
          <w:szCs w:val="28"/>
        </w:rPr>
      </w:pPr>
    </w:p>
    <w:p w:rsidR="006538A5" w:rsidRDefault="006538A5" w:rsidP="006538A5">
      <w:pPr>
        <w:jc w:val="center"/>
        <w:rPr>
          <w:sz w:val="28"/>
          <w:szCs w:val="28"/>
        </w:rPr>
      </w:pPr>
    </w:p>
    <w:p w:rsidR="006538A5" w:rsidRDefault="006538A5" w:rsidP="006538A5">
      <w:pPr>
        <w:jc w:val="center"/>
        <w:rPr>
          <w:sz w:val="28"/>
          <w:szCs w:val="28"/>
        </w:rPr>
      </w:pPr>
    </w:p>
    <w:p w:rsidR="006538A5" w:rsidRDefault="006538A5" w:rsidP="006538A5">
      <w:pPr>
        <w:jc w:val="center"/>
        <w:rPr>
          <w:sz w:val="28"/>
          <w:szCs w:val="28"/>
        </w:rPr>
      </w:pPr>
    </w:p>
    <w:p w:rsidR="006538A5" w:rsidRDefault="006538A5" w:rsidP="006538A5">
      <w:pPr>
        <w:ind w:left="4500"/>
        <w:rPr>
          <w:sz w:val="28"/>
          <w:szCs w:val="28"/>
        </w:rPr>
      </w:pPr>
    </w:p>
    <w:p w:rsidR="006538A5" w:rsidRDefault="006538A5" w:rsidP="006538A5">
      <w:pPr>
        <w:ind w:left="4500"/>
        <w:rPr>
          <w:sz w:val="28"/>
          <w:szCs w:val="28"/>
        </w:rPr>
      </w:pPr>
    </w:p>
    <w:p w:rsidR="006538A5" w:rsidRDefault="006538A5" w:rsidP="006538A5">
      <w:pPr>
        <w:ind w:left="4860"/>
        <w:rPr>
          <w:sz w:val="28"/>
          <w:szCs w:val="28"/>
        </w:rPr>
      </w:pPr>
    </w:p>
    <w:p w:rsidR="006538A5" w:rsidRDefault="006538A5" w:rsidP="006538A5">
      <w:pPr>
        <w:rPr>
          <w:sz w:val="28"/>
          <w:szCs w:val="28"/>
        </w:rPr>
      </w:pPr>
    </w:p>
    <w:p w:rsidR="006538A5" w:rsidRDefault="006538A5" w:rsidP="006538A5">
      <w:pPr>
        <w:rPr>
          <w:sz w:val="28"/>
          <w:szCs w:val="28"/>
        </w:rPr>
      </w:pPr>
    </w:p>
    <w:p w:rsidR="006538A5" w:rsidRDefault="006538A5" w:rsidP="006538A5">
      <w:pPr>
        <w:rPr>
          <w:sz w:val="28"/>
          <w:szCs w:val="28"/>
        </w:rPr>
      </w:pPr>
    </w:p>
    <w:p w:rsidR="006538A5" w:rsidRDefault="006538A5" w:rsidP="006538A5">
      <w:pPr>
        <w:rPr>
          <w:sz w:val="28"/>
          <w:szCs w:val="28"/>
        </w:rPr>
      </w:pPr>
    </w:p>
    <w:p w:rsidR="006538A5" w:rsidRDefault="006538A5" w:rsidP="006538A5">
      <w:pPr>
        <w:rPr>
          <w:sz w:val="28"/>
          <w:szCs w:val="28"/>
        </w:rPr>
      </w:pPr>
    </w:p>
    <w:p w:rsidR="006538A5" w:rsidRDefault="006538A5" w:rsidP="006538A5">
      <w:pPr>
        <w:rPr>
          <w:sz w:val="28"/>
          <w:szCs w:val="28"/>
        </w:rPr>
      </w:pPr>
    </w:p>
    <w:p w:rsidR="006538A5" w:rsidRDefault="001B721F">
      <w:pPr>
        <w:rPr>
          <w:sz w:val="28"/>
          <w:szCs w:val="28"/>
        </w:rPr>
      </w:pPr>
      <w:r w:rsidRPr="001B721F">
        <w:rPr>
          <w:sz w:val="28"/>
          <w:szCs w:val="28"/>
        </w:rPr>
        <w:t xml:space="preserve">                                           Новосибирск 2009</w:t>
      </w:r>
    </w:p>
    <w:p w:rsidR="007D6394" w:rsidRDefault="007D6394">
      <w:pPr>
        <w:rPr>
          <w:sz w:val="28"/>
          <w:szCs w:val="28"/>
        </w:rPr>
      </w:pPr>
    </w:p>
    <w:p w:rsidR="007D6394" w:rsidRDefault="007D6394">
      <w:pPr>
        <w:rPr>
          <w:sz w:val="32"/>
          <w:szCs w:val="32"/>
        </w:rPr>
      </w:pPr>
      <w:r w:rsidRPr="007D6394">
        <w:rPr>
          <w:sz w:val="32"/>
          <w:szCs w:val="32"/>
        </w:rPr>
        <w:t xml:space="preserve">                                            Содержание:</w:t>
      </w:r>
    </w:p>
    <w:p w:rsidR="007D6394" w:rsidRPr="007D6394" w:rsidRDefault="007D6394" w:rsidP="007D6394">
      <w:pPr>
        <w:rPr>
          <w:sz w:val="32"/>
          <w:szCs w:val="32"/>
        </w:rPr>
      </w:pPr>
    </w:p>
    <w:p w:rsidR="002D2331" w:rsidRDefault="007D6394" w:rsidP="00222F1E">
      <w:pPr>
        <w:pStyle w:val="a4"/>
        <w:jc w:val="left"/>
      </w:pPr>
      <w:r w:rsidRPr="00630657">
        <w:t xml:space="preserve">Введение                                                                                    </w:t>
      </w:r>
      <w:r w:rsidR="00954E5F">
        <w:t xml:space="preserve">                 </w:t>
      </w:r>
      <w:r w:rsidR="00222F1E">
        <w:t xml:space="preserve"> </w:t>
      </w:r>
      <w:r w:rsidR="00954E5F">
        <w:t>3</w:t>
      </w:r>
      <w:r>
        <w:t xml:space="preserve">        </w:t>
      </w:r>
      <w:r w:rsidRPr="00630657">
        <w:t xml:space="preserve">         </w:t>
      </w:r>
      <w:r>
        <w:t xml:space="preserve">                  1</w:t>
      </w:r>
      <w:r w:rsidRPr="00FF20F8">
        <w:t xml:space="preserve">. </w:t>
      </w:r>
      <w:r w:rsidR="00F17CB8">
        <w:t>Понятие, признаки юридического лица</w:t>
      </w:r>
      <w:r w:rsidR="00834CFD">
        <w:t xml:space="preserve">                                             </w:t>
      </w:r>
      <w:r w:rsidR="0086340B">
        <w:t xml:space="preserve"> </w:t>
      </w:r>
      <w:r w:rsidR="001A22B7">
        <w:t xml:space="preserve"> </w:t>
      </w:r>
      <w:r w:rsidR="00834CFD">
        <w:t>5</w:t>
      </w:r>
    </w:p>
    <w:p w:rsidR="007D6394" w:rsidRPr="00630657" w:rsidRDefault="007D6394" w:rsidP="00F66B33">
      <w:pPr>
        <w:pStyle w:val="a4"/>
      </w:pPr>
      <w:r>
        <w:t xml:space="preserve">2. </w:t>
      </w:r>
      <w:r w:rsidR="00F17CB8">
        <w:t>Общая х</w:t>
      </w:r>
      <w:r w:rsidR="00C111CB">
        <w:t>арактеристика коммерческих организаций</w:t>
      </w:r>
      <w:r w:rsidR="001A22B7">
        <w:tab/>
      </w:r>
      <w:r w:rsidR="00582A90">
        <w:t xml:space="preserve">            </w:t>
      </w:r>
      <w:r w:rsidR="004A6DFB">
        <w:t xml:space="preserve"> </w:t>
      </w:r>
      <w:r w:rsidR="00582A90">
        <w:t xml:space="preserve">    </w:t>
      </w:r>
      <w:r w:rsidR="001A22B7">
        <w:t>8</w:t>
      </w:r>
    </w:p>
    <w:p w:rsidR="00F17CB8" w:rsidRDefault="007D6394" w:rsidP="00F66B33">
      <w:pPr>
        <w:pStyle w:val="a4"/>
      </w:pPr>
      <w:r w:rsidRPr="00630657">
        <w:t xml:space="preserve">3. </w:t>
      </w:r>
      <w:r w:rsidR="00F17CB8">
        <w:t>Акционерное общество как разновидность хозяйских обществ</w:t>
      </w:r>
      <w:r w:rsidR="001A22B7">
        <w:tab/>
      </w:r>
      <w:r w:rsidR="00582A90">
        <w:t xml:space="preserve">     </w:t>
      </w:r>
      <w:r w:rsidR="001A22B7">
        <w:t>19</w:t>
      </w:r>
    </w:p>
    <w:p w:rsidR="00F17CB8" w:rsidRDefault="00F17CB8" w:rsidP="00F66B33">
      <w:pPr>
        <w:pStyle w:val="a4"/>
      </w:pPr>
      <w:r>
        <w:t>Заключение</w:t>
      </w:r>
      <w:r w:rsidR="00C8081B">
        <w:tab/>
      </w:r>
      <w:r w:rsidR="00582A90">
        <w:t xml:space="preserve">                                                                                      </w:t>
      </w:r>
      <w:r w:rsidR="00C8081B">
        <w:t>29</w:t>
      </w:r>
    </w:p>
    <w:p w:rsidR="00F17CB8" w:rsidRDefault="00F17CB8" w:rsidP="00F66B33">
      <w:pPr>
        <w:pStyle w:val="a4"/>
      </w:pPr>
      <w:r>
        <w:t>Список использованной литературы</w:t>
      </w:r>
      <w:r w:rsidR="00C8081B">
        <w:tab/>
      </w:r>
      <w:r w:rsidR="00582A90">
        <w:t xml:space="preserve">                                          </w:t>
      </w:r>
      <w:r w:rsidR="004A6DFB">
        <w:t xml:space="preserve"> </w:t>
      </w:r>
      <w:r w:rsidR="00582A90">
        <w:t xml:space="preserve">   </w:t>
      </w:r>
      <w:r w:rsidR="00C8081B">
        <w:t>31</w:t>
      </w:r>
    </w:p>
    <w:p w:rsidR="000E73C8" w:rsidRDefault="000E73C8" w:rsidP="00F66B33">
      <w:pPr>
        <w:pStyle w:val="a4"/>
      </w:pPr>
    </w:p>
    <w:p w:rsidR="000E73C8" w:rsidRDefault="000E73C8" w:rsidP="00F66B33">
      <w:pPr>
        <w:pStyle w:val="a4"/>
      </w:pPr>
    </w:p>
    <w:p w:rsidR="000E73C8" w:rsidRDefault="000E73C8" w:rsidP="00F66B33">
      <w:pPr>
        <w:pStyle w:val="a4"/>
      </w:pPr>
    </w:p>
    <w:p w:rsidR="000E73C8" w:rsidRDefault="000E73C8" w:rsidP="00F66B33">
      <w:pPr>
        <w:pStyle w:val="a4"/>
      </w:pPr>
    </w:p>
    <w:p w:rsidR="000E73C8" w:rsidRDefault="000E73C8" w:rsidP="00F66B33">
      <w:pPr>
        <w:pStyle w:val="a4"/>
      </w:pPr>
    </w:p>
    <w:p w:rsidR="000E73C8" w:rsidRDefault="000E73C8" w:rsidP="00F66B33">
      <w:pPr>
        <w:pStyle w:val="a4"/>
      </w:pPr>
    </w:p>
    <w:p w:rsidR="000E73C8" w:rsidRDefault="000E73C8" w:rsidP="00F66B33">
      <w:pPr>
        <w:pStyle w:val="a4"/>
      </w:pPr>
    </w:p>
    <w:p w:rsidR="000E73C8" w:rsidRDefault="000E73C8" w:rsidP="00F66B33">
      <w:pPr>
        <w:pStyle w:val="a4"/>
      </w:pPr>
    </w:p>
    <w:p w:rsidR="000E73C8" w:rsidRDefault="000E73C8" w:rsidP="00F66B33">
      <w:pPr>
        <w:pStyle w:val="a4"/>
      </w:pPr>
    </w:p>
    <w:p w:rsidR="000E73C8" w:rsidRDefault="000E73C8" w:rsidP="00F66B33">
      <w:pPr>
        <w:pStyle w:val="a4"/>
      </w:pPr>
    </w:p>
    <w:p w:rsidR="000E73C8" w:rsidRDefault="000E73C8" w:rsidP="00F66B33">
      <w:pPr>
        <w:pStyle w:val="a4"/>
      </w:pPr>
    </w:p>
    <w:p w:rsidR="000E73C8" w:rsidRDefault="000E73C8" w:rsidP="00F66B33">
      <w:pPr>
        <w:pStyle w:val="a4"/>
      </w:pPr>
    </w:p>
    <w:p w:rsidR="000E73C8" w:rsidRDefault="000E73C8" w:rsidP="00F66B33">
      <w:pPr>
        <w:pStyle w:val="a4"/>
      </w:pPr>
    </w:p>
    <w:p w:rsidR="000E73C8" w:rsidRDefault="000E73C8" w:rsidP="00F66B33">
      <w:pPr>
        <w:pStyle w:val="a4"/>
      </w:pPr>
    </w:p>
    <w:p w:rsidR="000E73C8" w:rsidRDefault="000E73C8" w:rsidP="00F66B33">
      <w:pPr>
        <w:pStyle w:val="a4"/>
      </w:pPr>
    </w:p>
    <w:p w:rsidR="000E73C8" w:rsidRDefault="000E73C8" w:rsidP="00F66B33">
      <w:pPr>
        <w:pStyle w:val="a4"/>
      </w:pPr>
    </w:p>
    <w:p w:rsidR="000E73C8" w:rsidRDefault="000E73C8" w:rsidP="00F66B33">
      <w:pPr>
        <w:pStyle w:val="a4"/>
      </w:pPr>
    </w:p>
    <w:p w:rsidR="000E73C8" w:rsidRDefault="000E73C8" w:rsidP="00F66B33">
      <w:pPr>
        <w:pStyle w:val="a4"/>
      </w:pPr>
    </w:p>
    <w:p w:rsidR="000E73C8" w:rsidRDefault="000E73C8" w:rsidP="00F66B33">
      <w:pPr>
        <w:pStyle w:val="a4"/>
      </w:pPr>
    </w:p>
    <w:p w:rsidR="000E73C8" w:rsidRDefault="000E73C8" w:rsidP="00F66B33">
      <w:pPr>
        <w:pStyle w:val="a4"/>
      </w:pPr>
    </w:p>
    <w:p w:rsidR="000E73C8" w:rsidRDefault="000E73C8" w:rsidP="00F66B33">
      <w:pPr>
        <w:pStyle w:val="a4"/>
      </w:pPr>
    </w:p>
    <w:p w:rsidR="000E73C8" w:rsidRDefault="000E73C8" w:rsidP="00F66B33">
      <w:pPr>
        <w:pStyle w:val="a4"/>
      </w:pPr>
    </w:p>
    <w:p w:rsidR="008203E1" w:rsidRDefault="008203E1" w:rsidP="008203E1">
      <w:pPr>
        <w:pStyle w:val="a7"/>
        <w:tabs>
          <w:tab w:val="left" w:pos="1500"/>
          <w:tab w:val="left" w:pos="2460"/>
          <w:tab w:val="center" w:pos="4677"/>
        </w:tabs>
        <w:rPr>
          <w:sz w:val="32"/>
          <w:szCs w:val="32"/>
        </w:rPr>
      </w:pPr>
      <w:r>
        <w:rPr>
          <w:sz w:val="32"/>
          <w:szCs w:val="32"/>
        </w:rPr>
        <w:tab/>
      </w:r>
      <w:r>
        <w:rPr>
          <w:sz w:val="32"/>
          <w:szCs w:val="32"/>
        </w:rPr>
        <w:tab/>
        <w:t xml:space="preserve">         </w:t>
      </w:r>
      <w:r w:rsidRPr="00CD20C0">
        <w:rPr>
          <w:sz w:val="32"/>
          <w:szCs w:val="32"/>
        </w:rPr>
        <w:t>В</w:t>
      </w:r>
      <w:r>
        <w:rPr>
          <w:sz w:val="32"/>
          <w:szCs w:val="32"/>
        </w:rPr>
        <w:t>ВЕДЕНИЕ</w:t>
      </w:r>
    </w:p>
    <w:p w:rsidR="00203866" w:rsidRPr="003A1CAF" w:rsidRDefault="001F4325" w:rsidP="00203866">
      <w:pPr>
        <w:spacing w:line="360" w:lineRule="auto"/>
        <w:ind w:firstLine="709"/>
        <w:jc w:val="both"/>
        <w:rPr>
          <w:sz w:val="28"/>
          <w:szCs w:val="28"/>
        </w:rPr>
      </w:pPr>
      <w:r w:rsidRPr="003A1CAF">
        <w:rPr>
          <w:sz w:val="28"/>
          <w:szCs w:val="28"/>
        </w:rPr>
        <w:t xml:space="preserve">Актуальность темы. </w:t>
      </w:r>
      <w:r w:rsidR="00203866" w:rsidRPr="003A1CAF">
        <w:rPr>
          <w:sz w:val="28"/>
          <w:szCs w:val="28"/>
        </w:rPr>
        <w:t xml:space="preserve">Учение о юридических лицах уже развивается вторую тысячу лет. Так, уже во II—I в. до н.э. юристами Римской республики обсуждалась идея существования организаций (союзов), обладающих нераздельным, обособленным имуществом (частные корпорации: коллегии), выступающих в гражданском обороте от собственного имени (городские общины), существование которых в принципе не зависит от изменений в составе их участников. Само понятие “юридическое лицо” было неизвестно римским юристам, и его сущность ими не исследовалась, но идеей расширить круг субъектов частного права за счет особых организаций, союзов граждан мы, несомненно, обязаны римскому праву. </w:t>
      </w:r>
    </w:p>
    <w:p w:rsidR="00203866" w:rsidRPr="00203866" w:rsidRDefault="00203866" w:rsidP="00203866">
      <w:pPr>
        <w:spacing w:line="360" w:lineRule="auto"/>
        <w:ind w:firstLine="709"/>
        <w:jc w:val="both"/>
        <w:rPr>
          <w:sz w:val="28"/>
          <w:szCs w:val="28"/>
        </w:rPr>
      </w:pPr>
      <w:r w:rsidRPr="00203866">
        <w:rPr>
          <w:sz w:val="28"/>
          <w:szCs w:val="28"/>
        </w:rPr>
        <w:t xml:space="preserve">В </w:t>
      </w:r>
      <w:r w:rsidR="00DD4EE8">
        <w:rPr>
          <w:sz w:val="28"/>
          <w:szCs w:val="28"/>
        </w:rPr>
        <w:t xml:space="preserve">современных </w:t>
      </w:r>
      <w:r w:rsidRPr="00203866">
        <w:rPr>
          <w:sz w:val="28"/>
          <w:szCs w:val="28"/>
        </w:rPr>
        <w:t xml:space="preserve">условиях рыночной экономики функционируют предприятия, организации различных организационно-правовых форм, отличающихся друг от друга способами реализации их владельцами права собственности на принадлежащее им имущество, денежные средства, ценные бумаги, в том числе акции, этих объектов собственности. </w:t>
      </w:r>
    </w:p>
    <w:p w:rsidR="00203866" w:rsidRPr="00203866" w:rsidRDefault="00203866" w:rsidP="00203866">
      <w:pPr>
        <w:spacing w:line="360" w:lineRule="auto"/>
        <w:ind w:firstLine="709"/>
        <w:jc w:val="both"/>
        <w:rPr>
          <w:sz w:val="28"/>
          <w:szCs w:val="28"/>
        </w:rPr>
      </w:pPr>
      <w:r w:rsidRPr="00203866">
        <w:rPr>
          <w:sz w:val="28"/>
          <w:szCs w:val="28"/>
        </w:rPr>
        <w:t>К числу организационно-правовых форм, посредством которой реализуется право собственности, относятся акционерное общество и общество с ограниченной ответственностью.</w:t>
      </w:r>
    </w:p>
    <w:p w:rsidR="003A1CAF" w:rsidRDefault="001F4325" w:rsidP="00203866">
      <w:pPr>
        <w:spacing w:line="360" w:lineRule="auto"/>
        <w:ind w:firstLine="709"/>
        <w:jc w:val="both"/>
        <w:rPr>
          <w:sz w:val="28"/>
          <w:szCs w:val="28"/>
        </w:rPr>
      </w:pPr>
      <w:r w:rsidRPr="003A1CAF">
        <w:rPr>
          <w:sz w:val="28"/>
          <w:szCs w:val="28"/>
        </w:rPr>
        <w:t>Значительное влияние акционерных компаний на развитие экономики нашей страны и на протекающие в ней социальные процессы вызвано тем, что подавляющее число крупнейших коммерческих организаций, занимающих основное положение в различных отраслях экономики России, осуществляют предпринимательскую деятельность именно в форме акционерных обществ. Это обстоятельство повышает значение процессов, которые возникают и протекают внутри акционерных общ</w:t>
      </w:r>
      <w:r w:rsidR="003A1CAF" w:rsidRPr="003A1CAF">
        <w:rPr>
          <w:sz w:val="28"/>
          <w:szCs w:val="28"/>
        </w:rPr>
        <w:t>еств.</w:t>
      </w:r>
    </w:p>
    <w:p w:rsidR="00EE3376" w:rsidRPr="001F4325" w:rsidRDefault="00EE3376" w:rsidP="00EE3376">
      <w:pPr>
        <w:spacing w:line="360" w:lineRule="auto"/>
        <w:ind w:firstLine="709"/>
        <w:rPr>
          <w:sz w:val="28"/>
          <w:szCs w:val="28"/>
        </w:rPr>
      </w:pPr>
      <w:r w:rsidRPr="001F4325">
        <w:rPr>
          <w:sz w:val="28"/>
          <w:szCs w:val="28"/>
        </w:rPr>
        <w:t xml:space="preserve">Объектом предстоящего исследования является акционерное общество как субъект гражданских правоотношений. </w:t>
      </w:r>
    </w:p>
    <w:p w:rsidR="00F66B33" w:rsidRPr="00AE21F4" w:rsidRDefault="00F66B33" w:rsidP="00F66B33">
      <w:pPr>
        <w:pStyle w:val="a4"/>
      </w:pPr>
      <w:r>
        <w:t xml:space="preserve">           </w:t>
      </w:r>
      <w:r w:rsidRPr="00AE21F4">
        <w:t xml:space="preserve">Цель работы заключается в том, чтобы углублённо изучить </w:t>
      </w:r>
      <w:r>
        <w:t>акционерное общество как разновидность хозяйских обществ.</w:t>
      </w:r>
      <w:r w:rsidRPr="00AE21F4">
        <w:t xml:space="preserve"> Для этого следует выполнить ряд задач:</w:t>
      </w:r>
    </w:p>
    <w:p w:rsidR="002B3E56" w:rsidRPr="001F4325" w:rsidRDefault="00B7733B" w:rsidP="002B3E56">
      <w:pPr>
        <w:spacing w:line="360" w:lineRule="auto"/>
        <w:ind w:firstLine="709"/>
        <w:rPr>
          <w:sz w:val="28"/>
          <w:szCs w:val="28"/>
        </w:rPr>
      </w:pPr>
      <w:r>
        <w:rPr>
          <w:sz w:val="28"/>
          <w:szCs w:val="28"/>
        </w:rPr>
        <w:t>1)</w:t>
      </w:r>
      <w:r w:rsidR="0057241F">
        <w:rPr>
          <w:sz w:val="28"/>
          <w:szCs w:val="28"/>
        </w:rPr>
        <w:t xml:space="preserve"> </w:t>
      </w:r>
      <w:r w:rsidR="001F36A5">
        <w:rPr>
          <w:sz w:val="28"/>
          <w:szCs w:val="28"/>
        </w:rPr>
        <w:t>р</w:t>
      </w:r>
      <w:r w:rsidR="002B3E56" w:rsidRPr="001F4325">
        <w:rPr>
          <w:sz w:val="28"/>
          <w:szCs w:val="28"/>
        </w:rPr>
        <w:t>аскрыть понятие и признаки</w:t>
      </w:r>
      <w:r w:rsidR="0013421D">
        <w:rPr>
          <w:sz w:val="28"/>
          <w:szCs w:val="28"/>
        </w:rPr>
        <w:t xml:space="preserve"> юридического лица</w:t>
      </w:r>
      <w:r w:rsidR="002B3E56" w:rsidRPr="001F4325">
        <w:rPr>
          <w:sz w:val="28"/>
          <w:szCs w:val="28"/>
        </w:rPr>
        <w:t>;</w:t>
      </w:r>
    </w:p>
    <w:p w:rsidR="002B3E56" w:rsidRPr="001F4325" w:rsidRDefault="00B7733B" w:rsidP="002B3E56">
      <w:pPr>
        <w:spacing w:line="360" w:lineRule="auto"/>
        <w:ind w:firstLine="709"/>
        <w:rPr>
          <w:sz w:val="28"/>
          <w:szCs w:val="28"/>
        </w:rPr>
      </w:pPr>
      <w:r>
        <w:rPr>
          <w:sz w:val="28"/>
          <w:szCs w:val="28"/>
        </w:rPr>
        <w:t>2)</w:t>
      </w:r>
      <w:r w:rsidR="002B3E56" w:rsidRPr="001F4325">
        <w:rPr>
          <w:sz w:val="28"/>
          <w:szCs w:val="28"/>
        </w:rPr>
        <w:t xml:space="preserve"> </w:t>
      </w:r>
      <w:r w:rsidR="001F36A5">
        <w:rPr>
          <w:sz w:val="28"/>
          <w:szCs w:val="28"/>
        </w:rPr>
        <w:t>д</w:t>
      </w:r>
      <w:r w:rsidR="00527C98">
        <w:rPr>
          <w:sz w:val="28"/>
          <w:szCs w:val="28"/>
        </w:rPr>
        <w:t>ать общую характеристику коммерческих организаций</w:t>
      </w:r>
      <w:r w:rsidR="0013421D">
        <w:rPr>
          <w:sz w:val="28"/>
          <w:szCs w:val="28"/>
        </w:rPr>
        <w:t>;</w:t>
      </w:r>
    </w:p>
    <w:p w:rsidR="002B3E56" w:rsidRDefault="00B7733B" w:rsidP="002B3E56">
      <w:pPr>
        <w:spacing w:line="360" w:lineRule="auto"/>
        <w:ind w:firstLine="709"/>
        <w:rPr>
          <w:sz w:val="28"/>
          <w:szCs w:val="28"/>
        </w:rPr>
      </w:pPr>
      <w:r>
        <w:rPr>
          <w:sz w:val="28"/>
          <w:szCs w:val="28"/>
        </w:rPr>
        <w:t>3)</w:t>
      </w:r>
      <w:r w:rsidR="00F2689E">
        <w:rPr>
          <w:sz w:val="28"/>
          <w:szCs w:val="28"/>
        </w:rPr>
        <w:t xml:space="preserve"> </w:t>
      </w:r>
      <w:r w:rsidR="001F36A5">
        <w:rPr>
          <w:sz w:val="28"/>
          <w:szCs w:val="28"/>
        </w:rPr>
        <w:t>р</w:t>
      </w:r>
      <w:r w:rsidR="00B33367">
        <w:rPr>
          <w:sz w:val="28"/>
          <w:szCs w:val="28"/>
        </w:rPr>
        <w:t>ассмотреть акционерное общество как разновидность хозяйских обществ</w:t>
      </w:r>
      <w:r>
        <w:rPr>
          <w:sz w:val="28"/>
          <w:szCs w:val="28"/>
        </w:rPr>
        <w:t>;</w:t>
      </w:r>
    </w:p>
    <w:p w:rsidR="00B7733B" w:rsidRPr="001F4325" w:rsidRDefault="001F36A5" w:rsidP="002B3E56">
      <w:pPr>
        <w:spacing w:line="360" w:lineRule="auto"/>
        <w:ind w:firstLine="709"/>
        <w:rPr>
          <w:sz w:val="28"/>
          <w:szCs w:val="28"/>
        </w:rPr>
      </w:pPr>
      <w:r>
        <w:rPr>
          <w:sz w:val="28"/>
          <w:szCs w:val="28"/>
        </w:rPr>
        <w:t>4) с</w:t>
      </w:r>
      <w:r w:rsidR="00B7733B">
        <w:rPr>
          <w:sz w:val="28"/>
          <w:szCs w:val="28"/>
        </w:rPr>
        <w:t>делать выводы.</w:t>
      </w:r>
    </w:p>
    <w:p w:rsidR="008F1DE1" w:rsidRPr="00AE21F4" w:rsidRDefault="008F1DE1" w:rsidP="00F66B33">
      <w:pPr>
        <w:pStyle w:val="a4"/>
      </w:pPr>
      <w:r>
        <w:t xml:space="preserve">          </w:t>
      </w:r>
      <w:r w:rsidRPr="00AE21F4">
        <w:t xml:space="preserve">При написании курсовой работы я пользовалась </w:t>
      </w:r>
      <w:r w:rsidR="00F06477">
        <w:t xml:space="preserve">нормативными актами, </w:t>
      </w:r>
      <w:r w:rsidRPr="00AE21F4">
        <w:t>монографиями, статьями из журналов, энциклопедиями, словарями, электронными ресурсами, учебником по</w:t>
      </w:r>
      <w:r w:rsidR="007C68B0">
        <w:t xml:space="preserve"> гражданскому праву</w:t>
      </w:r>
      <w:r w:rsidRPr="00AE21F4">
        <w:t xml:space="preserve">. </w:t>
      </w:r>
    </w:p>
    <w:p w:rsidR="000E73C8" w:rsidRDefault="000E73C8" w:rsidP="00F66B33">
      <w:pPr>
        <w:pStyle w:val="a4"/>
      </w:pPr>
    </w:p>
    <w:p w:rsidR="000E73C8" w:rsidRDefault="000E73C8" w:rsidP="00F66B33">
      <w:pPr>
        <w:pStyle w:val="a4"/>
      </w:pPr>
    </w:p>
    <w:p w:rsidR="000E73C8" w:rsidRDefault="000E73C8" w:rsidP="00F66B33">
      <w:pPr>
        <w:pStyle w:val="a4"/>
      </w:pPr>
    </w:p>
    <w:p w:rsidR="000E73C8" w:rsidRDefault="000E73C8" w:rsidP="00F66B33">
      <w:pPr>
        <w:pStyle w:val="a4"/>
      </w:pPr>
    </w:p>
    <w:p w:rsidR="000E73C8" w:rsidRDefault="000E73C8" w:rsidP="00F66B33">
      <w:pPr>
        <w:pStyle w:val="a4"/>
      </w:pPr>
    </w:p>
    <w:p w:rsidR="000E73C8" w:rsidRDefault="000E73C8" w:rsidP="00F66B33">
      <w:pPr>
        <w:pStyle w:val="a4"/>
      </w:pPr>
    </w:p>
    <w:p w:rsidR="002B4119" w:rsidRDefault="007D6394" w:rsidP="00F66B33">
      <w:pPr>
        <w:pStyle w:val="a4"/>
      </w:pPr>
      <w:r w:rsidRPr="00630657">
        <w:t xml:space="preserve">        </w:t>
      </w:r>
    </w:p>
    <w:p w:rsidR="002B4119" w:rsidRDefault="002B4119" w:rsidP="00F66B33">
      <w:pPr>
        <w:pStyle w:val="a4"/>
      </w:pPr>
    </w:p>
    <w:p w:rsidR="00F2689E" w:rsidRDefault="00F2689E" w:rsidP="00F66B33">
      <w:pPr>
        <w:pStyle w:val="a4"/>
      </w:pPr>
    </w:p>
    <w:p w:rsidR="00F2689E" w:rsidRDefault="00F2689E" w:rsidP="00F66B33">
      <w:pPr>
        <w:pStyle w:val="a4"/>
      </w:pPr>
    </w:p>
    <w:p w:rsidR="002B4119" w:rsidRDefault="002B4119" w:rsidP="00F66B33">
      <w:pPr>
        <w:pStyle w:val="a4"/>
      </w:pPr>
    </w:p>
    <w:p w:rsidR="00527C98" w:rsidRDefault="00527C98" w:rsidP="00F66B33">
      <w:pPr>
        <w:pStyle w:val="a4"/>
      </w:pPr>
    </w:p>
    <w:p w:rsidR="00DF6293" w:rsidRDefault="00DF6293" w:rsidP="00F66B33">
      <w:pPr>
        <w:pStyle w:val="a4"/>
      </w:pPr>
    </w:p>
    <w:p w:rsidR="00DF6293" w:rsidRDefault="00DF6293" w:rsidP="00F66B33">
      <w:pPr>
        <w:pStyle w:val="a4"/>
      </w:pPr>
    </w:p>
    <w:p w:rsidR="00DF6293" w:rsidRDefault="00DF6293" w:rsidP="00F66B33">
      <w:pPr>
        <w:pStyle w:val="a4"/>
      </w:pPr>
    </w:p>
    <w:p w:rsidR="00DF6293" w:rsidRDefault="00DF6293" w:rsidP="00F66B33">
      <w:pPr>
        <w:pStyle w:val="a4"/>
      </w:pPr>
    </w:p>
    <w:p w:rsidR="00DF6293" w:rsidRDefault="00DF6293" w:rsidP="00F66B33">
      <w:pPr>
        <w:pStyle w:val="a4"/>
      </w:pPr>
    </w:p>
    <w:p w:rsidR="00DF6293" w:rsidRDefault="00DF6293" w:rsidP="00F66B33">
      <w:pPr>
        <w:pStyle w:val="a4"/>
      </w:pPr>
    </w:p>
    <w:p w:rsidR="00DF6293" w:rsidRDefault="00DF6293" w:rsidP="00F66B33">
      <w:pPr>
        <w:pStyle w:val="a4"/>
      </w:pPr>
    </w:p>
    <w:p w:rsidR="002B4119" w:rsidRDefault="00BC5CE5" w:rsidP="00F66B33">
      <w:pPr>
        <w:pStyle w:val="a4"/>
      </w:pPr>
      <w:r>
        <w:t xml:space="preserve">1. </w:t>
      </w:r>
      <w:r w:rsidR="002D14CF">
        <w:t>ПОНЯТИЕ</w:t>
      </w:r>
      <w:r w:rsidR="002B4119">
        <w:t xml:space="preserve">, </w:t>
      </w:r>
      <w:r w:rsidR="002D14CF">
        <w:t>ПРИЗНАКИ</w:t>
      </w:r>
      <w:r w:rsidR="002B4119">
        <w:t xml:space="preserve"> </w:t>
      </w:r>
      <w:r w:rsidR="002D14CF">
        <w:t>ЮРИДИЧЕСКОГО ЛИЦА</w:t>
      </w:r>
    </w:p>
    <w:p w:rsidR="002B4119" w:rsidRDefault="009F3306" w:rsidP="00F66B33">
      <w:pPr>
        <w:pStyle w:val="a4"/>
      </w:pPr>
      <w:r>
        <w:t xml:space="preserve">      </w:t>
      </w:r>
      <w:r w:rsidR="00FE2A4E">
        <w:t xml:space="preserve"> </w:t>
      </w:r>
      <w:r>
        <w:t xml:space="preserve">  Совершенствование столь сложного и важного социального института, как юридическое лицо, едва ли возможно без его серьезных научных исследований. Они велись на протяжении всей истории существования юридических лиц, привели к созданию в XIX веке ряда фундаментальных теорий и активно продолжаются в современной цивилистике.</w:t>
      </w:r>
    </w:p>
    <w:p w:rsidR="00FE2A4E" w:rsidRPr="00FE2A4E" w:rsidRDefault="00FE2A4E" w:rsidP="00FA2393">
      <w:pPr>
        <w:spacing w:line="360" w:lineRule="auto"/>
        <w:ind w:firstLine="709"/>
        <w:jc w:val="both"/>
        <w:rPr>
          <w:sz w:val="28"/>
          <w:szCs w:val="28"/>
        </w:rPr>
      </w:pPr>
      <w:r w:rsidRPr="00914ACA">
        <w:rPr>
          <w:sz w:val="28"/>
          <w:szCs w:val="28"/>
        </w:rPr>
        <w:t>В современном Российском гражданском праве по</w:t>
      </w:r>
      <w:r w:rsidR="00B6384A">
        <w:rPr>
          <w:sz w:val="28"/>
          <w:szCs w:val="28"/>
        </w:rPr>
        <w:t>д</w:t>
      </w:r>
      <w:r w:rsidRPr="00914ACA">
        <w:rPr>
          <w:sz w:val="28"/>
          <w:szCs w:val="28"/>
        </w:rPr>
        <w:t xml:space="preserve"> юридическим лицом понимается</w:t>
      </w:r>
      <w:r w:rsidRPr="00FE2A4E">
        <w:rPr>
          <w:sz w:val="28"/>
          <w:szCs w:val="28"/>
        </w:rPr>
        <w:t xml:space="preserve">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(ст.48 ГК РФ). </w:t>
      </w:r>
    </w:p>
    <w:p w:rsidR="00FE2A4E" w:rsidRPr="00FE2A4E" w:rsidRDefault="00FE2A4E" w:rsidP="00FA2393">
      <w:pPr>
        <w:spacing w:line="360" w:lineRule="auto"/>
        <w:ind w:firstLine="709"/>
        <w:jc w:val="both"/>
        <w:rPr>
          <w:sz w:val="28"/>
          <w:szCs w:val="28"/>
        </w:rPr>
      </w:pPr>
      <w:r w:rsidRPr="00FE2A4E">
        <w:rPr>
          <w:sz w:val="28"/>
          <w:szCs w:val="28"/>
        </w:rPr>
        <w:t>В приведенном выше определении юридического лица закреплены признаки соответствующей конструкции. Решающий из них</w:t>
      </w:r>
      <w:r w:rsidR="00A973DC">
        <w:rPr>
          <w:sz w:val="28"/>
          <w:szCs w:val="28"/>
        </w:rPr>
        <w:t xml:space="preserve"> </w:t>
      </w:r>
      <w:r w:rsidRPr="00FE2A4E">
        <w:rPr>
          <w:sz w:val="28"/>
          <w:szCs w:val="28"/>
        </w:rPr>
        <w:t xml:space="preserve">- имущественная обособленность. Именно </w:t>
      </w:r>
      <w:r w:rsidR="00AE3B25">
        <w:rPr>
          <w:sz w:val="28"/>
          <w:szCs w:val="28"/>
        </w:rPr>
        <w:t>она</w:t>
      </w:r>
      <w:r w:rsidRPr="00FE2A4E">
        <w:rPr>
          <w:sz w:val="28"/>
          <w:szCs w:val="28"/>
        </w:rPr>
        <w:t xml:space="preserve"> выражает содержащееся в ст. 48 указание на то, что юридическое лицо "имеет в собственности, хозяйственном ведении или оперативном управлении обособленное имущество".</w:t>
      </w:r>
      <w:r w:rsidR="00F07D44">
        <w:rPr>
          <w:sz w:val="28"/>
          <w:szCs w:val="28"/>
        </w:rPr>
        <w:t xml:space="preserve"> </w:t>
      </w:r>
      <w:r w:rsidRPr="00FE2A4E">
        <w:rPr>
          <w:sz w:val="28"/>
          <w:szCs w:val="28"/>
        </w:rPr>
        <w:t xml:space="preserve">При этом под "обособленным имуществом" подразумевается имущество в его широком значении, включающем вещи, права на вещи и обязанности по поводу вещей. Данная норма предполагает, что имущество юридического лица обособляется от имущества его учредителей, а если речь идет об организации, построенной на началах членства, то есть корпорации, от имущества ее членов. Свое конкретное выражение имущественная обособленность находит в том, что юридическое лицо в зависимости от его вида должно иметь либо самостоятельный баланс (коммерческая организация), либо самостоятельную смету (некоммерческая организация). </w:t>
      </w:r>
    </w:p>
    <w:p w:rsidR="00FE2A4E" w:rsidRPr="00FE2A4E" w:rsidRDefault="00FE2A4E" w:rsidP="005B7A44">
      <w:pPr>
        <w:spacing w:line="360" w:lineRule="auto"/>
        <w:ind w:firstLine="709"/>
        <w:jc w:val="both"/>
        <w:rPr>
          <w:sz w:val="28"/>
          <w:szCs w:val="28"/>
        </w:rPr>
      </w:pPr>
      <w:r w:rsidRPr="00FE2A4E">
        <w:rPr>
          <w:sz w:val="28"/>
          <w:szCs w:val="28"/>
        </w:rPr>
        <w:t xml:space="preserve">Второй </w:t>
      </w:r>
      <w:r w:rsidR="00351C90">
        <w:rPr>
          <w:sz w:val="28"/>
          <w:szCs w:val="28"/>
        </w:rPr>
        <w:t xml:space="preserve"> </w:t>
      </w:r>
      <w:r w:rsidRPr="00FE2A4E">
        <w:rPr>
          <w:sz w:val="28"/>
          <w:szCs w:val="28"/>
        </w:rPr>
        <w:t xml:space="preserve">признак юридического лица, включенный в его определение, - самостоятельная имущественная ответственность. Юридическое лицо "отвечает по своим обязательствам этим имуществом". Если иное не предусмотрено в законе или в учредительных документах, ни учредители, ни участники юридического лица не отвечают по его долгам и точно так же юридическое лицо не отвечает по долгам учредителей (участников). </w:t>
      </w:r>
    </w:p>
    <w:p w:rsidR="00FE2A4E" w:rsidRPr="00FE2A4E" w:rsidRDefault="00FE2A4E" w:rsidP="005B7A44">
      <w:pPr>
        <w:spacing w:line="360" w:lineRule="auto"/>
        <w:ind w:firstLine="709"/>
        <w:jc w:val="both"/>
        <w:rPr>
          <w:sz w:val="28"/>
          <w:szCs w:val="28"/>
        </w:rPr>
      </w:pPr>
      <w:r w:rsidRPr="00FE2A4E">
        <w:rPr>
          <w:sz w:val="28"/>
          <w:szCs w:val="28"/>
        </w:rPr>
        <w:t xml:space="preserve">Третий признак юридического лица - самостоятельное выступление в гражданском обороте от своего имени. Он означает, что "юридическое лицо может от своего имени приобретать и осуществлять имущественные и личные неимущественные права, нести обязанности, быть истцом и ответчиком в суде". </w:t>
      </w:r>
    </w:p>
    <w:p w:rsidR="00FE2A4E" w:rsidRPr="00FE2A4E" w:rsidRDefault="00FE2A4E" w:rsidP="005B7A44">
      <w:pPr>
        <w:spacing w:line="360" w:lineRule="auto"/>
        <w:ind w:firstLine="709"/>
        <w:jc w:val="both"/>
        <w:rPr>
          <w:sz w:val="28"/>
          <w:szCs w:val="28"/>
        </w:rPr>
      </w:pPr>
      <w:r w:rsidRPr="00FE2A4E">
        <w:rPr>
          <w:sz w:val="28"/>
          <w:szCs w:val="28"/>
        </w:rPr>
        <w:t>Наконец, четвертый признак</w:t>
      </w:r>
      <w:r w:rsidR="00920E1F">
        <w:rPr>
          <w:sz w:val="28"/>
          <w:szCs w:val="28"/>
        </w:rPr>
        <w:t xml:space="preserve"> </w:t>
      </w:r>
      <w:r w:rsidRPr="00FE2A4E">
        <w:rPr>
          <w:sz w:val="28"/>
          <w:szCs w:val="28"/>
        </w:rPr>
        <w:t>именуется обычно "организационным единством". Из него следует, что юридическое лицо обладает соответствующей устойчивой структурой. Выступление юридического лица как единого целого обеспечивается тем, что во главе соответствующего образования стоят наделенные весьма определенной компетенцией органы, которые осуществляют внутреннее управление юридическим лицом и действуют от его имени вовне. Те, кто находятся внутри юридического лица - руководители, работники, должны знать, что представляет собой соответствующее образование, чем оно будет заниматься, кто и как управляет им, что представляет собой его имущество и др. Это же важно и для тех, кто вступает или только намеревается вступить с данным образованием в правовые отношения</w:t>
      </w:r>
      <w:r w:rsidR="00FA2393">
        <w:rPr>
          <w:rStyle w:val="a9"/>
          <w:sz w:val="28"/>
          <w:szCs w:val="28"/>
        </w:rPr>
        <w:footnoteReference w:id="1"/>
      </w:r>
      <w:r w:rsidRPr="00FE2A4E">
        <w:rPr>
          <w:sz w:val="28"/>
          <w:szCs w:val="28"/>
        </w:rPr>
        <w:t xml:space="preserve">. </w:t>
      </w:r>
    </w:p>
    <w:p w:rsidR="00FE2A4E" w:rsidRPr="00FE2A4E" w:rsidRDefault="00FE2A4E" w:rsidP="005B7A44">
      <w:pPr>
        <w:spacing w:line="360" w:lineRule="auto"/>
        <w:ind w:firstLine="709"/>
        <w:jc w:val="both"/>
        <w:rPr>
          <w:sz w:val="28"/>
          <w:szCs w:val="28"/>
        </w:rPr>
      </w:pPr>
      <w:r w:rsidRPr="00FE2A4E">
        <w:rPr>
          <w:sz w:val="28"/>
          <w:szCs w:val="28"/>
        </w:rPr>
        <w:t xml:space="preserve">Перечисленные и многие другие связанные с ними вопросы закрепляются в учредительных документах юридического лица (ст. 52 ГК). Из приведенного признака вытекает еще одно требование: каждое юридическое лицо должно создаваться и действовать на основе определенных, составленных в соответствии с законом учредительных документов. </w:t>
      </w:r>
    </w:p>
    <w:p w:rsidR="00FE2A4E" w:rsidRPr="00FE2A4E" w:rsidRDefault="00FE2A4E" w:rsidP="0016195F">
      <w:pPr>
        <w:spacing w:line="360" w:lineRule="auto"/>
        <w:ind w:firstLine="709"/>
        <w:jc w:val="both"/>
        <w:rPr>
          <w:sz w:val="28"/>
          <w:szCs w:val="28"/>
        </w:rPr>
      </w:pPr>
      <w:r w:rsidRPr="00FE2A4E">
        <w:rPr>
          <w:sz w:val="28"/>
          <w:szCs w:val="28"/>
        </w:rPr>
        <w:t xml:space="preserve">Юридическим лицом является только такое образование, которое удовлетворяет всем указанным выше признакам. Для того, чтобы облегчить положение участников гражданского оборота, </w:t>
      </w:r>
      <w:r w:rsidR="000D2CF9">
        <w:rPr>
          <w:sz w:val="28"/>
          <w:szCs w:val="28"/>
        </w:rPr>
        <w:t>и</w:t>
      </w:r>
      <w:r w:rsidRPr="00FE2A4E">
        <w:rPr>
          <w:sz w:val="28"/>
          <w:szCs w:val="28"/>
        </w:rPr>
        <w:t xml:space="preserve"> прежде всего</w:t>
      </w:r>
      <w:r w:rsidR="000D2CF9">
        <w:rPr>
          <w:sz w:val="28"/>
          <w:szCs w:val="28"/>
        </w:rPr>
        <w:t>,</w:t>
      </w:r>
      <w:r w:rsidRPr="00FE2A4E">
        <w:rPr>
          <w:sz w:val="28"/>
          <w:szCs w:val="28"/>
        </w:rPr>
        <w:t xml:space="preserve"> тех из них, кто решает для себя вопрос о заключении договора с соответствующим образованием, установлена обязательная государственная регистрация юридических лиц. Включение того или иного образования в единый</w:t>
      </w:r>
      <w:r w:rsidR="00AA648C">
        <w:rPr>
          <w:sz w:val="28"/>
          <w:szCs w:val="28"/>
        </w:rPr>
        <w:t xml:space="preserve"> государственный  </w:t>
      </w:r>
      <w:r w:rsidRPr="00FE2A4E">
        <w:rPr>
          <w:sz w:val="28"/>
          <w:szCs w:val="28"/>
        </w:rPr>
        <w:t xml:space="preserve">реестр юридических лиц (см. ст. 51 ГК) служит необходимым, достаточным и вместе с тем бесспорным доказательством того, что данное образование признано в установленном порядке юридическим лицом. </w:t>
      </w:r>
    </w:p>
    <w:p w:rsidR="00FE2A4E" w:rsidRDefault="00FE2A4E" w:rsidP="00BA53D6">
      <w:pPr>
        <w:spacing w:line="360" w:lineRule="auto"/>
        <w:ind w:firstLine="709"/>
        <w:jc w:val="both"/>
        <w:rPr>
          <w:sz w:val="28"/>
          <w:szCs w:val="28"/>
        </w:rPr>
      </w:pPr>
      <w:r w:rsidRPr="00FE2A4E">
        <w:rPr>
          <w:sz w:val="28"/>
          <w:szCs w:val="28"/>
        </w:rPr>
        <w:t>Коллективные образования, которые не являются юридическими лицами, не вправе выступать в гражданском обороте ни от своего, ни от чужого имени.</w:t>
      </w:r>
    </w:p>
    <w:p w:rsidR="00611493" w:rsidRDefault="00611493" w:rsidP="00F66B33">
      <w:pPr>
        <w:pStyle w:val="a4"/>
      </w:pPr>
      <w:r>
        <w:t xml:space="preserve">         Таким образом, решая вопрос о выборе формы деятельности в той или иной сфере (осуществлять её как гражданин - физическое лицо или же создать организацию - юридическое лицо), необходимо предварительно изучить все особенности законодательства, определяющие положение юридических лиц вообще (в качестве субъектов гражданских прав и обязанностей), и нормы, касающиеся отдельных организационно-правовых форм юридических лиц.              </w:t>
      </w:r>
    </w:p>
    <w:p w:rsidR="00611493" w:rsidRDefault="00611493" w:rsidP="00F66B33">
      <w:pPr>
        <w:pStyle w:val="a4"/>
      </w:pPr>
      <w:r>
        <w:t xml:space="preserve">          Такое знание важно и для тех, кто в ходе своей деятельности сталкивается с юридическим лицом, чтобы правильно определить его правовое положение, порядок и условия участия его в коммерческом обороте, ответственность, которую юридическое лицо или участники юридического лица б</w:t>
      </w:r>
      <w:r w:rsidR="00AD0AB9">
        <w:t>удут нести по его обязательствам</w:t>
      </w:r>
      <w:r>
        <w:t>.</w:t>
      </w:r>
    </w:p>
    <w:p w:rsidR="00611493" w:rsidRPr="00FE2A4E" w:rsidRDefault="00611493" w:rsidP="00BA53D6">
      <w:pPr>
        <w:spacing w:line="360" w:lineRule="auto"/>
        <w:ind w:firstLine="709"/>
        <w:jc w:val="both"/>
        <w:rPr>
          <w:sz w:val="28"/>
          <w:szCs w:val="28"/>
        </w:rPr>
      </w:pPr>
    </w:p>
    <w:p w:rsidR="001A75F5" w:rsidRDefault="001A75F5" w:rsidP="00F66B33">
      <w:pPr>
        <w:pStyle w:val="a4"/>
      </w:pPr>
    </w:p>
    <w:p w:rsidR="001A75F5" w:rsidRDefault="001A75F5" w:rsidP="00F66B33">
      <w:pPr>
        <w:pStyle w:val="a4"/>
      </w:pPr>
    </w:p>
    <w:p w:rsidR="001A75F5" w:rsidRDefault="001A75F5" w:rsidP="00F66B33">
      <w:pPr>
        <w:pStyle w:val="a4"/>
      </w:pPr>
    </w:p>
    <w:p w:rsidR="001A75F5" w:rsidRDefault="001A75F5" w:rsidP="00F66B33">
      <w:pPr>
        <w:pStyle w:val="a4"/>
      </w:pPr>
    </w:p>
    <w:p w:rsidR="00794817" w:rsidRPr="00F07D44" w:rsidRDefault="00195BE6" w:rsidP="00F07D44">
      <w:pPr>
        <w:pStyle w:val="a4"/>
      </w:pPr>
      <w:r w:rsidRPr="00F07D44">
        <w:t xml:space="preserve">2. </w:t>
      </w:r>
      <w:r w:rsidR="00D44624" w:rsidRPr="00F07D44">
        <w:t>ОБЩАЯ ХАРАКТЕРИСТИКА КОММЕРЧЕСКИХ ОРГАНИЗАЦИЙ</w:t>
      </w:r>
    </w:p>
    <w:p w:rsidR="008D733D" w:rsidRDefault="00666AF1" w:rsidP="00132337">
      <w:pPr>
        <w:spacing w:line="360" w:lineRule="auto"/>
        <w:ind w:firstLine="709"/>
        <w:jc w:val="both"/>
        <w:rPr>
          <w:sz w:val="28"/>
          <w:szCs w:val="28"/>
        </w:rPr>
      </w:pPr>
      <w:r w:rsidRPr="00666AF1">
        <w:rPr>
          <w:sz w:val="28"/>
          <w:szCs w:val="28"/>
        </w:rPr>
        <w:t>Хозяйственные товарище</w:t>
      </w:r>
      <w:r w:rsidR="002D0950">
        <w:rPr>
          <w:sz w:val="28"/>
          <w:szCs w:val="28"/>
        </w:rPr>
        <w:t>ства и общества — российский эк</w:t>
      </w:r>
      <w:r w:rsidRPr="00666AF1">
        <w:rPr>
          <w:sz w:val="28"/>
          <w:szCs w:val="28"/>
        </w:rPr>
        <w:t>вивалент понятия "комп</w:t>
      </w:r>
      <w:r w:rsidR="002D0950">
        <w:rPr>
          <w:sz w:val="28"/>
          <w:szCs w:val="28"/>
        </w:rPr>
        <w:t xml:space="preserve">ании". </w:t>
      </w:r>
    </w:p>
    <w:p w:rsidR="00404334" w:rsidRPr="00404334" w:rsidRDefault="00404334" w:rsidP="00132337">
      <w:pPr>
        <w:spacing w:line="360" w:lineRule="auto"/>
        <w:ind w:firstLine="709"/>
        <w:jc w:val="both"/>
        <w:rPr>
          <w:sz w:val="28"/>
          <w:szCs w:val="28"/>
        </w:rPr>
      </w:pPr>
      <w:r w:rsidRPr="00404334">
        <w:rPr>
          <w:sz w:val="28"/>
          <w:szCs w:val="28"/>
        </w:rPr>
        <w:t>Законодательство об обществах и товариществах имеет не менее чем двухсотлетнюю историю. С достаточной долей условности можно считать, что первым прообразом обществ и товариществ были регулируемые римским правом объединения частных лиц – universitas – субъект права, все члены которого входят в образованное ими объединение. Такая организационно-правовая форма как общество с ограниченной ответственностью была впервые образована в Германии</w:t>
      </w:r>
      <w:r w:rsidR="0002398C">
        <w:rPr>
          <w:sz w:val="28"/>
          <w:szCs w:val="28"/>
        </w:rPr>
        <w:t xml:space="preserve"> </w:t>
      </w:r>
      <w:r>
        <w:rPr>
          <w:rStyle w:val="a9"/>
          <w:sz w:val="28"/>
          <w:szCs w:val="28"/>
        </w:rPr>
        <w:footnoteReference w:id="2"/>
      </w:r>
      <w:r>
        <w:rPr>
          <w:sz w:val="28"/>
          <w:szCs w:val="28"/>
        </w:rPr>
        <w:t>.</w:t>
      </w:r>
    </w:p>
    <w:p w:rsidR="004E5CE9" w:rsidRPr="004E5CE9" w:rsidRDefault="004E5CE9" w:rsidP="00132337">
      <w:pPr>
        <w:pStyle w:val="Default"/>
        <w:spacing w:line="360" w:lineRule="auto"/>
        <w:jc w:val="both"/>
        <w:rPr>
          <w:color w:val="auto"/>
          <w:sz w:val="28"/>
          <w:szCs w:val="28"/>
        </w:rPr>
      </w:pPr>
      <w:r>
        <w:rPr>
          <w:sz w:val="28"/>
          <w:szCs w:val="28"/>
        </w:rPr>
        <w:t xml:space="preserve">         </w:t>
      </w:r>
      <w:r w:rsidRPr="004E5CE9">
        <w:rPr>
          <w:sz w:val="28"/>
          <w:szCs w:val="28"/>
        </w:rPr>
        <w:t xml:space="preserve">Товарищества и общества имеют много общих черт. Все они являются </w:t>
      </w:r>
      <w:r w:rsidRPr="00A83169">
        <w:rPr>
          <w:bCs/>
          <w:sz w:val="28"/>
          <w:szCs w:val="28"/>
        </w:rPr>
        <w:t>коммерческими организациями</w:t>
      </w:r>
      <w:r w:rsidRPr="004E5CE9">
        <w:rPr>
          <w:sz w:val="28"/>
          <w:szCs w:val="28"/>
        </w:rPr>
        <w:t xml:space="preserve">, преследующими </w:t>
      </w:r>
      <w:r w:rsidRPr="004E5CE9">
        <w:rPr>
          <w:color w:val="auto"/>
          <w:sz w:val="28"/>
          <w:szCs w:val="28"/>
        </w:rPr>
        <w:t xml:space="preserve">извлечение прибыли в качестве основной цели своей деятельности (п. 1 ст. 50 ГК) и обладающими </w:t>
      </w:r>
      <w:r w:rsidRPr="00A83169">
        <w:rPr>
          <w:bCs/>
          <w:color w:val="auto"/>
          <w:sz w:val="28"/>
          <w:szCs w:val="28"/>
        </w:rPr>
        <w:t>общей правоспособностью</w:t>
      </w:r>
      <w:r w:rsidRPr="004E5CE9">
        <w:rPr>
          <w:color w:val="auto"/>
          <w:sz w:val="28"/>
          <w:szCs w:val="28"/>
        </w:rPr>
        <w:t xml:space="preserve">, которая дает им возможность осуществлять любые не запрещенные законом виды деятельности, включая и не названные прямо в их учредительных документах (п. 1 ст. 49 ГК). Основой их создания является договор (соглашение) участников, если только речь не идет о "компаниях одного лица", которые могут создаваться в виде хозяйственных обществ. </w:t>
      </w:r>
    </w:p>
    <w:p w:rsidR="004E5CE9" w:rsidRPr="004E5CE9" w:rsidRDefault="004E5CE9" w:rsidP="00132337">
      <w:pPr>
        <w:pStyle w:val="Default"/>
        <w:spacing w:line="360" w:lineRule="auto"/>
        <w:ind w:firstLine="709"/>
        <w:jc w:val="both"/>
        <w:rPr>
          <w:color w:val="auto"/>
          <w:sz w:val="28"/>
          <w:szCs w:val="28"/>
        </w:rPr>
      </w:pPr>
      <w:r>
        <w:rPr>
          <w:color w:val="auto"/>
          <w:sz w:val="28"/>
          <w:szCs w:val="28"/>
        </w:rPr>
        <w:t xml:space="preserve">  </w:t>
      </w:r>
      <w:r w:rsidR="0097402C">
        <w:rPr>
          <w:color w:val="auto"/>
          <w:sz w:val="28"/>
          <w:szCs w:val="28"/>
        </w:rPr>
        <w:t>Как</w:t>
      </w:r>
      <w:r w:rsidRPr="004E5CE9">
        <w:rPr>
          <w:color w:val="auto"/>
          <w:sz w:val="28"/>
          <w:szCs w:val="28"/>
        </w:rPr>
        <w:t xml:space="preserve"> общества, так и товарищества являются юридическими лицами — </w:t>
      </w:r>
      <w:r w:rsidRPr="004E5CE9">
        <w:rPr>
          <w:b/>
          <w:bCs/>
          <w:color w:val="auto"/>
          <w:sz w:val="28"/>
          <w:szCs w:val="28"/>
        </w:rPr>
        <w:t xml:space="preserve">собственниками своего имущества </w:t>
      </w:r>
      <w:r w:rsidRPr="004E5CE9">
        <w:rPr>
          <w:color w:val="auto"/>
          <w:sz w:val="28"/>
          <w:szCs w:val="28"/>
        </w:rPr>
        <w:t xml:space="preserve">(п. 1 ст. 66 ГК). Их </w:t>
      </w:r>
      <w:r w:rsidRPr="004E5CE9">
        <w:rPr>
          <w:b/>
          <w:bCs/>
          <w:color w:val="auto"/>
          <w:sz w:val="28"/>
          <w:szCs w:val="28"/>
        </w:rPr>
        <w:t xml:space="preserve">уставный </w:t>
      </w:r>
      <w:r w:rsidRPr="004E5CE9">
        <w:rPr>
          <w:color w:val="auto"/>
          <w:sz w:val="28"/>
          <w:szCs w:val="28"/>
        </w:rPr>
        <w:t xml:space="preserve">(в обществах) или </w:t>
      </w:r>
      <w:r w:rsidRPr="004E5CE9">
        <w:rPr>
          <w:b/>
          <w:bCs/>
          <w:color w:val="auto"/>
          <w:sz w:val="28"/>
          <w:szCs w:val="28"/>
        </w:rPr>
        <w:t xml:space="preserve">складочный </w:t>
      </w:r>
      <w:r w:rsidRPr="004E5CE9">
        <w:rPr>
          <w:color w:val="auto"/>
          <w:sz w:val="28"/>
          <w:szCs w:val="28"/>
        </w:rPr>
        <w:t xml:space="preserve">(в товариществах) </w:t>
      </w:r>
      <w:r w:rsidRPr="004E5CE9">
        <w:rPr>
          <w:b/>
          <w:bCs/>
          <w:color w:val="auto"/>
          <w:sz w:val="28"/>
          <w:szCs w:val="28"/>
        </w:rPr>
        <w:t xml:space="preserve">капитал </w:t>
      </w:r>
      <w:r w:rsidRPr="004E5CE9">
        <w:rPr>
          <w:color w:val="auto"/>
          <w:sz w:val="28"/>
          <w:szCs w:val="28"/>
        </w:rPr>
        <w:t>разделяется на доли (вклады) их участников. Однако это не делает имущество обществ и това</w:t>
      </w:r>
      <w:r w:rsidR="009659F5">
        <w:rPr>
          <w:color w:val="auto"/>
          <w:sz w:val="28"/>
          <w:szCs w:val="28"/>
        </w:rPr>
        <w:t xml:space="preserve">риществ долевой собственностью. </w:t>
      </w:r>
      <w:r w:rsidRPr="004E5CE9">
        <w:rPr>
          <w:color w:val="auto"/>
          <w:sz w:val="28"/>
          <w:szCs w:val="28"/>
        </w:rPr>
        <w:t xml:space="preserve">Ведь уставный (складочный) капитал — это условная величина, состоящая из стоимости, то есть денежной оценки, вкладов участников. Поэтому и доля в этом капитале является условной величиной, служащей для определения относительного размера требований участника к обществу или товариществу. </w:t>
      </w:r>
    </w:p>
    <w:p w:rsidR="004E5CE9" w:rsidRPr="004E5CE9" w:rsidRDefault="004E5CE9" w:rsidP="002B541A">
      <w:pPr>
        <w:pStyle w:val="Default"/>
        <w:spacing w:line="360" w:lineRule="auto"/>
        <w:jc w:val="both"/>
        <w:rPr>
          <w:color w:val="auto"/>
          <w:sz w:val="28"/>
          <w:szCs w:val="28"/>
        </w:rPr>
      </w:pPr>
      <w:r>
        <w:rPr>
          <w:b/>
          <w:bCs/>
          <w:color w:val="auto"/>
          <w:sz w:val="28"/>
          <w:szCs w:val="28"/>
        </w:rPr>
        <w:t xml:space="preserve">           </w:t>
      </w:r>
      <w:r w:rsidRPr="004E5CE9">
        <w:rPr>
          <w:b/>
          <w:bCs/>
          <w:color w:val="auto"/>
          <w:sz w:val="28"/>
          <w:szCs w:val="28"/>
        </w:rPr>
        <w:t xml:space="preserve">Права участников обществ и товариществ </w:t>
      </w:r>
      <w:r w:rsidRPr="004E5CE9">
        <w:rPr>
          <w:color w:val="auto"/>
          <w:sz w:val="28"/>
          <w:szCs w:val="28"/>
        </w:rPr>
        <w:t xml:space="preserve">также в основном совпадают (п. 1 ст. 67 ГК). Это — право на участие в управлении делами коммерческой организации (оно отсутствует лишь у вкладчиков товариществ на вере и владельцев привилегированных и иных неголосующих акций) и право на получение информации о деятельности общества или товарищества (распространяющееся и на указанных лиц); право на участие в распределении прибыли, в том числе на выплату дивидендов по акциям (разумеется, при наличии прибыли); право на ликвидационную квоту, то есть на участие в распределении остатка имущества общества или товарищества в случае его ликвидации. В соответствии с п. 2 ст. 67 ГК участники обществ и товариществ несут перед своей коммерческой организацией и определенные </w:t>
      </w:r>
      <w:r w:rsidRPr="004E5CE9">
        <w:rPr>
          <w:b/>
          <w:bCs/>
          <w:color w:val="auto"/>
          <w:sz w:val="28"/>
          <w:szCs w:val="28"/>
        </w:rPr>
        <w:t>обязанности</w:t>
      </w:r>
      <w:r w:rsidRPr="004E5CE9">
        <w:rPr>
          <w:color w:val="auto"/>
          <w:sz w:val="28"/>
          <w:szCs w:val="28"/>
        </w:rPr>
        <w:t xml:space="preserve">: во-первых, по внесению имущественного взноса (вклада); во-вторых, по неразглашению конфиденциальной информации о деятельности организации, в частности, ставшей известной после ознакомления с ее документацией. </w:t>
      </w:r>
      <w:r w:rsidR="005C5696">
        <w:rPr>
          <w:color w:val="auto"/>
          <w:sz w:val="28"/>
          <w:szCs w:val="28"/>
        </w:rPr>
        <w:t>Учре</w:t>
      </w:r>
      <w:r w:rsidRPr="004E5CE9">
        <w:rPr>
          <w:color w:val="auto"/>
          <w:sz w:val="28"/>
          <w:szCs w:val="28"/>
        </w:rPr>
        <w:t xml:space="preserve">дительными документами могут предусматриваться и иные обязанности участников общества или товарищества: например, по участию в формировании дополнительных имущественных фондов организации, по воздержанию от ведения аналогичной предпринимательской деятельности (запрет конкуренции) и др. </w:t>
      </w:r>
    </w:p>
    <w:p w:rsidR="004E5CE9" w:rsidRDefault="004E5CE9" w:rsidP="002B541A">
      <w:pPr>
        <w:spacing w:line="360" w:lineRule="auto"/>
        <w:ind w:firstLine="709"/>
        <w:jc w:val="both"/>
        <w:rPr>
          <w:sz w:val="28"/>
          <w:szCs w:val="28"/>
        </w:rPr>
      </w:pPr>
      <w:r w:rsidRPr="004E5CE9">
        <w:rPr>
          <w:sz w:val="28"/>
          <w:szCs w:val="28"/>
        </w:rPr>
        <w:t xml:space="preserve">Различия в положении товариществ и обществ определяются тем, что </w:t>
      </w:r>
      <w:r w:rsidRPr="004E5CE9">
        <w:rPr>
          <w:b/>
          <w:bCs/>
          <w:sz w:val="28"/>
          <w:szCs w:val="28"/>
        </w:rPr>
        <w:t xml:space="preserve">товарищества </w:t>
      </w:r>
      <w:r w:rsidRPr="004E5CE9">
        <w:rPr>
          <w:sz w:val="28"/>
          <w:szCs w:val="28"/>
        </w:rPr>
        <w:t xml:space="preserve">— это </w:t>
      </w:r>
      <w:r w:rsidRPr="004E5CE9">
        <w:rPr>
          <w:b/>
          <w:bCs/>
          <w:sz w:val="28"/>
          <w:szCs w:val="28"/>
        </w:rPr>
        <w:t xml:space="preserve">объединения </w:t>
      </w:r>
      <w:r w:rsidRPr="004E5CE9">
        <w:rPr>
          <w:sz w:val="28"/>
          <w:szCs w:val="28"/>
        </w:rPr>
        <w:t xml:space="preserve">лиц, тогда как </w:t>
      </w:r>
      <w:r w:rsidRPr="004E5CE9">
        <w:rPr>
          <w:b/>
          <w:bCs/>
          <w:sz w:val="28"/>
          <w:szCs w:val="28"/>
        </w:rPr>
        <w:t xml:space="preserve">общества </w:t>
      </w:r>
      <w:r w:rsidRPr="004E5CE9">
        <w:rPr>
          <w:sz w:val="28"/>
          <w:szCs w:val="28"/>
        </w:rPr>
        <w:t xml:space="preserve">— </w:t>
      </w:r>
      <w:r w:rsidRPr="004E5CE9">
        <w:rPr>
          <w:b/>
          <w:bCs/>
          <w:sz w:val="28"/>
          <w:szCs w:val="28"/>
        </w:rPr>
        <w:t>объединения капиталов</w:t>
      </w:r>
      <w:r w:rsidRPr="004E5CE9">
        <w:rPr>
          <w:sz w:val="28"/>
          <w:szCs w:val="28"/>
        </w:rPr>
        <w:t xml:space="preserve">. </w:t>
      </w:r>
    </w:p>
    <w:p w:rsidR="00D72D9E" w:rsidRPr="00D72D9E" w:rsidRDefault="00D72D9E" w:rsidP="00CC3D7A">
      <w:pPr>
        <w:pStyle w:val="Default"/>
        <w:spacing w:line="360" w:lineRule="auto"/>
        <w:ind w:firstLine="709"/>
        <w:jc w:val="both"/>
        <w:rPr>
          <w:sz w:val="28"/>
          <w:szCs w:val="28"/>
        </w:rPr>
      </w:pPr>
      <w:r w:rsidRPr="00D72D9E">
        <w:rPr>
          <w:sz w:val="28"/>
          <w:szCs w:val="28"/>
        </w:rPr>
        <w:t xml:space="preserve">Важно также отметить, что </w:t>
      </w:r>
      <w:r w:rsidRPr="0018498E">
        <w:rPr>
          <w:bCs/>
          <w:sz w:val="28"/>
          <w:szCs w:val="28"/>
        </w:rPr>
        <w:t>участники товариществ</w:t>
      </w:r>
      <w:r w:rsidRPr="00D72D9E">
        <w:rPr>
          <w:b/>
          <w:bCs/>
          <w:sz w:val="28"/>
          <w:szCs w:val="28"/>
        </w:rPr>
        <w:t xml:space="preserve"> </w:t>
      </w:r>
      <w:r w:rsidRPr="00D72D9E">
        <w:rPr>
          <w:sz w:val="28"/>
          <w:szCs w:val="28"/>
        </w:rPr>
        <w:t xml:space="preserve">в отличие от участников обществ обычно несут </w:t>
      </w:r>
      <w:r w:rsidRPr="0018498E">
        <w:rPr>
          <w:bCs/>
          <w:sz w:val="28"/>
          <w:szCs w:val="28"/>
        </w:rPr>
        <w:t xml:space="preserve">неограниченную ответственность по долгам товариществ </w:t>
      </w:r>
      <w:r w:rsidRPr="00D72D9E">
        <w:rPr>
          <w:sz w:val="28"/>
          <w:szCs w:val="28"/>
        </w:rPr>
        <w:t xml:space="preserve">всем своим имуществом, а не только в пределах внесенного в товарищество вклада. Это исключает одновременное участие в нескольких товариществах, ибо нельзя одним и тем же имуществом отвечать по долгам нескольких самостоятельных организаций. Исключение составляют вкладчики товарищества на вере (коммандитисты), которые участвуют в деятельности товарищества только имущественными вкладами, а потому могут одновременно участвовать в деятельности нескольких коммандитных товариществ. Разумеется, участники товариществ могут быть одновременно участниками обществ, ибо по долгам последних они не отвечают своим личным имуществом. </w:t>
      </w:r>
    </w:p>
    <w:p w:rsidR="00D72D9E" w:rsidRPr="00D72D9E" w:rsidRDefault="00D72D9E" w:rsidP="00CC3D7A">
      <w:pPr>
        <w:pStyle w:val="Default"/>
        <w:spacing w:line="360" w:lineRule="auto"/>
        <w:ind w:firstLine="709"/>
        <w:jc w:val="both"/>
        <w:rPr>
          <w:color w:val="auto"/>
          <w:sz w:val="28"/>
          <w:szCs w:val="28"/>
        </w:rPr>
      </w:pPr>
      <w:r w:rsidRPr="00D72D9E">
        <w:rPr>
          <w:color w:val="auto"/>
          <w:sz w:val="28"/>
          <w:szCs w:val="28"/>
        </w:rPr>
        <w:t xml:space="preserve">Исключение в этом отношении составляют государственные органы и органы местного самоуправления; государственные и иные финансируемые собственниками учреждения (некоммерческие организации); должностные лица государственных органов (п. 4 ст. 66 ГК). Участие в обществах и товариществах государственных и муниципальных органов ограничено, поскольку они используют для этих целей имущество соответствующего государственного или муниципального образования, включая средства, собранные у налогоплательщиков, не говоря уже о возможных попытках использовать в предпринимательской деятельности преимущества своего публично-правового положения. Поэтому они могут участвовать только в обществах (или в качестве вкладчиков в товариществах на вере) по прямому разрешению закона, как это сделано, например, для фондов государственного имущества, которые являются владельцами (держателями) акций и долей, принадлежащих государству в хозяйственных обществах (обычно созданных в результате приватизации, но с сохранением некоторой доли государственного участия). </w:t>
      </w:r>
    </w:p>
    <w:p w:rsidR="00D72D9E" w:rsidRPr="00D72D9E" w:rsidRDefault="00D72D9E" w:rsidP="00CC3D7A">
      <w:pPr>
        <w:pStyle w:val="Default"/>
        <w:spacing w:line="360" w:lineRule="auto"/>
        <w:ind w:firstLine="709"/>
        <w:jc w:val="both"/>
        <w:rPr>
          <w:color w:val="auto"/>
          <w:sz w:val="28"/>
          <w:szCs w:val="28"/>
        </w:rPr>
      </w:pPr>
      <w:r w:rsidRPr="00D72D9E">
        <w:rPr>
          <w:color w:val="auto"/>
          <w:sz w:val="28"/>
          <w:szCs w:val="28"/>
        </w:rPr>
        <w:t xml:space="preserve">Общества, в отличие от товариществ, могут быть созданы и </w:t>
      </w:r>
      <w:r w:rsidRPr="00D72D9E">
        <w:rPr>
          <w:b/>
          <w:bCs/>
          <w:color w:val="auto"/>
          <w:sz w:val="28"/>
          <w:szCs w:val="28"/>
        </w:rPr>
        <w:t xml:space="preserve">одним учредителем </w:t>
      </w:r>
      <w:r w:rsidRPr="00D72D9E">
        <w:rPr>
          <w:color w:val="auto"/>
          <w:sz w:val="28"/>
          <w:szCs w:val="28"/>
        </w:rPr>
        <w:t xml:space="preserve">(п. 1 ст. 66, п. 6 ст. 98 ГК). Российский ГК допускает создание "компаний одного лица" в форме не только обществ с ограниченной ответственностью, но и акционерных обществ. Таковыми, в частности, являются "государственные акционерные общества", то есть общества с полным, стопроцентным участием государства (Российской Федерации в целом и (или) ее субъектов). Правда, общества, состоящие из одного лица, не могут быть единственными участниками общества с ограниченной ответственностью (п. 2 ст. 88 ГК) или акционерного общества (п. 6 ст. 98 ГК). В противном случае создавалась бы реальная возможность устранения стоящих за такими обществами физических лиц от всякой имущественной ответственности по долгам созданных ими организаций и появлялась бы реальная опасность злоупотреблений. </w:t>
      </w:r>
    </w:p>
    <w:p w:rsidR="009532E4" w:rsidRDefault="00D72D9E" w:rsidP="000F3E97">
      <w:pPr>
        <w:pStyle w:val="Default"/>
        <w:spacing w:line="360" w:lineRule="auto"/>
        <w:ind w:firstLine="709"/>
        <w:jc w:val="both"/>
        <w:rPr>
          <w:color w:val="auto"/>
          <w:sz w:val="28"/>
          <w:szCs w:val="28"/>
        </w:rPr>
      </w:pPr>
      <w:r w:rsidRPr="00D72D9E">
        <w:rPr>
          <w:color w:val="auto"/>
          <w:sz w:val="28"/>
          <w:szCs w:val="28"/>
        </w:rPr>
        <w:t xml:space="preserve">Гражданский кодекс содержит </w:t>
      </w:r>
      <w:r w:rsidRPr="00D72D9E">
        <w:rPr>
          <w:b/>
          <w:bCs/>
          <w:color w:val="auto"/>
          <w:sz w:val="28"/>
          <w:szCs w:val="28"/>
        </w:rPr>
        <w:t>исчерпывающий перечень товариществ и обществ</w:t>
      </w:r>
      <w:r w:rsidRPr="00D72D9E">
        <w:rPr>
          <w:color w:val="auto"/>
          <w:sz w:val="28"/>
          <w:szCs w:val="28"/>
        </w:rPr>
        <w:t xml:space="preserve">, допускаемых к участию в гражданских правоотношениях. К товариществам отнесены полные и коммандитные (товарищества на вере); к обществам — акционерные и с ограниченной либо с дополнительной ответственностью участников. </w:t>
      </w:r>
    </w:p>
    <w:p w:rsidR="00E722C0" w:rsidRPr="00E722C0" w:rsidRDefault="00E722C0" w:rsidP="000F3E97">
      <w:pPr>
        <w:pStyle w:val="Default"/>
        <w:spacing w:line="360" w:lineRule="auto"/>
        <w:ind w:firstLine="709"/>
        <w:jc w:val="both"/>
        <w:rPr>
          <w:color w:val="auto"/>
          <w:sz w:val="28"/>
          <w:szCs w:val="28"/>
        </w:rPr>
      </w:pPr>
      <w:r w:rsidRPr="00E722C0">
        <w:rPr>
          <w:sz w:val="28"/>
          <w:szCs w:val="28"/>
        </w:rPr>
        <w:t xml:space="preserve">Наиболее простая форма товариществ — </w:t>
      </w:r>
      <w:r w:rsidRPr="00E722C0">
        <w:rPr>
          <w:b/>
          <w:bCs/>
          <w:sz w:val="28"/>
          <w:szCs w:val="28"/>
        </w:rPr>
        <w:t>полное товарищество</w:t>
      </w:r>
      <w:r w:rsidRPr="00E722C0">
        <w:rPr>
          <w:sz w:val="28"/>
          <w:szCs w:val="28"/>
        </w:rPr>
        <w:t xml:space="preserve">. </w:t>
      </w:r>
      <w:r w:rsidRPr="00E722C0">
        <w:rPr>
          <w:color w:val="auto"/>
          <w:sz w:val="28"/>
          <w:szCs w:val="28"/>
        </w:rPr>
        <w:t xml:space="preserve">Особенностью полного товарищества является, во-первых, то обстоятельство, что предпринимательская деятельность его участников признается деятельностью самого товарищества. Во-вторых, при недостатке имущества товарищества для погашения его долгов кредиторы вправе требовать удовлетворения из личного имущества любого из участников или всех их вместе, то есть в солидарном порядке (п. 1 ст. 69 ГК). </w:t>
      </w:r>
    </w:p>
    <w:p w:rsidR="007C3AF4" w:rsidRDefault="00E722C0" w:rsidP="000F3E97">
      <w:pPr>
        <w:pStyle w:val="Default"/>
        <w:spacing w:line="360" w:lineRule="auto"/>
        <w:ind w:firstLine="709"/>
        <w:jc w:val="both"/>
        <w:rPr>
          <w:color w:val="auto"/>
          <w:sz w:val="28"/>
          <w:szCs w:val="28"/>
        </w:rPr>
      </w:pPr>
      <w:r w:rsidRPr="00E722C0">
        <w:rPr>
          <w:color w:val="auto"/>
          <w:sz w:val="28"/>
          <w:szCs w:val="28"/>
        </w:rPr>
        <w:t xml:space="preserve">Закон запрещает любые соглашения об ограничении или устранении ответственности участников полного товарищества, объявляя их ничтожными (п. 3 ст. 75 ГК). Неограниченная и солидарная ответственность по долгам товарищества распространяется и на его участников, не являющихся его учредителями, то есть вступивших в товарищество после его регистрации. Более того, даже при выбытии из товарищества бывший участник продолжает нести ответственность по всем долгам товарищества, возникшим до момента его выбытия, в течение двух лет со дня утверждения годового отчета товарищества за год, в котором состоялось это выбытие (п. 2 ст. 75 ГК). Такая строгая ответственность участников полного товарищества делает его весьма привлекательным для потенциальных кредиторов (контрагентов), повышая кредитоспособность товарищества в их глазах (особенно если в числе товарищей есть состоятельные лица). Создание полного товарищества свидетельствует об уверенности самих участников в успехе дела, его надежности и их честном отношении ко всем кредиторам. Не случайно в дореволюционной и нэповской России большинство купеческих торговых домов действовало именно в форме полных товариществ или товариществ на вере. Поскольку любой из участников полного товарищества по общему правилу занимается предпринимательской деятельностью от имени товарищества в целом, для создания и функционирования такого товарищества не нужен устав, определяющий компетенцию его органов. Единственным учредительным документом такой коммерческой организации является </w:t>
      </w:r>
      <w:r w:rsidRPr="00E722C0">
        <w:rPr>
          <w:b/>
          <w:bCs/>
          <w:color w:val="auto"/>
          <w:sz w:val="28"/>
          <w:szCs w:val="28"/>
        </w:rPr>
        <w:t xml:space="preserve">учредительный договор </w:t>
      </w:r>
      <w:r w:rsidRPr="00E722C0">
        <w:rPr>
          <w:color w:val="auto"/>
          <w:sz w:val="28"/>
          <w:szCs w:val="28"/>
        </w:rPr>
        <w:t xml:space="preserve">(ст. 70 ГК). В управлении делами товарищества каждый участник обычно имеет один голос, если только учредительным договором не предусмотрено иное: например, зависимость голоса участника от размера его имущественного вклада. Отсюда — правило об общем согласии, то есть единогласии всех участников в решении вопросов деятельности товарищества, если учредительным договором не предусмотрены случаи, когда решение принимается большинством голосов товарищей (п. 1 ст. 71 ГК). </w:t>
      </w:r>
    </w:p>
    <w:p w:rsidR="00E722C0" w:rsidRPr="00E722C0" w:rsidRDefault="00E722C0" w:rsidP="000F3E97">
      <w:pPr>
        <w:pStyle w:val="Default"/>
        <w:spacing w:line="360" w:lineRule="auto"/>
        <w:ind w:firstLine="709"/>
        <w:jc w:val="both"/>
        <w:rPr>
          <w:color w:val="auto"/>
          <w:sz w:val="28"/>
          <w:szCs w:val="28"/>
        </w:rPr>
      </w:pPr>
      <w:r w:rsidRPr="00E722C0">
        <w:rPr>
          <w:color w:val="auto"/>
          <w:sz w:val="28"/>
          <w:szCs w:val="28"/>
        </w:rPr>
        <w:t xml:space="preserve">Закон не требует для полного товарищества минимального складочного капитала, ибо гарантией прав его кредиторов служит иное (личное) имущество его участников. Однако у товарищества как юридического лица все равно должен быть какой-то </w:t>
      </w:r>
      <w:r w:rsidRPr="00E722C0">
        <w:rPr>
          <w:b/>
          <w:bCs/>
          <w:color w:val="auto"/>
          <w:sz w:val="28"/>
          <w:szCs w:val="28"/>
        </w:rPr>
        <w:t>складочный капитал</w:t>
      </w:r>
      <w:r w:rsidRPr="00E722C0">
        <w:rPr>
          <w:color w:val="auto"/>
          <w:sz w:val="28"/>
          <w:szCs w:val="28"/>
        </w:rPr>
        <w:t xml:space="preserve">, сведения о размере и составе которого содержатся в учредительном договоре. Здесь же даются сведения о размере доли каждого участника и порядке ее внесения. Кроме того, никто из товарищей не может быть устранен от участия как в прибылях, так и в убытках товарищества даже по взаимному соглашению (п. 1 ст. 74 ГК), в том числе по мотивам неучастия или, напротив, активного участия в делах товарищества. Ведь для любого участника во всех случаях сохраняется </w:t>
      </w:r>
      <w:r w:rsidR="00005666">
        <w:rPr>
          <w:color w:val="auto"/>
          <w:sz w:val="28"/>
          <w:szCs w:val="28"/>
        </w:rPr>
        <w:t>р</w:t>
      </w:r>
      <w:r w:rsidRPr="00E722C0">
        <w:rPr>
          <w:color w:val="auto"/>
          <w:sz w:val="28"/>
          <w:szCs w:val="28"/>
        </w:rPr>
        <w:t>иск наступления неограниченной ответственности по долгам товарищества всем своим личным имуществом</w:t>
      </w:r>
      <w:r w:rsidR="00005666">
        <w:rPr>
          <w:rStyle w:val="a9"/>
          <w:color w:val="auto"/>
          <w:sz w:val="28"/>
          <w:szCs w:val="28"/>
        </w:rPr>
        <w:footnoteReference w:id="3"/>
      </w:r>
      <w:r w:rsidRPr="00E722C0">
        <w:rPr>
          <w:color w:val="auto"/>
          <w:sz w:val="28"/>
          <w:szCs w:val="28"/>
        </w:rPr>
        <w:t xml:space="preserve">. </w:t>
      </w:r>
    </w:p>
    <w:p w:rsidR="00E722C0" w:rsidRPr="00E722C0" w:rsidRDefault="00E722C0" w:rsidP="000F3E97">
      <w:pPr>
        <w:pStyle w:val="Default"/>
        <w:spacing w:line="360" w:lineRule="auto"/>
        <w:ind w:firstLine="709"/>
        <w:jc w:val="both"/>
        <w:rPr>
          <w:color w:val="auto"/>
          <w:sz w:val="28"/>
          <w:szCs w:val="28"/>
        </w:rPr>
      </w:pPr>
      <w:r w:rsidRPr="00E722C0">
        <w:rPr>
          <w:color w:val="auto"/>
          <w:sz w:val="28"/>
          <w:szCs w:val="28"/>
        </w:rPr>
        <w:t xml:space="preserve">Участник полного товарищества при наличии серьезных оснований в судебном порядке может быть исключен из него по единогласному решению остающихся участников (п. 2 ст. 76 ГК). Он также вправе выйти из товарищества по собственному заявлению (с сохранением ответственности по долгам товарищества, возникшим до его выхода, в течение двух лет), однако если товарищество создано на определенный срок, то добровольный выход из него допускается по уважительной причине (ст. 77 ГК). При выходе из товарищества участник вправе получить денежный эквивалент своей доли в имуществе товарищества, а при наличии соответствующего условия в учредительном договоре эта доля может быть полностью или частично выдана ему имуществом в натуре. </w:t>
      </w:r>
    </w:p>
    <w:p w:rsidR="00E722C0" w:rsidRPr="00E722C0" w:rsidRDefault="00E722C0" w:rsidP="000F3E97">
      <w:pPr>
        <w:pStyle w:val="Default"/>
        <w:spacing w:line="360" w:lineRule="auto"/>
        <w:ind w:firstLine="709"/>
        <w:jc w:val="both"/>
        <w:rPr>
          <w:color w:val="auto"/>
          <w:sz w:val="28"/>
          <w:szCs w:val="28"/>
        </w:rPr>
      </w:pPr>
      <w:r w:rsidRPr="00E722C0">
        <w:rPr>
          <w:color w:val="auto"/>
          <w:sz w:val="28"/>
          <w:szCs w:val="28"/>
        </w:rPr>
        <w:t xml:space="preserve">Участник полного товарищества может передать свою долю в имуществе товарищества или ее часть либо другому товарищу, либо третьему лицу, однако с обязательного согласия всех остальных товарищей (ст. 79 ГК). При отсутствии такого согласия участник может либо остаться в товариществе, отказавшись от своего первоначального решения, либо выйти из него с выплатой денежного эквивалента доли (или выдачей имущества в натуре). При этом у других товарищей не возникает права преимущественной покупки доли выбывающего участника. </w:t>
      </w:r>
    </w:p>
    <w:p w:rsidR="00E722C0" w:rsidRPr="00E722C0" w:rsidRDefault="00E722C0" w:rsidP="000F3E97">
      <w:pPr>
        <w:pStyle w:val="Default"/>
        <w:spacing w:line="360" w:lineRule="auto"/>
        <w:ind w:firstLine="709"/>
        <w:jc w:val="both"/>
        <w:rPr>
          <w:color w:val="auto"/>
          <w:sz w:val="28"/>
          <w:szCs w:val="28"/>
        </w:rPr>
      </w:pPr>
      <w:r w:rsidRPr="00E722C0">
        <w:rPr>
          <w:color w:val="auto"/>
          <w:sz w:val="28"/>
          <w:szCs w:val="28"/>
        </w:rPr>
        <w:t xml:space="preserve">Ликвидация полного товарищества происходит при возникновении общих обстоятельств, влекущих ликвидацию юридических лиц (ст. 61 ГК), либо особых обстоятельств, влекущих ликвидацию товарищества как коммерческой организации, построенной на началах лично-доверительных отношений между участниками (п. 1 ст. 76 ГК). Если в таком товариществе остается единственный участник, ему дается возможность в течение шести месяцев преобразовать свое товарищество в общество с одним участником ("компанию одного лица"). </w:t>
      </w:r>
    </w:p>
    <w:p w:rsidR="00E722C0" w:rsidRPr="00E722C0" w:rsidRDefault="00E722C0" w:rsidP="000F3E97">
      <w:pPr>
        <w:pStyle w:val="Default"/>
        <w:spacing w:line="360" w:lineRule="auto"/>
        <w:ind w:firstLine="709"/>
        <w:jc w:val="both"/>
        <w:rPr>
          <w:color w:val="auto"/>
          <w:sz w:val="28"/>
          <w:szCs w:val="28"/>
        </w:rPr>
      </w:pPr>
      <w:r w:rsidRPr="00E722C0">
        <w:rPr>
          <w:b/>
          <w:bCs/>
          <w:color w:val="auto"/>
          <w:sz w:val="28"/>
          <w:szCs w:val="28"/>
        </w:rPr>
        <w:t>Товарищество на вере, или коммандитное</w:t>
      </w:r>
      <w:r w:rsidRPr="00E722C0">
        <w:rPr>
          <w:color w:val="auto"/>
          <w:sz w:val="28"/>
          <w:szCs w:val="28"/>
        </w:rPr>
        <w:t xml:space="preserve">, состоит из двух групп участников. Одни осуществляют предпринимательскую деятельность от его имени и несут по долгам товарищества дополнительную ответственность всем своим имуществом, причем неограниченно и солидарно. Иначе говоря, эта группа участников является </w:t>
      </w:r>
      <w:r w:rsidRPr="00E722C0">
        <w:rPr>
          <w:b/>
          <w:bCs/>
          <w:color w:val="auto"/>
          <w:sz w:val="28"/>
          <w:szCs w:val="28"/>
        </w:rPr>
        <w:t xml:space="preserve">полными товарищами </w:t>
      </w:r>
      <w:r w:rsidRPr="00E722C0">
        <w:rPr>
          <w:color w:val="auto"/>
          <w:sz w:val="28"/>
          <w:szCs w:val="28"/>
        </w:rPr>
        <w:t xml:space="preserve">и по сути составляет полное товарищество внутри коммандитного. Другая группа участников — </w:t>
      </w:r>
      <w:r w:rsidRPr="00E722C0">
        <w:rPr>
          <w:b/>
          <w:bCs/>
          <w:color w:val="auto"/>
          <w:sz w:val="28"/>
          <w:szCs w:val="28"/>
        </w:rPr>
        <w:t>вкладчики</w:t>
      </w:r>
      <w:r w:rsidRPr="00E722C0">
        <w:rPr>
          <w:color w:val="auto"/>
          <w:sz w:val="28"/>
          <w:szCs w:val="28"/>
        </w:rPr>
        <w:t xml:space="preserve">, </w:t>
      </w:r>
      <w:r w:rsidRPr="00E722C0">
        <w:rPr>
          <w:b/>
          <w:bCs/>
          <w:color w:val="auto"/>
          <w:sz w:val="28"/>
          <w:szCs w:val="28"/>
        </w:rPr>
        <w:t>или коммандитисты</w:t>
      </w:r>
      <w:r w:rsidRPr="00E722C0">
        <w:rPr>
          <w:color w:val="auto"/>
          <w:sz w:val="28"/>
          <w:szCs w:val="28"/>
        </w:rPr>
        <w:t xml:space="preserve">, делают вклады в имущество товарищества, но не несут ответственности по его долгам, а несут лишь риск убытков (утраты своих вкладов в имущество товарищества). Соответственно коммандитисты отстранены от предпринимательской деятельности и управления делами товарищества. Сохраняя лишь право на получение дохода на сделанный ими вклад, они вынуждены доверять полным товарищам в том, что касается целесообразности использования этих вкладов. Отсюда традиционное российское название коммандиты — товарищество на вере, вновь воспроизводимое ГК (ст. 82). </w:t>
      </w:r>
    </w:p>
    <w:p w:rsidR="00E722C0" w:rsidRPr="00E722C0" w:rsidRDefault="00E722C0" w:rsidP="000F3E97">
      <w:pPr>
        <w:pStyle w:val="Default"/>
        <w:spacing w:line="360" w:lineRule="auto"/>
        <w:ind w:firstLine="709"/>
        <w:jc w:val="both"/>
        <w:rPr>
          <w:color w:val="auto"/>
          <w:sz w:val="28"/>
          <w:szCs w:val="28"/>
        </w:rPr>
      </w:pPr>
      <w:r w:rsidRPr="00E722C0">
        <w:rPr>
          <w:color w:val="auto"/>
          <w:sz w:val="28"/>
          <w:szCs w:val="28"/>
        </w:rPr>
        <w:t xml:space="preserve">В известном смысле товарищество на вере можно считать разновидностью полного товарищества, где допускается использование капитала посторонних лиц (вкладчиков), то есть появляется возможность привлечения дополнительных средств за счет имущества вкладчиков, а не полных товарищей. Поэтому положение участников коммандиты с полной ответственностью определяется по общим правилам о полных товариществах и их участниках (п. 2 ст. 82 ГК), а на вкладчиков, по сути, распространяются правила об участниках хозяйственных обществ — объединений капиталов. Поэтому единственным учредительным документом коммандиты, как и полного товарищества, является </w:t>
      </w:r>
      <w:r w:rsidRPr="00E722C0">
        <w:rPr>
          <w:b/>
          <w:bCs/>
          <w:color w:val="auto"/>
          <w:sz w:val="28"/>
          <w:szCs w:val="28"/>
        </w:rPr>
        <w:t>учредительный договор</w:t>
      </w:r>
      <w:r w:rsidRPr="00E722C0">
        <w:rPr>
          <w:color w:val="auto"/>
          <w:sz w:val="28"/>
          <w:szCs w:val="28"/>
        </w:rPr>
        <w:t xml:space="preserve">, составляемый и подписываемый только участниками с полной ответственностью. </w:t>
      </w:r>
    </w:p>
    <w:p w:rsidR="00E722C0" w:rsidRPr="00E722C0" w:rsidRDefault="00E722C0" w:rsidP="000F3E97">
      <w:pPr>
        <w:pStyle w:val="Default"/>
        <w:spacing w:line="360" w:lineRule="auto"/>
        <w:ind w:firstLine="709"/>
        <w:jc w:val="both"/>
        <w:rPr>
          <w:color w:val="auto"/>
          <w:sz w:val="28"/>
          <w:szCs w:val="28"/>
        </w:rPr>
      </w:pPr>
      <w:r w:rsidRPr="00E722C0">
        <w:rPr>
          <w:color w:val="auto"/>
          <w:sz w:val="28"/>
          <w:szCs w:val="28"/>
        </w:rPr>
        <w:t>В учредительном договоре коммандиты должно содержаться условие о совокупном размере вкладов коммандитистов, а размер вклада каждого из них может отражаться во внутренних документах товарищества и его договорах с конкретными вкладчиками. Необходимо также, чт</w:t>
      </w:r>
      <w:r>
        <w:rPr>
          <w:color w:val="auto"/>
          <w:sz w:val="28"/>
          <w:szCs w:val="28"/>
        </w:rPr>
        <w:t>о</w:t>
      </w:r>
      <w:r w:rsidRPr="00E722C0">
        <w:rPr>
          <w:color w:val="auto"/>
          <w:sz w:val="28"/>
          <w:szCs w:val="28"/>
        </w:rPr>
        <w:t xml:space="preserve">бы в образовании складочного капитала коммандиты обязательно участвовали и полные товарищи, хотя закон не определяет соотношения вкладов полных товарищей и коммандитистов. </w:t>
      </w:r>
    </w:p>
    <w:p w:rsidR="00E722C0" w:rsidRPr="00E722C0" w:rsidRDefault="00E722C0" w:rsidP="000F3E97">
      <w:pPr>
        <w:pStyle w:val="Default"/>
        <w:spacing w:line="360" w:lineRule="auto"/>
        <w:ind w:firstLine="709"/>
        <w:jc w:val="both"/>
        <w:rPr>
          <w:color w:val="auto"/>
          <w:sz w:val="28"/>
          <w:szCs w:val="28"/>
        </w:rPr>
      </w:pPr>
      <w:r w:rsidRPr="00E722C0">
        <w:rPr>
          <w:color w:val="auto"/>
          <w:sz w:val="28"/>
          <w:szCs w:val="28"/>
        </w:rPr>
        <w:t xml:space="preserve">При ликвидации товарищества на вере вкладчики имеют преимущественное перед полными товарищами право на получение своих вкладов из имущества, оставшегося после удовлетворения других кредиторов товарищества, а если и после этого у товарищества сохраняется остаток имущества, то они участвуют в его распределении наравне с полными товарищами (п. 2 ст. 86 ГК). </w:t>
      </w:r>
    </w:p>
    <w:p w:rsidR="00E722C0" w:rsidRDefault="00E722C0" w:rsidP="000F3E97">
      <w:pPr>
        <w:pStyle w:val="Default"/>
        <w:spacing w:line="360" w:lineRule="auto"/>
        <w:ind w:firstLine="709"/>
        <w:jc w:val="both"/>
        <w:rPr>
          <w:color w:val="auto"/>
          <w:sz w:val="28"/>
          <w:szCs w:val="28"/>
        </w:rPr>
      </w:pPr>
      <w:r w:rsidRPr="00E722C0">
        <w:rPr>
          <w:color w:val="auto"/>
          <w:sz w:val="28"/>
          <w:szCs w:val="28"/>
        </w:rPr>
        <w:t xml:space="preserve">Товарищество на вере сохраняется при наличии в нем хотя бы </w:t>
      </w:r>
      <w:r w:rsidRPr="00E722C0">
        <w:rPr>
          <w:b/>
          <w:bCs/>
          <w:color w:val="auto"/>
          <w:sz w:val="28"/>
          <w:szCs w:val="28"/>
        </w:rPr>
        <w:t xml:space="preserve">одного полного товарища и одного вкладчика </w:t>
      </w:r>
      <w:r w:rsidRPr="00E722C0">
        <w:rPr>
          <w:color w:val="auto"/>
          <w:sz w:val="28"/>
          <w:szCs w:val="28"/>
        </w:rPr>
        <w:t>(п. 1 ст. 86 ГК). Если же из коммандиты выбывают все ее вкладчики, полные товарищи вправе либо принять решение о ее ликвидации, либо преобразовать ее в полное товарищество. Данные правила не исключают, следовательно, участия в коммандите "компаний одного лица" в качестве полного товарища, а создавшего ее физического лица — в качестве вкладчика (что, как известно, широко используется в Германии)</w:t>
      </w:r>
      <w:r w:rsidR="00D85376">
        <w:rPr>
          <w:rStyle w:val="a9"/>
          <w:color w:val="auto"/>
          <w:sz w:val="28"/>
          <w:szCs w:val="28"/>
        </w:rPr>
        <w:footnoteReference w:id="4"/>
      </w:r>
      <w:r w:rsidR="00D85376">
        <w:rPr>
          <w:color w:val="auto"/>
          <w:sz w:val="28"/>
          <w:szCs w:val="28"/>
        </w:rPr>
        <w:t>.</w:t>
      </w:r>
    </w:p>
    <w:p w:rsidR="002F17C5" w:rsidRPr="002F17C5" w:rsidRDefault="002F17C5" w:rsidP="000F3E97">
      <w:pPr>
        <w:autoSpaceDE w:val="0"/>
        <w:autoSpaceDN w:val="0"/>
        <w:adjustRightInd w:val="0"/>
        <w:spacing w:line="360" w:lineRule="auto"/>
        <w:ind w:firstLine="709"/>
        <w:jc w:val="both"/>
        <w:rPr>
          <w:color w:val="000000"/>
          <w:sz w:val="28"/>
          <w:szCs w:val="28"/>
        </w:rPr>
      </w:pPr>
      <w:r w:rsidRPr="002F17C5">
        <w:rPr>
          <w:b/>
          <w:bCs/>
          <w:color w:val="000000"/>
          <w:sz w:val="28"/>
          <w:szCs w:val="28"/>
        </w:rPr>
        <w:t xml:space="preserve">В обществе с ограниченной ответственностью </w:t>
      </w:r>
      <w:r w:rsidRPr="002F17C5">
        <w:rPr>
          <w:color w:val="000000"/>
          <w:sz w:val="28"/>
          <w:szCs w:val="28"/>
        </w:rPr>
        <w:t xml:space="preserve">уставный капитал поделен на доли участников, а у последних отсутствует ответственность по долгам общества. Оба этих признака важны для понимания природы этой разновидности хозяйственных обществ. Как уже отмечалось, деление такой условной величины, как уставный капитал, на доли участников не делает имущество общества их долевой собственностью. Поскольку вклады участников становятся собственностью общества, следовательно, нельзя сказать, что его участники несут по его долгам ответственность, ограниченную суммой их вкладов: в действительности они несут лишь риск убытков (утраты своих вкладов) (п. 1 ст. 87 ГК). </w:t>
      </w:r>
    </w:p>
    <w:p w:rsidR="002F17C5" w:rsidRPr="002F17C5" w:rsidRDefault="002F17C5" w:rsidP="000F3E97">
      <w:pPr>
        <w:autoSpaceDE w:val="0"/>
        <w:autoSpaceDN w:val="0"/>
        <w:adjustRightInd w:val="0"/>
        <w:spacing w:line="360" w:lineRule="auto"/>
        <w:ind w:firstLine="709"/>
        <w:jc w:val="both"/>
        <w:rPr>
          <w:sz w:val="28"/>
          <w:szCs w:val="28"/>
        </w:rPr>
      </w:pPr>
      <w:r w:rsidRPr="002F17C5">
        <w:rPr>
          <w:color w:val="000000"/>
          <w:sz w:val="28"/>
          <w:szCs w:val="28"/>
        </w:rPr>
        <w:t xml:space="preserve">В силу изложенного кредиторам общества остается рассчитывать лишь на его имущество, отсюда и более жесткие требования закона к определению и формированию уставного капитала общества в сравнении со складочным капиталом товарищества. Размер этого капитала общества ни при каких условиях не может быть меньше </w:t>
      </w:r>
      <w:r w:rsidRPr="002F17C5">
        <w:rPr>
          <w:b/>
          <w:bCs/>
          <w:color w:val="000000"/>
          <w:sz w:val="28"/>
          <w:szCs w:val="28"/>
        </w:rPr>
        <w:t>минимальной суммы, определенной законом</w:t>
      </w:r>
      <w:r w:rsidR="00F50BE5">
        <w:rPr>
          <w:b/>
          <w:bCs/>
          <w:color w:val="000000"/>
          <w:sz w:val="28"/>
          <w:szCs w:val="28"/>
        </w:rPr>
        <w:t xml:space="preserve">. </w:t>
      </w:r>
      <w:r w:rsidRPr="002F17C5">
        <w:rPr>
          <w:color w:val="000000"/>
          <w:sz w:val="28"/>
          <w:szCs w:val="28"/>
        </w:rPr>
        <w:t xml:space="preserve">При </w:t>
      </w:r>
      <w:r w:rsidRPr="002F17C5">
        <w:rPr>
          <w:b/>
          <w:bCs/>
          <w:color w:val="000000"/>
          <w:sz w:val="28"/>
          <w:szCs w:val="28"/>
        </w:rPr>
        <w:t xml:space="preserve">уменьшении стоимости </w:t>
      </w:r>
      <w:r w:rsidRPr="002F17C5">
        <w:rPr>
          <w:b/>
          <w:bCs/>
          <w:sz w:val="28"/>
          <w:szCs w:val="28"/>
        </w:rPr>
        <w:t xml:space="preserve">чистых активов общества </w:t>
      </w:r>
      <w:r w:rsidRPr="002F17C5">
        <w:rPr>
          <w:sz w:val="28"/>
          <w:szCs w:val="28"/>
        </w:rPr>
        <w:t xml:space="preserve">до размера меньше зарегистрированного уставного капитала общество обязано объявить об этом и зарегистрировать соответствующее уменьшение капитала. При этом, разумеется, нельзя распределять прибыль по долям участников. Если же стоимость чистых активов общества окажется менее установленного законом минимума, общество подлежит ликвидации (п. 4 ст. 90 ГК). </w:t>
      </w:r>
    </w:p>
    <w:p w:rsidR="002F17C5" w:rsidRPr="002F17C5" w:rsidRDefault="002F17C5" w:rsidP="000F3E97">
      <w:pPr>
        <w:autoSpaceDE w:val="0"/>
        <w:autoSpaceDN w:val="0"/>
        <w:adjustRightInd w:val="0"/>
        <w:spacing w:line="360" w:lineRule="auto"/>
        <w:ind w:firstLine="709"/>
        <w:jc w:val="both"/>
        <w:rPr>
          <w:sz w:val="28"/>
          <w:szCs w:val="28"/>
        </w:rPr>
      </w:pPr>
      <w:r w:rsidRPr="002F17C5">
        <w:rPr>
          <w:sz w:val="28"/>
          <w:szCs w:val="28"/>
        </w:rPr>
        <w:t xml:space="preserve">Любое </w:t>
      </w:r>
      <w:r w:rsidRPr="002F17C5">
        <w:rPr>
          <w:b/>
          <w:bCs/>
          <w:sz w:val="28"/>
          <w:szCs w:val="28"/>
        </w:rPr>
        <w:t xml:space="preserve">уменьшение уставного капитала </w:t>
      </w:r>
      <w:r w:rsidRPr="002F17C5">
        <w:rPr>
          <w:sz w:val="28"/>
          <w:szCs w:val="28"/>
        </w:rPr>
        <w:t xml:space="preserve">данного общества по сравнению с зарегистрированным (хотя бы и до величины больше предусмотренного законом обязательного минимума) согласно п. 5 ст. 90 ГК допустимо только после письменного уведомления всех его кредиторов. Последние вправе в этом случае потребовать от общества досрочного прекращения или исполнения имеющихся обязательств с возложением на него всех связанных с этим убытков. </w:t>
      </w:r>
      <w:r w:rsidRPr="002F17C5">
        <w:rPr>
          <w:b/>
          <w:bCs/>
          <w:sz w:val="28"/>
          <w:szCs w:val="28"/>
        </w:rPr>
        <w:t xml:space="preserve">Увеличение зарегистрированного уставного капитала </w:t>
      </w:r>
      <w:r w:rsidRPr="002F17C5">
        <w:rPr>
          <w:sz w:val="28"/>
          <w:szCs w:val="28"/>
        </w:rPr>
        <w:t xml:space="preserve">общества разрешается только после полной оплаты всеми его участниками своих вкладов, с тем чтобы величина этого капитала всегда отражала реальное состояние дел. </w:t>
      </w:r>
    </w:p>
    <w:p w:rsidR="002F17C5" w:rsidRPr="002F17C5" w:rsidRDefault="002F17C5" w:rsidP="000F3E97">
      <w:pPr>
        <w:autoSpaceDE w:val="0"/>
        <w:autoSpaceDN w:val="0"/>
        <w:adjustRightInd w:val="0"/>
        <w:spacing w:line="360" w:lineRule="auto"/>
        <w:ind w:firstLine="709"/>
        <w:jc w:val="both"/>
        <w:rPr>
          <w:sz w:val="28"/>
          <w:szCs w:val="28"/>
        </w:rPr>
      </w:pPr>
      <w:r w:rsidRPr="002F17C5">
        <w:rPr>
          <w:sz w:val="28"/>
          <w:szCs w:val="28"/>
        </w:rPr>
        <w:t xml:space="preserve">Поскольку учредители общества не обязаны участвовать в его деятельности, появляется необходимость иметь специальные органы этого юридического лица, компетенция которых, как и некоторые другие вопросы, может быть установлена только уставом. Отсюда наличие у данного общества двух учредительных документов — </w:t>
      </w:r>
      <w:r w:rsidRPr="002F17C5">
        <w:rPr>
          <w:b/>
          <w:bCs/>
          <w:sz w:val="28"/>
          <w:szCs w:val="28"/>
        </w:rPr>
        <w:t xml:space="preserve">учредительного договора </w:t>
      </w:r>
      <w:r w:rsidRPr="002F17C5">
        <w:rPr>
          <w:sz w:val="28"/>
          <w:szCs w:val="28"/>
        </w:rPr>
        <w:t xml:space="preserve">и </w:t>
      </w:r>
      <w:r w:rsidRPr="002F17C5">
        <w:rPr>
          <w:b/>
          <w:bCs/>
          <w:sz w:val="28"/>
          <w:szCs w:val="28"/>
        </w:rPr>
        <w:t>устава</w:t>
      </w:r>
      <w:r w:rsidRPr="002F17C5">
        <w:rPr>
          <w:sz w:val="28"/>
          <w:szCs w:val="28"/>
        </w:rPr>
        <w:t xml:space="preserve">. Устав утверждается учредителями после подписания учредительного договора и в этом смысле становится частью последнего. </w:t>
      </w:r>
    </w:p>
    <w:p w:rsidR="002F17C5" w:rsidRPr="002F17C5" w:rsidRDefault="002F17C5" w:rsidP="000F3E97">
      <w:pPr>
        <w:autoSpaceDE w:val="0"/>
        <w:autoSpaceDN w:val="0"/>
        <w:adjustRightInd w:val="0"/>
        <w:spacing w:line="360" w:lineRule="auto"/>
        <w:ind w:firstLine="709"/>
        <w:jc w:val="both"/>
        <w:rPr>
          <w:sz w:val="28"/>
          <w:szCs w:val="28"/>
        </w:rPr>
      </w:pPr>
      <w:r w:rsidRPr="002F17C5">
        <w:rPr>
          <w:sz w:val="28"/>
          <w:szCs w:val="28"/>
        </w:rPr>
        <w:t xml:space="preserve">Участник общества с ограниченной ответственностью вправе выйти из общества в любое время и независимо от согласия других участников, изымая при этом свою </w:t>
      </w:r>
      <w:r w:rsidRPr="002F17C5">
        <w:rPr>
          <w:b/>
          <w:bCs/>
          <w:sz w:val="28"/>
          <w:szCs w:val="28"/>
        </w:rPr>
        <w:t xml:space="preserve">долю из имущества общества </w:t>
      </w:r>
      <w:r w:rsidRPr="002F17C5">
        <w:rPr>
          <w:sz w:val="28"/>
          <w:szCs w:val="28"/>
        </w:rPr>
        <w:t xml:space="preserve">(ст. 94 ГК). Порядок и сроки выдачи ему имущества, приходящегося на его долю, или денежного эквивалента в отсутствие специальных указаний закона должны пока определяться учредительными документами самого общества. Участники данного общества вправе также передать свою долю (или ее часть) иным участникам общества или третьим лицам. Поскольку в последнем случае речь фактически идет о приеме в общество новых участников, п. 2 ст. 93 ГК разрешает самому обществу решить в учредительных документах, допускает ли оно отчуждение доли участника третьим лицам. При наличии такой возможности члены общества приобретают преимущественное право покупки доли, продаваемой участником третьим лицам, пропорционально размерам своих долей (если иное не установлено учредительными документами общества или соглашением участников). </w:t>
      </w:r>
    </w:p>
    <w:p w:rsidR="002F17C5" w:rsidRPr="002F17C5" w:rsidRDefault="002F17C5" w:rsidP="000F3E97">
      <w:pPr>
        <w:autoSpaceDE w:val="0"/>
        <w:autoSpaceDN w:val="0"/>
        <w:adjustRightInd w:val="0"/>
        <w:spacing w:line="360" w:lineRule="auto"/>
        <w:ind w:firstLine="709"/>
        <w:jc w:val="both"/>
        <w:rPr>
          <w:sz w:val="28"/>
          <w:szCs w:val="28"/>
        </w:rPr>
      </w:pPr>
      <w:r w:rsidRPr="002F17C5">
        <w:rPr>
          <w:sz w:val="28"/>
          <w:szCs w:val="28"/>
        </w:rPr>
        <w:t xml:space="preserve">Управление в обществе с ограниченной ответственностью строится исходя из того, что общее собрание участников является его высшим органом, обладающим </w:t>
      </w:r>
      <w:r w:rsidRPr="002F17C5">
        <w:rPr>
          <w:b/>
          <w:bCs/>
          <w:sz w:val="28"/>
          <w:szCs w:val="28"/>
        </w:rPr>
        <w:t xml:space="preserve">исключительной (не передаваемой исполнительным органам) компетенцией </w:t>
      </w:r>
      <w:r w:rsidRPr="002F17C5">
        <w:rPr>
          <w:sz w:val="28"/>
          <w:szCs w:val="28"/>
        </w:rPr>
        <w:t xml:space="preserve">в решении некоторых основных вопросов жизни общества (ст. 91 ГК). Исполнительные органы общества обладают "остаточной компетенцией", то есть вправе решать все вопросы управления и деятельности общества, не отнесенные к исключительной компетенции общего собрания. </w:t>
      </w:r>
    </w:p>
    <w:p w:rsidR="002F17C5" w:rsidRPr="002F17C5" w:rsidRDefault="002F17C5" w:rsidP="000F3E97">
      <w:pPr>
        <w:autoSpaceDE w:val="0"/>
        <w:autoSpaceDN w:val="0"/>
        <w:adjustRightInd w:val="0"/>
        <w:spacing w:line="360" w:lineRule="auto"/>
        <w:ind w:firstLine="709"/>
        <w:jc w:val="both"/>
        <w:rPr>
          <w:sz w:val="28"/>
          <w:szCs w:val="28"/>
        </w:rPr>
      </w:pPr>
      <w:r w:rsidRPr="002F17C5">
        <w:rPr>
          <w:sz w:val="28"/>
          <w:szCs w:val="28"/>
        </w:rPr>
        <w:t xml:space="preserve">Реорганизация и ликвидация общества с ограниченной ответственностью допускается, помимо общих оснований реорганизации и ликвидации юридических лиц, также по единогласному решению его участников. При этом в соответствии с п. 2 ст. 92 ГК такое общество может преобразоваться либо в иное общество (акционерное или с дополнительной ответственностью), либо в производственный кооператив, но не в товарищество. </w:t>
      </w:r>
    </w:p>
    <w:p w:rsidR="002F17C5" w:rsidRPr="002F17C5" w:rsidRDefault="002F17C5" w:rsidP="000F3E97">
      <w:pPr>
        <w:autoSpaceDE w:val="0"/>
        <w:autoSpaceDN w:val="0"/>
        <w:adjustRightInd w:val="0"/>
        <w:spacing w:line="360" w:lineRule="auto"/>
        <w:ind w:firstLine="709"/>
        <w:jc w:val="both"/>
        <w:rPr>
          <w:sz w:val="28"/>
          <w:szCs w:val="28"/>
        </w:rPr>
      </w:pPr>
      <w:r w:rsidRPr="002F17C5">
        <w:rPr>
          <w:b/>
          <w:bCs/>
          <w:sz w:val="28"/>
          <w:szCs w:val="28"/>
        </w:rPr>
        <w:t xml:space="preserve">Общество с дополнительной ответственностью </w:t>
      </w:r>
      <w:r w:rsidRPr="002F17C5">
        <w:rPr>
          <w:sz w:val="28"/>
          <w:szCs w:val="28"/>
        </w:rPr>
        <w:t xml:space="preserve">(ст. 95 ГК) по сути является разновидностью обществ с ограниченной ответственностью. Поэтому на него распространяются и нормы, регулирующие статус общества с ограниченной ответственностью. От последнего общество с дополнительной ответственностью отличается лишь тем важным признаком, что при недостаточности его имущества для удовлетворения требований кредиторов участники такого общества могут быть привлечены к дополнительной ответственности принадлежащим лично им имуществом, причем в солидарном порядке. Однако </w:t>
      </w:r>
      <w:r w:rsidRPr="002F17C5">
        <w:rPr>
          <w:b/>
          <w:bCs/>
          <w:sz w:val="28"/>
          <w:szCs w:val="28"/>
        </w:rPr>
        <w:t xml:space="preserve">размер этой ответственности ограничен: </w:t>
      </w:r>
      <w:r w:rsidRPr="002F17C5">
        <w:rPr>
          <w:sz w:val="28"/>
          <w:szCs w:val="28"/>
        </w:rPr>
        <w:t xml:space="preserve">он касается не всего их имущества, что характерно для полных товарищей, а лишь его части — одинакового для всех участников кратного размера к сумме внесенных ими вкладов (трехкратный, пятикратный и т.п.). </w:t>
      </w:r>
    </w:p>
    <w:p w:rsidR="002F17C5" w:rsidRDefault="002F17C5" w:rsidP="000F3E97">
      <w:pPr>
        <w:autoSpaceDE w:val="0"/>
        <w:autoSpaceDN w:val="0"/>
        <w:adjustRightInd w:val="0"/>
        <w:spacing w:line="360" w:lineRule="auto"/>
        <w:ind w:firstLine="709"/>
        <w:jc w:val="both"/>
        <w:rPr>
          <w:sz w:val="28"/>
          <w:szCs w:val="28"/>
        </w:rPr>
      </w:pPr>
      <w:r w:rsidRPr="002F17C5">
        <w:rPr>
          <w:sz w:val="28"/>
          <w:szCs w:val="28"/>
        </w:rPr>
        <w:t xml:space="preserve">С этой точки зрения данное общество занимает как бы промежуточное положение между обществами и товариществами. В российском гражданском праве, в частности в Гражданском кодексе 1922 года, такая разновидность коммерческих организаций как раз и называлась товариществом с ограниченной ответственностью, что вполне </w:t>
      </w:r>
      <w:r>
        <w:rPr>
          <w:sz w:val="28"/>
          <w:szCs w:val="28"/>
        </w:rPr>
        <w:t>с</w:t>
      </w:r>
      <w:r w:rsidRPr="002F17C5">
        <w:rPr>
          <w:sz w:val="28"/>
          <w:szCs w:val="28"/>
        </w:rPr>
        <w:t xml:space="preserve">оответствовало и юридическому смыслу, и сложившемуся словоупотреблению. </w:t>
      </w:r>
    </w:p>
    <w:p w:rsidR="00D541D6" w:rsidRDefault="00D541D6" w:rsidP="00F70F2D">
      <w:pPr>
        <w:autoSpaceDE w:val="0"/>
        <w:autoSpaceDN w:val="0"/>
        <w:adjustRightInd w:val="0"/>
        <w:spacing w:line="360" w:lineRule="auto"/>
        <w:rPr>
          <w:sz w:val="32"/>
          <w:szCs w:val="32"/>
        </w:rPr>
      </w:pPr>
    </w:p>
    <w:p w:rsidR="00DD08C3" w:rsidRDefault="00DD08C3" w:rsidP="00F70F2D">
      <w:pPr>
        <w:autoSpaceDE w:val="0"/>
        <w:autoSpaceDN w:val="0"/>
        <w:adjustRightInd w:val="0"/>
        <w:spacing w:line="360" w:lineRule="auto"/>
        <w:rPr>
          <w:sz w:val="32"/>
          <w:szCs w:val="32"/>
        </w:rPr>
      </w:pPr>
    </w:p>
    <w:p w:rsidR="00DD08C3" w:rsidRDefault="00DD08C3" w:rsidP="00F70F2D">
      <w:pPr>
        <w:autoSpaceDE w:val="0"/>
        <w:autoSpaceDN w:val="0"/>
        <w:adjustRightInd w:val="0"/>
        <w:spacing w:line="360" w:lineRule="auto"/>
        <w:rPr>
          <w:sz w:val="32"/>
          <w:szCs w:val="32"/>
        </w:rPr>
      </w:pPr>
    </w:p>
    <w:p w:rsidR="00DD08C3" w:rsidRDefault="00DD08C3" w:rsidP="00F70F2D">
      <w:pPr>
        <w:autoSpaceDE w:val="0"/>
        <w:autoSpaceDN w:val="0"/>
        <w:adjustRightInd w:val="0"/>
        <w:spacing w:line="360" w:lineRule="auto"/>
        <w:rPr>
          <w:sz w:val="32"/>
          <w:szCs w:val="32"/>
        </w:rPr>
      </w:pPr>
    </w:p>
    <w:p w:rsidR="00DD08C3" w:rsidRDefault="00DD08C3" w:rsidP="00F70F2D">
      <w:pPr>
        <w:autoSpaceDE w:val="0"/>
        <w:autoSpaceDN w:val="0"/>
        <w:adjustRightInd w:val="0"/>
        <w:spacing w:line="360" w:lineRule="auto"/>
        <w:rPr>
          <w:sz w:val="32"/>
          <w:szCs w:val="32"/>
        </w:rPr>
      </w:pPr>
    </w:p>
    <w:p w:rsidR="00DD08C3" w:rsidRDefault="00DD08C3" w:rsidP="00F70F2D">
      <w:pPr>
        <w:autoSpaceDE w:val="0"/>
        <w:autoSpaceDN w:val="0"/>
        <w:adjustRightInd w:val="0"/>
        <w:spacing w:line="360" w:lineRule="auto"/>
        <w:rPr>
          <w:sz w:val="32"/>
          <w:szCs w:val="32"/>
        </w:rPr>
      </w:pPr>
    </w:p>
    <w:p w:rsidR="00D541D6" w:rsidRDefault="00D541D6" w:rsidP="00F70F2D">
      <w:pPr>
        <w:autoSpaceDE w:val="0"/>
        <w:autoSpaceDN w:val="0"/>
        <w:adjustRightInd w:val="0"/>
        <w:spacing w:line="360" w:lineRule="auto"/>
        <w:rPr>
          <w:sz w:val="32"/>
          <w:szCs w:val="32"/>
        </w:rPr>
      </w:pPr>
    </w:p>
    <w:p w:rsidR="00511F57" w:rsidRPr="00900958" w:rsidRDefault="00F70F2D" w:rsidP="00B2559D">
      <w:pPr>
        <w:pStyle w:val="a7"/>
        <w:rPr>
          <w:sz w:val="28"/>
          <w:szCs w:val="28"/>
        </w:rPr>
      </w:pPr>
      <w:r w:rsidRPr="00900958">
        <w:rPr>
          <w:sz w:val="28"/>
          <w:szCs w:val="28"/>
        </w:rPr>
        <w:t>3. А</w:t>
      </w:r>
      <w:r w:rsidR="00B57B3B" w:rsidRPr="00900958">
        <w:rPr>
          <w:sz w:val="28"/>
          <w:szCs w:val="28"/>
        </w:rPr>
        <w:t>КЦИОНЕРНОЕ</w:t>
      </w:r>
      <w:r w:rsidRPr="00900958">
        <w:rPr>
          <w:sz w:val="28"/>
          <w:szCs w:val="28"/>
        </w:rPr>
        <w:t xml:space="preserve"> </w:t>
      </w:r>
      <w:r w:rsidR="00B57B3B" w:rsidRPr="00900958">
        <w:rPr>
          <w:sz w:val="28"/>
          <w:szCs w:val="28"/>
        </w:rPr>
        <w:t>ОБЩЕСТВО</w:t>
      </w:r>
      <w:r w:rsidRPr="00900958">
        <w:rPr>
          <w:sz w:val="28"/>
          <w:szCs w:val="28"/>
        </w:rPr>
        <w:t xml:space="preserve"> </w:t>
      </w:r>
      <w:r w:rsidR="00B57B3B" w:rsidRPr="00900958">
        <w:rPr>
          <w:sz w:val="28"/>
          <w:szCs w:val="28"/>
        </w:rPr>
        <w:t>КАК</w:t>
      </w:r>
      <w:r w:rsidRPr="00900958">
        <w:rPr>
          <w:sz w:val="28"/>
          <w:szCs w:val="28"/>
        </w:rPr>
        <w:t xml:space="preserve"> </w:t>
      </w:r>
      <w:r w:rsidR="00B57B3B" w:rsidRPr="00900958">
        <w:rPr>
          <w:sz w:val="28"/>
          <w:szCs w:val="28"/>
        </w:rPr>
        <w:t>РАЗНОВИДНОСТЬ ХОЗЯЙСТВЕ</w:t>
      </w:r>
      <w:r w:rsidR="00535CDA" w:rsidRPr="00900958">
        <w:rPr>
          <w:sz w:val="28"/>
          <w:szCs w:val="28"/>
        </w:rPr>
        <w:t>ННЫХ ОБЩЕСТВ</w:t>
      </w:r>
      <w:r w:rsidR="00511F57" w:rsidRPr="00900958">
        <w:rPr>
          <w:sz w:val="28"/>
          <w:szCs w:val="28"/>
        </w:rPr>
        <w:t xml:space="preserve">      </w:t>
      </w:r>
    </w:p>
    <w:p w:rsidR="00511F57" w:rsidRDefault="00511F57" w:rsidP="000C5CCE">
      <w:pPr>
        <w:spacing w:line="360" w:lineRule="auto"/>
        <w:jc w:val="both"/>
      </w:pPr>
      <w:r>
        <w:rPr>
          <w:sz w:val="28"/>
          <w:szCs w:val="28"/>
        </w:rPr>
        <w:t xml:space="preserve">     </w:t>
      </w:r>
      <w:r w:rsidR="000C5CCE">
        <w:rPr>
          <w:sz w:val="28"/>
          <w:szCs w:val="28"/>
        </w:rPr>
        <w:t xml:space="preserve"> </w:t>
      </w:r>
      <w:r>
        <w:rPr>
          <w:sz w:val="28"/>
          <w:szCs w:val="28"/>
        </w:rPr>
        <w:t xml:space="preserve">  К</w:t>
      </w:r>
      <w:r w:rsidRPr="00653EE4">
        <w:rPr>
          <w:sz w:val="28"/>
          <w:szCs w:val="28"/>
        </w:rPr>
        <w:t>рупнейший российский цивилист Г. Л. Шершеневич (1863-1912 гг.) в своем известном Учебнике торгового права (</w:t>
      </w:r>
      <w:smartTag w:uri="urn:schemas-microsoft-com:office:smarttags" w:element="metricconverter">
        <w:smartTagPr>
          <w:attr w:name="ProductID" w:val="1914 г"/>
        </w:smartTagPr>
        <w:r w:rsidRPr="00653EE4">
          <w:rPr>
            <w:sz w:val="28"/>
            <w:szCs w:val="28"/>
          </w:rPr>
          <w:t>1914 г</w:t>
        </w:r>
      </w:smartTag>
      <w:r w:rsidRPr="00653EE4">
        <w:rPr>
          <w:sz w:val="28"/>
          <w:szCs w:val="28"/>
        </w:rPr>
        <w:t>.) писал следующее. Акционерное товарищество представляет собой договорное соединение лиц для совместного производства торгового промысла, с ограниченной определенным вкладом ответственностью каждого участника. Акционерное товарищество представляет соединение лиц. Это могут быть лица как физические, так и юридические. Как соединение, акционерное товарищество не может быть менее чем из двух лиц, а так как капитал его разделен на известное число определенных долей, то число участников не может быть более числа акций и паев. Сосредоточение акций или паев в руках одного человека означало бы прекращение товарищества. В своем соединении участники образуют юридическое лицо</w:t>
      </w:r>
      <w:r>
        <w:t xml:space="preserve"> </w:t>
      </w:r>
      <w:r>
        <w:rPr>
          <w:rStyle w:val="a9"/>
        </w:rPr>
        <w:footnoteReference w:id="5"/>
      </w:r>
      <w:r>
        <w:t>.</w:t>
      </w:r>
    </w:p>
    <w:p w:rsidR="00511F57" w:rsidRDefault="00511F57" w:rsidP="000C5CCE">
      <w:pPr>
        <w:spacing w:line="360" w:lineRule="auto"/>
        <w:jc w:val="both"/>
        <w:rPr>
          <w:sz w:val="28"/>
          <w:szCs w:val="28"/>
        </w:rPr>
      </w:pPr>
      <w:r>
        <w:rPr>
          <w:sz w:val="28"/>
          <w:szCs w:val="28"/>
        </w:rPr>
        <w:t xml:space="preserve">         </w:t>
      </w:r>
      <w:r w:rsidR="002E2E32">
        <w:rPr>
          <w:sz w:val="28"/>
          <w:szCs w:val="28"/>
        </w:rPr>
        <w:t xml:space="preserve"> </w:t>
      </w:r>
      <w:r w:rsidRPr="00C86BD9">
        <w:rPr>
          <w:sz w:val="28"/>
          <w:szCs w:val="28"/>
        </w:rPr>
        <w:t xml:space="preserve">Из легального определения акционерного общества следует, что акционерное общество является коммерческой организацией, т.е. такой, которая преследует извлечение прибыли в качестве основной цели своей деятельности (п.1 ст.50 ГК РФ), в качестве юридического лица. </w:t>
      </w:r>
    </w:p>
    <w:p w:rsidR="00445B21" w:rsidRDefault="00445B21" w:rsidP="004A444D">
      <w:pPr>
        <w:pStyle w:val="Default"/>
        <w:spacing w:line="360" w:lineRule="auto"/>
        <w:ind w:firstLine="709"/>
        <w:jc w:val="both"/>
        <w:rPr>
          <w:sz w:val="28"/>
          <w:szCs w:val="28"/>
        </w:rPr>
      </w:pPr>
      <w:r w:rsidRPr="002E2E32">
        <w:rPr>
          <w:bCs/>
          <w:sz w:val="28"/>
          <w:szCs w:val="28"/>
        </w:rPr>
        <w:t>Акционерные общества</w:t>
      </w:r>
      <w:r w:rsidRPr="004A444D">
        <w:rPr>
          <w:b/>
          <w:bCs/>
          <w:sz w:val="28"/>
          <w:szCs w:val="28"/>
        </w:rPr>
        <w:t xml:space="preserve"> </w:t>
      </w:r>
      <w:r w:rsidRPr="004A444D">
        <w:rPr>
          <w:sz w:val="28"/>
          <w:szCs w:val="28"/>
        </w:rPr>
        <w:t xml:space="preserve">по своей юридической природе на первый взгляд весьма близки к обществам с ограниченной ответственностью. Будучи объединением капиталов, они как будто бы отличаются от последних только способом деления уставного капитала. Он всегда поделен на некоторое количество равных долей, каждая из которых выражена ценной бумагой (акцией). </w:t>
      </w:r>
    </w:p>
    <w:p w:rsidR="00594D25" w:rsidRDefault="00594D25" w:rsidP="00594D25">
      <w:pPr>
        <w:pStyle w:val="Default"/>
        <w:spacing w:line="360" w:lineRule="auto"/>
        <w:ind w:firstLine="709"/>
        <w:jc w:val="both"/>
        <w:rPr>
          <w:color w:val="auto"/>
          <w:sz w:val="28"/>
          <w:szCs w:val="28"/>
        </w:rPr>
      </w:pPr>
      <w:r w:rsidRPr="004A444D">
        <w:rPr>
          <w:sz w:val="28"/>
          <w:szCs w:val="28"/>
        </w:rPr>
        <w:t xml:space="preserve">В действительности между этими двумя видами хозяйственных обществ есть и существенные различия. Так, организация и оформление уставного капитала общества с помощью акций означает, что и все права акционера, и их передача, и прекращение связаны с передачей этих ценных бумаг. Отсюда — вторая особенность, состоящая в том, что участник акционерного общества при выходе из него по общему правилу не может потребовать от общества никаких выплат, так как осуществить этот выход возможно лишь путем продажи или иного </w:t>
      </w:r>
      <w:r w:rsidRPr="004A444D">
        <w:rPr>
          <w:color w:val="auto"/>
          <w:sz w:val="28"/>
          <w:szCs w:val="28"/>
        </w:rPr>
        <w:t>отчуждения своих акций другому лицу. Следовательно, акционерное общество гарантировано от того, что при выходе из него участников его основной капитал уменьшится</w:t>
      </w:r>
      <w:r w:rsidRPr="004A444D">
        <w:rPr>
          <w:rStyle w:val="a9"/>
          <w:color w:val="auto"/>
          <w:sz w:val="28"/>
          <w:szCs w:val="28"/>
        </w:rPr>
        <w:footnoteReference w:id="6"/>
      </w:r>
      <w:r w:rsidRPr="004A444D">
        <w:rPr>
          <w:color w:val="auto"/>
          <w:sz w:val="28"/>
          <w:szCs w:val="28"/>
        </w:rPr>
        <w:t xml:space="preserve">. </w:t>
      </w:r>
    </w:p>
    <w:p w:rsidR="00511F57" w:rsidRPr="00D546C4" w:rsidRDefault="00511F57" w:rsidP="00511F57">
      <w:pPr>
        <w:spacing w:line="360" w:lineRule="auto"/>
        <w:jc w:val="both"/>
        <w:rPr>
          <w:sz w:val="28"/>
          <w:szCs w:val="28"/>
        </w:rPr>
      </w:pPr>
      <w:r w:rsidRPr="00511F57">
        <w:rPr>
          <w:sz w:val="28"/>
          <w:szCs w:val="28"/>
        </w:rPr>
        <w:t xml:space="preserve">       Отличительным моментом</w:t>
      </w:r>
      <w:r w:rsidRPr="00D546C4">
        <w:rPr>
          <w:sz w:val="28"/>
          <w:szCs w:val="28"/>
        </w:rPr>
        <w:t xml:space="preserve"> акционерного общества от общества с ограниченной ответственностью является определенный законом минимальный уставный капитал АО и ООО.</w:t>
      </w:r>
    </w:p>
    <w:p w:rsidR="00511F57" w:rsidRPr="00D546C4" w:rsidRDefault="00511F57" w:rsidP="00511F57">
      <w:pPr>
        <w:spacing w:line="360" w:lineRule="auto"/>
        <w:jc w:val="both"/>
        <w:rPr>
          <w:sz w:val="28"/>
          <w:szCs w:val="28"/>
        </w:rPr>
      </w:pPr>
      <w:r>
        <w:rPr>
          <w:sz w:val="28"/>
          <w:szCs w:val="28"/>
        </w:rPr>
        <w:t xml:space="preserve">         </w:t>
      </w:r>
      <w:r w:rsidRPr="00D546C4">
        <w:rPr>
          <w:sz w:val="28"/>
          <w:szCs w:val="28"/>
        </w:rPr>
        <w:t>Так, минимальный уставный капитал ОАО должен составлять не менее тысячекратной суммы минимального размера оплаты труда, установленного федеральным законом на дату регистрации общества, а ЗАО - не менее стократной суммы минимального размера оплаты труда, установленного федеральным законом на дату государственной регистрации общества (ст.26 ФЗ</w:t>
      </w:r>
      <w:r>
        <w:rPr>
          <w:sz w:val="28"/>
          <w:szCs w:val="28"/>
        </w:rPr>
        <w:t xml:space="preserve"> «Об акционерных обществах»</w:t>
      </w:r>
      <w:r w:rsidRPr="00D546C4">
        <w:rPr>
          <w:sz w:val="28"/>
          <w:szCs w:val="28"/>
        </w:rPr>
        <w:t>).</w:t>
      </w:r>
    </w:p>
    <w:p w:rsidR="00511F57" w:rsidRPr="00D546C4" w:rsidRDefault="00511F57" w:rsidP="00511F57">
      <w:pPr>
        <w:spacing w:line="360" w:lineRule="auto"/>
        <w:jc w:val="both"/>
        <w:rPr>
          <w:sz w:val="28"/>
          <w:szCs w:val="28"/>
        </w:rPr>
      </w:pPr>
      <w:r>
        <w:rPr>
          <w:sz w:val="28"/>
          <w:szCs w:val="28"/>
        </w:rPr>
        <w:t xml:space="preserve">        </w:t>
      </w:r>
      <w:r w:rsidRPr="00D546C4">
        <w:rPr>
          <w:sz w:val="28"/>
          <w:szCs w:val="28"/>
        </w:rPr>
        <w:t>Размер уставного капитала ООО (как и ЗАО) должен быть не менее стократной величины минимального размера оплаты труда, установленного федеральным законом (ст.14 ФЗ</w:t>
      </w:r>
      <w:r>
        <w:rPr>
          <w:sz w:val="28"/>
          <w:szCs w:val="28"/>
        </w:rPr>
        <w:t xml:space="preserve"> «Об акционерных обществах»</w:t>
      </w:r>
      <w:r w:rsidRPr="00D546C4">
        <w:rPr>
          <w:sz w:val="28"/>
          <w:szCs w:val="28"/>
        </w:rPr>
        <w:t>).</w:t>
      </w:r>
    </w:p>
    <w:p w:rsidR="00511F57" w:rsidRPr="00D546C4" w:rsidRDefault="00511F57" w:rsidP="00511F57">
      <w:pPr>
        <w:spacing w:line="360" w:lineRule="auto"/>
        <w:jc w:val="both"/>
        <w:rPr>
          <w:sz w:val="28"/>
          <w:szCs w:val="28"/>
        </w:rPr>
      </w:pPr>
      <w:r>
        <w:t xml:space="preserve">      </w:t>
      </w:r>
      <w:r>
        <w:rPr>
          <w:sz w:val="28"/>
          <w:szCs w:val="28"/>
        </w:rPr>
        <w:t xml:space="preserve">  </w:t>
      </w:r>
      <w:r w:rsidRPr="00D546C4">
        <w:rPr>
          <w:sz w:val="28"/>
          <w:szCs w:val="28"/>
        </w:rPr>
        <w:t>В отношении АО закон устанавливает, что при учреждении общества все его акции должны быть размещены среди учредителей. Общество размещает обыкновенные акции и вправе размещать один или несколько типов привилегированных акций. Номинальная стоимость размещенных привилегированных акций не должна превышать 25 процентов от уставного капитала общества.</w:t>
      </w:r>
    </w:p>
    <w:p w:rsidR="00511F57" w:rsidRPr="00D546C4" w:rsidRDefault="00511F57" w:rsidP="00511F57">
      <w:pPr>
        <w:spacing w:line="360" w:lineRule="auto"/>
        <w:jc w:val="both"/>
        <w:rPr>
          <w:sz w:val="28"/>
          <w:szCs w:val="28"/>
        </w:rPr>
      </w:pPr>
      <w:r>
        <w:rPr>
          <w:sz w:val="28"/>
          <w:szCs w:val="28"/>
        </w:rPr>
        <w:t xml:space="preserve">        </w:t>
      </w:r>
      <w:r w:rsidRPr="00D546C4">
        <w:rPr>
          <w:sz w:val="28"/>
          <w:szCs w:val="28"/>
        </w:rPr>
        <w:t>В свою очередь, оплата акций общества при его учреждении производится его учредителями по цене не ниже номинальной стоимости этих акций.</w:t>
      </w:r>
    </w:p>
    <w:p w:rsidR="00511F57" w:rsidRPr="00D546C4" w:rsidRDefault="00511F57" w:rsidP="00511F57">
      <w:pPr>
        <w:spacing w:line="360" w:lineRule="auto"/>
        <w:jc w:val="both"/>
        <w:rPr>
          <w:sz w:val="28"/>
          <w:szCs w:val="28"/>
        </w:rPr>
      </w:pPr>
      <w:r>
        <w:rPr>
          <w:sz w:val="28"/>
          <w:szCs w:val="28"/>
        </w:rPr>
        <w:t xml:space="preserve">        </w:t>
      </w:r>
      <w:r w:rsidRPr="00D546C4">
        <w:rPr>
          <w:sz w:val="28"/>
          <w:szCs w:val="28"/>
        </w:rPr>
        <w:t>Оплата дополнительных акций общества, размещаемых посредством подписки, осуществляется по цене, определяемой советом директоров (наблюдательным советом) общества, но не ниже их номинальной стоимости (ст.36 ФЗ</w:t>
      </w:r>
      <w:r>
        <w:rPr>
          <w:sz w:val="28"/>
          <w:szCs w:val="28"/>
        </w:rPr>
        <w:t xml:space="preserve"> «Об акционерных обществах»</w:t>
      </w:r>
      <w:r w:rsidRPr="00D546C4">
        <w:rPr>
          <w:sz w:val="28"/>
          <w:szCs w:val="28"/>
        </w:rPr>
        <w:t>).</w:t>
      </w:r>
    </w:p>
    <w:p w:rsidR="005232EA" w:rsidRDefault="00DE20FD" w:rsidP="005232EA">
      <w:pPr>
        <w:spacing w:line="360" w:lineRule="auto"/>
        <w:jc w:val="both"/>
        <w:rPr>
          <w:sz w:val="28"/>
          <w:szCs w:val="28"/>
        </w:rPr>
      </w:pPr>
      <w:r>
        <w:rPr>
          <w:sz w:val="28"/>
          <w:szCs w:val="28"/>
        </w:rPr>
        <w:t xml:space="preserve">        Не мало важным </w:t>
      </w:r>
      <w:r w:rsidR="005232EA" w:rsidRPr="004A444D">
        <w:rPr>
          <w:sz w:val="28"/>
          <w:szCs w:val="28"/>
        </w:rPr>
        <w:t>признаком, отличающим акционерное общество от других обществ и товариществ, является то, что его уставный капитал разделен на определенное в каждом отдельном случае число акций, с каждой из которых связана совокупность обязательств общества перед акционером. Эти обязательства общества на практике трансформируются в совершенно определенные права акционера (акционеров), соблюдения которых он вправе требовать от общества в лице его органов управления. Разделение уставного капитала общества на определенное количество акций, владельцами которых являются акционеры, не означает, что эти акционеры являются владельцами соответствующих частей его имущества. Согласно пункту 1 статьи 66 ГК РФ, имущество, созданное за счет вкладов учредителей (участников), а также произведенное и приобретенное обществом в процессе его деятельности, принадлежит ему на правах собственности.</w:t>
      </w:r>
    </w:p>
    <w:p w:rsidR="00445B21" w:rsidRPr="004A444D" w:rsidRDefault="00445B21" w:rsidP="004A444D">
      <w:pPr>
        <w:pStyle w:val="Default"/>
        <w:spacing w:line="360" w:lineRule="auto"/>
        <w:ind w:firstLine="709"/>
        <w:jc w:val="both"/>
        <w:rPr>
          <w:color w:val="auto"/>
          <w:sz w:val="28"/>
          <w:szCs w:val="28"/>
        </w:rPr>
      </w:pPr>
      <w:r w:rsidRPr="004A444D">
        <w:rPr>
          <w:color w:val="auto"/>
          <w:sz w:val="28"/>
          <w:szCs w:val="28"/>
        </w:rPr>
        <w:t xml:space="preserve">Организация акционерного капитала с помощью акций дает два основных преимущества. Во-первых, возможность </w:t>
      </w:r>
      <w:r w:rsidRPr="004A444D">
        <w:rPr>
          <w:b/>
          <w:bCs/>
          <w:color w:val="auto"/>
          <w:sz w:val="28"/>
          <w:szCs w:val="28"/>
        </w:rPr>
        <w:t>концентрации большого капитала</w:t>
      </w:r>
      <w:r w:rsidRPr="004A444D">
        <w:rPr>
          <w:color w:val="auto"/>
          <w:sz w:val="28"/>
          <w:szCs w:val="28"/>
        </w:rPr>
        <w:t xml:space="preserve">, первоначально распыленного среди множества мелких вкладчиков. Это особенно важно при реализации крупных инвестиционных проектов — строительстве железных дорог, прокладке судоходных каналов и т.п., которые, собственно, и вызвали к жизни эту форму коммерческих организаций. Во-вторых, с ней связана возможность быстрого </w:t>
      </w:r>
      <w:r w:rsidRPr="004A444D">
        <w:rPr>
          <w:b/>
          <w:bCs/>
          <w:color w:val="auto"/>
          <w:sz w:val="28"/>
          <w:szCs w:val="28"/>
        </w:rPr>
        <w:t>отчуждения и приобретения акций</w:t>
      </w:r>
      <w:r w:rsidRPr="004A444D">
        <w:rPr>
          <w:color w:val="auto"/>
          <w:sz w:val="28"/>
          <w:szCs w:val="28"/>
        </w:rPr>
        <w:t xml:space="preserve">, особенно </w:t>
      </w:r>
      <w:r w:rsidRPr="004A444D">
        <w:rPr>
          <w:b/>
          <w:bCs/>
          <w:color w:val="auto"/>
          <w:sz w:val="28"/>
          <w:szCs w:val="28"/>
        </w:rPr>
        <w:t xml:space="preserve">с помощью биржевого механизма </w:t>
      </w:r>
      <w:r w:rsidRPr="004A444D">
        <w:rPr>
          <w:color w:val="auto"/>
          <w:sz w:val="28"/>
          <w:szCs w:val="28"/>
        </w:rPr>
        <w:t>и предъявительских акций, что по сути означает возможность почти мгновенного переливания капитала из одной сферы деятельности в другую в соответствии со складывающейся рыночной конъюнктурой. В нынешних российских условиях форма акционерных обществ получила совершенно не свойственное ей развитие путем использования не для концентрации капитала, а для его раздачи в процессе приватизации государственного и муниципального имущества. При этом не могли не возникнуть многочисленные недоразумения и сложности, связанные с использованием конструкции акционерного общества для решения задач, прямо противоположных тем, на которые она рассчитана</w:t>
      </w:r>
      <w:r w:rsidR="00DD1A32" w:rsidRPr="004A444D">
        <w:rPr>
          <w:rStyle w:val="a9"/>
          <w:color w:val="auto"/>
          <w:sz w:val="28"/>
          <w:szCs w:val="28"/>
        </w:rPr>
        <w:footnoteReference w:id="7"/>
      </w:r>
      <w:r w:rsidRPr="004A444D">
        <w:rPr>
          <w:color w:val="auto"/>
          <w:sz w:val="28"/>
          <w:szCs w:val="28"/>
        </w:rPr>
        <w:t xml:space="preserve">. </w:t>
      </w:r>
    </w:p>
    <w:p w:rsidR="00445B21" w:rsidRPr="004A444D" w:rsidRDefault="00445B21" w:rsidP="004A444D">
      <w:pPr>
        <w:pStyle w:val="Default"/>
        <w:spacing w:line="360" w:lineRule="auto"/>
        <w:ind w:firstLine="709"/>
        <w:jc w:val="both"/>
        <w:rPr>
          <w:color w:val="auto"/>
          <w:sz w:val="28"/>
          <w:szCs w:val="28"/>
        </w:rPr>
      </w:pPr>
      <w:r w:rsidRPr="004A444D">
        <w:rPr>
          <w:color w:val="auto"/>
          <w:sz w:val="28"/>
          <w:szCs w:val="28"/>
        </w:rPr>
        <w:t xml:space="preserve">В ст. 97 ГК предложено более обоснованное, чем в прежнем законодательстве, различие акционерных обществ открытого и закрытого типа. </w:t>
      </w:r>
      <w:r w:rsidRPr="004A444D">
        <w:rPr>
          <w:b/>
          <w:bCs/>
          <w:color w:val="auto"/>
          <w:sz w:val="28"/>
          <w:szCs w:val="28"/>
        </w:rPr>
        <w:t xml:space="preserve">Акционерное общество открытого типа </w:t>
      </w:r>
      <w:r w:rsidRPr="004A444D">
        <w:rPr>
          <w:color w:val="auto"/>
          <w:sz w:val="28"/>
          <w:szCs w:val="28"/>
        </w:rPr>
        <w:t xml:space="preserve">распределяет свои акции среди неопределенного круга лиц, а потому только оно вправе проводить </w:t>
      </w:r>
      <w:r w:rsidRPr="004A444D">
        <w:rPr>
          <w:b/>
          <w:bCs/>
          <w:color w:val="auto"/>
          <w:sz w:val="28"/>
          <w:szCs w:val="28"/>
        </w:rPr>
        <w:t>открытую подписку на акции</w:t>
      </w:r>
      <w:r w:rsidRPr="004A444D">
        <w:rPr>
          <w:color w:val="auto"/>
          <w:sz w:val="28"/>
          <w:szCs w:val="28"/>
        </w:rPr>
        <w:t xml:space="preserve">. Поэтому его участники (акционеры) свободно отчуждают принадлежащие им акции, а их число не может быть ограничено. В </w:t>
      </w:r>
      <w:r w:rsidRPr="004A444D">
        <w:rPr>
          <w:b/>
          <w:bCs/>
          <w:color w:val="auto"/>
          <w:sz w:val="28"/>
          <w:szCs w:val="28"/>
        </w:rPr>
        <w:t xml:space="preserve">обществах закрытого типа </w:t>
      </w:r>
      <w:r w:rsidRPr="004A444D">
        <w:rPr>
          <w:color w:val="auto"/>
          <w:sz w:val="28"/>
          <w:szCs w:val="28"/>
        </w:rPr>
        <w:t xml:space="preserve">акции распределяются только между учредителями или среди заранее определенного круга лиц. Поэтому здесь в принципе </w:t>
      </w:r>
      <w:r w:rsidRPr="004A444D">
        <w:rPr>
          <w:b/>
          <w:bCs/>
          <w:color w:val="auto"/>
          <w:sz w:val="28"/>
          <w:szCs w:val="28"/>
        </w:rPr>
        <w:t xml:space="preserve">постоянный </w:t>
      </w:r>
      <w:r w:rsidRPr="004A444D">
        <w:rPr>
          <w:color w:val="auto"/>
          <w:sz w:val="28"/>
          <w:szCs w:val="28"/>
        </w:rPr>
        <w:t xml:space="preserve">(а не переменный, как в акционерном обществе открытого типа) </w:t>
      </w:r>
      <w:r w:rsidRPr="004A444D">
        <w:rPr>
          <w:b/>
          <w:bCs/>
          <w:color w:val="auto"/>
          <w:sz w:val="28"/>
          <w:szCs w:val="28"/>
        </w:rPr>
        <w:t>состав участников</w:t>
      </w:r>
      <w:r w:rsidRPr="004A444D">
        <w:rPr>
          <w:color w:val="auto"/>
          <w:sz w:val="28"/>
          <w:szCs w:val="28"/>
        </w:rPr>
        <w:t xml:space="preserve">. </w:t>
      </w:r>
    </w:p>
    <w:p w:rsidR="00445B21" w:rsidRDefault="00445B21" w:rsidP="004A444D">
      <w:pPr>
        <w:pStyle w:val="Default"/>
        <w:spacing w:line="360" w:lineRule="auto"/>
        <w:ind w:firstLine="709"/>
        <w:jc w:val="both"/>
        <w:rPr>
          <w:color w:val="auto"/>
          <w:sz w:val="28"/>
          <w:szCs w:val="28"/>
        </w:rPr>
      </w:pPr>
      <w:r w:rsidRPr="004A444D">
        <w:rPr>
          <w:color w:val="auto"/>
          <w:sz w:val="28"/>
          <w:szCs w:val="28"/>
        </w:rPr>
        <w:t xml:space="preserve">Такое общество не вправе проводить открытую подписку на свои акции, а его участники приобретают </w:t>
      </w:r>
      <w:r w:rsidRPr="004A444D">
        <w:rPr>
          <w:b/>
          <w:bCs/>
          <w:color w:val="auto"/>
          <w:sz w:val="28"/>
          <w:szCs w:val="28"/>
        </w:rPr>
        <w:t>преимущественное право покупки акций</w:t>
      </w:r>
      <w:r w:rsidRPr="004A444D">
        <w:rPr>
          <w:color w:val="auto"/>
          <w:sz w:val="28"/>
          <w:szCs w:val="28"/>
        </w:rPr>
        <w:t xml:space="preserve">, продаваемых выходящими из общества акционерами третьим лицам. Закрытые акционерные общества получили большое распространение из-за боязни работников приватизированных предприятий допустить посторонних лиц к управлению делами общества. Число их участников подлежит ограничению (по проекту акционерного закона — не свыше 50), что приведет к трудностям для крупных предприятий, создавших закрытые акционерные общества в ходе приватизации. </w:t>
      </w:r>
    </w:p>
    <w:p w:rsidR="00445B21" w:rsidRPr="004A444D" w:rsidRDefault="00445B21" w:rsidP="004A444D">
      <w:pPr>
        <w:pStyle w:val="Default"/>
        <w:spacing w:line="360" w:lineRule="auto"/>
        <w:ind w:firstLine="709"/>
        <w:jc w:val="both"/>
        <w:rPr>
          <w:color w:val="auto"/>
          <w:sz w:val="28"/>
          <w:szCs w:val="28"/>
        </w:rPr>
      </w:pPr>
      <w:r w:rsidRPr="004A444D">
        <w:rPr>
          <w:color w:val="auto"/>
          <w:sz w:val="28"/>
          <w:szCs w:val="28"/>
        </w:rPr>
        <w:t xml:space="preserve">Одной из важных форм контроля акционеров за деятельностью руководителей общества является </w:t>
      </w:r>
      <w:r w:rsidRPr="004A444D">
        <w:rPr>
          <w:b/>
          <w:bCs/>
          <w:color w:val="auto"/>
          <w:sz w:val="28"/>
          <w:szCs w:val="28"/>
        </w:rPr>
        <w:t>принцип публичного ведения дел</w:t>
      </w:r>
      <w:r w:rsidRPr="004A444D">
        <w:rPr>
          <w:color w:val="auto"/>
          <w:sz w:val="28"/>
          <w:szCs w:val="28"/>
        </w:rPr>
        <w:t xml:space="preserve">. Этот принцип применен ГК к акционерным обществам открытого типа (п. 1 ст. 97). Он означает необходимость периодической публикации для всеобщего сведения годовых отчетов, бухгалтерских балансов, счетов прибылей и убытков, сведения о которых не могут составлять коммерческую тайну общества. </w:t>
      </w:r>
    </w:p>
    <w:p w:rsidR="00445B21" w:rsidRPr="004A444D" w:rsidRDefault="00445B21" w:rsidP="004A444D">
      <w:pPr>
        <w:pStyle w:val="Default"/>
        <w:spacing w:line="360" w:lineRule="auto"/>
        <w:ind w:firstLine="709"/>
        <w:jc w:val="both"/>
        <w:rPr>
          <w:color w:val="auto"/>
          <w:sz w:val="28"/>
          <w:szCs w:val="28"/>
        </w:rPr>
      </w:pPr>
      <w:r w:rsidRPr="004A444D">
        <w:rPr>
          <w:b/>
          <w:bCs/>
          <w:color w:val="auto"/>
          <w:sz w:val="28"/>
          <w:szCs w:val="28"/>
        </w:rPr>
        <w:t xml:space="preserve">Устав </w:t>
      </w:r>
      <w:r w:rsidRPr="004A444D">
        <w:rPr>
          <w:color w:val="auto"/>
          <w:sz w:val="28"/>
          <w:szCs w:val="28"/>
        </w:rPr>
        <w:t xml:space="preserve">является единственным учредительным документом акционерного общества. Учредительный договор здесь не заключается, ибо это физически невозможно при наличии большого числа акционеров. В данном случае может заключаться лишь договор учредителей о создании такого общества, то есть договор об их совместной деятельности, утрачивающий силу с момента достижения своей цели — создания соответствующего акционерного общества (п. 1 ст. 98 ГК). </w:t>
      </w:r>
    </w:p>
    <w:p w:rsidR="00445B21" w:rsidRPr="004A444D" w:rsidRDefault="00445B21" w:rsidP="004A444D">
      <w:pPr>
        <w:pStyle w:val="Default"/>
        <w:spacing w:line="360" w:lineRule="auto"/>
        <w:ind w:firstLine="709"/>
        <w:jc w:val="both"/>
        <w:rPr>
          <w:color w:val="auto"/>
          <w:sz w:val="28"/>
          <w:szCs w:val="28"/>
        </w:rPr>
      </w:pPr>
      <w:r w:rsidRPr="004A444D">
        <w:rPr>
          <w:color w:val="auto"/>
          <w:sz w:val="28"/>
          <w:szCs w:val="28"/>
        </w:rPr>
        <w:t xml:space="preserve">Акционерное общество согласно п. 6 ст. 98 ГК может быть создано </w:t>
      </w:r>
      <w:r w:rsidRPr="004A444D">
        <w:rPr>
          <w:b/>
          <w:bCs/>
          <w:color w:val="auto"/>
          <w:sz w:val="28"/>
          <w:szCs w:val="28"/>
        </w:rPr>
        <w:t xml:space="preserve">одним лицом </w:t>
      </w:r>
      <w:r w:rsidRPr="004A444D">
        <w:rPr>
          <w:color w:val="auto"/>
          <w:sz w:val="28"/>
          <w:szCs w:val="28"/>
        </w:rPr>
        <w:t xml:space="preserve">и сохраняется в случае приобретения всех его акций одним участником. Это, в частности, открывает возможность создания государственных и муниципальных обществ ("предприятий"), то есть коммерческих организаций-собственников с полным государственным (муниципальным) участием, в которые и можно постепенно переводить многие государственные предприятия-несобственники. Однако единственным участником акционерного общества не может быть другое хозяйственное общество, состоящее из одного лица (п. 6 ст. 98 ГК). </w:t>
      </w:r>
    </w:p>
    <w:p w:rsidR="00445B21" w:rsidRPr="004A444D" w:rsidRDefault="00445B21" w:rsidP="004A444D">
      <w:pPr>
        <w:pStyle w:val="Default"/>
        <w:spacing w:line="360" w:lineRule="auto"/>
        <w:ind w:firstLine="709"/>
        <w:jc w:val="both"/>
        <w:rPr>
          <w:color w:val="auto"/>
          <w:sz w:val="28"/>
          <w:szCs w:val="28"/>
        </w:rPr>
      </w:pPr>
      <w:r w:rsidRPr="004A444D">
        <w:rPr>
          <w:color w:val="auto"/>
          <w:sz w:val="28"/>
          <w:szCs w:val="28"/>
        </w:rPr>
        <w:t xml:space="preserve">С целью защиты прав акционеров закон определил </w:t>
      </w:r>
      <w:r w:rsidRPr="004A444D">
        <w:rPr>
          <w:b/>
          <w:bCs/>
          <w:color w:val="auto"/>
          <w:sz w:val="28"/>
          <w:szCs w:val="28"/>
        </w:rPr>
        <w:t xml:space="preserve">исключительную компетенцию общего собрания акционеров </w:t>
      </w:r>
      <w:r w:rsidRPr="004A444D">
        <w:rPr>
          <w:color w:val="auto"/>
          <w:sz w:val="28"/>
          <w:szCs w:val="28"/>
        </w:rPr>
        <w:t xml:space="preserve">(п. 1 ст. 103 ГК), а компетенция исполнительных органов тоже сформирована "по остаточному принципу" (п. 3 ст. 103 ГК). В обществах с числом участников более 50 обязательно создание постоянно действующего коллективного органа акционеров — </w:t>
      </w:r>
      <w:r w:rsidRPr="004A444D">
        <w:rPr>
          <w:b/>
          <w:bCs/>
          <w:color w:val="auto"/>
          <w:sz w:val="28"/>
          <w:szCs w:val="28"/>
        </w:rPr>
        <w:t xml:space="preserve">наблюдательного совета </w:t>
      </w:r>
      <w:r w:rsidRPr="004A444D">
        <w:rPr>
          <w:color w:val="auto"/>
          <w:sz w:val="28"/>
          <w:szCs w:val="28"/>
        </w:rPr>
        <w:t>(</w:t>
      </w:r>
      <w:r w:rsidRPr="004A444D">
        <w:rPr>
          <w:b/>
          <w:bCs/>
          <w:color w:val="auto"/>
          <w:sz w:val="28"/>
          <w:szCs w:val="28"/>
        </w:rPr>
        <w:t>совета директоров</w:t>
      </w:r>
      <w:r w:rsidRPr="004A444D">
        <w:rPr>
          <w:color w:val="auto"/>
          <w:sz w:val="28"/>
          <w:szCs w:val="28"/>
        </w:rPr>
        <w:t xml:space="preserve">). Этот орган также имеет определенную исключительную (не передаваемую другим органам общества) компетенцию. </w:t>
      </w:r>
    </w:p>
    <w:p w:rsidR="00445B21" w:rsidRPr="004A444D" w:rsidRDefault="00445B21" w:rsidP="004A444D">
      <w:pPr>
        <w:pStyle w:val="Default"/>
        <w:spacing w:line="360" w:lineRule="auto"/>
        <w:ind w:firstLine="709"/>
        <w:jc w:val="both"/>
        <w:rPr>
          <w:color w:val="auto"/>
          <w:sz w:val="28"/>
          <w:szCs w:val="28"/>
        </w:rPr>
      </w:pPr>
      <w:r w:rsidRPr="004A444D">
        <w:rPr>
          <w:color w:val="auto"/>
          <w:sz w:val="28"/>
          <w:szCs w:val="28"/>
        </w:rPr>
        <w:t xml:space="preserve">Указанным целям служит и возможность для акционеров, совокупная доля которых в уставном капитале общества составляет 10 процентов или более, во всякое время требовать независимой аудиторской проверки деятельности акционерного общества как открытого, так и закрытого типа. </w:t>
      </w:r>
    </w:p>
    <w:p w:rsidR="00445B21" w:rsidRPr="004A444D" w:rsidRDefault="00445B21" w:rsidP="004A444D">
      <w:pPr>
        <w:pStyle w:val="Default"/>
        <w:spacing w:line="360" w:lineRule="auto"/>
        <w:ind w:firstLine="709"/>
        <w:jc w:val="both"/>
        <w:rPr>
          <w:color w:val="auto"/>
          <w:sz w:val="28"/>
          <w:szCs w:val="28"/>
        </w:rPr>
      </w:pPr>
      <w:r w:rsidRPr="004A444D">
        <w:rPr>
          <w:color w:val="auto"/>
          <w:sz w:val="28"/>
          <w:szCs w:val="28"/>
        </w:rPr>
        <w:t xml:space="preserve">Для обеспечения гарантии прав кредиторов общества закон предъявляет весьма жесткие требования к уставному капиталу. Так, до его полной оплаты запрещена открытая подписка на акции, что, по сути, означает обязанность учредителей общества оплатить акции первоначально самим, по номинальной цене (п. 3 ст. 99 ГК). </w:t>
      </w:r>
    </w:p>
    <w:p w:rsidR="00445B21" w:rsidRPr="004A444D" w:rsidRDefault="00445B21" w:rsidP="004A444D">
      <w:pPr>
        <w:pStyle w:val="Default"/>
        <w:spacing w:line="360" w:lineRule="auto"/>
        <w:ind w:firstLine="709"/>
        <w:jc w:val="both"/>
        <w:rPr>
          <w:color w:val="auto"/>
          <w:sz w:val="28"/>
          <w:szCs w:val="28"/>
        </w:rPr>
      </w:pPr>
      <w:r w:rsidRPr="004A444D">
        <w:rPr>
          <w:color w:val="auto"/>
          <w:sz w:val="28"/>
          <w:szCs w:val="28"/>
        </w:rPr>
        <w:t xml:space="preserve">В этих же целях установлено правило о том, что </w:t>
      </w:r>
      <w:r w:rsidRPr="004A444D">
        <w:rPr>
          <w:b/>
          <w:bCs/>
          <w:color w:val="auto"/>
          <w:sz w:val="28"/>
          <w:szCs w:val="28"/>
        </w:rPr>
        <w:t xml:space="preserve">при уменьшении чистых активов общества </w:t>
      </w:r>
      <w:r w:rsidRPr="004A444D">
        <w:rPr>
          <w:color w:val="auto"/>
          <w:sz w:val="28"/>
          <w:szCs w:val="28"/>
        </w:rPr>
        <w:t xml:space="preserve">ниже объявленного уставного капитала общество не вправе выплачивать дивиденд, а должно объявить и зарегистрировать уменьшение уставного капитала. Если стоимость таких активов становится меньше минимума, определенного законом, общество подлежит ликвидации. Кроме того, при уменьшении уставного капитала общество обязано уведомить об этом своих кредиторов, которые получают право требовать досрочного исполнения или прекращения обязательств и возмещения возникших в связи с этим убытков (п. 4 ст. 99, п. 1 ст. 101 ГК). </w:t>
      </w:r>
    </w:p>
    <w:p w:rsidR="00445B21" w:rsidRPr="004A444D" w:rsidRDefault="00445B21" w:rsidP="004A444D">
      <w:pPr>
        <w:pStyle w:val="Default"/>
        <w:spacing w:line="360" w:lineRule="auto"/>
        <w:ind w:firstLine="709"/>
        <w:jc w:val="both"/>
        <w:rPr>
          <w:color w:val="auto"/>
          <w:sz w:val="28"/>
          <w:szCs w:val="28"/>
        </w:rPr>
      </w:pPr>
      <w:r w:rsidRPr="004A444D">
        <w:rPr>
          <w:b/>
          <w:bCs/>
          <w:color w:val="auto"/>
          <w:sz w:val="28"/>
          <w:szCs w:val="28"/>
        </w:rPr>
        <w:t xml:space="preserve">Уменьшение уставного капитала общества </w:t>
      </w:r>
      <w:r w:rsidRPr="004A444D">
        <w:rPr>
          <w:color w:val="auto"/>
          <w:sz w:val="28"/>
          <w:szCs w:val="28"/>
        </w:rPr>
        <w:t xml:space="preserve">может при этом производиться только двумя способами: путем либо уменьшения номинальной стоимости акций, либо покупки их части самим обществом с последующим погашением. Второй вариант допустим, если он прямо предусмотрен уставом общества. Следовательно, нельзя уменьшать капитал общества, не затрагивая либо стоимости, либо количества выпущенных акций. Соответственно этому и </w:t>
      </w:r>
      <w:r w:rsidRPr="004A444D">
        <w:rPr>
          <w:b/>
          <w:bCs/>
          <w:color w:val="auto"/>
          <w:sz w:val="28"/>
          <w:szCs w:val="28"/>
        </w:rPr>
        <w:t xml:space="preserve">увеличение уставного капитала </w:t>
      </w:r>
      <w:r w:rsidRPr="004A444D">
        <w:rPr>
          <w:color w:val="auto"/>
          <w:sz w:val="28"/>
          <w:szCs w:val="28"/>
        </w:rPr>
        <w:t xml:space="preserve">допускается путем либо увеличения номинала акций, либо выпуска дополнительных акций. Во втором случае устав общества может предусмотреть преимущественное право владельцев голосующих акций на приобретение вновь выпускаемых акций. При этом прямо запрещено увеличение уставного капитала общества до его полной оплаты либо для покрытия убытков общества (п. 2 ст. 100 ГК). </w:t>
      </w:r>
    </w:p>
    <w:p w:rsidR="00445B21" w:rsidRPr="004A444D" w:rsidRDefault="00445B21" w:rsidP="004A444D">
      <w:pPr>
        <w:pStyle w:val="Default"/>
        <w:spacing w:line="360" w:lineRule="auto"/>
        <w:ind w:firstLine="709"/>
        <w:jc w:val="both"/>
        <w:rPr>
          <w:color w:val="auto"/>
          <w:sz w:val="28"/>
          <w:szCs w:val="28"/>
        </w:rPr>
      </w:pPr>
      <w:r w:rsidRPr="004A444D">
        <w:rPr>
          <w:color w:val="auto"/>
          <w:sz w:val="28"/>
          <w:szCs w:val="28"/>
        </w:rPr>
        <w:t xml:space="preserve">Закон запрещает обществу выпускать </w:t>
      </w:r>
      <w:r w:rsidRPr="004A444D">
        <w:rPr>
          <w:b/>
          <w:bCs/>
          <w:color w:val="auto"/>
          <w:sz w:val="28"/>
          <w:szCs w:val="28"/>
        </w:rPr>
        <w:t>привилегированные</w:t>
      </w:r>
      <w:r w:rsidRPr="004A444D">
        <w:rPr>
          <w:color w:val="auto"/>
          <w:sz w:val="28"/>
          <w:szCs w:val="28"/>
        </w:rPr>
        <w:t xml:space="preserve">, то есть </w:t>
      </w:r>
      <w:r w:rsidRPr="004A444D">
        <w:rPr>
          <w:b/>
          <w:bCs/>
          <w:color w:val="auto"/>
          <w:sz w:val="28"/>
          <w:szCs w:val="28"/>
        </w:rPr>
        <w:t xml:space="preserve">неголосующие, акции </w:t>
      </w:r>
      <w:r w:rsidRPr="004A444D">
        <w:rPr>
          <w:color w:val="auto"/>
          <w:sz w:val="28"/>
          <w:szCs w:val="28"/>
        </w:rPr>
        <w:t xml:space="preserve">на сумму более 25 процентов уставного капитала, в частности, для того, чтобы не превратить акционеров в лишенных голоса вкладчиков. В соответствии с п. 5 ст. 99 ГК возможны ограничения на число или стоимость акций, принадлежащих одному акционеру, или на количество принадлежащих ему голосов, установленные законом об акционерных обществах или уставом конкретного общества. В противном случае мелкие акционеры могут быть полностью отстранены от реального участия в делах общества. </w:t>
      </w:r>
    </w:p>
    <w:p w:rsidR="00445B21" w:rsidRPr="004A444D" w:rsidRDefault="00445B21" w:rsidP="004A444D">
      <w:pPr>
        <w:pStyle w:val="Default"/>
        <w:spacing w:line="360" w:lineRule="auto"/>
        <w:ind w:firstLine="709"/>
        <w:jc w:val="both"/>
        <w:rPr>
          <w:color w:val="auto"/>
          <w:sz w:val="28"/>
          <w:szCs w:val="28"/>
        </w:rPr>
      </w:pPr>
      <w:r w:rsidRPr="004A444D">
        <w:rPr>
          <w:color w:val="auto"/>
          <w:sz w:val="28"/>
          <w:szCs w:val="28"/>
        </w:rPr>
        <w:t xml:space="preserve">В п. 2 ст. 102 ГК имеются ограничения на выпуск акционерным обществом </w:t>
      </w:r>
      <w:r w:rsidRPr="004A444D">
        <w:rPr>
          <w:b/>
          <w:bCs/>
          <w:color w:val="auto"/>
          <w:sz w:val="28"/>
          <w:szCs w:val="28"/>
        </w:rPr>
        <w:t>облигаций</w:t>
      </w:r>
      <w:r w:rsidRPr="004A444D">
        <w:rPr>
          <w:color w:val="auto"/>
          <w:sz w:val="28"/>
          <w:szCs w:val="28"/>
        </w:rPr>
        <w:t xml:space="preserve">, которые преследуют цель исключить формирование уставного капитала общества как заемного. Выпуск облигаций разрешается обществу при условии полной оплаты уставного капитала и успешной двухлетней работы, подтвержденной двумя годовыми балансами общества. Но и здесь эмиссия облигаций не должна превышать величину уставного капитала общества либо дополнительного обеспечения, предоставленного обществу третьими лицами специально для этих целей. </w:t>
      </w:r>
    </w:p>
    <w:p w:rsidR="00445B21" w:rsidRPr="004A444D" w:rsidRDefault="00445B21" w:rsidP="004A444D">
      <w:pPr>
        <w:pStyle w:val="Default"/>
        <w:spacing w:line="360" w:lineRule="auto"/>
        <w:ind w:firstLine="709"/>
        <w:jc w:val="both"/>
        <w:rPr>
          <w:color w:val="auto"/>
          <w:sz w:val="28"/>
          <w:szCs w:val="28"/>
        </w:rPr>
      </w:pPr>
      <w:r w:rsidRPr="004A444D">
        <w:rPr>
          <w:color w:val="auto"/>
          <w:sz w:val="28"/>
          <w:szCs w:val="28"/>
        </w:rPr>
        <w:t xml:space="preserve">ГК РФ содержит также общие правила о дочерних и зависимых обществах. В соответствии со ст. 105 ГК </w:t>
      </w:r>
      <w:r w:rsidRPr="004A444D">
        <w:rPr>
          <w:b/>
          <w:bCs/>
          <w:color w:val="auto"/>
          <w:sz w:val="28"/>
          <w:szCs w:val="28"/>
        </w:rPr>
        <w:t xml:space="preserve">дочерним общество признается </w:t>
      </w:r>
      <w:r w:rsidRPr="004A444D">
        <w:rPr>
          <w:color w:val="auto"/>
          <w:sz w:val="28"/>
          <w:szCs w:val="28"/>
        </w:rPr>
        <w:t xml:space="preserve">при наличии любого из трех признаков: преобладающее участие другой коммерческой организации в уставном капитале; наличие договора об управлении или ином участии в обществе, предоставляющем возможность давать обществу обязательные для исполнения указания; иная возможность определять решения, принимаемые обществом (в том числе фактическая). </w:t>
      </w:r>
    </w:p>
    <w:p w:rsidR="00445B21" w:rsidRPr="004A444D" w:rsidRDefault="00445B21" w:rsidP="004A444D">
      <w:pPr>
        <w:pStyle w:val="Default"/>
        <w:spacing w:line="360" w:lineRule="auto"/>
        <w:ind w:firstLine="709"/>
        <w:jc w:val="both"/>
        <w:rPr>
          <w:color w:val="auto"/>
          <w:sz w:val="28"/>
          <w:szCs w:val="28"/>
        </w:rPr>
      </w:pPr>
      <w:r w:rsidRPr="004A444D">
        <w:rPr>
          <w:color w:val="auto"/>
          <w:sz w:val="28"/>
          <w:szCs w:val="28"/>
        </w:rPr>
        <w:t xml:space="preserve">При наличии этих условий контролирующее ("материнское") общество или товарищество должно </w:t>
      </w:r>
      <w:r w:rsidRPr="004A444D">
        <w:rPr>
          <w:b/>
          <w:bCs/>
          <w:color w:val="auto"/>
          <w:sz w:val="28"/>
          <w:szCs w:val="28"/>
        </w:rPr>
        <w:t xml:space="preserve">солидарно отвечать </w:t>
      </w:r>
      <w:r w:rsidRPr="004A444D">
        <w:rPr>
          <w:color w:val="auto"/>
          <w:sz w:val="28"/>
          <w:szCs w:val="28"/>
        </w:rPr>
        <w:t xml:space="preserve">по сделкам, заключенным его дочерним обществом во исполнение обязательных для него указаний первого общества или товарищества (но, разумеется, не по всем сделкам дочернего общества). Если же дочернее общество станет банкротом по вине материнского общества, последнее будет нести </w:t>
      </w:r>
      <w:r w:rsidRPr="004A444D">
        <w:rPr>
          <w:b/>
          <w:bCs/>
          <w:color w:val="auto"/>
          <w:sz w:val="28"/>
          <w:szCs w:val="28"/>
        </w:rPr>
        <w:t xml:space="preserve">дополнительную (субсидиарную) ответственность </w:t>
      </w:r>
      <w:r w:rsidRPr="004A444D">
        <w:rPr>
          <w:color w:val="auto"/>
          <w:sz w:val="28"/>
          <w:szCs w:val="28"/>
        </w:rPr>
        <w:t>по его долгам. С другой стороны, дочернее общество не отвечает по долгам контролирующей ("материнской") организации, а его участники могут потребовать от последней возмещения убытков, причиненных дочернему обществу по вине контролирующего</w:t>
      </w:r>
      <w:r w:rsidR="00C93279">
        <w:rPr>
          <w:rStyle w:val="a9"/>
          <w:color w:val="auto"/>
          <w:sz w:val="28"/>
          <w:szCs w:val="28"/>
        </w:rPr>
        <w:footnoteReference w:id="8"/>
      </w:r>
      <w:r w:rsidRPr="004A444D">
        <w:rPr>
          <w:color w:val="auto"/>
          <w:sz w:val="28"/>
          <w:szCs w:val="28"/>
        </w:rPr>
        <w:t xml:space="preserve">. </w:t>
      </w:r>
    </w:p>
    <w:p w:rsidR="00445B21" w:rsidRPr="004A444D" w:rsidRDefault="00445B21" w:rsidP="004A444D">
      <w:pPr>
        <w:pStyle w:val="Default"/>
        <w:spacing w:line="360" w:lineRule="auto"/>
        <w:ind w:firstLine="709"/>
        <w:jc w:val="both"/>
        <w:rPr>
          <w:color w:val="auto"/>
          <w:sz w:val="28"/>
          <w:szCs w:val="28"/>
        </w:rPr>
      </w:pPr>
      <w:r w:rsidRPr="004A444D">
        <w:rPr>
          <w:b/>
          <w:bCs/>
          <w:color w:val="auto"/>
          <w:sz w:val="28"/>
          <w:szCs w:val="28"/>
        </w:rPr>
        <w:t xml:space="preserve">Зависимые общества </w:t>
      </w:r>
      <w:r w:rsidRPr="004A444D">
        <w:rPr>
          <w:color w:val="auto"/>
          <w:sz w:val="28"/>
          <w:szCs w:val="28"/>
        </w:rPr>
        <w:t xml:space="preserve">взаимно участвуют в капиталах друг друга, хотя степень этого участия не позволяет квалифицировать их взаимоотношения как отношения материнского и дочернего общества. Статья 106 ГК определяет такую зависимость как переход 20-процентного участия одного общества в уставном капитале другого. В этом случае сведения о взаимном участии </w:t>
      </w:r>
      <w:r w:rsidRPr="004A444D">
        <w:rPr>
          <w:b/>
          <w:bCs/>
          <w:color w:val="auto"/>
          <w:sz w:val="28"/>
          <w:szCs w:val="28"/>
        </w:rPr>
        <w:t>подлежат опубликованию</w:t>
      </w:r>
      <w:r w:rsidRPr="004A444D">
        <w:rPr>
          <w:color w:val="auto"/>
          <w:sz w:val="28"/>
          <w:szCs w:val="28"/>
        </w:rPr>
        <w:t xml:space="preserve">, а законы об отдельных видах хозяйственных обществ либо о запрете монополизации и недобросовестной конкуренции могут предусмотреть </w:t>
      </w:r>
      <w:r w:rsidRPr="004A444D">
        <w:rPr>
          <w:b/>
          <w:bCs/>
          <w:color w:val="auto"/>
          <w:sz w:val="28"/>
          <w:szCs w:val="28"/>
        </w:rPr>
        <w:t xml:space="preserve">предел взаимного участия </w:t>
      </w:r>
      <w:r w:rsidRPr="004A444D">
        <w:rPr>
          <w:color w:val="auto"/>
          <w:sz w:val="28"/>
          <w:szCs w:val="28"/>
        </w:rPr>
        <w:t xml:space="preserve">в капиталах друг друга и лимит для количества голосов, которыми одно общество может пользоваться при принятии решения другим (зависимым) обществом. </w:t>
      </w:r>
    </w:p>
    <w:p w:rsidR="00445B21" w:rsidRPr="004A444D" w:rsidRDefault="00445B21" w:rsidP="004A444D">
      <w:pPr>
        <w:pStyle w:val="Default"/>
        <w:spacing w:line="360" w:lineRule="auto"/>
        <w:ind w:firstLine="709"/>
        <w:jc w:val="both"/>
        <w:rPr>
          <w:color w:val="auto"/>
          <w:sz w:val="28"/>
          <w:szCs w:val="28"/>
        </w:rPr>
      </w:pPr>
      <w:r w:rsidRPr="004A444D">
        <w:rPr>
          <w:color w:val="auto"/>
          <w:sz w:val="28"/>
          <w:szCs w:val="28"/>
        </w:rPr>
        <w:t xml:space="preserve">Правила о дочерних и зависимых обществах являются новыми для российского законодательства. ГК дает лишь самые общие предписания, которые будут развиты в других законах. </w:t>
      </w:r>
    </w:p>
    <w:p w:rsidR="00445B21" w:rsidRPr="004A444D" w:rsidRDefault="00445B21" w:rsidP="004A444D">
      <w:pPr>
        <w:pStyle w:val="Default"/>
        <w:spacing w:line="360" w:lineRule="auto"/>
        <w:ind w:firstLine="709"/>
        <w:jc w:val="both"/>
        <w:rPr>
          <w:color w:val="auto"/>
          <w:sz w:val="28"/>
          <w:szCs w:val="28"/>
        </w:rPr>
      </w:pPr>
      <w:r w:rsidRPr="004A444D">
        <w:rPr>
          <w:color w:val="auto"/>
          <w:sz w:val="28"/>
          <w:szCs w:val="28"/>
        </w:rPr>
        <w:t xml:space="preserve">Вместе с тем их установление весьма важно в условиях распространения практики создания одними и теми же лицами многочисленных контролируемых и взаимосвязанных компаний и фирм, которые нередко учреждают друг друга и находятся под единым контролем, хотя представляются третьим лицам вполне независимыми организациями. Определение здесь четких правил и необходимых юридических последствий должно способствовать нормальной организации формирующегося российского рынка и предотвращению распространенных пока злоупотреблений. </w:t>
      </w:r>
    </w:p>
    <w:p w:rsidR="008F7C79" w:rsidRPr="004A444D" w:rsidRDefault="008F7C79" w:rsidP="004A444D">
      <w:pPr>
        <w:spacing w:line="360" w:lineRule="auto"/>
        <w:ind w:firstLine="709"/>
        <w:jc w:val="both"/>
        <w:rPr>
          <w:sz w:val="28"/>
          <w:szCs w:val="28"/>
        </w:rPr>
      </w:pPr>
      <w:r w:rsidRPr="004A444D">
        <w:rPr>
          <w:sz w:val="28"/>
          <w:szCs w:val="28"/>
        </w:rPr>
        <w:t>Определению правового положения акционерного общества также посвящена ст.2 ФЗ «Об акционерных обществах». Так, акционерным обществом признается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w:t>
      </w:r>
      <w:r w:rsidRPr="004A444D">
        <w:rPr>
          <w:rStyle w:val="a9"/>
          <w:sz w:val="28"/>
          <w:szCs w:val="28"/>
        </w:rPr>
        <w:footnoteReference w:id="9"/>
      </w:r>
      <w:r w:rsidRPr="004A444D">
        <w:rPr>
          <w:sz w:val="28"/>
          <w:szCs w:val="28"/>
        </w:rPr>
        <w:t>.</w:t>
      </w:r>
    </w:p>
    <w:p w:rsidR="00691CAF" w:rsidRPr="004A444D" w:rsidRDefault="00653EE4" w:rsidP="004A444D">
      <w:pPr>
        <w:spacing w:line="360" w:lineRule="auto"/>
        <w:jc w:val="both"/>
        <w:rPr>
          <w:sz w:val="28"/>
          <w:szCs w:val="28"/>
        </w:rPr>
      </w:pPr>
      <w:r w:rsidRPr="004A444D">
        <w:rPr>
          <w:sz w:val="28"/>
          <w:szCs w:val="28"/>
        </w:rPr>
        <w:t xml:space="preserve">          </w:t>
      </w:r>
      <w:r w:rsidR="00691CAF" w:rsidRPr="004A444D">
        <w:rPr>
          <w:sz w:val="28"/>
          <w:szCs w:val="28"/>
        </w:rPr>
        <w:t>В свою очередь акционерам на правах собственности принадлежат акции - ценные бумаги, не носящие вещного характера, хотя и дающие им определенные права. Это означает, что акционер не вправе потребовать от общества возврата обществу своих акций и возврата уплаченных за них денежных средств, иной компенсации. Акционер может продать, подарить или завещать свои акции в установленном законодательством порядке. Такое ограничение возможностей акционера на выход из числа его участников имеет для общества весьма большое значение: гарантируется стабильность уставного капитала - финансовой основы общества при смене акционеров.</w:t>
      </w:r>
    </w:p>
    <w:p w:rsidR="00691CAF" w:rsidRPr="004A444D" w:rsidRDefault="00691CAF" w:rsidP="004A444D">
      <w:pPr>
        <w:spacing w:line="360" w:lineRule="auto"/>
        <w:jc w:val="both"/>
        <w:rPr>
          <w:sz w:val="28"/>
          <w:szCs w:val="28"/>
        </w:rPr>
      </w:pPr>
      <w:r w:rsidRPr="004A444D">
        <w:rPr>
          <w:sz w:val="28"/>
          <w:szCs w:val="28"/>
        </w:rPr>
        <w:t xml:space="preserve">Акционеры не отвечают по обязательствам общества и несут риск убытков, связанных с его деятельностью, в пределах стоимости принадлежащих им акций. Это означает, что при банкротстве общества, соответственно при обесценении акций, акционер лишается средств, затраченных им на приобретение акций. Что же касается требований кредиторов к обществу, то они могут быть удовлетворены только за счет имущества, принадлежащего обществу. </w:t>
      </w:r>
    </w:p>
    <w:p w:rsidR="005A4B4A" w:rsidRPr="004A444D" w:rsidRDefault="005A4B4A" w:rsidP="004A444D">
      <w:pPr>
        <w:spacing w:line="360" w:lineRule="auto"/>
        <w:jc w:val="both"/>
        <w:rPr>
          <w:sz w:val="28"/>
          <w:szCs w:val="28"/>
        </w:rPr>
      </w:pPr>
      <w:r w:rsidRPr="004A444D">
        <w:rPr>
          <w:sz w:val="28"/>
          <w:szCs w:val="28"/>
        </w:rPr>
        <w:t xml:space="preserve">            </w:t>
      </w:r>
      <w:r w:rsidR="00680744">
        <w:rPr>
          <w:sz w:val="28"/>
          <w:szCs w:val="28"/>
        </w:rPr>
        <w:t>Подводя итог, с</w:t>
      </w:r>
      <w:r w:rsidRPr="004A444D">
        <w:rPr>
          <w:sz w:val="28"/>
          <w:szCs w:val="28"/>
        </w:rPr>
        <w:t>тоит отметить, что акционерная форма вложения средств в предпринимательскую деятельность с целью получения</w:t>
      </w:r>
      <w:r w:rsidR="00D84EC3">
        <w:rPr>
          <w:sz w:val="28"/>
          <w:szCs w:val="28"/>
        </w:rPr>
        <w:t xml:space="preserve"> дохода (в акционерном общества – д</w:t>
      </w:r>
      <w:r w:rsidRPr="004A444D">
        <w:rPr>
          <w:sz w:val="28"/>
          <w:szCs w:val="28"/>
        </w:rPr>
        <w:t>ивидендов) в силу ряда причин весьма привлекательна д</w:t>
      </w:r>
      <w:r w:rsidR="00705AF9">
        <w:rPr>
          <w:sz w:val="28"/>
          <w:szCs w:val="28"/>
        </w:rPr>
        <w:t>ля юридических и физических лиц:</w:t>
      </w:r>
      <w:r w:rsidRPr="004A444D">
        <w:rPr>
          <w:sz w:val="28"/>
          <w:szCs w:val="28"/>
        </w:rPr>
        <w:t xml:space="preserve"> </w:t>
      </w:r>
    </w:p>
    <w:p w:rsidR="005A4B4A" w:rsidRPr="004A444D" w:rsidRDefault="00153B58" w:rsidP="004A444D">
      <w:pPr>
        <w:spacing w:line="360" w:lineRule="auto"/>
        <w:jc w:val="both"/>
        <w:rPr>
          <w:sz w:val="28"/>
          <w:szCs w:val="28"/>
        </w:rPr>
      </w:pPr>
      <w:r>
        <w:rPr>
          <w:sz w:val="28"/>
          <w:szCs w:val="28"/>
        </w:rPr>
        <w:t xml:space="preserve">        </w:t>
      </w:r>
      <w:r w:rsidR="005A4B4A" w:rsidRPr="004A444D">
        <w:rPr>
          <w:sz w:val="28"/>
          <w:szCs w:val="28"/>
        </w:rPr>
        <w:t xml:space="preserve">Во-первых, став акционерами, они получают возможность получать дивиденды. </w:t>
      </w:r>
    </w:p>
    <w:p w:rsidR="005A4B4A" w:rsidRPr="004A444D" w:rsidRDefault="00153B58" w:rsidP="004A444D">
      <w:pPr>
        <w:spacing w:line="360" w:lineRule="auto"/>
        <w:jc w:val="both"/>
        <w:rPr>
          <w:sz w:val="28"/>
          <w:szCs w:val="28"/>
        </w:rPr>
      </w:pPr>
      <w:r>
        <w:rPr>
          <w:sz w:val="28"/>
          <w:szCs w:val="28"/>
        </w:rPr>
        <w:t xml:space="preserve">        </w:t>
      </w:r>
      <w:r w:rsidR="005A4B4A" w:rsidRPr="004A444D">
        <w:rPr>
          <w:sz w:val="28"/>
          <w:szCs w:val="28"/>
        </w:rPr>
        <w:t xml:space="preserve">Во-вторых, предпринимательская деятельность всегда рискованна, существует опасность потерять все или часть имеющихся у акционерного общества средств. Акционеры же, как было показано выше, рискуют только в пределах средств, затраченных ими на приобретение акций. </w:t>
      </w:r>
    </w:p>
    <w:p w:rsidR="005A4B4A" w:rsidRPr="004A444D" w:rsidRDefault="00153B58" w:rsidP="004A444D">
      <w:pPr>
        <w:spacing w:line="360" w:lineRule="auto"/>
        <w:jc w:val="both"/>
        <w:rPr>
          <w:sz w:val="28"/>
          <w:szCs w:val="28"/>
        </w:rPr>
      </w:pPr>
      <w:r>
        <w:rPr>
          <w:sz w:val="28"/>
          <w:szCs w:val="28"/>
        </w:rPr>
        <w:t xml:space="preserve">         </w:t>
      </w:r>
      <w:r w:rsidR="005A4B4A" w:rsidRPr="004A444D">
        <w:rPr>
          <w:sz w:val="28"/>
          <w:szCs w:val="28"/>
        </w:rPr>
        <w:t xml:space="preserve">В-третьих, акционеры имеют право участвовать в управлении акционерным обществом, участвуя в общем собрании акционеров, а также будучи избранными в органы управления обществом. При этом степень влияния каждого акционера, независимо от того, является ли он юридическим или физическим лицом, на принятие обществом тех или иных решений определяется количеством принадлежащих ему акций. Нередко акционер (группа акционеров) имеет возможность определяющим образом влиять на принятие решений. </w:t>
      </w:r>
    </w:p>
    <w:p w:rsidR="005A4B4A" w:rsidRPr="004A444D" w:rsidRDefault="00153B58" w:rsidP="004A444D">
      <w:pPr>
        <w:spacing w:line="360" w:lineRule="auto"/>
        <w:jc w:val="both"/>
        <w:rPr>
          <w:sz w:val="28"/>
          <w:szCs w:val="28"/>
        </w:rPr>
      </w:pPr>
      <w:r>
        <w:rPr>
          <w:sz w:val="28"/>
          <w:szCs w:val="28"/>
        </w:rPr>
        <w:t xml:space="preserve">         </w:t>
      </w:r>
      <w:r w:rsidR="005A4B4A" w:rsidRPr="004A444D">
        <w:rPr>
          <w:sz w:val="28"/>
          <w:szCs w:val="28"/>
        </w:rPr>
        <w:t xml:space="preserve">В-четвертых, универсальный характер акций, их способность к ликвидности, а часто и высокая ликвидность создают для предпринимателей возможность сравнительно легко и просто распоряжаться своими акциями путем их купли-продажи. К тому же купля-продажа акций может служить дополнительным источником дохода при изменении их курсовой стоимости. </w:t>
      </w:r>
    </w:p>
    <w:p w:rsidR="009427CE" w:rsidRPr="004A444D" w:rsidRDefault="009427CE" w:rsidP="004A444D">
      <w:pPr>
        <w:spacing w:line="360" w:lineRule="auto"/>
        <w:jc w:val="both"/>
        <w:rPr>
          <w:sz w:val="28"/>
          <w:szCs w:val="28"/>
        </w:rPr>
      </w:pPr>
      <w:r w:rsidRPr="004A444D">
        <w:rPr>
          <w:sz w:val="28"/>
          <w:szCs w:val="28"/>
        </w:rPr>
        <w:t xml:space="preserve">            Вместе с тем организационно-правовая форма, характерная для акционерных обществ, является привлекательной и для предпринимателей - организаторов производственной, коммерческой и иных видов деятельности. Она дает возможность путем выпуска и размещения акций привлекать в акционерные общества большое число физических и юридических лиц, а стало быть, значительных финансовых средств. Капиталы, аккумулированные таким образом, обеспечивают создание реальной финансовой базы для функционирования акционерных обществ.  </w:t>
      </w:r>
    </w:p>
    <w:p w:rsidR="009427CE" w:rsidRPr="004A444D" w:rsidRDefault="009427CE" w:rsidP="004A444D">
      <w:pPr>
        <w:spacing w:line="360" w:lineRule="auto"/>
        <w:jc w:val="both"/>
        <w:rPr>
          <w:sz w:val="28"/>
          <w:szCs w:val="28"/>
        </w:rPr>
      </w:pPr>
      <w:r w:rsidRPr="004A444D">
        <w:rPr>
          <w:sz w:val="28"/>
          <w:szCs w:val="28"/>
        </w:rPr>
        <w:t xml:space="preserve">В отношении общества с ограниченной ответственностью можно сказать, что это форма объединения капиталов. </w:t>
      </w:r>
    </w:p>
    <w:p w:rsidR="00CD4E35" w:rsidRPr="004A444D" w:rsidRDefault="00CD4E35" w:rsidP="004A444D">
      <w:pPr>
        <w:spacing w:line="360" w:lineRule="auto"/>
        <w:jc w:val="both"/>
        <w:rPr>
          <w:sz w:val="28"/>
          <w:szCs w:val="28"/>
        </w:rPr>
      </w:pPr>
    </w:p>
    <w:p w:rsidR="00CD4E35" w:rsidRPr="004A444D" w:rsidRDefault="00CD4E35" w:rsidP="004A444D">
      <w:pPr>
        <w:spacing w:line="360" w:lineRule="auto"/>
        <w:jc w:val="both"/>
        <w:rPr>
          <w:sz w:val="28"/>
          <w:szCs w:val="28"/>
        </w:rPr>
      </w:pPr>
    </w:p>
    <w:p w:rsidR="00CD4E35" w:rsidRPr="004A444D" w:rsidRDefault="00CD4E35" w:rsidP="004A444D">
      <w:pPr>
        <w:spacing w:line="360" w:lineRule="auto"/>
        <w:jc w:val="both"/>
        <w:rPr>
          <w:sz w:val="28"/>
          <w:szCs w:val="28"/>
        </w:rPr>
      </w:pPr>
    </w:p>
    <w:p w:rsidR="00CD4E35" w:rsidRDefault="00CD4E35" w:rsidP="009427CE">
      <w:pPr>
        <w:spacing w:line="360" w:lineRule="auto"/>
        <w:rPr>
          <w:sz w:val="28"/>
          <w:szCs w:val="28"/>
        </w:rPr>
      </w:pPr>
    </w:p>
    <w:p w:rsidR="00CD4E35" w:rsidRDefault="00CD4E35" w:rsidP="009427CE">
      <w:pPr>
        <w:spacing w:line="360" w:lineRule="auto"/>
        <w:rPr>
          <w:sz w:val="28"/>
          <w:szCs w:val="28"/>
        </w:rPr>
      </w:pPr>
    </w:p>
    <w:p w:rsidR="00CD4E35" w:rsidRDefault="00CD4E35" w:rsidP="009427CE">
      <w:pPr>
        <w:spacing w:line="360" w:lineRule="auto"/>
        <w:rPr>
          <w:sz w:val="28"/>
          <w:szCs w:val="28"/>
        </w:rPr>
      </w:pPr>
    </w:p>
    <w:p w:rsidR="00CD4E35" w:rsidRDefault="00CD4E35" w:rsidP="009427CE">
      <w:pPr>
        <w:spacing w:line="360" w:lineRule="auto"/>
        <w:rPr>
          <w:sz w:val="28"/>
          <w:szCs w:val="28"/>
        </w:rPr>
      </w:pPr>
    </w:p>
    <w:p w:rsidR="0059449F" w:rsidRDefault="00074B91" w:rsidP="00525579">
      <w:pPr>
        <w:spacing w:line="360" w:lineRule="auto"/>
        <w:jc w:val="both"/>
        <w:rPr>
          <w:sz w:val="28"/>
          <w:szCs w:val="28"/>
        </w:rPr>
      </w:pPr>
      <w:r>
        <w:rPr>
          <w:sz w:val="28"/>
          <w:szCs w:val="28"/>
        </w:rPr>
        <w:t xml:space="preserve">                                            </w:t>
      </w:r>
      <w:r w:rsidR="0059449F">
        <w:rPr>
          <w:sz w:val="28"/>
          <w:szCs w:val="28"/>
        </w:rPr>
        <w:t>ЗАКЛЮЧЕНИЕ</w:t>
      </w:r>
    </w:p>
    <w:p w:rsidR="00F61A51" w:rsidRPr="00F61A51" w:rsidRDefault="00F61A51" w:rsidP="00173342">
      <w:pPr>
        <w:spacing w:line="360" w:lineRule="auto"/>
        <w:ind w:firstLine="709"/>
        <w:jc w:val="both"/>
        <w:rPr>
          <w:sz w:val="28"/>
          <w:szCs w:val="28"/>
        </w:rPr>
      </w:pPr>
      <w:r>
        <w:rPr>
          <w:sz w:val="28"/>
          <w:szCs w:val="28"/>
        </w:rPr>
        <w:t xml:space="preserve">  </w:t>
      </w:r>
      <w:r w:rsidRPr="00F61A51">
        <w:rPr>
          <w:sz w:val="28"/>
          <w:szCs w:val="28"/>
        </w:rPr>
        <w:t>Акционерная собственность - это закономерный результат процесса развития частной собственности, когда на определенном этапе развития масштабы производства, уровень технологии, система организации финансов создают предпосылки для принципиально новой формы организации производства на базе добровольного участия акционеров.</w:t>
      </w:r>
    </w:p>
    <w:p w:rsidR="00F61A51" w:rsidRPr="00F61A51" w:rsidRDefault="00F61A51" w:rsidP="00173342">
      <w:pPr>
        <w:spacing w:line="360" w:lineRule="auto"/>
        <w:ind w:firstLine="709"/>
        <w:jc w:val="both"/>
        <w:rPr>
          <w:sz w:val="28"/>
          <w:szCs w:val="28"/>
        </w:rPr>
      </w:pPr>
      <w:r w:rsidRPr="00F61A51">
        <w:rPr>
          <w:sz w:val="28"/>
          <w:szCs w:val="28"/>
        </w:rPr>
        <w:t> Акционерная форма позволяет привлечь в одно предприятие капиталы многих лиц. Кроме того, ограничение ответственности размером внесенного вклада, позволяет вкладывать средства не только в  перспективные, но и в высоко рискованные проекты, существенно ускоряя внедрение достижений научно-технического прогресса. Имеется также множество других положительных сторон акционерной формы собственности, делающие ее поистине универсальной и применимой везде, где есть необходимость и возможность ограничить масштабы ответственности предпринимателя.</w:t>
      </w:r>
    </w:p>
    <w:p w:rsidR="00B348A3" w:rsidRDefault="002D79C5" w:rsidP="00AF568F">
      <w:pPr>
        <w:autoSpaceDE w:val="0"/>
        <w:autoSpaceDN w:val="0"/>
        <w:adjustRightInd w:val="0"/>
        <w:spacing w:line="360" w:lineRule="auto"/>
        <w:jc w:val="both"/>
        <w:rPr>
          <w:sz w:val="28"/>
          <w:szCs w:val="28"/>
        </w:rPr>
      </w:pPr>
      <w:r>
        <w:rPr>
          <w:sz w:val="28"/>
          <w:szCs w:val="28"/>
        </w:rPr>
        <w:t xml:space="preserve">           Кроме того, </w:t>
      </w:r>
      <w:r w:rsidR="00B348A3" w:rsidRPr="00B348A3">
        <w:rPr>
          <w:sz w:val="28"/>
          <w:szCs w:val="28"/>
        </w:rPr>
        <w:t xml:space="preserve">любой гражданин в РФ сегодня, вольно или невольно вступает в различные отношения с акционерными обществами, предприятия на которых многие работают в большинстве своем – акционерные общества, банки, в которых многие хранят свои сбережения также в основном акционерные. Таким образом,  многие являются акционерами. Поэтому без понимания, изучения и применения на практики законодательных положений регулирующих деятельность акционерных обществ на сегодняшний день уже невозможно успешное управление организациями, созданными в данных организационно-правовых формах. </w:t>
      </w:r>
    </w:p>
    <w:p w:rsidR="004D066A" w:rsidRPr="00A57D2D" w:rsidRDefault="004D066A" w:rsidP="004D066A">
      <w:pPr>
        <w:spacing w:line="360" w:lineRule="auto"/>
        <w:ind w:firstLine="709"/>
        <w:jc w:val="both"/>
        <w:rPr>
          <w:sz w:val="28"/>
          <w:szCs w:val="28"/>
        </w:rPr>
      </w:pPr>
      <w:r>
        <w:rPr>
          <w:sz w:val="28"/>
          <w:szCs w:val="28"/>
        </w:rPr>
        <w:t>Что же касается ООО, то о</w:t>
      </w:r>
      <w:r w:rsidRPr="00A57D2D">
        <w:rPr>
          <w:sz w:val="28"/>
          <w:szCs w:val="28"/>
        </w:rPr>
        <w:t xml:space="preserve">бщество с ограниченной ответственностью служит преимущественно мелкому и среднему бизнесу. Однако реализация права свободного выхода участника из общества с получением им действительной стоимости его доли делает общество с ограниченной ответственностью одной из самых рискованных организационно-правовых форм юридических лиц, предусмотренных российским законодательством. </w:t>
      </w:r>
    </w:p>
    <w:p w:rsidR="006E627F" w:rsidRPr="00A57D2D" w:rsidRDefault="006E627F" w:rsidP="006E627F">
      <w:pPr>
        <w:spacing w:line="360" w:lineRule="auto"/>
        <w:ind w:firstLine="709"/>
        <w:jc w:val="both"/>
        <w:rPr>
          <w:sz w:val="28"/>
          <w:szCs w:val="28"/>
        </w:rPr>
      </w:pPr>
      <w:r w:rsidRPr="00A57D2D">
        <w:rPr>
          <w:sz w:val="28"/>
          <w:szCs w:val="28"/>
        </w:rPr>
        <w:t xml:space="preserve">Общие моменты для акционерного общества и общества с ограниченной ответственностью обусловлены в первую очередь тем, что и то, и другое общество является юридическим лицом и выступает одной из организационно-правовых форм коммерческих организаций. </w:t>
      </w:r>
    </w:p>
    <w:p w:rsidR="006E627F" w:rsidRPr="00A57D2D" w:rsidRDefault="006E627F" w:rsidP="006E627F">
      <w:pPr>
        <w:spacing w:line="360" w:lineRule="auto"/>
        <w:ind w:firstLine="709"/>
        <w:jc w:val="both"/>
        <w:rPr>
          <w:sz w:val="28"/>
          <w:szCs w:val="28"/>
        </w:rPr>
      </w:pPr>
      <w:r w:rsidRPr="00A57D2D">
        <w:rPr>
          <w:sz w:val="28"/>
          <w:szCs w:val="28"/>
        </w:rPr>
        <w:t xml:space="preserve">И то, и другое общество основано на объединении капиталов его участников в целях осуществления предпринимательской деятельности, однако отличает их форма участия (оплата акций или внесение вклада) в капитале, отсюда и дальнейшие различия по выплате дивидендов или распределения прибыли, срокам и др. моментам. </w:t>
      </w:r>
    </w:p>
    <w:p w:rsidR="006E627F" w:rsidRPr="00074B91" w:rsidRDefault="006E627F" w:rsidP="006E627F">
      <w:pPr>
        <w:spacing w:line="360" w:lineRule="auto"/>
        <w:ind w:firstLine="709"/>
        <w:jc w:val="both"/>
        <w:rPr>
          <w:sz w:val="28"/>
          <w:szCs w:val="28"/>
        </w:rPr>
      </w:pPr>
      <w:r w:rsidRPr="00074B91">
        <w:rPr>
          <w:sz w:val="28"/>
          <w:szCs w:val="28"/>
        </w:rPr>
        <w:t xml:space="preserve">Таким образом, основываясь на проведенном анализе, можно сделать выводы, что акционерное общество обладают общей правоспособностью, т.е. имеет гражданские права и несет обязанности, необходимые для осуществления любых видов деятельности, не запрещенных федеральными законами. </w:t>
      </w:r>
    </w:p>
    <w:p w:rsidR="006E627F" w:rsidRPr="006E627F" w:rsidRDefault="00795F28" w:rsidP="00795F28">
      <w:pPr>
        <w:spacing w:line="360" w:lineRule="auto"/>
        <w:jc w:val="both"/>
        <w:rPr>
          <w:sz w:val="28"/>
          <w:szCs w:val="28"/>
        </w:rPr>
      </w:pPr>
      <w:r>
        <w:rPr>
          <w:sz w:val="28"/>
          <w:szCs w:val="28"/>
        </w:rPr>
        <w:t xml:space="preserve">        </w:t>
      </w:r>
      <w:r w:rsidR="006E627F" w:rsidRPr="006E627F">
        <w:rPr>
          <w:sz w:val="28"/>
          <w:szCs w:val="28"/>
        </w:rPr>
        <w:t>Акционерные общества, являющиеся основной формой организации современных крупных предприятий и организаций во всем мире, представляют собой наиболее совершенный правовой механизм по организации экономики на основе объединения имущества частных лиц, корпораций различного вида и иных органов.</w:t>
      </w:r>
    </w:p>
    <w:p w:rsidR="00B348A3" w:rsidRPr="00B348A3" w:rsidRDefault="001F2C17" w:rsidP="00FD6F5A">
      <w:pPr>
        <w:spacing w:line="360" w:lineRule="auto"/>
        <w:jc w:val="both"/>
        <w:rPr>
          <w:sz w:val="28"/>
          <w:szCs w:val="28"/>
        </w:rPr>
      </w:pPr>
      <w:r>
        <w:rPr>
          <w:sz w:val="28"/>
          <w:szCs w:val="28"/>
        </w:rPr>
        <w:t xml:space="preserve">       </w:t>
      </w:r>
      <w:r w:rsidR="00F61A51">
        <w:rPr>
          <w:sz w:val="28"/>
          <w:szCs w:val="28"/>
        </w:rPr>
        <w:t xml:space="preserve"> </w:t>
      </w:r>
      <w:r w:rsidR="00B348A3" w:rsidRPr="00B348A3">
        <w:rPr>
          <w:sz w:val="28"/>
          <w:szCs w:val="28"/>
        </w:rPr>
        <w:t xml:space="preserve"> Позади уже лежит огромный опыт преобразования экономики и права России. Все более продуманная, устремленная в перспективу стратегия приватизации и акционирования, налаживание эффективной деятельности акционерных обществ и ее правового регулирования могут стать существеннейшим фактором активизации и повышения роли экономики и права России в жизни мирового сообщества.</w:t>
      </w:r>
    </w:p>
    <w:p w:rsidR="00B348A3" w:rsidRPr="00B348A3" w:rsidRDefault="00B348A3" w:rsidP="00B348A3">
      <w:pPr>
        <w:autoSpaceDE w:val="0"/>
        <w:autoSpaceDN w:val="0"/>
        <w:adjustRightInd w:val="0"/>
        <w:spacing w:line="360" w:lineRule="auto"/>
        <w:rPr>
          <w:sz w:val="28"/>
          <w:szCs w:val="28"/>
        </w:rPr>
      </w:pPr>
    </w:p>
    <w:p w:rsidR="00B348A3" w:rsidRDefault="00B348A3" w:rsidP="00833220">
      <w:pPr>
        <w:spacing w:line="360" w:lineRule="auto"/>
        <w:ind w:firstLine="709"/>
        <w:jc w:val="both"/>
        <w:rPr>
          <w:sz w:val="28"/>
          <w:szCs w:val="28"/>
        </w:rPr>
      </w:pPr>
    </w:p>
    <w:p w:rsidR="00131305" w:rsidRDefault="00131305" w:rsidP="00131305">
      <w:pPr>
        <w:rPr>
          <w:rFonts w:ascii="Verdana" w:hAnsi="Verdana"/>
          <w:sz w:val="20"/>
          <w:szCs w:val="20"/>
        </w:rPr>
      </w:pPr>
      <w:r>
        <w:rPr>
          <w:rFonts w:ascii="Verdana" w:hAnsi="Verdana"/>
          <w:sz w:val="20"/>
          <w:szCs w:val="20"/>
        </w:rPr>
        <w:t> </w:t>
      </w:r>
    </w:p>
    <w:p w:rsidR="00131305" w:rsidRDefault="00131305" w:rsidP="00131305">
      <w:pPr>
        <w:rPr>
          <w:rFonts w:ascii="Verdana" w:hAnsi="Verdana"/>
          <w:sz w:val="20"/>
          <w:szCs w:val="20"/>
        </w:rPr>
      </w:pPr>
      <w:r>
        <w:rPr>
          <w:rFonts w:ascii="Verdana" w:hAnsi="Verdana"/>
          <w:sz w:val="20"/>
          <w:szCs w:val="20"/>
        </w:rPr>
        <w:t> </w:t>
      </w:r>
    </w:p>
    <w:p w:rsidR="00EC0EEA" w:rsidRDefault="00EC0EEA" w:rsidP="00A57D2D">
      <w:pPr>
        <w:spacing w:line="360" w:lineRule="auto"/>
        <w:ind w:firstLine="709"/>
        <w:rPr>
          <w:sz w:val="28"/>
          <w:szCs w:val="28"/>
        </w:rPr>
      </w:pPr>
    </w:p>
    <w:p w:rsidR="00EC0EEA" w:rsidRDefault="00EC0EEA" w:rsidP="00A57D2D">
      <w:pPr>
        <w:spacing w:line="360" w:lineRule="auto"/>
        <w:ind w:firstLine="709"/>
        <w:rPr>
          <w:sz w:val="28"/>
          <w:szCs w:val="28"/>
        </w:rPr>
      </w:pPr>
    </w:p>
    <w:p w:rsidR="00EC0EEA" w:rsidRPr="0065090B" w:rsidRDefault="005D0A90" w:rsidP="00EC0EEA">
      <w:pPr>
        <w:pStyle w:val="a7"/>
        <w:jc w:val="center"/>
        <w:rPr>
          <w:b/>
          <w:sz w:val="32"/>
        </w:rPr>
      </w:pPr>
      <w:r w:rsidRPr="0065090B">
        <w:rPr>
          <w:b/>
          <w:sz w:val="32"/>
        </w:rPr>
        <w:t>Спи</w:t>
      </w:r>
      <w:r w:rsidR="00EC0EEA" w:rsidRPr="0065090B">
        <w:rPr>
          <w:b/>
          <w:sz w:val="32"/>
        </w:rPr>
        <w:t>сок использованных источников и литературы:</w:t>
      </w:r>
    </w:p>
    <w:p w:rsidR="004D7510" w:rsidRPr="004D7510" w:rsidRDefault="00BB5984" w:rsidP="00F66B33">
      <w:pPr>
        <w:pStyle w:val="a4"/>
      </w:pPr>
      <w:r w:rsidRPr="004D7510">
        <w:t xml:space="preserve">1) </w:t>
      </w:r>
      <w:r w:rsidR="00004237" w:rsidRPr="004D7510">
        <w:t xml:space="preserve">Часть первая Гражданского кодекса Российской Федерации от 24 июля </w:t>
      </w:r>
      <w:smartTag w:uri="urn:schemas-microsoft-com:office:smarttags" w:element="metricconverter">
        <w:smartTagPr>
          <w:attr w:name="ProductID" w:val="2008 г"/>
        </w:smartTagPr>
        <w:r w:rsidR="00004237" w:rsidRPr="004D7510">
          <w:t>2008 г</w:t>
        </w:r>
      </w:smartTag>
      <w:r w:rsidR="00004237" w:rsidRPr="004D7510">
        <w:t>. №16</w:t>
      </w:r>
      <w:r w:rsidR="004D7510" w:rsidRPr="004D7510">
        <w:t>1-ФЗ.</w:t>
      </w:r>
      <w:r w:rsidR="00004237" w:rsidRPr="004D7510">
        <w:t xml:space="preserve"> </w:t>
      </w:r>
    </w:p>
    <w:p w:rsidR="004D7510" w:rsidRPr="004D7510" w:rsidRDefault="00004237" w:rsidP="00F66B33">
      <w:pPr>
        <w:pStyle w:val="a4"/>
      </w:pPr>
      <w:r w:rsidRPr="004D7510">
        <w:t xml:space="preserve">2) </w:t>
      </w:r>
      <w:r w:rsidR="004D7510" w:rsidRPr="004D7510">
        <w:t>ФЗ РФ от 26.12.1995 №208-ФЗ «Об ак</w:t>
      </w:r>
      <w:r w:rsidR="004D7510">
        <w:t>ционерных обществах» (ред. от 03</w:t>
      </w:r>
      <w:r w:rsidR="004D7510" w:rsidRPr="004D7510">
        <w:t>.06.2009).</w:t>
      </w:r>
    </w:p>
    <w:p w:rsidR="00004237" w:rsidRPr="009D5D8C" w:rsidRDefault="00AB6D7F" w:rsidP="00F66B33">
      <w:pPr>
        <w:pStyle w:val="a4"/>
      </w:pPr>
      <w:r>
        <w:t xml:space="preserve">3) ФЗ РФ </w:t>
      </w:r>
      <w:r w:rsidR="004D7510">
        <w:t xml:space="preserve">от </w:t>
      </w:r>
      <w:r w:rsidR="009D5D8C">
        <w:t>08.02.1998 № 14-ФЗ</w:t>
      </w:r>
      <w:r w:rsidR="00C531ED">
        <w:t xml:space="preserve"> «Об обществах с ограниченной ответственностью»</w:t>
      </w:r>
      <w:r w:rsidR="0062095B">
        <w:t xml:space="preserve"> (ред.</w:t>
      </w:r>
      <w:r w:rsidR="0069363A">
        <w:t xml:space="preserve"> от</w:t>
      </w:r>
      <w:r w:rsidR="0062095B">
        <w:t xml:space="preserve"> 30.12.2008).</w:t>
      </w:r>
    </w:p>
    <w:p w:rsidR="00CE06AC" w:rsidRDefault="00232E60" w:rsidP="00F66B33">
      <w:pPr>
        <w:pStyle w:val="a4"/>
      </w:pPr>
      <w:r w:rsidRPr="004A241E">
        <w:t xml:space="preserve">4) </w:t>
      </w:r>
      <w:r w:rsidR="00CE06AC" w:rsidRPr="004A241E">
        <w:t xml:space="preserve">Гражданское право: Учебник в 2 Т. Т. 2. Полутом 1/отв. ред. Е. А. Суханов. М., 2006. </w:t>
      </w:r>
    </w:p>
    <w:p w:rsidR="0062095B" w:rsidRPr="004A241E" w:rsidRDefault="0062095B" w:rsidP="00F66B33">
      <w:pPr>
        <w:pStyle w:val="a4"/>
      </w:pPr>
      <w:r>
        <w:t>5) Брагинский М. И. Комментарий к части первой Гражданского Кодекса Российской Федерации для предпринимателей – М.: Фонд «Правовая культура», 2000.</w:t>
      </w:r>
    </w:p>
    <w:p w:rsidR="000F5B7B" w:rsidRPr="004A241E" w:rsidRDefault="00500FC3" w:rsidP="00F66B33">
      <w:pPr>
        <w:pStyle w:val="a4"/>
      </w:pPr>
      <w:r>
        <w:t>6</w:t>
      </w:r>
      <w:r w:rsidR="00CE06AC" w:rsidRPr="004A241E">
        <w:t>)</w:t>
      </w:r>
      <w:r w:rsidR="000F5B7B" w:rsidRPr="004A241E">
        <w:t xml:space="preserve"> Могилевский С.Д., Общество с ограниченной ответственностью.</w:t>
      </w:r>
      <w:r w:rsidR="00DF7871" w:rsidRPr="004A241E">
        <w:t>/ С.Д. Могилевский. – М</w:t>
      </w:r>
      <w:r w:rsidR="000F5B7B" w:rsidRPr="004A241E">
        <w:t xml:space="preserve">.: Дело, 2000. </w:t>
      </w:r>
    </w:p>
    <w:p w:rsidR="009014BE" w:rsidRPr="004A241E" w:rsidRDefault="00500FC3" w:rsidP="00F66B33">
      <w:pPr>
        <w:pStyle w:val="a4"/>
      </w:pPr>
      <w:r>
        <w:t>7</w:t>
      </w:r>
      <w:r w:rsidR="009014BE" w:rsidRPr="004A241E">
        <w:t>)</w:t>
      </w:r>
      <w:r w:rsidR="00F22495" w:rsidRPr="004A241E">
        <w:t xml:space="preserve"> Шершеневич Г.Ф. Учебник торгового права.</w:t>
      </w:r>
      <w:r w:rsidR="00527ECA" w:rsidRPr="004A241E">
        <w:t xml:space="preserve"> /Г.Ф. Шершеневич</w:t>
      </w:r>
      <w:r w:rsidR="00F22495" w:rsidRPr="004A241E">
        <w:t xml:space="preserve"> – М.: Спарк, 1994.</w:t>
      </w:r>
    </w:p>
    <w:p w:rsidR="005D38BA" w:rsidRPr="004A241E" w:rsidRDefault="00500FC3" w:rsidP="00F66B33">
      <w:pPr>
        <w:pStyle w:val="a4"/>
      </w:pPr>
      <w:r>
        <w:t>8</w:t>
      </w:r>
      <w:r w:rsidR="00F22495" w:rsidRPr="004A241E">
        <w:t>)</w:t>
      </w:r>
      <w:r w:rsidR="005D38BA" w:rsidRPr="004A241E">
        <w:t xml:space="preserve"> Шапкина Г. Новое в российском акционерном законодательстве (Изменения и дополнения Федерального закона «Об акционерных обществах»). // Приложение к журналу «Хозяйство и право». 2001. №11.</w:t>
      </w:r>
    </w:p>
    <w:p w:rsidR="00500FC3" w:rsidRDefault="00500FC3" w:rsidP="00F66B33">
      <w:pPr>
        <w:pStyle w:val="a4"/>
      </w:pPr>
      <w:r>
        <w:t>9</w:t>
      </w:r>
      <w:r w:rsidR="00F16393" w:rsidRPr="004A241E">
        <w:t>)</w:t>
      </w:r>
      <w:r w:rsidR="00962D89" w:rsidRPr="004A241E">
        <w:t xml:space="preserve"> Тарасов И.Т. Учение об акционерных компаниях.</w:t>
      </w:r>
      <w:r w:rsidR="00580A1A" w:rsidRPr="004A241E">
        <w:t>/ И.Т. Тарасов</w:t>
      </w:r>
      <w:r w:rsidR="00962D89" w:rsidRPr="004A241E">
        <w:t xml:space="preserve"> – М.: Статут, 2000. </w:t>
      </w:r>
    </w:p>
    <w:p w:rsidR="00962D89" w:rsidRPr="004A241E" w:rsidRDefault="00500FC3" w:rsidP="00F66B33">
      <w:pPr>
        <w:pStyle w:val="a4"/>
      </w:pPr>
      <w:r>
        <w:t>10</w:t>
      </w:r>
      <w:r w:rsidR="00962D89" w:rsidRPr="004A241E">
        <w:t>) Суханов Е., Юридические лица (Комментарии ГК РФ). – «Хозяйство и право», 1995. №3.</w:t>
      </w:r>
    </w:p>
    <w:p w:rsidR="00475972" w:rsidRPr="00475972" w:rsidRDefault="00232E60" w:rsidP="00296B41">
      <w:pPr>
        <w:spacing w:line="360" w:lineRule="auto"/>
        <w:rPr>
          <w:rStyle w:val="a3"/>
        </w:rPr>
      </w:pPr>
      <w:r>
        <w:rPr>
          <w:sz w:val="28"/>
          <w:szCs w:val="28"/>
        </w:rPr>
        <w:t>1</w:t>
      </w:r>
      <w:r w:rsidR="00475972">
        <w:rPr>
          <w:sz w:val="28"/>
          <w:szCs w:val="28"/>
        </w:rPr>
        <w:t>1</w:t>
      </w:r>
      <w:r w:rsidR="00962D89">
        <w:rPr>
          <w:sz w:val="28"/>
          <w:szCs w:val="28"/>
        </w:rPr>
        <w:t xml:space="preserve">) </w:t>
      </w:r>
      <w:r w:rsidR="00475972" w:rsidRPr="00475972">
        <w:rPr>
          <w:rStyle w:val="a3"/>
        </w:rPr>
        <w:t>Братусь С.Н. Юридические лица в советском гражданском праве</w:t>
      </w:r>
      <w:r w:rsidR="00475972">
        <w:rPr>
          <w:rStyle w:val="a3"/>
        </w:rPr>
        <w:t>/ С.Н</w:t>
      </w:r>
      <w:r w:rsidR="00475972" w:rsidRPr="00475972">
        <w:rPr>
          <w:rStyle w:val="a3"/>
        </w:rPr>
        <w:t>.</w:t>
      </w:r>
      <w:r w:rsidR="00475972">
        <w:rPr>
          <w:rStyle w:val="a3"/>
        </w:rPr>
        <w:t xml:space="preserve"> Братусь – М</w:t>
      </w:r>
      <w:r w:rsidR="00475972" w:rsidRPr="00475972">
        <w:rPr>
          <w:rStyle w:val="a3"/>
        </w:rPr>
        <w:t xml:space="preserve">., 1947. </w:t>
      </w:r>
    </w:p>
    <w:p w:rsidR="00475972" w:rsidRDefault="00475972" w:rsidP="00296B41">
      <w:pPr>
        <w:spacing w:line="360" w:lineRule="auto"/>
      </w:pPr>
    </w:p>
    <w:p w:rsidR="00962D89" w:rsidRPr="00E55394" w:rsidRDefault="00962D89" w:rsidP="00962D89">
      <w:pPr>
        <w:pStyle w:val="a8"/>
        <w:rPr>
          <w:sz w:val="28"/>
          <w:szCs w:val="28"/>
        </w:rPr>
      </w:pPr>
    </w:p>
    <w:p w:rsidR="00F22495" w:rsidRPr="00AF2A26" w:rsidRDefault="00F22495" w:rsidP="000F5B7B">
      <w:pPr>
        <w:rPr>
          <w:sz w:val="28"/>
          <w:szCs w:val="28"/>
        </w:rPr>
      </w:pPr>
      <w:bookmarkStart w:id="0" w:name="_GoBack"/>
      <w:bookmarkEnd w:id="0"/>
    </w:p>
    <w:sectPr w:rsidR="00F22495" w:rsidRPr="00AF2A26" w:rsidSect="007D6394">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BB0" w:rsidRDefault="00551BB0">
      <w:r>
        <w:separator/>
      </w:r>
    </w:p>
  </w:endnote>
  <w:endnote w:type="continuationSeparator" w:id="0">
    <w:p w:rsidR="00551BB0" w:rsidRDefault="00551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BB0" w:rsidRDefault="00551BB0">
      <w:r>
        <w:separator/>
      </w:r>
    </w:p>
  </w:footnote>
  <w:footnote w:type="continuationSeparator" w:id="0">
    <w:p w:rsidR="00551BB0" w:rsidRDefault="00551BB0">
      <w:r>
        <w:continuationSeparator/>
      </w:r>
    </w:p>
  </w:footnote>
  <w:footnote w:id="1">
    <w:p w:rsidR="00900958" w:rsidRPr="00FA2393" w:rsidRDefault="00900958" w:rsidP="00FA2393">
      <w:pPr>
        <w:rPr>
          <w:sz w:val="28"/>
          <w:szCs w:val="28"/>
        </w:rPr>
      </w:pPr>
      <w:r>
        <w:rPr>
          <w:rStyle w:val="a9"/>
        </w:rPr>
        <w:footnoteRef/>
      </w:r>
      <w:r>
        <w:t xml:space="preserve"> </w:t>
      </w:r>
      <w:r w:rsidRPr="00FA2393">
        <w:rPr>
          <w:sz w:val="28"/>
          <w:szCs w:val="28"/>
        </w:rPr>
        <w:t>Гражданское право: Учебник в 2 Т. Т. 2. Полутом 1/</w:t>
      </w:r>
      <w:r>
        <w:rPr>
          <w:sz w:val="28"/>
          <w:szCs w:val="28"/>
        </w:rPr>
        <w:t>о</w:t>
      </w:r>
      <w:r w:rsidRPr="00FA2393">
        <w:rPr>
          <w:sz w:val="28"/>
          <w:szCs w:val="28"/>
        </w:rPr>
        <w:t xml:space="preserve">тв. ред. Е. А. Суханов. М., 2006. </w:t>
      </w:r>
    </w:p>
    <w:p w:rsidR="00900958" w:rsidRPr="00FA2393" w:rsidRDefault="00900958" w:rsidP="00FA2393">
      <w:pPr>
        <w:rPr>
          <w:sz w:val="28"/>
          <w:szCs w:val="28"/>
        </w:rPr>
      </w:pPr>
    </w:p>
    <w:p w:rsidR="00900958" w:rsidRPr="00FA2393" w:rsidRDefault="00900958" w:rsidP="00FA2393">
      <w:pPr>
        <w:rPr>
          <w:sz w:val="28"/>
          <w:szCs w:val="28"/>
        </w:rPr>
      </w:pPr>
    </w:p>
  </w:footnote>
  <w:footnote w:id="2">
    <w:p w:rsidR="00900958" w:rsidRPr="00AF2A26" w:rsidRDefault="00900958" w:rsidP="00404334">
      <w:pPr>
        <w:rPr>
          <w:sz w:val="28"/>
          <w:szCs w:val="28"/>
        </w:rPr>
      </w:pPr>
      <w:r>
        <w:rPr>
          <w:rStyle w:val="a9"/>
        </w:rPr>
        <w:footnoteRef/>
      </w:r>
      <w:r>
        <w:t xml:space="preserve"> </w:t>
      </w:r>
      <w:r w:rsidRPr="00AF2A26">
        <w:rPr>
          <w:sz w:val="28"/>
          <w:szCs w:val="28"/>
        </w:rPr>
        <w:t>Могилевский С.Д, Общество с ограниченной ответственностью. – М.: Дело, 2000. С.34-35.</w:t>
      </w:r>
    </w:p>
    <w:p w:rsidR="00900958" w:rsidRPr="00AF2A26" w:rsidRDefault="00900958" w:rsidP="00404334">
      <w:pPr>
        <w:rPr>
          <w:sz w:val="28"/>
          <w:szCs w:val="28"/>
        </w:rPr>
      </w:pPr>
    </w:p>
    <w:p w:rsidR="00900958" w:rsidRDefault="00900958">
      <w:pPr>
        <w:pStyle w:val="a8"/>
      </w:pPr>
    </w:p>
  </w:footnote>
  <w:footnote w:id="3">
    <w:p w:rsidR="00900958" w:rsidRPr="004A241E" w:rsidRDefault="00900958" w:rsidP="00F204EE">
      <w:pPr>
        <w:pStyle w:val="a4"/>
        <w:spacing w:line="240" w:lineRule="auto"/>
      </w:pPr>
      <w:r>
        <w:rPr>
          <w:rStyle w:val="a9"/>
        </w:rPr>
        <w:footnoteRef/>
      </w:r>
      <w:r>
        <w:t xml:space="preserve"> Брагинский М. И. Комментарий к части первой Гражданского Кодекса Российской Федерации для предпринимателей – М.: Фонд «Правовая культура», 2000.</w:t>
      </w:r>
    </w:p>
    <w:p w:rsidR="00900958" w:rsidRDefault="00900958" w:rsidP="00F204EE">
      <w:pPr>
        <w:pStyle w:val="a8"/>
      </w:pPr>
    </w:p>
  </w:footnote>
  <w:footnote w:id="4">
    <w:p w:rsidR="00900958" w:rsidRPr="00AF2A26" w:rsidRDefault="00900958" w:rsidP="002D5ED6">
      <w:pPr>
        <w:rPr>
          <w:sz w:val="28"/>
          <w:szCs w:val="28"/>
        </w:rPr>
      </w:pPr>
      <w:r>
        <w:rPr>
          <w:rStyle w:val="a9"/>
        </w:rPr>
        <w:footnoteRef/>
      </w:r>
      <w:r>
        <w:t xml:space="preserve"> </w:t>
      </w:r>
      <w:r w:rsidRPr="00AF2A26">
        <w:rPr>
          <w:sz w:val="28"/>
          <w:szCs w:val="28"/>
        </w:rPr>
        <w:t>Могилевский С.Д, Общество с ограниченной ответственностью. – М.: Дело, 2000. С.34-35.</w:t>
      </w:r>
    </w:p>
    <w:p w:rsidR="00900958" w:rsidRPr="00AF2A26" w:rsidRDefault="00900958" w:rsidP="002D5ED6">
      <w:pPr>
        <w:rPr>
          <w:sz w:val="28"/>
          <w:szCs w:val="28"/>
        </w:rPr>
      </w:pPr>
    </w:p>
    <w:p w:rsidR="00900958" w:rsidRDefault="00900958">
      <w:pPr>
        <w:pStyle w:val="a8"/>
      </w:pPr>
    </w:p>
  </w:footnote>
  <w:footnote w:id="5">
    <w:p w:rsidR="00900958" w:rsidRPr="00B2559D" w:rsidRDefault="00900958" w:rsidP="00511F57">
      <w:pPr>
        <w:rPr>
          <w:sz w:val="28"/>
          <w:szCs w:val="28"/>
        </w:rPr>
      </w:pPr>
      <w:r w:rsidRPr="00B2559D">
        <w:rPr>
          <w:rStyle w:val="a9"/>
          <w:sz w:val="28"/>
          <w:szCs w:val="28"/>
        </w:rPr>
        <w:footnoteRef/>
      </w:r>
      <w:r w:rsidRPr="00B2559D">
        <w:rPr>
          <w:sz w:val="28"/>
          <w:szCs w:val="28"/>
        </w:rPr>
        <w:t xml:space="preserve"> Шершеневич Г.Ф. Учебник торгового права. – М.: Спарк, 1994. С.183.</w:t>
      </w:r>
    </w:p>
    <w:p w:rsidR="00900958" w:rsidRDefault="00900958" w:rsidP="00511F57">
      <w:pPr>
        <w:pStyle w:val="a8"/>
      </w:pPr>
    </w:p>
  </w:footnote>
  <w:footnote w:id="6">
    <w:p w:rsidR="00900958" w:rsidRPr="00D33359" w:rsidRDefault="00900958" w:rsidP="00594D25">
      <w:pPr>
        <w:pStyle w:val="a8"/>
        <w:rPr>
          <w:sz w:val="28"/>
          <w:szCs w:val="28"/>
        </w:rPr>
      </w:pPr>
      <w:r>
        <w:rPr>
          <w:rStyle w:val="a9"/>
        </w:rPr>
        <w:footnoteRef/>
      </w:r>
      <w:r>
        <w:t xml:space="preserve">  </w:t>
      </w:r>
      <w:r w:rsidRPr="00D33359">
        <w:rPr>
          <w:sz w:val="28"/>
          <w:szCs w:val="28"/>
        </w:rPr>
        <w:t>Шапкина Г. Новое в российском акционерном законодательстве (Изменения и дополнения Федерального закона «Об акционерных обществах»). // Приложение к журналу «Хозяйство и право». 2001. №11.</w:t>
      </w:r>
    </w:p>
  </w:footnote>
  <w:footnote w:id="7">
    <w:p w:rsidR="00900958" w:rsidRPr="00DD1A32" w:rsidRDefault="00900958">
      <w:pPr>
        <w:pStyle w:val="a8"/>
        <w:rPr>
          <w:sz w:val="28"/>
          <w:szCs w:val="28"/>
        </w:rPr>
      </w:pPr>
      <w:r>
        <w:rPr>
          <w:rStyle w:val="a9"/>
        </w:rPr>
        <w:footnoteRef/>
      </w:r>
      <w:r>
        <w:t xml:space="preserve"> </w:t>
      </w:r>
      <w:r w:rsidRPr="00DD1A32">
        <w:rPr>
          <w:sz w:val="28"/>
          <w:szCs w:val="28"/>
        </w:rPr>
        <w:t>Тарасов И.Т. Учение об акционерных компаниях. – М.: Статут, 2000. С.147</w:t>
      </w:r>
    </w:p>
  </w:footnote>
  <w:footnote w:id="8">
    <w:p w:rsidR="00900958" w:rsidRPr="007E5F1E" w:rsidRDefault="00900958">
      <w:pPr>
        <w:pStyle w:val="a8"/>
        <w:rPr>
          <w:sz w:val="28"/>
          <w:szCs w:val="28"/>
        </w:rPr>
      </w:pPr>
      <w:r>
        <w:rPr>
          <w:rStyle w:val="a9"/>
        </w:rPr>
        <w:footnoteRef/>
      </w:r>
      <w:r>
        <w:t xml:space="preserve"> </w:t>
      </w:r>
      <w:r w:rsidRPr="007E5F1E">
        <w:rPr>
          <w:sz w:val="28"/>
          <w:szCs w:val="28"/>
        </w:rPr>
        <w:t>Суханов Е.</w:t>
      </w:r>
      <w:r>
        <w:rPr>
          <w:sz w:val="28"/>
          <w:szCs w:val="28"/>
        </w:rPr>
        <w:t>,</w:t>
      </w:r>
      <w:r w:rsidRPr="007E5F1E">
        <w:rPr>
          <w:sz w:val="28"/>
          <w:szCs w:val="28"/>
        </w:rPr>
        <w:t xml:space="preserve"> Юридические лица (Комментарии ГК РФ)</w:t>
      </w:r>
      <w:r>
        <w:rPr>
          <w:sz w:val="28"/>
          <w:szCs w:val="28"/>
        </w:rPr>
        <w:t>. – «Хозяйство и право», 1995. №3.</w:t>
      </w:r>
    </w:p>
  </w:footnote>
  <w:footnote w:id="9">
    <w:p w:rsidR="00900958" w:rsidRPr="00E55394" w:rsidRDefault="00900958">
      <w:pPr>
        <w:pStyle w:val="a8"/>
        <w:rPr>
          <w:sz w:val="28"/>
          <w:szCs w:val="28"/>
        </w:rPr>
      </w:pPr>
      <w:r w:rsidRPr="00E55394">
        <w:rPr>
          <w:rStyle w:val="a9"/>
          <w:sz w:val="28"/>
          <w:szCs w:val="28"/>
        </w:rPr>
        <w:footnoteRef/>
      </w:r>
      <w:r w:rsidRPr="00E55394">
        <w:rPr>
          <w:sz w:val="28"/>
          <w:szCs w:val="28"/>
        </w:rPr>
        <w:t xml:space="preserve"> ФЗ РФ от 26.12.1995 №208-ФЗ «Об акционерных обществах» (ред. от 05.06.2009).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958" w:rsidRDefault="00900958" w:rsidP="008B5A7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00958" w:rsidRDefault="00900958" w:rsidP="007D639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958" w:rsidRDefault="00900958" w:rsidP="008B5A7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12072">
      <w:rPr>
        <w:rStyle w:val="a6"/>
        <w:noProof/>
      </w:rPr>
      <w:t>31</w:t>
    </w:r>
    <w:r>
      <w:rPr>
        <w:rStyle w:val="a6"/>
      </w:rPr>
      <w:fldChar w:fldCharType="end"/>
    </w:r>
  </w:p>
  <w:p w:rsidR="00900958" w:rsidRDefault="00900958" w:rsidP="007D639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361656"/>
    <w:multiLevelType w:val="hybridMultilevel"/>
    <w:tmpl w:val="B802D3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9255AD"/>
    <w:multiLevelType w:val="hybridMultilevel"/>
    <w:tmpl w:val="E62A727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8A5"/>
    <w:rsid w:val="00004237"/>
    <w:rsid w:val="0000519E"/>
    <w:rsid w:val="00005666"/>
    <w:rsid w:val="000113B9"/>
    <w:rsid w:val="00015F4D"/>
    <w:rsid w:val="00021001"/>
    <w:rsid w:val="0002398C"/>
    <w:rsid w:val="000322A8"/>
    <w:rsid w:val="00042D0B"/>
    <w:rsid w:val="0007177A"/>
    <w:rsid w:val="00074B91"/>
    <w:rsid w:val="00086458"/>
    <w:rsid w:val="000A13DC"/>
    <w:rsid w:val="000A1EC9"/>
    <w:rsid w:val="000A78DC"/>
    <w:rsid w:val="000B0DDD"/>
    <w:rsid w:val="000B2169"/>
    <w:rsid w:val="000C5CCE"/>
    <w:rsid w:val="000D2CF9"/>
    <w:rsid w:val="000E25C5"/>
    <w:rsid w:val="000E62B1"/>
    <w:rsid w:val="000E6C42"/>
    <w:rsid w:val="000E73C8"/>
    <w:rsid w:val="000F3E97"/>
    <w:rsid w:val="000F5B7B"/>
    <w:rsid w:val="001023FB"/>
    <w:rsid w:val="00120094"/>
    <w:rsid w:val="00131305"/>
    <w:rsid w:val="00132337"/>
    <w:rsid w:val="0013421D"/>
    <w:rsid w:val="001378F7"/>
    <w:rsid w:val="00144477"/>
    <w:rsid w:val="00151A46"/>
    <w:rsid w:val="00153B58"/>
    <w:rsid w:val="00156E78"/>
    <w:rsid w:val="0016195F"/>
    <w:rsid w:val="00173342"/>
    <w:rsid w:val="0017793F"/>
    <w:rsid w:val="0018498E"/>
    <w:rsid w:val="00195032"/>
    <w:rsid w:val="00195BE6"/>
    <w:rsid w:val="001A169E"/>
    <w:rsid w:val="001A22B7"/>
    <w:rsid w:val="001A75F5"/>
    <w:rsid w:val="001B5A8A"/>
    <w:rsid w:val="001B721F"/>
    <w:rsid w:val="001D4C24"/>
    <w:rsid w:val="001F2C17"/>
    <w:rsid w:val="001F36A5"/>
    <w:rsid w:val="001F4325"/>
    <w:rsid w:val="0020212D"/>
    <w:rsid w:val="00203866"/>
    <w:rsid w:val="0020529D"/>
    <w:rsid w:val="00212C8F"/>
    <w:rsid w:val="00222F1E"/>
    <w:rsid w:val="00222F58"/>
    <w:rsid w:val="002271C1"/>
    <w:rsid w:val="00232E60"/>
    <w:rsid w:val="00234493"/>
    <w:rsid w:val="0026143D"/>
    <w:rsid w:val="00262FEC"/>
    <w:rsid w:val="00270126"/>
    <w:rsid w:val="0028476F"/>
    <w:rsid w:val="00286897"/>
    <w:rsid w:val="002961B9"/>
    <w:rsid w:val="00296B41"/>
    <w:rsid w:val="002B3E56"/>
    <w:rsid w:val="002B4119"/>
    <w:rsid w:val="002B541A"/>
    <w:rsid w:val="002C0BCD"/>
    <w:rsid w:val="002C2D4A"/>
    <w:rsid w:val="002D0950"/>
    <w:rsid w:val="002D14CF"/>
    <w:rsid w:val="002D2331"/>
    <w:rsid w:val="002D5ED6"/>
    <w:rsid w:val="002D79C5"/>
    <w:rsid w:val="002E291E"/>
    <w:rsid w:val="002E2E32"/>
    <w:rsid w:val="002E7F53"/>
    <w:rsid w:val="002F17C5"/>
    <w:rsid w:val="002F334E"/>
    <w:rsid w:val="002F7732"/>
    <w:rsid w:val="0031141A"/>
    <w:rsid w:val="003240E0"/>
    <w:rsid w:val="003507D4"/>
    <w:rsid w:val="00351446"/>
    <w:rsid w:val="00351C90"/>
    <w:rsid w:val="003548E1"/>
    <w:rsid w:val="003579A8"/>
    <w:rsid w:val="00360C5A"/>
    <w:rsid w:val="00384448"/>
    <w:rsid w:val="00391525"/>
    <w:rsid w:val="003A1CAF"/>
    <w:rsid w:val="003A1ECE"/>
    <w:rsid w:val="003A3852"/>
    <w:rsid w:val="003A6453"/>
    <w:rsid w:val="003A6544"/>
    <w:rsid w:val="003C2A88"/>
    <w:rsid w:val="003C52E8"/>
    <w:rsid w:val="003C53CD"/>
    <w:rsid w:val="003D162A"/>
    <w:rsid w:val="003D26D4"/>
    <w:rsid w:val="003D596A"/>
    <w:rsid w:val="003E1F67"/>
    <w:rsid w:val="003E41E6"/>
    <w:rsid w:val="003E5EED"/>
    <w:rsid w:val="003F2769"/>
    <w:rsid w:val="003F6931"/>
    <w:rsid w:val="003F761A"/>
    <w:rsid w:val="00404334"/>
    <w:rsid w:val="00411E36"/>
    <w:rsid w:val="00416D0B"/>
    <w:rsid w:val="00423606"/>
    <w:rsid w:val="00431793"/>
    <w:rsid w:val="00435D23"/>
    <w:rsid w:val="00445B21"/>
    <w:rsid w:val="00473A61"/>
    <w:rsid w:val="00473B6F"/>
    <w:rsid w:val="00475972"/>
    <w:rsid w:val="004A00D8"/>
    <w:rsid w:val="004A241E"/>
    <w:rsid w:val="004A444D"/>
    <w:rsid w:val="004A6DFB"/>
    <w:rsid w:val="004B6004"/>
    <w:rsid w:val="004D066A"/>
    <w:rsid w:val="004D7510"/>
    <w:rsid w:val="004E54A0"/>
    <w:rsid w:val="004E5CE9"/>
    <w:rsid w:val="00500FC3"/>
    <w:rsid w:val="00511F57"/>
    <w:rsid w:val="005232EA"/>
    <w:rsid w:val="00525579"/>
    <w:rsid w:val="00527C98"/>
    <w:rsid w:val="00527ECA"/>
    <w:rsid w:val="00531B99"/>
    <w:rsid w:val="00535CDA"/>
    <w:rsid w:val="0054797F"/>
    <w:rsid w:val="00551BB0"/>
    <w:rsid w:val="0057241F"/>
    <w:rsid w:val="00574040"/>
    <w:rsid w:val="00580A1A"/>
    <w:rsid w:val="005829E4"/>
    <w:rsid w:val="00582A90"/>
    <w:rsid w:val="00585008"/>
    <w:rsid w:val="00592B77"/>
    <w:rsid w:val="0059449F"/>
    <w:rsid w:val="00594D25"/>
    <w:rsid w:val="005A4B4A"/>
    <w:rsid w:val="005B7A44"/>
    <w:rsid w:val="005C5696"/>
    <w:rsid w:val="005D0090"/>
    <w:rsid w:val="005D0A90"/>
    <w:rsid w:val="005D38BA"/>
    <w:rsid w:val="005D3B58"/>
    <w:rsid w:val="005F0BAA"/>
    <w:rsid w:val="005F6E3F"/>
    <w:rsid w:val="0060025F"/>
    <w:rsid w:val="00611493"/>
    <w:rsid w:val="0062095B"/>
    <w:rsid w:val="00623096"/>
    <w:rsid w:val="0065090B"/>
    <w:rsid w:val="006538A5"/>
    <w:rsid w:val="00653EE4"/>
    <w:rsid w:val="00655382"/>
    <w:rsid w:val="00657F19"/>
    <w:rsid w:val="0066439D"/>
    <w:rsid w:val="00665D62"/>
    <w:rsid w:val="00666AF1"/>
    <w:rsid w:val="006704FC"/>
    <w:rsid w:val="00674C79"/>
    <w:rsid w:val="00680744"/>
    <w:rsid w:val="0068532A"/>
    <w:rsid w:val="006869FD"/>
    <w:rsid w:val="00691CAF"/>
    <w:rsid w:val="0069363A"/>
    <w:rsid w:val="006B390E"/>
    <w:rsid w:val="006D325A"/>
    <w:rsid w:val="006E627F"/>
    <w:rsid w:val="00705AF9"/>
    <w:rsid w:val="007379A1"/>
    <w:rsid w:val="00745DB1"/>
    <w:rsid w:val="00747719"/>
    <w:rsid w:val="0075271C"/>
    <w:rsid w:val="007616A6"/>
    <w:rsid w:val="00794817"/>
    <w:rsid w:val="00795F28"/>
    <w:rsid w:val="007A1129"/>
    <w:rsid w:val="007A12B4"/>
    <w:rsid w:val="007A47C7"/>
    <w:rsid w:val="007C1FFE"/>
    <w:rsid w:val="007C237C"/>
    <w:rsid w:val="007C3AF4"/>
    <w:rsid w:val="007C68B0"/>
    <w:rsid w:val="007D6394"/>
    <w:rsid w:val="007E4E89"/>
    <w:rsid w:val="007E5F1E"/>
    <w:rsid w:val="007F7C8C"/>
    <w:rsid w:val="00813E21"/>
    <w:rsid w:val="008203E1"/>
    <w:rsid w:val="00820A54"/>
    <w:rsid w:val="008316D1"/>
    <w:rsid w:val="00833220"/>
    <w:rsid w:val="00834CFD"/>
    <w:rsid w:val="00843389"/>
    <w:rsid w:val="00860167"/>
    <w:rsid w:val="0086340B"/>
    <w:rsid w:val="00873F20"/>
    <w:rsid w:val="008779B5"/>
    <w:rsid w:val="00877BA3"/>
    <w:rsid w:val="008806DE"/>
    <w:rsid w:val="00883E21"/>
    <w:rsid w:val="0089149E"/>
    <w:rsid w:val="00891684"/>
    <w:rsid w:val="008967D1"/>
    <w:rsid w:val="008B1545"/>
    <w:rsid w:val="008B5A75"/>
    <w:rsid w:val="008C155F"/>
    <w:rsid w:val="008C2C56"/>
    <w:rsid w:val="008D17DB"/>
    <w:rsid w:val="008D733D"/>
    <w:rsid w:val="008F1DE1"/>
    <w:rsid w:val="008F7C79"/>
    <w:rsid w:val="00900958"/>
    <w:rsid w:val="009014BE"/>
    <w:rsid w:val="00911FE7"/>
    <w:rsid w:val="00914ACA"/>
    <w:rsid w:val="00917D87"/>
    <w:rsid w:val="00920E1F"/>
    <w:rsid w:val="00932079"/>
    <w:rsid w:val="00934170"/>
    <w:rsid w:val="00937854"/>
    <w:rsid w:val="009427CE"/>
    <w:rsid w:val="009532E4"/>
    <w:rsid w:val="00954E5F"/>
    <w:rsid w:val="00962D89"/>
    <w:rsid w:val="009659F5"/>
    <w:rsid w:val="0097402C"/>
    <w:rsid w:val="00975FDC"/>
    <w:rsid w:val="009B677A"/>
    <w:rsid w:val="009D0C2F"/>
    <w:rsid w:val="009D5D8C"/>
    <w:rsid w:val="009E1612"/>
    <w:rsid w:val="009E5D36"/>
    <w:rsid w:val="009F3306"/>
    <w:rsid w:val="00A21943"/>
    <w:rsid w:val="00A231BA"/>
    <w:rsid w:val="00A26E4E"/>
    <w:rsid w:val="00A43C8E"/>
    <w:rsid w:val="00A44267"/>
    <w:rsid w:val="00A5538C"/>
    <w:rsid w:val="00A57D2D"/>
    <w:rsid w:val="00A66ED6"/>
    <w:rsid w:val="00A83169"/>
    <w:rsid w:val="00A90B6F"/>
    <w:rsid w:val="00A973DC"/>
    <w:rsid w:val="00AA648C"/>
    <w:rsid w:val="00AB6974"/>
    <w:rsid w:val="00AB6D7F"/>
    <w:rsid w:val="00AD0AB9"/>
    <w:rsid w:val="00AE3B25"/>
    <w:rsid w:val="00AF2A26"/>
    <w:rsid w:val="00AF568F"/>
    <w:rsid w:val="00B01A96"/>
    <w:rsid w:val="00B020E3"/>
    <w:rsid w:val="00B03273"/>
    <w:rsid w:val="00B046B6"/>
    <w:rsid w:val="00B05AD4"/>
    <w:rsid w:val="00B12072"/>
    <w:rsid w:val="00B14A2B"/>
    <w:rsid w:val="00B1767B"/>
    <w:rsid w:val="00B252DD"/>
    <w:rsid w:val="00B2559D"/>
    <w:rsid w:val="00B33367"/>
    <w:rsid w:val="00B348A3"/>
    <w:rsid w:val="00B57B3B"/>
    <w:rsid w:val="00B61F21"/>
    <w:rsid w:val="00B6384A"/>
    <w:rsid w:val="00B63EB4"/>
    <w:rsid w:val="00B7380E"/>
    <w:rsid w:val="00B7526A"/>
    <w:rsid w:val="00B7733B"/>
    <w:rsid w:val="00B837ED"/>
    <w:rsid w:val="00BA2816"/>
    <w:rsid w:val="00BA53D6"/>
    <w:rsid w:val="00BA6B55"/>
    <w:rsid w:val="00BB5984"/>
    <w:rsid w:val="00BC4EE1"/>
    <w:rsid w:val="00BC5230"/>
    <w:rsid w:val="00BC5CE5"/>
    <w:rsid w:val="00BD0189"/>
    <w:rsid w:val="00BE1D62"/>
    <w:rsid w:val="00BE3D07"/>
    <w:rsid w:val="00BE530F"/>
    <w:rsid w:val="00C10C15"/>
    <w:rsid w:val="00C111CB"/>
    <w:rsid w:val="00C36F57"/>
    <w:rsid w:val="00C4488F"/>
    <w:rsid w:val="00C531ED"/>
    <w:rsid w:val="00C63839"/>
    <w:rsid w:val="00C75832"/>
    <w:rsid w:val="00C76A7A"/>
    <w:rsid w:val="00C77F5A"/>
    <w:rsid w:val="00C8081B"/>
    <w:rsid w:val="00C82AA5"/>
    <w:rsid w:val="00C84E18"/>
    <w:rsid w:val="00C86BD9"/>
    <w:rsid w:val="00C93279"/>
    <w:rsid w:val="00C95BD9"/>
    <w:rsid w:val="00CA02A2"/>
    <w:rsid w:val="00CC3D7A"/>
    <w:rsid w:val="00CC7F59"/>
    <w:rsid w:val="00CD4E35"/>
    <w:rsid w:val="00CD5E36"/>
    <w:rsid w:val="00CE06AC"/>
    <w:rsid w:val="00CE5466"/>
    <w:rsid w:val="00D07150"/>
    <w:rsid w:val="00D14408"/>
    <w:rsid w:val="00D31857"/>
    <w:rsid w:val="00D33359"/>
    <w:rsid w:val="00D3544C"/>
    <w:rsid w:val="00D44624"/>
    <w:rsid w:val="00D510F8"/>
    <w:rsid w:val="00D541D6"/>
    <w:rsid w:val="00D546C4"/>
    <w:rsid w:val="00D72D9E"/>
    <w:rsid w:val="00D81EE3"/>
    <w:rsid w:val="00D84EC3"/>
    <w:rsid w:val="00D85376"/>
    <w:rsid w:val="00DA0666"/>
    <w:rsid w:val="00DB2A57"/>
    <w:rsid w:val="00DC5FEA"/>
    <w:rsid w:val="00DD08C3"/>
    <w:rsid w:val="00DD1A32"/>
    <w:rsid w:val="00DD1C21"/>
    <w:rsid w:val="00DD4EE8"/>
    <w:rsid w:val="00DD7089"/>
    <w:rsid w:val="00DE20FD"/>
    <w:rsid w:val="00DF5358"/>
    <w:rsid w:val="00DF6293"/>
    <w:rsid w:val="00DF7871"/>
    <w:rsid w:val="00E17208"/>
    <w:rsid w:val="00E20A9F"/>
    <w:rsid w:val="00E278D2"/>
    <w:rsid w:val="00E37697"/>
    <w:rsid w:val="00E41368"/>
    <w:rsid w:val="00E55394"/>
    <w:rsid w:val="00E722C0"/>
    <w:rsid w:val="00E74FB2"/>
    <w:rsid w:val="00E83D39"/>
    <w:rsid w:val="00E95B6C"/>
    <w:rsid w:val="00EA026F"/>
    <w:rsid w:val="00EA3EAA"/>
    <w:rsid w:val="00EA7743"/>
    <w:rsid w:val="00EC0EEA"/>
    <w:rsid w:val="00EE3376"/>
    <w:rsid w:val="00EE5682"/>
    <w:rsid w:val="00EF2EAB"/>
    <w:rsid w:val="00F02D45"/>
    <w:rsid w:val="00F06477"/>
    <w:rsid w:val="00F07D44"/>
    <w:rsid w:val="00F10BBE"/>
    <w:rsid w:val="00F16393"/>
    <w:rsid w:val="00F17CB8"/>
    <w:rsid w:val="00F204EE"/>
    <w:rsid w:val="00F22495"/>
    <w:rsid w:val="00F25589"/>
    <w:rsid w:val="00F2689E"/>
    <w:rsid w:val="00F31371"/>
    <w:rsid w:val="00F50BE5"/>
    <w:rsid w:val="00F5141B"/>
    <w:rsid w:val="00F56FEB"/>
    <w:rsid w:val="00F61A51"/>
    <w:rsid w:val="00F66B33"/>
    <w:rsid w:val="00F672A1"/>
    <w:rsid w:val="00F70F2D"/>
    <w:rsid w:val="00F906F3"/>
    <w:rsid w:val="00FA03D2"/>
    <w:rsid w:val="00FA2393"/>
    <w:rsid w:val="00FA78DF"/>
    <w:rsid w:val="00FB644F"/>
    <w:rsid w:val="00FD50A4"/>
    <w:rsid w:val="00FD6F5A"/>
    <w:rsid w:val="00FE2A4E"/>
    <w:rsid w:val="00FF0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BD2C429-5741-403F-8427-C5F11D86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8A5"/>
    <w:rPr>
      <w:sz w:val="24"/>
      <w:szCs w:val="24"/>
    </w:rPr>
  </w:style>
  <w:style w:type="paragraph" w:styleId="1">
    <w:name w:val="heading 1"/>
    <w:basedOn w:val="a"/>
    <w:qFormat/>
    <w:rsid w:val="0013130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урсовая работа по ТГП Знак"/>
    <w:basedOn w:val="a0"/>
    <w:link w:val="a4"/>
    <w:locked/>
    <w:rsid w:val="00F66B33"/>
    <w:rPr>
      <w:sz w:val="28"/>
      <w:szCs w:val="28"/>
      <w:lang w:val="ru-RU" w:eastAsia="ru-RU" w:bidi="ar-SA"/>
    </w:rPr>
  </w:style>
  <w:style w:type="paragraph" w:customStyle="1" w:styleId="a4">
    <w:name w:val="Курсовая работа по ТГП"/>
    <w:basedOn w:val="a"/>
    <w:link w:val="a3"/>
    <w:autoRedefine/>
    <w:rsid w:val="00F66B33"/>
    <w:pPr>
      <w:keepLines/>
      <w:spacing w:line="360" w:lineRule="auto"/>
      <w:jc w:val="both"/>
    </w:pPr>
    <w:rPr>
      <w:sz w:val="28"/>
      <w:szCs w:val="28"/>
    </w:rPr>
  </w:style>
  <w:style w:type="paragraph" w:styleId="a5">
    <w:name w:val="header"/>
    <w:basedOn w:val="a"/>
    <w:rsid w:val="007D6394"/>
    <w:pPr>
      <w:tabs>
        <w:tab w:val="center" w:pos="4677"/>
        <w:tab w:val="right" w:pos="9355"/>
      </w:tabs>
    </w:pPr>
  </w:style>
  <w:style w:type="character" w:styleId="a6">
    <w:name w:val="page number"/>
    <w:basedOn w:val="a0"/>
    <w:rsid w:val="007D6394"/>
  </w:style>
  <w:style w:type="paragraph" w:styleId="a7">
    <w:name w:val="Normal (Web)"/>
    <w:basedOn w:val="a"/>
    <w:rsid w:val="008203E1"/>
    <w:pPr>
      <w:spacing w:before="100" w:beforeAutospacing="1" w:after="100" w:afterAutospacing="1"/>
    </w:pPr>
  </w:style>
  <w:style w:type="paragraph" w:customStyle="1" w:styleId="Default">
    <w:name w:val="Default"/>
    <w:rsid w:val="004E5CE9"/>
    <w:pPr>
      <w:autoSpaceDE w:val="0"/>
      <w:autoSpaceDN w:val="0"/>
      <w:adjustRightInd w:val="0"/>
    </w:pPr>
    <w:rPr>
      <w:color w:val="000000"/>
      <w:sz w:val="24"/>
      <w:szCs w:val="24"/>
    </w:rPr>
  </w:style>
  <w:style w:type="paragraph" w:styleId="a8">
    <w:name w:val="footnote text"/>
    <w:basedOn w:val="a"/>
    <w:semiHidden/>
    <w:rsid w:val="007379A1"/>
    <w:rPr>
      <w:sz w:val="20"/>
      <w:szCs w:val="20"/>
    </w:rPr>
  </w:style>
  <w:style w:type="character" w:styleId="a9">
    <w:name w:val="footnote reference"/>
    <w:basedOn w:val="a0"/>
    <w:semiHidden/>
    <w:rsid w:val="007379A1"/>
    <w:rPr>
      <w:vertAlign w:val="superscript"/>
    </w:rPr>
  </w:style>
  <w:style w:type="table" w:styleId="aa">
    <w:name w:val="Table Grid"/>
    <w:basedOn w:val="a1"/>
    <w:rsid w:val="00C448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211733">
      <w:bodyDiv w:val="1"/>
      <w:marLeft w:val="0"/>
      <w:marRight w:val="0"/>
      <w:marTop w:val="0"/>
      <w:marBottom w:val="0"/>
      <w:divBdr>
        <w:top w:val="none" w:sz="0" w:space="0" w:color="auto"/>
        <w:left w:val="none" w:sz="0" w:space="0" w:color="auto"/>
        <w:bottom w:val="none" w:sz="0" w:space="0" w:color="auto"/>
        <w:right w:val="none" w:sz="0" w:space="0" w:color="auto"/>
      </w:divBdr>
      <w:divsChild>
        <w:div w:id="215237444">
          <w:marLeft w:val="0"/>
          <w:marRight w:val="0"/>
          <w:marTop w:val="0"/>
          <w:marBottom w:val="0"/>
          <w:divBdr>
            <w:top w:val="none" w:sz="0" w:space="0" w:color="auto"/>
            <w:left w:val="none" w:sz="0" w:space="0" w:color="auto"/>
            <w:bottom w:val="none" w:sz="0" w:space="0" w:color="auto"/>
            <w:right w:val="none" w:sz="0" w:space="0" w:color="auto"/>
          </w:divBdr>
        </w:div>
        <w:div w:id="246547722">
          <w:marLeft w:val="0"/>
          <w:marRight w:val="0"/>
          <w:marTop w:val="0"/>
          <w:marBottom w:val="0"/>
          <w:divBdr>
            <w:top w:val="none" w:sz="0" w:space="0" w:color="auto"/>
            <w:left w:val="none" w:sz="0" w:space="0" w:color="auto"/>
            <w:bottom w:val="none" w:sz="0" w:space="0" w:color="auto"/>
            <w:right w:val="none" w:sz="0" w:space="0" w:color="auto"/>
          </w:divBdr>
        </w:div>
        <w:div w:id="425002686">
          <w:marLeft w:val="0"/>
          <w:marRight w:val="0"/>
          <w:marTop w:val="0"/>
          <w:marBottom w:val="0"/>
          <w:divBdr>
            <w:top w:val="none" w:sz="0" w:space="0" w:color="auto"/>
            <w:left w:val="none" w:sz="0" w:space="0" w:color="auto"/>
            <w:bottom w:val="none" w:sz="0" w:space="0" w:color="auto"/>
            <w:right w:val="none" w:sz="0" w:space="0" w:color="auto"/>
          </w:divBdr>
        </w:div>
        <w:div w:id="449131200">
          <w:marLeft w:val="0"/>
          <w:marRight w:val="0"/>
          <w:marTop w:val="0"/>
          <w:marBottom w:val="0"/>
          <w:divBdr>
            <w:top w:val="none" w:sz="0" w:space="0" w:color="auto"/>
            <w:left w:val="none" w:sz="0" w:space="0" w:color="auto"/>
            <w:bottom w:val="none" w:sz="0" w:space="0" w:color="auto"/>
            <w:right w:val="none" w:sz="0" w:space="0" w:color="auto"/>
          </w:divBdr>
        </w:div>
        <w:div w:id="474373316">
          <w:marLeft w:val="0"/>
          <w:marRight w:val="0"/>
          <w:marTop w:val="0"/>
          <w:marBottom w:val="0"/>
          <w:divBdr>
            <w:top w:val="none" w:sz="0" w:space="0" w:color="auto"/>
            <w:left w:val="none" w:sz="0" w:space="0" w:color="auto"/>
            <w:bottom w:val="none" w:sz="0" w:space="0" w:color="auto"/>
            <w:right w:val="none" w:sz="0" w:space="0" w:color="auto"/>
          </w:divBdr>
        </w:div>
        <w:div w:id="601382585">
          <w:marLeft w:val="0"/>
          <w:marRight w:val="0"/>
          <w:marTop w:val="0"/>
          <w:marBottom w:val="0"/>
          <w:divBdr>
            <w:top w:val="none" w:sz="0" w:space="0" w:color="auto"/>
            <w:left w:val="none" w:sz="0" w:space="0" w:color="auto"/>
            <w:bottom w:val="none" w:sz="0" w:space="0" w:color="auto"/>
            <w:right w:val="none" w:sz="0" w:space="0" w:color="auto"/>
          </w:divBdr>
        </w:div>
        <w:div w:id="899900155">
          <w:marLeft w:val="0"/>
          <w:marRight w:val="0"/>
          <w:marTop w:val="0"/>
          <w:marBottom w:val="0"/>
          <w:divBdr>
            <w:top w:val="none" w:sz="0" w:space="0" w:color="auto"/>
            <w:left w:val="none" w:sz="0" w:space="0" w:color="auto"/>
            <w:bottom w:val="none" w:sz="0" w:space="0" w:color="auto"/>
            <w:right w:val="none" w:sz="0" w:space="0" w:color="auto"/>
          </w:divBdr>
        </w:div>
        <w:div w:id="1045525484">
          <w:marLeft w:val="0"/>
          <w:marRight w:val="0"/>
          <w:marTop w:val="0"/>
          <w:marBottom w:val="0"/>
          <w:divBdr>
            <w:top w:val="none" w:sz="0" w:space="0" w:color="auto"/>
            <w:left w:val="none" w:sz="0" w:space="0" w:color="auto"/>
            <w:bottom w:val="none" w:sz="0" w:space="0" w:color="auto"/>
            <w:right w:val="none" w:sz="0" w:space="0" w:color="auto"/>
          </w:divBdr>
        </w:div>
        <w:div w:id="1147474855">
          <w:marLeft w:val="0"/>
          <w:marRight w:val="0"/>
          <w:marTop w:val="0"/>
          <w:marBottom w:val="0"/>
          <w:divBdr>
            <w:top w:val="none" w:sz="0" w:space="0" w:color="auto"/>
            <w:left w:val="none" w:sz="0" w:space="0" w:color="auto"/>
            <w:bottom w:val="none" w:sz="0" w:space="0" w:color="auto"/>
            <w:right w:val="none" w:sz="0" w:space="0" w:color="auto"/>
          </w:divBdr>
        </w:div>
        <w:div w:id="1195461620">
          <w:marLeft w:val="0"/>
          <w:marRight w:val="0"/>
          <w:marTop w:val="0"/>
          <w:marBottom w:val="0"/>
          <w:divBdr>
            <w:top w:val="none" w:sz="0" w:space="0" w:color="auto"/>
            <w:left w:val="none" w:sz="0" w:space="0" w:color="auto"/>
            <w:bottom w:val="none" w:sz="0" w:space="0" w:color="auto"/>
            <w:right w:val="none" w:sz="0" w:space="0" w:color="auto"/>
          </w:divBdr>
        </w:div>
        <w:div w:id="1292711136">
          <w:marLeft w:val="0"/>
          <w:marRight w:val="0"/>
          <w:marTop w:val="0"/>
          <w:marBottom w:val="0"/>
          <w:divBdr>
            <w:top w:val="none" w:sz="0" w:space="0" w:color="auto"/>
            <w:left w:val="none" w:sz="0" w:space="0" w:color="auto"/>
            <w:bottom w:val="none" w:sz="0" w:space="0" w:color="auto"/>
            <w:right w:val="none" w:sz="0" w:space="0" w:color="auto"/>
          </w:divBdr>
        </w:div>
        <w:div w:id="1395736312">
          <w:marLeft w:val="0"/>
          <w:marRight w:val="0"/>
          <w:marTop w:val="0"/>
          <w:marBottom w:val="0"/>
          <w:divBdr>
            <w:top w:val="none" w:sz="0" w:space="0" w:color="auto"/>
            <w:left w:val="none" w:sz="0" w:space="0" w:color="auto"/>
            <w:bottom w:val="none" w:sz="0" w:space="0" w:color="auto"/>
            <w:right w:val="none" w:sz="0" w:space="0" w:color="auto"/>
          </w:divBdr>
        </w:div>
        <w:div w:id="1419327250">
          <w:marLeft w:val="0"/>
          <w:marRight w:val="0"/>
          <w:marTop w:val="0"/>
          <w:marBottom w:val="0"/>
          <w:divBdr>
            <w:top w:val="none" w:sz="0" w:space="0" w:color="auto"/>
            <w:left w:val="none" w:sz="0" w:space="0" w:color="auto"/>
            <w:bottom w:val="none" w:sz="0" w:space="0" w:color="auto"/>
            <w:right w:val="none" w:sz="0" w:space="0" w:color="auto"/>
          </w:divBdr>
        </w:div>
        <w:div w:id="1533150448">
          <w:marLeft w:val="0"/>
          <w:marRight w:val="0"/>
          <w:marTop w:val="0"/>
          <w:marBottom w:val="0"/>
          <w:divBdr>
            <w:top w:val="none" w:sz="0" w:space="0" w:color="auto"/>
            <w:left w:val="none" w:sz="0" w:space="0" w:color="auto"/>
            <w:bottom w:val="none" w:sz="0" w:space="0" w:color="auto"/>
            <w:right w:val="none" w:sz="0" w:space="0" w:color="auto"/>
          </w:divBdr>
        </w:div>
        <w:div w:id="1662653794">
          <w:marLeft w:val="0"/>
          <w:marRight w:val="0"/>
          <w:marTop w:val="0"/>
          <w:marBottom w:val="0"/>
          <w:divBdr>
            <w:top w:val="none" w:sz="0" w:space="0" w:color="auto"/>
            <w:left w:val="none" w:sz="0" w:space="0" w:color="auto"/>
            <w:bottom w:val="none" w:sz="0" w:space="0" w:color="auto"/>
            <w:right w:val="none" w:sz="0" w:space="0" w:color="auto"/>
          </w:divBdr>
        </w:div>
        <w:div w:id="1664433639">
          <w:marLeft w:val="0"/>
          <w:marRight w:val="0"/>
          <w:marTop w:val="0"/>
          <w:marBottom w:val="0"/>
          <w:divBdr>
            <w:top w:val="none" w:sz="0" w:space="0" w:color="auto"/>
            <w:left w:val="none" w:sz="0" w:space="0" w:color="auto"/>
            <w:bottom w:val="none" w:sz="0" w:space="0" w:color="auto"/>
            <w:right w:val="none" w:sz="0" w:space="0" w:color="auto"/>
          </w:divBdr>
        </w:div>
        <w:div w:id="1684211100">
          <w:marLeft w:val="0"/>
          <w:marRight w:val="0"/>
          <w:marTop w:val="0"/>
          <w:marBottom w:val="0"/>
          <w:divBdr>
            <w:top w:val="none" w:sz="0" w:space="0" w:color="auto"/>
            <w:left w:val="none" w:sz="0" w:space="0" w:color="auto"/>
            <w:bottom w:val="none" w:sz="0" w:space="0" w:color="auto"/>
            <w:right w:val="none" w:sz="0" w:space="0" w:color="auto"/>
          </w:divBdr>
        </w:div>
        <w:div w:id="1834105447">
          <w:marLeft w:val="0"/>
          <w:marRight w:val="0"/>
          <w:marTop w:val="0"/>
          <w:marBottom w:val="0"/>
          <w:divBdr>
            <w:top w:val="none" w:sz="0" w:space="0" w:color="auto"/>
            <w:left w:val="none" w:sz="0" w:space="0" w:color="auto"/>
            <w:bottom w:val="none" w:sz="0" w:space="0" w:color="auto"/>
            <w:right w:val="none" w:sz="0" w:space="0" w:color="auto"/>
          </w:divBdr>
        </w:div>
        <w:div w:id="2054881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7551</Words>
  <Characters>43041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Эллена</dc:creator>
  <cp:keywords/>
  <cp:lastModifiedBy>admin</cp:lastModifiedBy>
  <cp:revision>2</cp:revision>
  <dcterms:created xsi:type="dcterms:W3CDTF">2014-04-17T06:33:00Z</dcterms:created>
  <dcterms:modified xsi:type="dcterms:W3CDTF">2014-04-17T06:33:00Z</dcterms:modified>
</cp:coreProperties>
</file>