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1B" w:rsidRDefault="008D691B">
      <w:pPr>
        <w:jc w:val="center"/>
        <w:rPr>
          <w:b/>
          <w:sz w:val="22"/>
        </w:rPr>
      </w:pPr>
      <w:r>
        <w:rPr>
          <w:b/>
          <w:sz w:val="22"/>
        </w:rPr>
        <w:t>Министерство образования Российской Федерации</w:t>
      </w:r>
    </w:p>
    <w:p w:rsidR="008D691B" w:rsidRDefault="008D691B">
      <w:pPr>
        <w:jc w:val="center"/>
        <w:rPr>
          <w:b/>
          <w:sz w:val="22"/>
        </w:rPr>
      </w:pPr>
      <w:r>
        <w:rPr>
          <w:b/>
          <w:sz w:val="22"/>
        </w:rPr>
        <w:t>Пермский государственный университет</w:t>
      </w:r>
    </w:p>
    <w:p w:rsidR="008D691B" w:rsidRDefault="008D691B">
      <w:pPr>
        <w:jc w:val="center"/>
        <w:rPr>
          <w:b/>
          <w:sz w:val="22"/>
        </w:rPr>
      </w:pPr>
    </w:p>
    <w:p w:rsidR="008D691B" w:rsidRDefault="008D691B">
      <w:pPr>
        <w:jc w:val="center"/>
        <w:rPr>
          <w:sz w:val="22"/>
        </w:rPr>
      </w:pPr>
    </w:p>
    <w:p w:rsidR="008D691B" w:rsidRDefault="008D691B">
      <w:pPr>
        <w:jc w:val="center"/>
      </w:pPr>
    </w:p>
    <w:p w:rsidR="008D691B" w:rsidRDefault="008D691B">
      <w:pPr>
        <w:jc w:val="center"/>
      </w:pPr>
    </w:p>
    <w:p w:rsidR="008D691B" w:rsidRDefault="008D691B">
      <w:pPr>
        <w:jc w:val="right"/>
        <w:rPr>
          <w:i/>
        </w:rPr>
      </w:pPr>
      <w:r>
        <w:t xml:space="preserve"> </w:t>
      </w:r>
      <w:r>
        <w:rPr>
          <w:i/>
        </w:rPr>
        <w:t>Кафедра гражданского</w:t>
      </w:r>
    </w:p>
    <w:p w:rsidR="008D691B" w:rsidRDefault="008D691B">
      <w:pPr>
        <w:jc w:val="right"/>
        <w:rPr>
          <w:i/>
        </w:rPr>
      </w:pPr>
      <w:r>
        <w:rPr>
          <w:i/>
        </w:rPr>
        <w:t xml:space="preserve"> права и процесса</w:t>
      </w:r>
    </w:p>
    <w:p w:rsidR="008D691B" w:rsidRDefault="008D691B">
      <w:pPr>
        <w:jc w:val="right"/>
      </w:pPr>
    </w:p>
    <w:p w:rsidR="008D691B" w:rsidRDefault="008D691B">
      <w:pPr>
        <w:jc w:val="center"/>
      </w:pPr>
    </w:p>
    <w:p w:rsidR="008D691B" w:rsidRDefault="008D691B">
      <w:pPr>
        <w:jc w:val="center"/>
      </w:pPr>
    </w:p>
    <w:p w:rsidR="008D691B" w:rsidRDefault="00F10A8D">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133.2pt;margin-top:94.7pt;width:2in;height:2in;z-index:251658240" o:allowincell="f">
            <v:textbox style="mso-next-textbox:#_x0000_s1028">
              <w:txbxContent>
                <w:p w:rsidR="008D691B" w:rsidRDefault="008D691B">
                  <w:pPr>
                    <w:rPr>
                      <w:i/>
                      <w:sz w:val="44"/>
                    </w:rPr>
                  </w:pPr>
                </w:p>
                <w:p w:rsidR="008D691B" w:rsidRDefault="008D691B">
                  <w:pPr>
                    <w:pStyle w:val="20"/>
                  </w:pPr>
                  <w:r>
                    <w:t>Акционерные общества. Их история и сущность</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22.7pt;width:287.45pt;height:352.8pt;z-index:251657216" o:allowincell="f">
            <v:imagedata r:id="rId7" o:title="DIPLOMA"/>
            <w10:wrap type="topAndBottom"/>
          </v:shape>
        </w:pict>
      </w:r>
    </w:p>
    <w:p w:rsidR="008D691B" w:rsidRDefault="008D691B">
      <w:pPr>
        <w:jc w:val="center"/>
      </w:pPr>
    </w:p>
    <w:p w:rsidR="008D691B" w:rsidRDefault="008D691B">
      <w:pPr>
        <w:jc w:val="center"/>
      </w:pPr>
    </w:p>
    <w:p w:rsidR="008D691B" w:rsidRDefault="008D691B">
      <w:pPr>
        <w:jc w:val="center"/>
      </w:pPr>
    </w:p>
    <w:p w:rsidR="008D691B" w:rsidRDefault="008D691B">
      <w:pPr>
        <w:ind w:right="-1050"/>
        <w:jc w:val="both"/>
      </w:pPr>
    </w:p>
    <w:p w:rsidR="008D691B" w:rsidRDefault="008D691B" w:rsidP="008D691B">
      <w:pPr>
        <w:ind w:right="-1050"/>
        <w:jc w:val="right"/>
      </w:pPr>
      <w:r>
        <w:t xml:space="preserve">                                                                                                         Курсовая работа                        студента        </w:t>
      </w:r>
    </w:p>
    <w:p w:rsidR="008D691B" w:rsidRDefault="008D691B" w:rsidP="008D691B">
      <w:pPr>
        <w:ind w:right="-1050"/>
        <w:jc w:val="right"/>
      </w:pPr>
      <w:r>
        <w:t xml:space="preserve">                                                                                                                  4 курса юрид. ф-та (з\о)</w:t>
      </w:r>
    </w:p>
    <w:p w:rsidR="008D691B" w:rsidRDefault="008D691B" w:rsidP="008D691B">
      <w:pPr>
        <w:ind w:right="-1050"/>
        <w:jc w:val="right"/>
      </w:pPr>
      <w:r>
        <w:t xml:space="preserve">                                                                                                                  Латышева О. Н.</w:t>
      </w:r>
    </w:p>
    <w:p w:rsidR="008D691B" w:rsidRDefault="008D691B" w:rsidP="008D691B">
      <w:pPr>
        <w:ind w:right="-1050"/>
        <w:jc w:val="right"/>
      </w:pPr>
      <w:r>
        <w:t xml:space="preserve">                                                                                                                  Научный руководитель:</w:t>
      </w:r>
    </w:p>
    <w:p w:rsidR="008D691B" w:rsidRDefault="008D691B" w:rsidP="008D691B">
      <w:pPr>
        <w:ind w:right="-1050"/>
        <w:jc w:val="right"/>
      </w:pPr>
      <w:r>
        <w:t xml:space="preserve">                                                                                                                  Строгонова Т. П.</w:t>
      </w:r>
    </w:p>
    <w:p w:rsidR="008D691B" w:rsidRDefault="008D691B">
      <w:pPr>
        <w:ind w:right="-1050"/>
        <w:jc w:val="center"/>
        <w:rPr>
          <w:b/>
        </w:rPr>
      </w:pPr>
    </w:p>
    <w:p w:rsidR="008D691B" w:rsidRDefault="008D691B" w:rsidP="008D691B">
      <w:pPr>
        <w:ind w:right="-1050"/>
        <w:jc w:val="center"/>
        <w:rPr>
          <w:b/>
        </w:rPr>
      </w:pPr>
      <w:r>
        <w:rPr>
          <w:b/>
        </w:rPr>
        <w:t>Пермь 2002</w:t>
      </w:r>
    </w:p>
    <w:p w:rsidR="008D691B" w:rsidRDefault="008D691B"/>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F10A8D">
      <w:pPr>
        <w:jc w:val="center"/>
        <w:rPr>
          <w:rFonts w:ascii="Arial" w:hAnsi="Arial"/>
          <w:i/>
          <w:sz w:val="32"/>
        </w:rPr>
      </w:pPr>
      <w:r>
        <w:rPr>
          <w:rFonts w:ascii="Arial" w:hAnsi="Arial"/>
          <w:i/>
          <w:noProof/>
          <w:sz w:val="32"/>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25.2pt;margin-top:6.4pt;width:446.4pt;height:626.4pt;z-index:251656192" o:allowincell="f" adj="2523" strokecolor="#f60">
            <v:textbox>
              <w:txbxContent>
                <w:p w:rsidR="008D691B" w:rsidRDefault="008D691B">
                  <w:pPr>
                    <w:rPr>
                      <w:lang w:val="en-US"/>
                    </w:rPr>
                  </w:pPr>
                </w:p>
                <w:p w:rsidR="008D691B" w:rsidRDefault="008D691B">
                  <w:pPr>
                    <w:rPr>
                      <w:lang w:val="en-US"/>
                    </w:rPr>
                  </w:pPr>
                  <w:r>
                    <w:rPr>
                      <w:lang w:val="en-US"/>
                    </w:rPr>
                    <w:tab/>
                  </w:r>
                  <w:r>
                    <w:rPr>
                      <w:lang w:val="en-US"/>
                    </w:rPr>
                    <w:tab/>
                    <w:t xml:space="preserve">  </w:t>
                  </w:r>
                  <w:r>
                    <w:rPr>
                      <w:lang w:val="en-US"/>
                    </w:rPr>
                    <w:tab/>
                  </w:r>
                </w:p>
                <w:p w:rsidR="008D691B" w:rsidRDefault="008D691B">
                  <w:pPr>
                    <w:rPr>
                      <w:lang w:val="en-US"/>
                    </w:rPr>
                  </w:pPr>
                </w:p>
                <w:p w:rsidR="008D691B" w:rsidRDefault="008D691B">
                  <w:pPr>
                    <w:rPr>
                      <w:rFonts w:ascii="Bookman Old Style" w:hAnsi="Bookman Old Style"/>
                      <w:i/>
                      <w:sz w:val="32"/>
                      <w:lang w:val="en-US"/>
                    </w:rPr>
                  </w:pPr>
                </w:p>
                <w:p w:rsidR="008D691B" w:rsidRDefault="008D691B">
                  <w:pPr>
                    <w:rPr>
                      <w:rFonts w:ascii="Bookman Old Style" w:hAnsi="Bookman Old Style"/>
                      <w:b/>
                      <w:i/>
                      <w:sz w:val="32"/>
                    </w:rPr>
                  </w:pPr>
                  <w:r>
                    <w:rPr>
                      <w:rFonts w:ascii="Bookman Old Style" w:hAnsi="Bookman Old Style"/>
                      <w:b/>
                      <w:i/>
                      <w:sz w:val="32"/>
                    </w:rPr>
                    <w:t>Содержание.                   Стр.</w:t>
                  </w:r>
                </w:p>
                <w:p w:rsidR="008D691B" w:rsidRDefault="008D691B">
                  <w:pPr>
                    <w:pStyle w:val="3"/>
                    <w:rPr>
                      <w:b/>
                    </w:rPr>
                  </w:pPr>
                </w:p>
                <w:p w:rsidR="008D691B" w:rsidRDefault="008D691B">
                  <w:pPr>
                    <w:pStyle w:val="3"/>
                  </w:pPr>
                </w:p>
                <w:p w:rsidR="008D691B" w:rsidRDefault="008D691B">
                  <w:pPr>
                    <w:pStyle w:val="3"/>
                  </w:pPr>
                </w:p>
                <w:p w:rsidR="008D691B" w:rsidRDefault="008D691B">
                  <w:pPr>
                    <w:pStyle w:val="3"/>
                    <w:rPr>
                      <w:i/>
                      <w:sz w:val="28"/>
                    </w:rPr>
                  </w:pPr>
                  <w:r>
                    <w:rPr>
                      <w:i/>
                      <w:sz w:val="28"/>
                    </w:rPr>
                    <w:t>Вступление……………………………..  с. 3</w:t>
                  </w:r>
                </w:p>
                <w:p w:rsidR="008D691B" w:rsidRDefault="008D691B">
                  <w:pPr>
                    <w:pStyle w:val="3"/>
                    <w:rPr>
                      <w:i/>
                      <w:sz w:val="28"/>
                    </w:rPr>
                  </w:pPr>
                  <w:r>
                    <w:rPr>
                      <w:i/>
                      <w:sz w:val="28"/>
                    </w:rPr>
                    <w:t xml:space="preserve">История появления и </w:t>
                  </w:r>
                </w:p>
                <w:p w:rsidR="008D691B" w:rsidRDefault="008D691B">
                  <w:pPr>
                    <w:pStyle w:val="3"/>
                    <w:rPr>
                      <w:i/>
                      <w:sz w:val="28"/>
                    </w:rPr>
                  </w:pPr>
                  <w:r>
                    <w:rPr>
                      <w:i/>
                      <w:sz w:val="28"/>
                    </w:rPr>
                    <w:t>Развития А О …………………………..  с. 5</w:t>
                  </w:r>
                </w:p>
                <w:p w:rsidR="008D691B" w:rsidRDefault="008D691B">
                  <w:pPr>
                    <w:pStyle w:val="3"/>
                    <w:rPr>
                      <w:i/>
                      <w:sz w:val="28"/>
                    </w:rPr>
                  </w:pPr>
                  <w:r>
                    <w:rPr>
                      <w:i/>
                      <w:sz w:val="28"/>
                    </w:rPr>
                    <w:t xml:space="preserve">Сущность АО…………………………… </w:t>
                  </w:r>
                  <w:r>
                    <w:rPr>
                      <w:i/>
                      <w:sz w:val="28"/>
                      <w:lang w:val="en-US"/>
                    </w:rPr>
                    <w:t xml:space="preserve">с. </w:t>
                  </w:r>
                  <w:r>
                    <w:rPr>
                      <w:i/>
                      <w:sz w:val="28"/>
                    </w:rPr>
                    <w:t>11</w:t>
                  </w:r>
                </w:p>
                <w:p w:rsidR="008D691B" w:rsidRDefault="008D691B">
                  <w:pPr>
                    <w:pStyle w:val="3"/>
                    <w:rPr>
                      <w:i/>
                      <w:sz w:val="28"/>
                    </w:rPr>
                  </w:pPr>
                  <w:r>
                    <w:rPr>
                      <w:i/>
                      <w:sz w:val="28"/>
                    </w:rPr>
                    <w:t xml:space="preserve">Понятие и основные черты АО……   с. 13  </w:t>
                  </w:r>
                </w:p>
                <w:p w:rsidR="008D691B" w:rsidRDefault="008D691B">
                  <w:pPr>
                    <w:pStyle w:val="3"/>
                    <w:rPr>
                      <w:i/>
                      <w:sz w:val="28"/>
                    </w:rPr>
                  </w:pPr>
                  <w:r>
                    <w:rPr>
                      <w:i/>
                      <w:sz w:val="28"/>
                    </w:rPr>
                    <w:t>Акции, их виды …………………………..с. 16</w:t>
                  </w:r>
                </w:p>
                <w:p w:rsidR="008D691B" w:rsidRDefault="008D691B"/>
                <w:p w:rsidR="008D691B" w:rsidRDefault="008D691B"/>
                <w:p w:rsidR="008D691B" w:rsidRDefault="008D691B">
                  <w:pPr>
                    <w:rPr>
                      <w:rFonts w:ascii="Arial" w:hAnsi="Arial" w:cs="Arial"/>
                      <w:i/>
                      <w:sz w:val="28"/>
                      <w:szCs w:val="28"/>
                    </w:rPr>
                  </w:pPr>
                  <w:r>
                    <w:rPr>
                      <w:rFonts w:ascii="Arial" w:hAnsi="Arial" w:cs="Arial"/>
                      <w:i/>
                      <w:sz w:val="28"/>
                      <w:szCs w:val="28"/>
                    </w:rPr>
                    <w:t>Роль общего собрания акционеров…. с.19</w:t>
                  </w:r>
                </w:p>
                <w:p w:rsidR="008D691B" w:rsidRDefault="008D691B">
                  <w:pPr>
                    <w:pStyle w:val="3"/>
                    <w:rPr>
                      <w:i/>
                      <w:sz w:val="28"/>
                    </w:rPr>
                  </w:pPr>
                  <w:r>
                    <w:rPr>
                      <w:i/>
                      <w:sz w:val="28"/>
                    </w:rPr>
                    <w:t>Типы АО……………………………………с. 20</w:t>
                  </w:r>
                </w:p>
                <w:p w:rsidR="008D691B" w:rsidRDefault="008D691B">
                  <w:pPr>
                    <w:pStyle w:val="3"/>
                    <w:rPr>
                      <w:i/>
                      <w:sz w:val="28"/>
                    </w:rPr>
                  </w:pPr>
                  <w:r>
                    <w:rPr>
                      <w:i/>
                      <w:sz w:val="28"/>
                    </w:rPr>
                    <w:t xml:space="preserve">Заключение………………………………. с. 22                                    </w:t>
                  </w:r>
                </w:p>
                <w:p w:rsidR="008D691B" w:rsidRDefault="008D691B">
                  <w:pPr>
                    <w:rPr>
                      <w:i/>
                      <w:sz w:val="28"/>
                    </w:rPr>
                  </w:pPr>
                </w:p>
                <w:p w:rsidR="008D691B" w:rsidRDefault="008D691B"/>
                <w:p w:rsidR="008D691B" w:rsidRDefault="008D691B"/>
                <w:p w:rsidR="008D691B" w:rsidRDefault="008D691B"/>
                <w:p w:rsidR="008D691B" w:rsidRDefault="008D691B"/>
                <w:p w:rsidR="008D691B" w:rsidRDefault="008D691B"/>
                <w:p w:rsidR="008D691B" w:rsidRDefault="008D691B">
                  <w:pPr>
                    <w:rPr>
                      <w:i/>
                      <w:color w:val="000000"/>
                      <w:sz w:val="28"/>
                    </w:rPr>
                  </w:pPr>
                </w:p>
                <w:p w:rsidR="008D691B" w:rsidRDefault="008D691B">
                  <w:pPr>
                    <w:rPr>
                      <w:i/>
                      <w:color w:val="0000FF"/>
                      <w:sz w:val="28"/>
                    </w:rPr>
                  </w:pPr>
                </w:p>
                <w:p w:rsidR="008D691B" w:rsidRDefault="008D691B">
                  <w:pPr>
                    <w:rPr>
                      <w:i/>
                      <w:sz w:val="28"/>
                    </w:rPr>
                  </w:pPr>
                </w:p>
                <w:p w:rsidR="008D691B" w:rsidRDefault="008D691B">
                  <w:pPr>
                    <w:rPr>
                      <w:i/>
                      <w:color w:val="0000FF"/>
                      <w:sz w:val="28"/>
                    </w:rPr>
                  </w:pPr>
                  <w:r>
                    <w:rPr>
                      <w:i/>
                      <w:sz w:val="28"/>
                    </w:rPr>
                    <w:t xml:space="preserve">    </w:t>
                  </w:r>
                </w:p>
                <w:p w:rsidR="008D691B" w:rsidRDefault="008D691B">
                  <w:pPr>
                    <w:rPr>
                      <w:i/>
                      <w:color w:val="0000FF"/>
                      <w:sz w:val="28"/>
                    </w:rPr>
                  </w:pPr>
                </w:p>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txbxContent>
            </v:textbox>
          </v:shape>
        </w:pict>
      </w: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jc w:val="center"/>
        <w:rPr>
          <w:rFonts w:ascii="Arial" w:hAnsi="Arial"/>
          <w:i/>
          <w:sz w:val="32"/>
        </w:rPr>
      </w:pPr>
    </w:p>
    <w:p w:rsidR="008D691B" w:rsidRDefault="008D691B">
      <w:pPr>
        <w:autoSpaceDE w:val="0"/>
        <w:autoSpaceDN w:val="0"/>
        <w:adjustRightInd w:val="0"/>
        <w:spacing w:after="222"/>
        <w:ind w:right="440"/>
        <w:jc w:val="both"/>
        <w:outlineLvl w:val="0"/>
      </w:pPr>
    </w:p>
    <w:p w:rsidR="008D691B" w:rsidRDefault="008D691B">
      <w:pPr>
        <w:pStyle w:val="a3"/>
        <w:spacing w:line="360" w:lineRule="auto"/>
        <w:ind w:firstLine="720"/>
        <w:rPr>
          <w:rFonts w:ascii="Garamond" w:hAnsi="Garamond"/>
          <w:b w:val="0"/>
          <w:sz w:val="40"/>
        </w:rPr>
      </w:pPr>
      <w:r>
        <w:rPr>
          <w:rFonts w:ascii="Garamond" w:hAnsi="Garamond"/>
          <w:b w:val="0"/>
          <w:sz w:val="40"/>
        </w:rPr>
        <w:t>Вступление.</w:t>
      </w:r>
    </w:p>
    <w:p w:rsidR="008D691B" w:rsidRDefault="008D691B">
      <w:pPr>
        <w:pStyle w:val="a3"/>
        <w:spacing w:line="360" w:lineRule="auto"/>
        <w:ind w:firstLine="720"/>
        <w:jc w:val="both"/>
        <w:rPr>
          <w:b w:val="0"/>
          <w:i w:val="0"/>
          <w:sz w:val="24"/>
        </w:rPr>
      </w:pPr>
      <w:r>
        <w:rPr>
          <w:b w:val="0"/>
          <w:i w:val="0"/>
          <w:sz w:val="24"/>
        </w:rPr>
        <w:t>Эту курсовую работу мне хотелось бы посвятить исследованию истории акционерных обществ и раскрытию их сущности. Мой интерес к этой теме обусловлен той огромной ролью, которую играют акционерные общества в экономике не только отдельных стран, но и  в масштабах, превосходящих размеры многих государств.</w:t>
      </w:r>
    </w:p>
    <w:p w:rsidR="008D691B" w:rsidRDefault="008D691B">
      <w:pPr>
        <w:pStyle w:val="a3"/>
        <w:spacing w:line="360" w:lineRule="auto"/>
        <w:ind w:firstLine="720"/>
        <w:jc w:val="both"/>
        <w:rPr>
          <w:b w:val="0"/>
          <w:i w:val="0"/>
          <w:sz w:val="24"/>
        </w:rPr>
      </w:pPr>
      <w:r>
        <w:rPr>
          <w:b w:val="0"/>
          <w:i w:val="0"/>
          <w:sz w:val="24"/>
        </w:rPr>
        <w:t>С момента своего появления акционерные общества стали не только экономическими субъектами, но стали оказывать существенное влияние на жизнь общества и политику государственной власти. Это мнение бесспорно и разделяется многими учеными:</w:t>
      </w:r>
    </w:p>
    <w:p w:rsidR="008D691B" w:rsidRDefault="008D691B">
      <w:pPr>
        <w:pStyle w:val="a3"/>
        <w:spacing w:line="360" w:lineRule="auto"/>
        <w:ind w:firstLine="720"/>
        <w:jc w:val="both"/>
        <w:rPr>
          <w:b w:val="0"/>
          <w:i w:val="0"/>
          <w:sz w:val="24"/>
        </w:rPr>
      </w:pPr>
      <w:r>
        <w:rPr>
          <w:b w:val="0"/>
          <w:i w:val="0"/>
          <w:sz w:val="24"/>
        </w:rPr>
        <w:t>«Власть этих акционерных обществ столь велика и столь очевидна, что сами буржуазные авторы сравнивают ее с властью феодалов периода раннего средневековья»</w:t>
      </w:r>
      <w:r>
        <w:rPr>
          <w:rStyle w:val="a4"/>
          <w:b w:val="0"/>
          <w:i w:val="0"/>
          <w:sz w:val="24"/>
        </w:rPr>
        <w:footnoteReference w:id="1"/>
      </w:r>
      <w:r>
        <w:rPr>
          <w:b w:val="0"/>
          <w:i w:val="0"/>
          <w:sz w:val="24"/>
        </w:rPr>
        <w:t>. Не только ученые-юристы отмечают это, А. Зиновьев в своей книге «Запад» называет их «квазипубличные и государствоподобные».</w:t>
      </w:r>
      <w:r>
        <w:rPr>
          <w:rStyle w:val="a4"/>
          <w:b w:val="0"/>
          <w:i w:val="0"/>
          <w:sz w:val="24"/>
        </w:rPr>
        <w:footnoteReference w:id="2"/>
      </w:r>
    </w:p>
    <w:p w:rsidR="008D691B" w:rsidRDefault="008D691B">
      <w:pPr>
        <w:spacing w:line="360" w:lineRule="auto"/>
        <w:ind w:firstLine="720"/>
        <w:jc w:val="both"/>
      </w:pPr>
      <w:r>
        <w:t>Для появления и развития акционерной формы юридических лиц требовались определенные предпосылки. Некоторые авторы считают, что своим возникновением акционерные общества обязаны появлению колоний и развитию, в связи с этим международной торговли, Другое мнение на причину появления акционерных обществ высказали Ф. Энгельс и К. Маркс – по их мнению главная причина возникновения акционерных обществ – необходимость централизации капитала: "Мир до сих пор оставался бы без железных дорог, если бы приходилось дожидаться пока накопление не доведет некоторые отдельные капиталы до таких размеров, что они могли бы справиться с постройкой железной дороги. Напротив, централизация посредством акционерных обществ сделала это в один миг</w:t>
      </w:r>
      <w:r>
        <w:rPr>
          <w:rStyle w:val="a4"/>
        </w:rPr>
        <w:footnoteReference w:id="3"/>
      </w:r>
      <w:r>
        <w:t>.</w:t>
      </w:r>
    </w:p>
    <w:p w:rsidR="008D691B" w:rsidRDefault="008D691B">
      <w:pPr>
        <w:spacing w:line="360" w:lineRule="auto"/>
        <w:ind w:firstLine="720"/>
        <w:jc w:val="both"/>
      </w:pPr>
      <w:r>
        <w:t xml:space="preserve">Но эта позиция, на мой взгляд, отражая реалии </w:t>
      </w:r>
      <w:r>
        <w:rPr>
          <w:lang w:val="en-US"/>
        </w:rPr>
        <w:t>XIX</w:t>
      </w:r>
      <w:r>
        <w:t xml:space="preserve"> века, не очень соответствуют тому времени, когда возникали первые акционерные компании. Необходимость концентрации капитала в средневековье не так уж велика, учитывая не только закрытость и враждебность государств по отношению друг к другу, но и внутренние противоречия и феодальную раздробленность. По моему мнению, зарождению общественных отношений, приведших к появлению акционерных обществ, способствовали сословные ограничения, запрещавшие властьимущим заниматься коммерцией. В феодальном обществе такими классами были духовенство и земельная аристократия (дворянство). Эта же причина способствовала и появлению коммандитных товариществ, которые многие авторы называют предшественниками и близкими по сути акционерным обществам. В то время приток капиталов в создаваемые акционерные компании, по моему мнению, происходили не потому, что требовалась концентрация капитала для экономической деятельности, а потому, что эти средства были лишними и феодальный строй не мог предложить их владельцам (духовенству и дворянству) способов с выгодой их использовать.</w:t>
      </w:r>
    </w:p>
    <w:p w:rsidR="008D691B" w:rsidRDefault="008D691B">
      <w:pPr>
        <w:spacing w:line="360" w:lineRule="auto"/>
        <w:ind w:firstLine="720"/>
        <w:jc w:val="both"/>
      </w:pPr>
      <w:r>
        <w:t>Признание акционерных обществ в качестве одной из форм юридического лица стало возможным же только тогда, когда у государства возникла необходимость освоения новых территорий, а у частных лиц появилась возможность приумножить свои капиталы, участвуя в сверхвыгодной торговле с заморскими территориями. Существование колонии оправдано только до момента, пока она приносит экономическую выгоду, а получение экономической выгоды – это главная цель и прямая задача коммерческих юридических лиц.</w:t>
      </w:r>
    </w:p>
    <w:p w:rsidR="008D691B" w:rsidRDefault="008D691B">
      <w:pPr>
        <w:spacing w:line="360" w:lineRule="auto"/>
        <w:ind w:firstLine="720"/>
        <w:jc w:val="both"/>
      </w:pPr>
      <w:r>
        <w:t xml:space="preserve">Это совпадение частных и публичных интересов и стало, по моему мнению, причиной законодательного признания такой формы юридического лица как акционерное общество. </w:t>
      </w:r>
    </w:p>
    <w:p w:rsidR="008D691B" w:rsidRDefault="008D691B">
      <w:pPr>
        <w:spacing w:line="360" w:lineRule="auto"/>
        <w:ind w:firstLine="720"/>
        <w:jc w:val="both"/>
      </w:pPr>
      <w:r>
        <w:t>В настоящее время законодательство достаточно детально регламентирует положение акционерных обществ. Основным источником акционерного права в современных государствах является закон. Даже в Англии и США роль прецедентов в правовом регулировании, организации и функционировании акционерных компаний незначительна по сравнению с ролью и значением закона. Во многих странах ныне действующие законы приняты достаточно давно, что свидетельствует о том, что закон правильно и полно отражает сущность этой формы юридического лица, как пример, я упомяну французский закон «О торговых товариществах» от 27 июля 1965 года, закон ФРГ «Об акционерных обществах» от 6 сентября 1965 года, в Финляндии действует закон об акционерных обществах от 29 сентября 1978 года, а в Великобритании  «Закон о компаниях» 1985 года.</w:t>
      </w:r>
    </w:p>
    <w:p w:rsidR="008D691B" w:rsidRDefault="008D691B">
      <w:pPr>
        <w:spacing w:line="360" w:lineRule="auto"/>
        <w:ind w:firstLine="720"/>
        <w:jc w:val="both"/>
        <w:outlineLvl w:val="0"/>
      </w:pPr>
    </w:p>
    <w:p w:rsidR="008D691B" w:rsidRDefault="008D691B">
      <w:pPr>
        <w:spacing w:line="360" w:lineRule="auto"/>
        <w:ind w:firstLine="720"/>
        <w:jc w:val="both"/>
        <w:outlineLvl w:val="0"/>
      </w:pPr>
    </w:p>
    <w:p w:rsidR="008D691B" w:rsidRDefault="008D691B">
      <w:pPr>
        <w:spacing w:line="360" w:lineRule="auto"/>
        <w:ind w:firstLine="720"/>
        <w:jc w:val="both"/>
        <w:outlineLvl w:val="0"/>
      </w:pPr>
    </w:p>
    <w:p w:rsidR="008D691B" w:rsidRDefault="008D691B">
      <w:pPr>
        <w:pStyle w:val="a5"/>
        <w:spacing w:line="360" w:lineRule="auto"/>
        <w:ind w:firstLine="720"/>
        <w:outlineLvl w:val="0"/>
        <w:rPr>
          <w:rFonts w:ascii="Times New Roman" w:hAnsi="Times New Roman"/>
          <w:sz w:val="24"/>
        </w:rPr>
      </w:pPr>
    </w:p>
    <w:p w:rsidR="008D691B" w:rsidRDefault="008D691B">
      <w:pPr>
        <w:pStyle w:val="a5"/>
        <w:spacing w:line="360" w:lineRule="auto"/>
        <w:ind w:firstLine="720"/>
        <w:jc w:val="center"/>
        <w:outlineLvl w:val="0"/>
        <w:rPr>
          <w:rFonts w:ascii="Garamond" w:hAnsi="Garamond"/>
          <w:i/>
          <w:sz w:val="40"/>
        </w:rPr>
      </w:pPr>
      <w:r>
        <w:rPr>
          <w:rFonts w:ascii="Garamond" w:hAnsi="Garamond"/>
          <w:i/>
          <w:sz w:val="40"/>
        </w:rPr>
        <w:t>История появления акционерных обществ и их развитие</w:t>
      </w:r>
    </w:p>
    <w:p w:rsidR="008D691B" w:rsidRDefault="008D691B">
      <w:pPr>
        <w:pStyle w:val="a5"/>
        <w:spacing w:line="360" w:lineRule="auto"/>
        <w:ind w:firstLine="720"/>
        <w:outlineLvl w:val="0"/>
        <w:rPr>
          <w:rFonts w:ascii="Garamond" w:hAnsi="Garamond"/>
          <w:i/>
          <w:sz w:val="40"/>
        </w:rPr>
      </w:pP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Появление акционерных компаний стало следствием необходимости огромной концентрации капитала для, в первую очередь, торговли с отдаленными колониями и странами. Эта необходимость возникла в Эпоху великих географических открытий (с конца 15 века). Основные черты акционерных компаний наиболее четко прослеживались в компаниях, которые впервые появились в Голландии в 16 веке. Правда многие ученые придерживаются иной точки зрения и обнаруживают черты, присущие акционерным компаниям у юридических лиц в более раннем времени и родиной акционерных обществ называется и средневековая Италия, и Древний Рим. А. И. Каминка утверждал, что мнение будто голландские акционерные компании являются старейшими, сложилось лишь потому, что они были столь яркими, что обратили на себя внимание всей Европы.</w:t>
      </w:r>
      <w:r>
        <w:rPr>
          <w:rStyle w:val="a4"/>
          <w:rFonts w:ascii="Times New Roman" w:hAnsi="Times New Roman"/>
          <w:sz w:val="24"/>
        </w:rPr>
        <w:footnoteReference w:id="4"/>
      </w:r>
      <w:r>
        <w:rPr>
          <w:rFonts w:ascii="Times New Roman" w:hAnsi="Times New Roman"/>
          <w:sz w:val="24"/>
        </w:rPr>
        <w:t xml:space="preserve"> </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 xml:space="preserve">Как на одну из древнейших переходных форм к акционерным компаниям указывают на </w:t>
      </w:r>
      <w:r>
        <w:rPr>
          <w:rFonts w:ascii="Times New Roman" w:hAnsi="Times New Roman"/>
          <w:sz w:val="24"/>
          <w:lang w:val="en-US"/>
        </w:rPr>
        <w:t>societates</w:t>
      </w:r>
      <w:r>
        <w:rPr>
          <w:rFonts w:ascii="Times New Roman" w:hAnsi="Times New Roman"/>
          <w:sz w:val="24"/>
        </w:rPr>
        <w:t xml:space="preserve"> </w:t>
      </w:r>
      <w:r>
        <w:rPr>
          <w:rFonts w:ascii="Times New Roman" w:hAnsi="Times New Roman"/>
          <w:sz w:val="24"/>
          <w:lang w:val="en-US"/>
        </w:rPr>
        <w:t>vectigalium</w:t>
      </w:r>
      <w:r>
        <w:rPr>
          <w:rFonts w:ascii="Times New Roman" w:hAnsi="Times New Roman"/>
          <w:sz w:val="24"/>
        </w:rPr>
        <w:t xml:space="preserve"> </w:t>
      </w:r>
      <w:r>
        <w:rPr>
          <w:rFonts w:ascii="Times New Roman" w:hAnsi="Times New Roman"/>
          <w:sz w:val="24"/>
          <w:lang w:val="en-US"/>
        </w:rPr>
        <w:t>publicorum</w:t>
      </w:r>
      <w:r>
        <w:rPr>
          <w:rFonts w:ascii="Times New Roman" w:hAnsi="Times New Roman"/>
          <w:sz w:val="24"/>
        </w:rPr>
        <w:t xml:space="preserve"> в Древнем Риме, в основании которых лежала передача в аренду государственных доходов на основании договоров, заключавшихся с одним или несколькими лицами на 3, 5 или 100 лет, которые несли неограниченную имущественную ответственность перед государством и вносили определенный залог. В состав товарищества входили полные товарищи и вкладчики, отвечавшие только суммой вклада. Они по своему характеру довольно похожи на современные коммандитные товарищества, но сходства с акционерными компаниями в них трудно обнаружить, тем более, что существеннейшей черты акционерной компании - акций, еще не было, равно как и отчуждаемость долей  историческими источниками скорее опровергается, чем подтверждается.</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 xml:space="preserve">На протяжении 13-го и 14-го столетия получили особое развитие так называемые </w:t>
      </w:r>
      <w:r>
        <w:rPr>
          <w:rFonts w:ascii="Times New Roman" w:hAnsi="Times New Roman"/>
          <w:sz w:val="24"/>
          <w:lang w:val="en-US"/>
        </w:rPr>
        <w:t>communitates</w:t>
      </w:r>
      <w:r>
        <w:rPr>
          <w:rFonts w:ascii="Times New Roman" w:hAnsi="Times New Roman"/>
          <w:sz w:val="24"/>
        </w:rPr>
        <w:t xml:space="preserve">, </w:t>
      </w:r>
      <w:r>
        <w:rPr>
          <w:rFonts w:ascii="Times New Roman" w:hAnsi="Times New Roman"/>
          <w:sz w:val="24"/>
          <w:lang w:val="en-US"/>
        </w:rPr>
        <w:t>societates</w:t>
      </w:r>
      <w:r>
        <w:rPr>
          <w:rFonts w:ascii="Times New Roman" w:hAnsi="Times New Roman"/>
          <w:sz w:val="24"/>
        </w:rPr>
        <w:t xml:space="preserve">  или </w:t>
      </w:r>
      <w:r>
        <w:rPr>
          <w:rFonts w:ascii="Times New Roman" w:hAnsi="Times New Roman"/>
          <w:sz w:val="24"/>
          <w:lang w:val="en-US"/>
        </w:rPr>
        <w:t>colonnae</w:t>
      </w:r>
      <w:r>
        <w:rPr>
          <w:rFonts w:ascii="Times New Roman" w:hAnsi="Times New Roman"/>
          <w:sz w:val="24"/>
        </w:rPr>
        <w:t>, основанные на том, что некоторые лица отдавали свои деньги или товары капитану какого-нибудь отправляющегося в плавание корабля, вследствие чего образовывался общий фонд (</w:t>
      </w:r>
      <w:r>
        <w:rPr>
          <w:rFonts w:ascii="Times New Roman" w:hAnsi="Times New Roman"/>
          <w:sz w:val="24"/>
          <w:lang w:val="en-US"/>
        </w:rPr>
        <w:t>columna</w:t>
      </w:r>
      <w:r>
        <w:rPr>
          <w:rFonts w:ascii="Times New Roman" w:hAnsi="Times New Roman"/>
          <w:sz w:val="24"/>
        </w:rPr>
        <w:t xml:space="preserve"> </w:t>
      </w:r>
      <w:r>
        <w:rPr>
          <w:rFonts w:ascii="Times New Roman" w:hAnsi="Times New Roman"/>
          <w:sz w:val="24"/>
          <w:lang w:val="en-US"/>
        </w:rPr>
        <w:t>comunuis</w:t>
      </w:r>
      <w:r>
        <w:rPr>
          <w:rFonts w:ascii="Times New Roman" w:hAnsi="Times New Roman"/>
          <w:sz w:val="24"/>
        </w:rPr>
        <w:t>), доли участников являлись отчуждаемыми и имели рыночную цену. Но еще не было понятия "акция" и имущественная ответственность членов могла превышать размер сделанного вклада.</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И. Т. Тарасов указывает в качестве первого акционерного общества Генуэзский банк, учрежденный в 1345 году (по другим данным - в 1371). Капитал банка был разделен на 20400 равных долей, которые были отчуждаемы; управление его было выборным, его органами были - общее собрание и правление. По образцу Генуэзского банка был учрежден Английский банк Патерсона в 1694 году.</w:t>
      </w:r>
      <w:r>
        <w:rPr>
          <w:rStyle w:val="a4"/>
          <w:rFonts w:ascii="Times New Roman" w:hAnsi="Times New Roman"/>
          <w:sz w:val="24"/>
        </w:rPr>
        <w:footnoteReference w:id="5"/>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 xml:space="preserve"> Развитие акционерного дела последовало в Голландии. В 1595 году (по другим данным - в 1602) была учреждена Голландская Ост-Индская компания, после чего был учрежден целый ряд акционерных компаний, среди которых особенно выделялась Голландская Вест-Индская компания. К  крупным и древнейшим голландским акционерным компаниям можно так же отнести Суринамскую, Северную и Леванскую компании. Амстердамская биржа в 17-ом столетии имела такое же значение, какое имеют в настоящее время крупнейшие мировые биржи.</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 xml:space="preserve">За Голландией, в хронологическом порядке, следует Англия. Акционерные компании там появляются в конце 16-го века, и одной из первых была знаменитая Английская Ост-Индская компания (учрежденная в 1609году, по другим данным - в 1613). </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 xml:space="preserve">Учреждению Английской Ост-Индской компании предшествовало создание Англо - Гамбургской торговой компании, которая и была самой древней из всех английских торговых компаний. В 1566 году была образована Англо-Русская торговая компания. Но их нельзя считать акционерными компаниями, так как они имели характер товариществ: пайщики были выборные и могли исключаться по постановлению общего собрания. Признание акционерных компаний законодательством последовало с большим опозданием. Акционерные компании учреждались всякий раз специальным законом: королевским декретом, парламентским актом, как привилегия предприятия, которому особо покровительствовало правительство. Законодательное признание акционерные компании впервые получили во Франции. </w:t>
      </w:r>
      <w:r>
        <w:rPr>
          <w:rFonts w:ascii="Times New Roman" w:hAnsi="Times New Roman"/>
          <w:sz w:val="24"/>
          <w:lang w:val="en-US"/>
        </w:rPr>
        <w:t>Code</w:t>
      </w:r>
      <w:r>
        <w:rPr>
          <w:rFonts w:ascii="Times New Roman" w:hAnsi="Times New Roman"/>
          <w:sz w:val="24"/>
        </w:rPr>
        <w:t xml:space="preserve"> </w:t>
      </w:r>
      <w:r>
        <w:rPr>
          <w:rFonts w:ascii="Times New Roman" w:hAnsi="Times New Roman"/>
          <w:sz w:val="24"/>
          <w:lang w:val="en-US"/>
        </w:rPr>
        <w:t>de</w:t>
      </w:r>
      <w:r>
        <w:rPr>
          <w:rFonts w:ascii="Times New Roman" w:hAnsi="Times New Roman"/>
          <w:sz w:val="24"/>
        </w:rPr>
        <w:t xml:space="preserve"> </w:t>
      </w:r>
      <w:r>
        <w:rPr>
          <w:rFonts w:ascii="Times New Roman" w:hAnsi="Times New Roman"/>
          <w:sz w:val="24"/>
          <w:lang w:val="en-US"/>
        </w:rPr>
        <w:t>commerce</w:t>
      </w:r>
      <w:r>
        <w:rPr>
          <w:rFonts w:ascii="Times New Roman" w:hAnsi="Times New Roman"/>
          <w:sz w:val="24"/>
        </w:rPr>
        <w:t xml:space="preserve"> (торговый кодекс 1810 года) представляет первую попытку сформулировать правила, касающиеся акционерных компаний</w:t>
      </w:r>
      <w:r>
        <w:rPr>
          <w:rStyle w:val="a4"/>
          <w:rFonts w:ascii="Times New Roman" w:hAnsi="Times New Roman"/>
          <w:sz w:val="24"/>
        </w:rPr>
        <w:footnoteReference w:id="6"/>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Весь начальный период становления и развития акционерного дела в Европе характеризовался периодическими массовыми банкротствами, которые явились следствием  ажиотажа вокруг акционерных обществ. Голандская Ост - Индская и Вест - Индские компании разорились достаточно быстро, в 30-е годы 17-го столетия в Голландии ознаменовались многочисленными банкротствами. В 20-е годы 18-го столетия спекуляция акциями в Англии достигла угрожающих размеров. История сохранила множество примеров создания акционерных компаний с самыми различными целями: один шутник напечатал в газетах, что в известном вымышленном месте будет открыта, в ближайший вторник, подписка на акции  суммой 2 млн. фунтов стерлингов для предприятия, имеющего целью растапливать опилки и из них лить масло, щели и щепки.</w:t>
      </w:r>
      <w:r>
        <w:rPr>
          <w:rStyle w:val="a4"/>
          <w:rFonts w:ascii="Times New Roman" w:hAnsi="Times New Roman"/>
          <w:sz w:val="24"/>
        </w:rPr>
        <w:footnoteReference w:id="7"/>
      </w:r>
      <w:r>
        <w:rPr>
          <w:rFonts w:ascii="Times New Roman" w:hAnsi="Times New Roman"/>
          <w:sz w:val="24"/>
        </w:rPr>
        <w:t xml:space="preserve"> Вся эта вакханалия вынудила английский парламент принять 11 июня 1720 года знаменитый </w:t>
      </w:r>
      <w:r>
        <w:rPr>
          <w:rFonts w:ascii="Times New Roman" w:hAnsi="Times New Roman"/>
          <w:sz w:val="24"/>
          <w:lang w:val="en-US"/>
        </w:rPr>
        <w:t>Bubble</w:t>
      </w:r>
      <w:r>
        <w:rPr>
          <w:rFonts w:ascii="Times New Roman" w:hAnsi="Times New Roman"/>
          <w:sz w:val="24"/>
        </w:rPr>
        <w:t>-</w:t>
      </w:r>
      <w:r>
        <w:rPr>
          <w:rFonts w:ascii="Times New Roman" w:hAnsi="Times New Roman"/>
          <w:sz w:val="24"/>
          <w:lang w:val="en-US"/>
        </w:rPr>
        <w:t>Act</w:t>
      </w:r>
      <w:r>
        <w:rPr>
          <w:rFonts w:ascii="Times New Roman" w:hAnsi="Times New Roman"/>
          <w:sz w:val="24"/>
        </w:rPr>
        <w:t xml:space="preserve"> (закон о мыльных пузырях), который запретил основание компаний с ограниченной ответственностью. В 1734 году был издан Акт Джона Бернордса запретивший спекуляцию акциями и ценными бумагами. Английский парламент в дальнейшем принял еще ряд актов, которые должны были внести порядок в процесс образования акционерных компаний, среди них особо выделяется  Акт Роберта Пилля - 14 июля 1841 года (запрет на учреждение акционерных банков, состоявших более чем из 6 членов, вводит концессионную систему, солидарную ответственность).</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Акционерные компании существовали и в колониях Англии в Северной Америке. К 1776 году во всех 13 колониях насчитывалось всего лишь несколько десятков корпораций. Большую роль играли такие крупные колониальные английские компании, как «Вирджиния компани» (возникла в 1629 году) и «Гудзон компани» (1670). Они представляли собой компании по монопольной колонизации земель в Северной Америке, возникшие на основании специальных привилегий, дарованных английским королем. Помимо чисто экономических функций, они были наделены большими политическими правомочиями, благодаря чему эти компании в определенной степени являлись своего рода политическими и торговыми департаментами метрополии.</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За 11первых лет независимости, с 1776 по 1787 годы было организовано лишь 20 новых корпораций. К 1800 году их было 335.</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В первый период существования США, каждая новая предпринимательская корпорация могла возникнуть только по специальному решению законодательного органа соответствующего штата либо федеральных органов, дававшемуся в форме утверждения устава корпорации. При этом устанавливались довольно жесткие рамки для для деятельности вновь возникающих корпораций с установлением обязанности строгого соблюдения последними принципа специальной правосубъектности (</w:t>
      </w:r>
      <w:r>
        <w:rPr>
          <w:rFonts w:ascii="Times New Roman" w:hAnsi="Times New Roman"/>
          <w:sz w:val="24"/>
          <w:lang w:val="en-US"/>
        </w:rPr>
        <w:t>doctrine</w:t>
      </w:r>
      <w:r>
        <w:rPr>
          <w:rFonts w:ascii="Times New Roman" w:hAnsi="Times New Roman"/>
          <w:sz w:val="24"/>
        </w:rPr>
        <w:t xml:space="preserve"> </w:t>
      </w:r>
      <w:r>
        <w:rPr>
          <w:rFonts w:ascii="Times New Roman" w:hAnsi="Times New Roman"/>
          <w:sz w:val="24"/>
          <w:lang w:val="en-US"/>
        </w:rPr>
        <w:t>of</w:t>
      </w:r>
      <w:r>
        <w:rPr>
          <w:rFonts w:ascii="Times New Roman" w:hAnsi="Times New Roman"/>
          <w:sz w:val="24"/>
        </w:rPr>
        <w:t xml:space="preserve"> </w:t>
      </w:r>
      <w:r>
        <w:rPr>
          <w:rFonts w:ascii="Times New Roman" w:hAnsi="Times New Roman"/>
          <w:sz w:val="24"/>
          <w:lang w:val="en-US"/>
        </w:rPr>
        <w:t>ultra</w:t>
      </w:r>
      <w:r>
        <w:rPr>
          <w:rFonts w:ascii="Times New Roman" w:hAnsi="Times New Roman"/>
          <w:sz w:val="24"/>
        </w:rPr>
        <w:t xml:space="preserve"> </w:t>
      </w:r>
      <w:r>
        <w:rPr>
          <w:rFonts w:ascii="Times New Roman" w:hAnsi="Times New Roman"/>
          <w:sz w:val="24"/>
          <w:lang w:val="en-US"/>
        </w:rPr>
        <w:t>vires</w:t>
      </w:r>
      <w:r>
        <w:rPr>
          <w:rFonts w:ascii="Times New Roman" w:hAnsi="Times New Roman"/>
          <w:sz w:val="24"/>
        </w:rPr>
        <w:t>). Регламентировался так же размер капитала и территория на которой могла функционировать корпорация.</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В 1811 году в штате Нью-йорк был принят первый в истории США общий закон о предпринимательских корпорациях, в нем впервые устанавливался явочный порядок образования компаний, а так же устанавливалось минимальное число учредителей. К 1837 году штат Коннектикут ввел еще более либеральный для бизнесменов закон о корпорациях. Начиная с конституции штата Луизиана 1835 года, многие штаты стали включать в свои конституции специальные положения, полностью или частично запрещающие корпораций в разрешительном порядке.</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В Российской империи развитие акционерного дела шло с существенным отставанием от передовых европейских стран. Попытка впервые внедрить на российской земле акционерные компании была предпринята Петром Первым сразу же по его приезде из первой его поездки в Европу в 1699 году</w:t>
      </w:r>
      <w:r>
        <w:rPr>
          <w:rStyle w:val="a4"/>
          <w:rFonts w:ascii="Times New Roman" w:hAnsi="Times New Roman"/>
          <w:sz w:val="24"/>
        </w:rPr>
        <w:footnoteReference w:id="8"/>
      </w:r>
      <w:r>
        <w:rPr>
          <w:rFonts w:ascii="Times New Roman" w:hAnsi="Times New Roman"/>
          <w:sz w:val="24"/>
        </w:rPr>
        <w:t>. Но этот указ не привел к образованию акционерных компаний. В 1739 году Л. Лангом был составлен проект компании для торговли с Китаем. Сенат рассмотрел проект и вынес решение о начале записи в Коммерц-коллегии всех лиц, пожелавших участвовать в компании, с указанием размера вкладываемого капитала. Однако на призывы правительства никто не откликнулся. То же самое повторяется в 1740 и 1741 году. Ученые придерживаются по этому поводу мнения, что крупные капиталисты того времени были поставлены в исключительно привилегированное положение, их свобода была чрезмерна и посуществу безответственна. Смысла объединяться не было</w:t>
      </w:r>
      <w:r>
        <w:rPr>
          <w:rStyle w:val="a4"/>
          <w:rFonts w:ascii="Times New Roman" w:hAnsi="Times New Roman"/>
          <w:sz w:val="24"/>
        </w:rPr>
        <w:footnoteReference w:id="9"/>
      </w:r>
      <w:r>
        <w:rPr>
          <w:rFonts w:ascii="Times New Roman" w:hAnsi="Times New Roman"/>
          <w:sz w:val="24"/>
        </w:rPr>
        <w:t xml:space="preserve">. Впервые перешли от проектов к делу в 1757 году, когда была создана Российская Константинопольская компания. В 1758 году создали компанию Персидского торга. </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 xml:space="preserve">В 1794 году была создана знаменитая Русско - Американская компания. Она образовалась из частных промысловых обществ, появившихся после открытия Алеутских островов и северо - западного побережья Америки в 1741 году. Указом от 8 июля 1799 года эта компания была принята под Высочайшее покровительство. С 1822  по 1855 год в России возникло не более 81 акционерной компании. По официальным сведениям, в 1876 году в России было 550 акционерных компаний. </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Спекуляции акциями и массовые банкротства в России не имели таких масштабов как в Европе. Во много это определялось жестким контролем государства за процессом создания акционерных компаний и высокой стоимостью акций (цена акции составляла от 50 до 1000 рублей, наибольшее распространение получили акции номинальной стоимостью 250 рублей - эта сумма была сопоставима с годовым заработком высококвалифицированного рабочего).</w:t>
      </w:r>
    </w:p>
    <w:p w:rsidR="008D691B" w:rsidRDefault="008D691B">
      <w:pPr>
        <w:pStyle w:val="a5"/>
        <w:spacing w:line="360" w:lineRule="auto"/>
        <w:ind w:firstLine="720"/>
        <w:outlineLvl w:val="0"/>
        <w:rPr>
          <w:rFonts w:ascii="Times New Roman" w:hAnsi="Times New Roman"/>
          <w:sz w:val="24"/>
        </w:rPr>
      </w:pPr>
      <w:r>
        <w:rPr>
          <w:rFonts w:ascii="Times New Roman" w:hAnsi="Times New Roman"/>
          <w:sz w:val="24"/>
        </w:rPr>
        <w:t>Российское законодательство, призванное регулировать акционерные отношения, вплоть до 1917 года не было настолько развито, как того требовало время. Практически все нормы права, регулирующие порядок создания и деятельность акционерных обществ, содержались во втором отделении главы "О товарищества" ч.1 т. 10 Свода Законов Российской Империи. Второе отделение, называвшееся "О товариществах по участкам или компаниях на акциях", представляло собой мало измененную копию Положения "О компаниях на акциях" 1836 года. Многочисленные попытки усовершенствования акционерного законодательства неоднократно предпринимались во второй половине 19 века. Так, в 1859 году Министерством финансов были начаты работы по подготовке нового Положения "О товариществах по участкам или акционерных компаниях", которые были завершены в 1867 году. В том же году этот проект был отвергнут Государственным Советом. Следующий проект, разработанный за два года (1870 - 1872), даже не дошел до рассмотрения на Государственном  Совете. В дореволюционной России акционерные общества создавались в разрешительном порядке</w:t>
      </w:r>
      <w:r>
        <w:rPr>
          <w:rStyle w:val="a4"/>
          <w:rFonts w:ascii="Times New Roman" w:hAnsi="Times New Roman"/>
          <w:sz w:val="24"/>
        </w:rPr>
        <w:footnoteReference w:id="10"/>
      </w:r>
      <w:r>
        <w:rPr>
          <w:rFonts w:ascii="Times New Roman" w:hAnsi="Times New Roman"/>
          <w:sz w:val="24"/>
        </w:rPr>
        <w:t>, что влекло за собой длительную процедуру согласования их уставов в Комитете министров, а иногда, и в Государственном Совете. Профессор Петражицкий Л. И. отмечал, что в этот период положение акционерных обществ регулировалось не нормами Свода Законов, а административными предписаниями, издаваемыми отдельно для каждого вновь возникающего общества в процессе утверждения его устава и далеко отступающими от общего закона. Эти предписания образовывали "что-то вроде обычного административного акционерного права, существующего независимо от действующего общего закона и вопреки ему"</w:t>
      </w:r>
      <w:r>
        <w:rPr>
          <w:rStyle w:val="a4"/>
          <w:rFonts w:ascii="Times New Roman" w:hAnsi="Times New Roman"/>
          <w:sz w:val="24"/>
        </w:rPr>
        <w:footnoteReference w:id="11"/>
      </w:r>
      <w:r>
        <w:rPr>
          <w:rFonts w:ascii="Times New Roman" w:hAnsi="Times New Roman"/>
          <w:sz w:val="24"/>
        </w:rPr>
        <w:t>.</w:t>
      </w:r>
    </w:p>
    <w:p w:rsidR="008D691B" w:rsidRPr="008D691B" w:rsidRDefault="008D691B">
      <w:pPr>
        <w:pStyle w:val="a5"/>
        <w:spacing w:line="360" w:lineRule="auto"/>
        <w:ind w:firstLine="720"/>
        <w:outlineLvl w:val="0"/>
        <w:rPr>
          <w:rFonts w:ascii="Times New Roman" w:hAnsi="Times New Roman"/>
          <w:sz w:val="24"/>
        </w:rPr>
      </w:pPr>
      <w:r>
        <w:rPr>
          <w:rFonts w:ascii="Times New Roman" w:hAnsi="Times New Roman"/>
          <w:sz w:val="24"/>
        </w:rPr>
        <w:t>Русское дореволюционное законодательство допускало возникновение акционерных компаний, преследующих как торговые, так и неторговые цели. Это вытекает из смысла ст. 2191 т. 10 Свода Законов. Тарасов И. Т. также придерживается мнения о допустимости акционерной формы для организаций культуры и просвещения (театры, музеи, библиотеки, больницы, учебные заведения)</w:t>
      </w:r>
      <w:r>
        <w:rPr>
          <w:rStyle w:val="a4"/>
          <w:rFonts w:ascii="Times New Roman" w:hAnsi="Times New Roman"/>
          <w:sz w:val="24"/>
        </w:rPr>
        <w:footnoteReference w:id="12"/>
      </w:r>
      <w:r>
        <w:rPr>
          <w:rFonts w:ascii="Times New Roman" w:hAnsi="Times New Roman"/>
          <w:sz w:val="24"/>
        </w:rPr>
        <w:t>.</w:t>
      </w:r>
    </w:p>
    <w:p w:rsidR="008D691B" w:rsidRDefault="008D691B">
      <w:pPr>
        <w:pStyle w:val="a5"/>
        <w:spacing w:line="360" w:lineRule="auto"/>
        <w:outlineLvl w:val="0"/>
        <w:rPr>
          <w:rFonts w:ascii="Times New Roman" w:hAnsi="Times New Roman"/>
          <w:sz w:val="24"/>
        </w:rPr>
      </w:pPr>
      <w:r>
        <w:rPr>
          <w:rFonts w:ascii="Times New Roman" w:hAnsi="Times New Roman"/>
          <w:sz w:val="24"/>
        </w:rPr>
        <w:t>К 1916 году в России было учреждено 2956 акционерных компаний с капиталом 5,5 млрд. рублей</w:t>
      </w:r>
      <w:r>
        <w:rPr>
          <w:rStyle w:val="a4"/>
          <w:rFonts w:ascii="Times New Roman" w:hAnsi="Times New Roman"/>
          <w:sz w:val="24"/>
        </w:rPr>
        <w:footnoteReference w:id="13"/>
      </w:r>
      <w:r>
        <w:rPr>
          <w:rFonts w:ascii="Times New Roman" w:hAnsi="Times New Roman"/>
          <w:sz w:val="24"/>
        </w:rPr>
        <w:t>. В первые годы советской власти существование негосударственных коммерческих компаний было исключено, и только необходимость заставила новую власть пойти на правовое признание акционерных обществ. 1 января 1923 года вступил в силу ГК РСФСР в котором 45 статей (ст. 322-366) были посвящены акционерным обществам. ГК установил разрешительную систему учреждения акционерных обществ, общество могло выпускать именные акции и на предъявителя. К 1925 году в стране было учреждено 161 акционерное общество с общей суммой основного капитала 285315 тыс. рублей. Подавляющую их часть составляли смешанные и государственные: на их долю приходилось около 80% обществ, а  совокупный размер их капитала составлял 151402 тыс. рублей.</w:t>
      </w:r>
      <w:r>
        <w:rPr>
          <w:rStyle w:val="a4"/>
          <w:rFonts w:ascii="Times New Roman" w:hAnsi="Times New Roman"/>
          <w:sz w:val="24"/>
        </w:rPr>
        <w:footnoteReference w:id="14"/>
      </w:r>
      <w:r>
        <w:rPr>
          <w:rFonts w:ascii="Times New Roman" w:hAnsi="Times New Roman"/>
          <w:sz w:val="24"/>
        </w:rPr>
        <w:t xml:space="preserve"> С 1929 года в СССР акционерные общества прекратили свое существование и на долгие 70 лет эта форма юридического лица не существовала в нашей стране, в экономике безраздельно господствовали государственные предприятия.</w:t>
      </w:r>
    </w:p>
    <w:p w:rsidR="008D691B" w:rsidRDefault="008D691B">
      <w:pPr>
        <w:pStyle w:val="a5"/>
        <w:spacing w:line="360" w:lineRule="auto"/>
        <w:ind w:firstLine="720"/>
        <w:outlineLvl w:val="0"/>
        <w:rPr>
          <w:rFonts w:ascii="Times New Roman" w:hAnsi="Times New Roman"/>
          <w:sz w:val="24"/>
        </w:rPr>
      </w:pPr>
    </w:p>
    <w:p w:rsidR="008D691B" w:rsidRDefault="008D691B">
      <w:pPr>
        <w:pStyle w:val="a5"/>
        <w:spacing w:line="360" w:lineRule="auto"/>
        <w:outlineLvl w:val="0"/>
        <w:rPr>
          <w:rFonts w:ascii="Times New Roman" w:hAnsi="Times New Roman"/>
          <w:sz w:val="24"/>
        </w:rPr>
      </w:pPr>
    </w:p>
    <w:p w:rsidR="008D691B" w:rsidRDefault="008D691B">
      <w:pPr>
        <w:pStyle w:val="a5"/>
        <w:spacing w:line="360" w:lineRule="auto"/>
        <w:jc w:val="center"/>
        <w:outlineLvl w:val="0"/>
        <w:rPr>
          <w:rFonts w:ascii="Garamond" w:hAnsi="Garamond"/>
          <w:i/>
          <w:sz w:val="40"/>
        </w:rPr>
      </w:pPr>
      <w:r>
        <w:rPr>
          <w:rFonts w:ascii="Garamond" w:hAnsi="Garamond"/>
          <w:i/>
          <w:sz w:val="40"/>
        </w:rPr>
        <w:t>Сущность акционерных обществ</w:t>
      </w:r>
    </w:p>
    <w:p w:rsidR="008D691B" w:rsidRDefault="008D691B">
      <w:pPr>
        <w:pStyle w:val="a5"/>
        <w:spacing w:line="360" w:lineRule="auto"/>
        <w:outlineLvl w:val="0"/>
        <w:rPr>
          <w:rFonts w:ascii="Times New Roman" w:hAnsi="Times New Roman"/>
          <w:sz w:val="24"/>
        </w:rPr>
      </w:pPr>
      <w:r>
        <w:rPr>
          <w:rFonts w:ascii="Times New Roman" w:hAnsi="Times New Roman"/>
          <w:sz w:val="24"/>
        </w:rPr>
        <w:t xml:space="preserve">Сущность акционерных обществ первоначально формулировалось как определенное развитие объединений лиц. Последние, в свою очередь, восходят к договору о совместной деятельности. </w:t>
      </w:r>
    </w:p>
    <w:p w:rsidR="008D691B" w:rsidRDefault="008D691B">
      <w:pPr>
        <w:pStyle w:val="a5"/>
        <w:spacing w:line="360" w:lineRule="auto"/>
        <w:outlineLvl w:val="0"/>
        <w:rPr>
          <w:rFonts w:ascii="Times New Roman" w:hAnsi="Times New Roman"/>
          <w:sz w:val="24"/>
        </w:rPr>
      </w:pPr>
      <w:r>
        <w:rPr>
          <w:rFonts w:ascii="Times New Roman" w:hAnsi="Times New Roman"/>
          <w:sz w:val="24"/>
        </w:rPr>
        <w:t>Наиболее полное определение акционерному обществу было дано Г. Ф. Шершеневичем в работе «Курс торгового права»: “Акционерное общество есть основанное на договоре соединение лиц с целью совместного производства торгового промысла при помощи капитала, разделенного на равного размера доли, пределами которых и ограничивается ответственность каждого участника”</w:t>
      </w:r>
      <w:r>
        <w:rPr>
          <w:rStyle w:val="a4"/>
          <w:rFonts w:ascii="Times New Roman" w:hAnsi="Times New Roman"/>
          <w:sz w:val="24"/>
        </w:rPr>
        <w:footnoteReference w:id="15"/>
      </w:r>
      <w:r>
        <w:rPr>
          <w:rFonts w:ascii="Times New Roman" w:hAnsi="Times New Roman"/>
          <w:sz w:val="24"/>
        </w:rPr>
        <w:t xml:space="preserve"> По вопросу о том, является ли акционерная компания союзом лиц или союзом капиталов, мнение ученых разделилось. Так, Г. Ф. Шершеневич считал акционерную компанию соединением лиц, А. И. Каминка – одновременно союзом лиц и капитала: “Акционерная компания представляет из себя не мертвый капитал, а союз лиц, являющихся представителями данного капитала”</w:t>
      </w:r>
      <w:r>
        <w:rPr>
          <w:rStyle w:val="a4"/>
          <w:rFonts w:ascii="Times New Roman" w:hAnsi="Times New Roman"/>
          <w:sz w:val="24"/>
        </w:rPr>
        <w:footnoteReference w:id="16"/>
      </w:r>
      <w:r>
        <w:rPr>
          <w:rFonts w:ascii="Times New Roman" w:hAnsi="Times New Roman"/>
          <w:sz w:val="24"/>
        </w:rPr>
        <w:t>. Пахман С. В., Писемский П. А., Цитович П. П. считали акционерные компании соединением капитала.</w:t>
      </w:r>
    </w:p>
    <w:p w:rsidR="008D691B" w:rsidRDefault="008D691B">
      <w:pPr>
        <w:pStyle w:val="a5"/>
        <w:spacing w:line="360" w:lineRule="auto"/>
        <w:outlineLvl w:val="0"/>
        <w:rPr>
          <w:rFonts w:ascii="Times New Roman" w:hAnsi="Times New Roman"/>
          <w:sz w:val="24"/>
        </w:rPr>
      </w:pPr>
      <w:r>
        <w:rPr>
          <w:rFonts w:ascii="Times New Roman" w:hAnsi="Times New Roman"/>
          <w:sz w:val="24"/>
        </w:rPr>
        <w:t xml:space="preserve"> В течение всего </w:t>
      </w:r>
      <w:r>
        <w:rPr>
          <w:rFonts w:ascii="Times New Roman" w:hAnsi="Times New Roman"/>
          <w:sz w:val="24"/>
          <w:lang w:val="en-US"/>
        </w:rPr>
        <w:t>XIX</w:t>
      </w:r>
      <w:r>
        <w:rPr>
          <w:rFonts w:ascii="Times New Roman" w:hAnsi="Times New Roman"/>
          <w:sz w:val="24"/>
        </w:rPr>
        <w:t xml:space="preserve"> века во французской юридической доктрине по существу безраздельно господствовала договорная теория правовой природы акционерных обществ. Названная концепция соответствовала политике экономического либерализма, которой буржуазные государства придерживались в эпоху промышленного капитализма. Договорная концепция имела несомненные положительные последствия на практике. В частности, требования об отмене разрешительного порядка возникновения акционерных обществ обосновывались ссылками на свободу договора. Из договорной теории также следовало, что его участники сами, своей волей определяют отношения между собой.</w:t>
      </w:r>
    </w:p>
    <w:p w:rsidR="008D691B" w:rsidRDefault="008D691B">
      <w:pPr>
        <w:pStyle w:val="a5"/>
        <w:spacing w:line="360" w:lineRule="auto"/>
        <w:ind w:firstLine="0"/>
        <w:outlineLvl w:val="0"/>
        <w:rPr>
          <w:rFonts w:ascii="Times New Roman" w:hAnsi="Times New Roman"/>
          <w:sz w:val="24"/>
        </w:rPr>
      </w:pPr>
      <w:r>
        <w:rPr>
          <w:rFonts w:ascii="Times New Roman" w:hAnsi="Times New Roman"/>
          <w:sz w:val="24"/>
        </w:rPr>
        <w:t>Но со временем все очевиднее стали видны и недостатки этой теории:</w:t>
      </w:r>
    </w:p>
    <w:p w:rsidR="008D691B" w:rsidRDefault="008D691B">
      <w:pPr>
        <w:pStyle w:val="a5"/>
        <w:numPr>
          <w:ilvl w:val="0"/>
          <w:numId w:val="3"/>
        </w:numPr>
        <w:spacing w:line="360" w:lineRule="auto"/>
        <w:outlineLvl w:val="0"/>
        <w:rPr>
          <w:rFonts w:ascii="Times New Roman" w:hAnsi="Times New Roman"/>
          <w:sz w:val="24"/>
        </w:rPr>
      </w:pPr>
      <w:r>
        <w:rPr>
          <w:rFonts w:ascii="Times New Roman" w:hAnsi="Times New Roman"/>
          <w:sz w:val="24"/>
        </w:rPr>
        <w:t>Как объяснить появление компаний одного лица;</w:t>
      </w:r>
    </w:p>
    <w:p w:rsidR="008D691B" w:rsidRDefault="008D691B">
      <w:pPr>
        <w:pStyle w:val="a5"/>
        <w:numPr>
          <w:ilvl w:val="0"/>
          <w:numId w:val="3"/>
        </w:numPr>
        <w:spacing w:line="360" w:lineRule="auto"/>
        <w:outlineLvl w:val="0"/>
        <w:rPr>
          <w:rFonts w:ascii="Times New Roman" w:hAnsi="Times New Roman"/>
          <w:sz w:val="24"/>
        </w:rPr>
      </w:pPr>
      <w:r>
        <w:rPr>
          <w:rFonts w:ascii="Times New Roman" w:hAnsi="Times New Roman"/>
          <w:sz w:val="24"/>
        </w:rPr>
        <w:t>Невозможность изменения устава, так как это требовало бы единодушного согласия всех сторон, его заключившего;</w:t>
      </w:r>
    </w:p>
    <w:p w:rsidR="008D691B" w:rsidRDefault="008D691B">
      <w:pPr>
        <w:pStyle w:val="a5"/>
        <w:numPr>
          <w:ilvl w:val="0"/>
          <w:numId w:val="3"/>
        </w:numPr>
        <w:spacing w:line="360" w:lineRule="auto"/>
        <w:outlineLvl w:val="0"/>
        <w:rPr>
          <w:rFonts w:ascii="Times New Roman" w:hAnsi="Times New Roman"/>
          <w:sz w:val="24"/>
        </w:rPr>
      </w:pPr>
      <w:r>
        <w:rPr>
          <w:rFonts w:ascii="Times New Roman" w:hAnsi="Times New Roman"/>
          <w:sz w:val="24"/>
        </w:rPr>
        <w:t>Права органов управления признавались, в силу договора, правами поверенных.</w:t>
      </w:r>
    </w:p>
    <w:p w:rsidR="008D691B" w:rsidRDefault="008D691B">
      <w:pPr>
        <w:pStyle w:val="a5"/>
        <w:spacing w:line="360" w:lineRule="auto"/>
        <w:ind w:firstLine="0"/>
        <w:outlineLvl w:val="0"/>
        <w:rPr>
          <w:rFonts w:ascii="Times New Roman" w:hAnsi="Times New Roman"/>
          <w:sz w:val="24"/>
        </w:rPr>
      </w:pPr>
      <w:r>
        <w:rPr>
          <w:rFonts w:ascii="Times New Roman" w:hAnsi="Times New Roman"/>
          <w:sz w:val="24"/>
        </w:rPr>
        <w:t>Но это противоречило интересам третьих лиц, с которыми общество вступало в правоотношения; так как сделки, совершенные управляющими за пределами полномочий, делегированных акционерами, не связывали само общество. На смену договорной теории пришла институциональная теория.</w:t>
      </w:r>
    </w:p>
    <w:p w:rsidR="008D691B" w:rsidRDefault="008D691B">
      <w:pPr>
        <w:pStyle w:val="a5"/>
        <w:spacing w:line="360" w:lineRule="auto"/>
        <w:ind w:firstLine="0"/>
        <w:outlineLvl w:val="0"/>
        <w:rPr>
          <w:rFonts w:ascii="Times New Roman" w:hAnsi="Times New Roman"/>
          <w:sz w:val="24"/>
        </w:rPr>
      </w:pPr>
      <w:r>
        <w:rPr>
          <w:rFonts w:ascii="Times New Roman" w:hAnsi="Times New Roman"/>
          <w:sz w:val="24"/>
        </w:rPr>
        <w:t xml:space="preserve">Известный юрист Ж. Ринер усматривал в акционерном обществе прежде всего механизм аккумуляции капиталов. В 1980 году во Франции вышла книга Ж. Пэлюссо «Анонимное общество: юридическая техника организации предприятия», в которой автор пытается объяснить юридическую природу акционерного общества через категорию «предприятие». </w:t>
      </w:r>
    </w:p>
    <w:p w:rsidR="008D691B" w:rsidRDefault="008D691B">
      <w:pPr>
        <w:pStyle w:val="a5"/>
        <w:spacing w:line="360" w:lineRule="auto"/>
        <w:ind w:firstLine="0"/>
        <w:outlineLvl w:val="0"/>
        <w:rPr>
          <w:rFonts w:ascii="Times New Roman" w:hAnsi="Times New Roman"/>
          <w:sz w:val="24"/>
        </w:rPr>
      </w:pPr>
      <w:r>
        <w:rPr>
          <w:rFonts w:ascii="Times New Roman" w:hAnsi="Times New Roman"/>
          <w:sz w:val="24"/>
        </w:rPr>
        <w:t xml:space="preserve">Акционерное общество – это совокупность юридических правил, техники, приемов, предназначенных для того, чтобы юридически организовать и регламентировать жизнь экономического организма – предприятия. Акционерное общество постепенно приспосабливается к нуждам предприятия. </w:t>
      </w:r>
    </w:p>
    <w:p w:rsidR="008D691B" w:rsidRDefault="008D691B">
      <w:pPr>
        <w:pStyle w:val="a5"/>
        <w:spacing w:line="360" w:lineRule="auto"/>
        <w:ind w:firstLine="0"/>
        <w:outlineLvl w:val="0"/>
        <w:rPr>
          <w:rFonts w:ascii="Times New Roman" w:hAnsi="Times New Roman"/>
          <w:sz w:val="24"/>
        </w:rPr>
      </w:pPr>
      <w:r>
        <w:rPr>
          <w:rFonts w:ascii="Times New Roman" w:hAnsi="Times New Roman"/>
          <w:sz w:val="24"/>
        </w:rPr>
        <w:t>«Предприятие – продолжает автор, - не ограничивается тем, что обращает себе на пользу технику организации общества, оно идет гораздо дальше и устанавливает верховенство своего собственного интереса над интересами акционеров».</w:t>
      </w:r>
      <w:r>
        <w:rPr>
          <w:rStyle w:val="a4"/>
          <w:rFonts w:ascii="Times New Roman" w:hAnsi="Times New Roman"/>
          <w:sz w:val="24"/>
        </w:rPr>
        <w:footnoteReference w:id="17"/>
      </w:r>
      <w:r>
        <w:rPr>
          <w:rFonts w:ascii="Times New Roman" w:hAnsi="Times New Roman"/>
          <w:sz w:val="24"/>
        </w:rPr>
        <w:t xml:space="preserve"> Другой французский юрист М. Деспакс утверждает, что коллектив акционеров из полновластного хозяина предприятия превратился в его слугу.</w:t>
      </w:r>
    </w:p>
    <w:p w:rsidR="008D691B" w:rsidRDefault="008D691B">
      <w:pPr>
        <w:pStyle w:val="a5"/>
        <w:spacing w:line="360" w:lineRule="auto"/>
        <w:rPr>
          <w:rFonts w:ascii="Times New Roman" w:hAnsi="Times New Roman"/>
          <w:sz w:val="24"/>
        </w:rPr>
      </w:pPr>
      <w:r>
        <w:rPr>
          <w:rFonts w:ascii="Times New Roman" w:hAnsi="Times New Roman"/>
          <w:sz w:val="24"/>
        </w:rPr>
        <w:t>Около 60 лет назад Берли и Минз выпустили свою книгу "Современная акционерная компания и частная собственность". В этой книге распыление акций рассматривалось как основа теории контроля управляющих. Иными словами, с увеличением масштабов акционерных компаний и приобретением акций все большим числом людей ее, становится возможно контролировать, даже не имея абсолютного большинства акций. Чем сильнее распыление акций, тем меньше их число требуется для того, чтобы контролировать акционерную компанию. В конечном счете, ее оказывается возможным контролировать, вообще не располагая акциями. Эту же мысль выразил Х. Окумура: "Управляющие не представляют ни акционеров, ни работников. Они представляют корпорации".</w:t>
      </w:r>
      <w:r>
        <w:rPr>
          <w:rFonts w:ascii="Times New Roman" w:hAnsi="Times New Roman"/>
          <w:sz w:val="24"/>
          <w:vertAlign w:val="superscript"/>
        </w:rPr>
        <w:footnoteReference w:id="18"/>
      </w:r>
    </w:p>
    <w:p w:rsidR="008D691B" w:rsidRDefault="008D691B">
      <w:pPr>
        <w:pStyle w:val="a5"/>
        <w:spacing w:line="360" w:lineRule="auto"/>
        <w:ind w:firstLine="0"/>
        <w:outlineLvl w:val="0"/>
        <w:rPr>
          <w:rFonts w:ascii="Times New Roman" w:hAnsi="Times New Roman"/>
          <w:sz w:val="24"/>
        </w:rPr>
      </w:pPr>
    </w:p>
    <w:p w:rsidR="008D691B" w:rsidRDefault="008D691B">
      <w:pPr>
        <w:pStyle w:val="a5"/>
        <w:spacing w:line="360" w:lineRule="auto"/>
        <w:outlineLvl w:val="0"/>
        <w:rPr>
          <w:rFonts w:ascii="Times New Roman" w:hAnsi="Times New Roman"/>
          <w:sz w:val="24"/>
        </w:rPr>
      </w:pPr>
      <w:r>
        <w:rPr>
          <w:rFonts w:ascii="Times New Roman" w:hAnsi="Times New Roman"/>
          <w:sz w:val="24"/>
        </w:rPr>
        <w:t xml:space="preserve">  </w:t>
      </w:r>
    </w:p>
    <w:p w:rsidR="008D691B" w:rsidRDefault="008D691B">
      <w:pPr>
        <w:pStyle w:val="a5"/>
        <w:spacing w:line="360" w:lineRule="auto"/>
        <w:outlineLvl w:val="0"/>
        <w:rPr>
          <w:rFonts w:ascii="Times New Roman" w:hAnsi="Times New Roman"/>
          <w:sz w:val="24"/>
        </w:rPr>
      </w:pPr>
    </w:p>
    <w:p w:rsidR="008D691B" w:rsidRDefault="008D691B">
      <w:pPr>
        <w:pStyle w:val="a5"/>
        <w:spacing w:line="360" w:lineRule="auto"/>
        <w:jc w:val="center"/>
        <w:outlineLvl w:val="0"/>
        <w:rPr>
          <w:rFonts w:ascii="Garamond" w:hAnsi="Garamond"/>
          <w:i/>
          <w:sz w:val="40"/>
        </w:rPr>
      </w:pPr>
      <w:r>
        <w:rPr>
          <w:rFonts w:ascii="Garamond" w:hAnsi="Garamond"/>
          <w:i/>
          <w:sz w:val="40"/>
        </w:rPr>
        <w:t>Понятие и основные черты акционерных обществ</w:t>
      </w:r>
    </w:p>
    <w:p w:rsidR="008D691B" w:rsidRDefault="008D691B">
      <w:pPr>
        <w:pStyle w:val="a6"/>
        <w:spacing w:line="360" w:lineRule="auto"/>
        <w:ind w:firstLine="720"/>
        <w:jc w:val="both"/>
        <w:outlineLvl w:val="0"/>
        <w:rPr>
          <w:sz w:val="24"/>
        </w:rPr>
      </w:pPr>
    </w:p>
    <w:p w:rsidR="008D691B" w:rsidRDefault="008D691B">
      <w:pPr>
        <w:pStyle w:val="a6"/>
        <w:spacing w:line="360" w:lineRule="auto"/>
        <w:ind w:firstLine="720"/>
        <w:jc w:val="both"/>
        <w:outlineLvl w:val="0"/>
        <w:rPr>
          <w:sz w:val="24"/>
        </w:rPr>
      </w:pPr>
      <w:r>
        <w:rPr>
          <w:sz w:val="24"/>
        </w:rPr>
        <w:t xml:space="preserve"> В соответствии с законом РФ №208-ФЗ от 26 декабря 1995г. акционер</w:t>
      </w:r>
      <w:r>
        <w:rPr>
          <w:sz w:val="24"/>
        </w:rPr>
        <w:softHyphen/>
        <w:t>ным обществом признается коммерческая организация, уставный капитал которой разделен на определенное число акций, удостоверяющих обязатель</w:t>
      </w:r>
      <w:r>
        <w:rPr>
          <w:sz w:val="24"/>
          <w:lang w:val="en-US"/>
        </w:rPr>
        <w:t>c</w:t>
      </w:r>
      <w:r>
        <w:rPr>
          <w:sz w:val="24"/>
        </w:rPr>
        <w:t>тва</w:t>
      </w:r>
      <w:r>
        <w:rPr>
          <w:sz w:val="24"/>
        </w:rPr>
        <w:tab/>
        <w:t>и</w:t>
      </w:r>
      <w:r>
        <w:rPr>
          <w:sz w:val="24"/>
        </w:rPr>
        <w:tab/>
        <w:t>права</w:t>
      </w:r>
      <w:r>
        <w:rPr>
          <w:sz w:val="24"/>
        </w:rPr>
        <w:tab/>
        <w:t>участников общества (акционеров) по отношению к обществу.</w:t>
      </w:r>
    </w:p>
    <w:p w:rsidR="008D691B" w:rsidRDefault="008D691B">
      <w:pPr>
        <w:pStyle w:val="a6"/>
        <w:spacing w:line="360" w:lineRule="auto"/>
        <w:ind w:firstLine="720"/>
        <w:jc w:val="both"/>
        <w:outlineLvl w:val="0"/>
        <w:rPr>
          <w:sz w:val="24"/>
        </w:rPr>
      </w:pPr>
      <w:r>
        <w:rPr>
          <w:sz w:val="24"/>
        </w:rPr>
        <w:t>По российскому закону, учредителем акционерного общества может быть и одно лицо, указанный закон лишь повторяет запрет, содержащийся в гражданском кодексе - единственным учредителем не может быть другое юридическое лицо с одним учредителем. Подобное положение существует и в США, а вот в других государствах законодатель требует обязательно нескольких учредителей: во Франции - не меньше семи</w:t>
      </w:r>
      <w:r>
        <w:rPr>
          <w:rStyle w:val="a4"/>
          <w:sz w:val="24"/>
        </w:rPr>
        <w:footnoteReference w:id="19"/>
      </w:r>
      <w:r>
        <w:rPr>
          <w:sz w:val="24"/>
        </w:rPr>
        <w:t>, а по Закону Германии об акционерных обществах - не меньше пяти.</w:t>
      </w:r>
      <w:r>
        <w:rPr>
          <w:rStyle w:val="a4"/>
          <w:sz w:val="24"/>
        </w:rPr>
        <w:footnoteReference w:id="20"/>
      </w:r>
      <w:r>
        <w:rPr>
          <w:sz w:val="24"/>
        </w:rPr>
        <w:t>В СССР "Положение об акционерных обществах" устанавливало число учредителей - не менее трех.</w:t>
      </w:r>
      <w:r>
        <w:rPr>
          <w:rStyle w:val="a4"/>
          <w:sz w:val="24"/>
        </w:rPr>
        <w:footnoteReference w:id="21"/>
      </w:r>
    </w:p>
    <w:p w:rsidR="008D691B" w:rsidRDefault="008D691B">
      <w:pPr>
        <w:pStyle w:val="a6"/>
        <w:spacing w:line="360" w:lineRule="auto"/>
        <w:ind w:firstLine="720"/>
        <w:jc w:val="both"/>
        <w:outlineLvl w:val="0"/>
        <w:rPr>
          <w:sz w:val="24"/>
        </w:rPr>
      </w:pPr>
      <w:r>
        <w:rPr>
          <w:sz w:val="24"/>
        </w:rPr>
        <w:t>Общество считается созданным как юридическое лицо с момента его государственной регистрации в установленном федеральными законами по</w:t>
      </w:r>
      <w:r>
        <w:rPr>
          <w:sz w:val="24"/>
        </w:rPr>
        <w:softHyphen/>
        <w:t>рядке.</w:t>
      </w:r>
    </w:p>
    <w:p w:rsidR="008D691B" w:rsidRDefault="008D691B">
      <w:pPr>
        <w:pStyle w:val="a6"/>
        <w:spacing w:line="360" w:lineRule="auto"/>
        <w:ind w:firstLine="720"/>
        <w:jc w:val="both"/>
        <w:outlineLvl w:val="0"/>
        <w:rPr>
          <w:sz w:val="24"/>
        </w:rPr>
      </w:pPr>
      <w:r>
        <w:rPr>
          <w:sz w:val="24"/>
        </w:rPr>
        <w:t xml:space="preserve"> Лет 30 назад во всех штатах США корпорация считалась учрежденной с момента регистрации в государственных учреждениях, а в штатах, в которых выдавалось свидетельство о регистрации устава - с момента его выдачи. Теперь этот порядок изменился: примерный закон (Примерный закон о предпринимательских корпорациях 1969 года - </w:t>
      </w:r>
      <w:r>
        <w:rPr>
          <w:sz w:val="24"/>
          <w:lang w:val="en-US"/>
        </w:rPr>
        <w:t>Model</w:t>
      </w:r>
      <w:r>
        <w:rPr>
          <w:sz w:val="24"/>
        </w:rPr>
        <w:t xml:space="preserve"> </w:t>
      </w:r>
      <w:r>
        <w:rPr>
          <w:sz w:val="24"/>
          <w:lang w:val="en-US"/>
        </w:rPr>
        <w:t>Business</w:t>
      </w:r>
      <w:r>
        <w:rPr>
          <w:sz w:val="24"/>
        </w:rPr>
        <w:t xml:space="preserve"> </w:t>
      </w:r>
      <w:r>
        <w:rPr>
          <w:sz w:val="24"/>
          <w:lang w:val="en-US"/>
        </w:rPr>
        <w:t>Corporation</w:t>
      </w:r>
      <w:r>
        <w:rPr>
          <w:sz w:val="24"/>
        </w:rPr>
        <w:t xml:space="preserve"> </w:t>
      </w:r>
      <w:r>
        <w:rPr>
          <w:sz w:val="24"/>
          <w:lang w:val="en-US"/>
        </w:rPr>
        <w:t>Act</w:t>
      </w:r>
      <w:r>
        <w:rPr>
          <w:sz w:val="24"/>
        </w:rPr>
        <w:t>) и законы штатов предусматривают, что корпорация возникает в момент предоставления ее устава в соответствующее государственное учреждение.</w:t>
      </w:r>
      <w:r>
        <w:rPr>
          <w:rStyle w:val="a4"/>
          <w:sz w:val="24"/>
        </w:rPr>
        <w:footnoteReference w:id="22"/>
      </w:r>
      <w:r>
        <w:rPr>
          <w:sz w:val="24"/>
        </w:rPr>
        <w:t>Причиной этого стала "открытая конкуренция между несколькими штатами с целью "украсть бизнес по регистрации компаний друг у друга". Это соревнование между штатами получило название "соревнование в нестрогости" (</w:t>
      </w:r>
      <w:r>
        <w:rPr>
          <w:sz w:val="24"/>
          <w:lang w:val="en-US"/>
        </w:rPr>
        <w:t>race</w:t>
      </w:r>
      <w:r>
        <w:rPr>
          <w:sz w:val="24"/>
        </w:rPr>
        <w:t xml:space="preserve"> </w:t>
      </w:r>
      <w:r>
        <w:rPr>
          <w:sz w:val="24"/>
          <w:lang w:val="en-US"/>
        </w:rPr>
        <w:t>in</w:t>
      </w:r>
      <w:r>
        <w:rPr>
          <w:sz w:val="24"/>
        </w:rPr>
        <w:t xml:space="preserve"> </w:t>
      </w:r>
      <w:r>
        <w:rPr>
          <w:sz w:val="24"/>
          <w:lang w:val="en-US"/>
        </w:rPr>
        <w:t>laxity</w:t>
      </w:r>
      <w:r>
        <w:rPr>
          <w:sz w:val="24"/>
        </w:rPr>
        <w:t>).</w:t>
      </w:r>
      <w:r>
        <w:rPr>
          <w:rStyle w:val="a4"/>
          <w:sz w:val="24"/>
        </w:rPr>
        <w:footnoteReference w:id="23"/>
      </w:r>
      <w:r>
        <w:rPr>
          <w:sz w:val="24"/>
        </w:rPr>
        <w:t xml:space="preserve"> Общество создается без ограничения срока, если иное не установ</w:t>
      </w:r>
      <w:r>
        <w:rPr>
          <w:sz w:val="24"/>
        </w:rPr>
        <w:softHyphen/>
        <w:t>лено его уставом.</w:t>
      </w:r>
    </w:p>
    <w:p w:rsidR="008D691B" w:rsidRDefault="008D691B">
      <w:pPr>
        <w:pStyle w:val="a6"/>
        <w:spacing w:line="360" w:lineRule="auto"/>
        <w:ind w:right="266" w:firstLine="720"/>
        <w:jc w:val="both"/>
        <w:outlineLvl w:val="0"/>
        <w:rPr>
          <w:sz w:val="24"/>
        </w:rPr>
      </w:pPr>
      <w:r>
        <w:rPr>
          <w:sz w:val="24"/>
        </w:rPr>
        <w:t>Общества могут осуществлять любые виды деятельности, за</w:t>
      </w:r>
      <w:r>
        <w:rPr>
          <w:sz w:val="24"/>
        </w:rPr>
        <w:tab/>
        <w:t>исключением</w:t>
      </w:r>
      <w:r>
        <w:rPr>
          <w:sz w:val="24"/>
        </w:rPr>
        <w:tab/>
        <w:t>запрещенных</w:t>
      </w:r>
      <w:r>
        <w:rPr>
          <w:sz w:val="24"/>
        </w:rPr>
        <w:tab/>
        <w:t xml:space="preserve"> законодательством РФ, также деятельность общества в таких отраслях как: добыча драгоценных металлов, деятельность в военно-промышленном комплексе, добыча минералов, сырья, леса, пушнины, осуществляется только с разрешения Правительства РФ. Но общая правосубъектность акционерных обществ не во всех странах является признанным принципом: в Финляндии закон</w:t>
      </w:r>
      <w:r>
        <w:rPr>
          <w:rStyle w:val="a4"/>
          <w:sz w:val="24"/>
        </w:rPr>
        <w:footnoteReference w:id="24"/>
      </w:r>
      <w:r>
        <w:rPr>
          <w:sz w:val="24"/>
        </w:rPr>
        <w:t xml:space="preserve"> требует, чтобы в уставе общества определялись сферы его деятельности.</w:t>
      </w:r>
    </w:p>
    <w:p w:rsidR="008D691B" w:rsidRDefault="008D691B">
      <w:pPr>
        <w:pStyle w:val="a6"/>
        <w:spacing w:line="360" w:lineRule="auto"/>
        <w:ind w:firstLine="720"/>
        <w:jc w:val="both"/>
        <w:outlineLvl w:val="0"/>
        <w:rPr>
          <w:sz w:val="24"/>
        </w:rPr>
      </w:pPr>
      <w:r>
        <w:rPr>
          <w:sz w:val="24"/>
        </w:rPr>
        <w:t>Общество имеет свое фирменное наименование, которое</w:t>
      </w:r>
      <w:r>
        <w:rPr>
          <w:sz w:val="24"/>
        </w:rPr>
        <w:tab/>
        <w:t>должно содержать указание</w:t>
      </w:r>
      <w:r>
        <w:rPr>
          <w:sz w:val="24"/>
        </w:rPr>
        <w:tab/>
        <w:t>на</w:t>
      </w:r>
      <w:r>
        <w:rPr>
          <w:sz w:val="24"/>
        </w:rPr>
        <w:tab/>
        <w:t>его организационно-правовую форму и тип (закрытое или открытое). Общество</w:t>
      </w:r>
      <w:r>
        <w:rPr>
          <w:sz w:val="24"/>
        </w:rPr>
        <w:tab/>
        <w:t xml:space="preserve">вправе </w:t>
      </w:r>
      <w:r>
        <w:rPr>
          <w:sz w:val="24"/>
        </w:rPr>
        <w:tab/>
        <w:t>иметь</w:t>
      </w:r>
      <w:r>
        <w:rPr>
          <w:sz w:val="24"/>
        </w:rPr>
        <w:tab/>
        <w:t>полное</w:t>
      </w:r>
      <w:r>
        <w:rPr>
          <w:sz w:val="24"/>
        </w:rPr>
        <w:tab/>
        <w:t>и сокращенное</w:t>
      </w:r>
      <w:r>
        <w:rPr>
          <w:sz w:val="24"/>
        </w:rPr>
        <w:tab/>
        <w:t>наименование  на русском</w:t>
      </w:r>
      <w:r>
        <w:rPr>
          <w:sz w:val="24"/>
        </w:rPr>
        <w:tab/>
        <w:t>языке, иностранных языках и языках народов Российской Федерации. Общество, фирменное</w:t>
      </w:r>
      <w:r>
        <w:rPr>
          <w:sz w:val="24"/>
        </w:rPr>
        <w:tab/>
        <w:t>наименование которого зарегистрировано в установленном правовыми актами Российской Федерации порядке, имеет исключительное право его использования.</w:t>
      </w:r>
    </w:p>
    <w:p w:rsidR="008D691B" w:rsidRDefault="008D691B">
      <w:pPr>
        <w:pStyle w:val="a6"/>
        <w:spacing w:line="360" w:lineRule="auto"/>
        <w:ind w:firstLine="720"/>
        <w:jc w:val="both"/>
        <w:outlineLvl w:val="0"/>
        <w:rPr>
          <w:sz w:val="24"/>
        </w:rPr>
      </w:pPr>
      <w:r>
        <w:rPr>
          <w:sz w:val="24"/>
        </w:rPr>
        <w:t>Общество вправе в установленном порядке открывать банковские счета на территории РФ и за ее пределами. 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указанно фирменное наименование общества на любом иностранном языке или языке народов РФ.</w:t>
      </w:r>
    </w:p>
    <w:p w:rsidR="008D691B" w:rsidRDefault="008D691B">
      <w:pPr>
        <w:pStyle w:val="a6"/>
        <w:spacing w:line="360" w:lineRule="auto"/>
        <w:ind w:firstLine="720"/>
        <w:jc w:val="both"/>
        <w:outlineLvl w:val="0"/>
        <w:rPr>
          <w:sz w:val="24"/>
        </w:rPr>
      </w:pPr>
      <w:r>
        <w:rPr>
          <w:sz w:val="24"/>
        </w:rPr>
        <w:t>Общество</w:t>
      </w:r>
      <w:r>
        <w:rPr>
          <w:sz w:val="24"/>
        </w:rPr>
        <w:tab/>
        <w:t>несет</w:t>
      </w:r>
      <w:r>
        <w:rPr>
          <w:sz w:val="24"/>
        </w:rPr>
        <w:tab/>
        <w:t>ответственность</w:t>
      </w:r>
      <w:r>
        <w:rPr>
          <w:sz w:val="24"/>
        </w:rPr>
        <w:tab/>
        <w:t>по</w:t>
      </w:r>
      <w:r>
        <w:rPr>
          <w:sz w:val="24"/>
        </w:rPr>
        <w:tab/>
        <w:t>своим обязательствам всем принадлежащим ему имуществом, оно не отвечает по обязательствам своих акционеров.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8D691B" w:rsidRDefault="008D691B">
      <w:pPr>
        <w:pStyle w:val="a6"/>
        <w:spacing w:line="360" w:lineRule="auto"/>
        <w:ind w:firstLine="720"/>
        <w:jc w:val="both"/>
        <w:outlineLvl w:val="0"/>
        <w:rPr>
          <w:sz w:val="24"/>
        </w:rPr>
      </w:pPr>
      <w:r>
        <w:rPr>
          <w:sz w:val="24"/>
        </w:rPr>
        <w:t xml:space="preserve">Акции открытого общества могут переходить от одного лица к другому без согласия других акционеров. В соответствие с п.3 ст.11 Закона РФ "Об акционерных обществах" уставом общества может быть ограничено количество акций, принадлежащих одному акционеру: например, в ОАО "Нижнеэнерго" это ограничение составляет - 0,5% акций, в АО "Свердловэнерго", "Самарэнерго" - 1%, то же в уставе АО "Сургутнефтегаз". В соответствие с п.3 ст. 11 этого закона, общество вправе ввести указанные выше ограничения для отдельных акционеров. В некоторых акционерных обществах принимаются решения, направленные на ограничение владения акциями общества иностранными инвесторами. Так, согласно уже упомянутому уставу АО "Сургутнефтегаз", доля иностранных участников в его уставном капитале не может превышать 5%акций общества. </w:t>
      </w:r>
    </w:p>
    <w:p w:rsidR="008D691B" w:rsidRDefault="008D691B">
      <w:pPr>
        <w:pStyle w:val="a6"/>
        <w:spacing w:line="360" w:lineRule="auto"/>
        <w:ind w:firstLine="720"/>
        <w:jc w:val="both"/>
        <w:outlineLvl w:val="0"/>
        <w:rPr>
          <w:sz w:val="24"/>
        </w:rPr>
      </w:pPr>
      <w:r>
        <w:rPr>
          <w:sz w:val="24"/>
        </w:rPr>
        <w:t>Акции закрытого общества могут переходить от одного лица к другому только с согласия большинства акционеров, если иное не оговорено в уставе.</w:t>
      </w:r>
    </w:p>
    <w:p w:rsidR="008D691B" w:rsidRDefault="008D691B">
      <w:pPr>
        <w:pStyle w:val="a6"/>
        <w:spacing w:line="360" w:lineRule="auto"/>
        <w:ind w:firstLine="720"/>
        <w:jc w:val="both"/>
        <w:outlineLvl w:val="0"/>
        <w:rPr>
          <w:sz w:val="24"/>
        </w:rPr>
      </w:pPr>
      <w:r>
        <w:rPr>
          <w:sz w:val="24"/>
        </w:rPr>
        <w:t>Уставный капитал общества составляется из номинальной стоимости акций общества, приобретенных акционерами.  Многими американскими исследователями придерживаются мнения о том, что возможен выпуск акций без указания номинальной стоимости; большинство штатов США уже давно стали разрешать выпуск акций без номинальной стоимости</w:t>
      </w:r>
    </w:p>
    <w:p w:rsidR="008D691B" w:rsidRDefault="008D691B">
      <w:pPr>
        <w:pStyle w:val="a6"/>
        <w:spacing w:line="360" w:lineRule="auto"/>
        <w:ind w:firstLine="720"/>
        <w:jc w:val="both"/>
        <w:outlineLvl w:val="0"/>
        <w:rPr>
          <w:sz w:val="24"/>
        </w:rPr>
      </w:pPr>
      <w:r>
        <w:rPr>
          <w:sz w:val="24"/>
        </w:rPr>
        <w:t>Главным управляющим органом в АО является общее собрание акцио</w:t>
      </w:r>
      <w:r>
        <w:rPr>
          <w:sz w:val="24"/>
        </w:rPr>
        <w:softHyphen/>
        <w:t>неров. Общество обязано ежегодно проводить общее собрание акционеров (годовое общее собрание акционеров). Годовое общее собрание акционеров прово</w:t>
      </w:r>
      <w:r>
        <w:rPr>
          <w:sz w:val="24"/>
        </w:rPr>
        <w:softHyphen/>
        <w:t>дится в сроки, устанавливаемые уставом общества, но не ранее чем через два месяца и не позднее чем через шесть месяцев после окончания финан</w:t>
      </w:r>
      <w:r>
        <w:rPr>
          <w:sz w:val="24"/>
        </w:rPr>
        <w:softHyphen/>
        <w:t>сового года общества. На годовом общем собрании акционеров решается вопрос об избрании совета директоров (наблюдательного совета) общест</w:t>
      </w:r>
      <w:r>
        <w:rPr>
          <w:sz w:val="24"/>
        </w:rPr>
        <w:softHyphen/>
        <w:t>ва, ревизионной комиссии (ревизора) общества, утверждении аудитора об</w:t>
      </w:r>
      <w:r>
        <w:rPr>
          <w:sz w:val="24"/>
        </w:rPr>
        <w:softHyphen/>
        <w:t>щества, рассматриваются представляемый советом директоров (наблюда</w:t>
      </w:r>
      <w:r>
        <w:rPr>
          <w:sz w:val="24"/>
        </w:rPr>
        <w:softHyphen/>
        <w:t>тельным советом) общества годовой отчет общества. Проводимые помимо годового, общие собрания акционеров  являются внеочередными.</w:t>
      </w:r>
    </w:p>
    <w:p w:rsidR="008D691B" w:rsidRDefault="008D691B">
      <w:pPr>
        <w:pStyle w:val="a6"/>
        <w:spacing w:line="360" w:lineRule="auto"/>
        <w:ind w:firstLine="720"/>
        <w:jc w:val="both"/>
        <w:outlineLvl w:val="0"/>
        <w:rPr>
          <w:sz w:val="24"/>
        </w:rPr>
      </w:pPr>
    </w:p>
    <w:p w:rsidR="008D691B" w:rsidRDefault="008D691B">
      <w:pPr>
        <w:pStyle w:val="2"/>
        <w:spacing w:line="360" w:lineRule="auto"/>
        <w:ind w:firstLine="720"/>
        <w:jc w:val="center"/>
        <w:rPr>
          <w:rFonts w:ascii="Garamond" w:hAnsi="Garamond"/>
          <w:b w:val="0"/>
          <w:sz w:val="40"/>
        </w:rPr>
      </w:pPr>
      <w:r>
        <w:rPr>
          <w:rFonts w:ascii="Garamond" w:hAnsi="Garamond"/>
          <w:b w:val="0"/>
          <w:sz w:val="40"/>
        </w:rPr>
        <w:t>Акции, их виды</w:t>
      </w:r>
    </w:p>
    <w:p w:rsidR="008D691B" w:rsidRDefault="008D691B">
      <w:pPr>
        <w:pStyle w:val="a6"/>
        <w:spacing w:line="360" w:lineRule="auto"/>
        <w:ind w:firstLine="720"/>
        <w:jc w:val="both"/>
        <w:outlineLvl w:val="0"/>
        <w:rPr>
          <w:sz w:val="24"/>
        </w:rPr>
      </w:pPr>
      <w:r>
        <w:rPr>
          <w:sz w:val="24"/>
        </w:rPr>
        <w:t>Акция является одним из основных признаков акционерного общества. Акцией является  ценная  бумага, подтверждающая  право  акционера участвовать в управлении обществом, в его прибылях и распределении ос</w:t>
      </w:r>
      <w:r>
        <w:rPr>
          <w:sz w:val="24"/>
        </w:rPr>
        <w:softHyphen/>
        <w:t>татков имущества при ликвидации общества. В США определение акции содержится в Примерном законе о предпринимательских корпорациях 1969 года (его новая редакция - 1984 год), он определяет акции как "единицы, на которые разбиты права в корпорации". Акции оплачиваются акционера</w:t>
      </w:r>
      <w:r>
        <w:rPr>
          <w:sz w:val="24"/>
        </w:rPr>
        <w:softHyphen/>
        <w:t>ми в рублях, иностранной валютой в рублевом эквиваленте путем предоставления иного имущества в собственность либо в пользование акционерного общества. Стоимость акции  выражается  в  рублях независимо от   формы внесения вклада. Акция неделима, в случаях, когда одна и та же акция принадлежит нескольким лицам, все они по отношению к акционерному обществу признаются одни акционером и могут осуществлять свои права через одного из них  или  через общего представителя.</w:t>
      </w:r>
    </w:p>
    <w:p w:rsidR="008D691B" w:rsidRDefault="008D691B">
      <w:pPr>
        <w:pStyle w:val="a6"/>
        <w:spacing w:line="360" w:lineRule="auto"/>
        <w:ind w:firstLine="720"/>
        <w:jc w:val="both"/>
        <w:rPr>
          <w:sz w:val="24"/>
        </w:rPr>
      </w:pPr>
      <w:r>
        <w:rPr>
          <w:sz w:val="24"/>
        </w:rPr>
        <w:t xml:space="preserve"> Согласно п. 2 ст. 31 Закона «Об акционерных обществах», владельцы обыкновенных акций имеют право голоса по всем вопросам компетенции общего собрания акционеров. По общему правилу одна обыкновенная акция предоставляет своему владельцу один голос. В Англии существовал иной подход. Считалось традиционным голосовать на общем собрании путем поднятия руки. При этом каждый акционер, независимо от количества принадлежащих ему ак</w:t>
      </w:r>
      <w:r>
        <w:rPr>
          <w:sz w:val="24"/>
        </w:rPr>
        <w:softHyphen/>
        <w:t>ций, имел право на один голос. Данный принцип общего права действует в настоящее время только в том случае, если внутренний регламент акционер</w:t>
      </w:r>
      <w:r>
        <w:rPr>
          <w:sz w:val="24"/>
        </w:rPr>
        <w:softHyphen/>
        <w:t>ного общества не предусматривает иного положения. В подавляющем боль</w:t>
      </w:r>
      <w:r>
        <w:rPr>
          <w:sz w:val="24"/>
        </w:rPr>
        <w:softHyphen/>
        <w:t>шинстве внутренние регламенты закрепляют классическое правило романо-германской системы: одна акция - один голос. Акция может предоставлять своему владельцу и больше одного голоса. Такие акции, названные многого</w:t>
      </w:r>
      <w:r>
        <w:rPr>
          <w:sz w:val="24"/>
        </w:rPr>
        <w:softHyphen/>
        <w:t>лосыми, получили наибольшее распространение в США</w:t>
      </w:r>
      <w:r>
        <w:rPr>
          <w:sz w:val="24"/>
          <w:vertAlign w:val="superscript"/>
        </w:rPr>
        <w:footnoteReference w:id="25"/>
      </w:r>
      <w:r>
        <w:rPr>
          <w:sz w:val="24"/>
        </w:rPr>
        <w:t>. Но даже обычная акция, дающая право одного голоса, в некоторых случаях может предостав</w:t>
      </w:r>
      <w:r>
        <w:rPr>
          <w:sz w:val="24"/>
        </w:rPr>
        <w:softHyphen/>
        <w:t>лять большее количество голосов. Речь, в частности, идет о кумулятивном голосовании при выборе членов совета директоров акционерного общества. В России процедура кумулятивного голосования обязательна для тех акционерных обществ, где число владельцев обыкновенных акций превышает ты</w:t>
      </w:r>
      <w:r>
        <w:rPr>
          <w:sz w:val="24"/>
        </w:rPr>
        <w:softHyphen/>
        <w:t>сячу человек (абз. 1 п. 4 ст. 66 Закона «Об акционерных обществах»), но она может применяться и в обществах, в которых число акционеров, имеющих обыкновенные акции, не доходит до указанной цифры. В последнем случае возможность применения кумулятивного голосования должна быть предусмотрена в уставе акционерного общества. Сущность подобного голосования заключается в том, что на каждую голосующую акцию общества приходится количество голосов, равное общему числу членов совета директоров. Законодатель</w:t>
      </w:r>
      <w:r>
        <w:rPr>
          <w:snapToGrid w:val="0"/>
          <w:sz w:val="24"/>
          <w:szCs w:val="24"/>
        </w:rPr>
        <w:t xml:space="preserve"> </w:t>
      </w:r>
      <w:r>
        <w:rPr>
          <w:sz w:val="24"/>
        </w:rPr>
        <w:t>предоставляет акционеру право отдать голоса по принадлежащим ему акциям полностью за одного кандидата или распределить их между несколькими кандидатами в члены совета директоров (абз. 2 п. 4 ст. 66 Закона об АО).</w:t>
      </w:r>
    </w:p>
    <w:p w:rsidR="008D691B" w:rsidRDefault="008D691B">
      <w:pPr>
        <w:pStyle w:val="a6"/>
        <w:spacing w:line="360" w:lineRule="auto"/>
        <w:ind w:firstLine="720"/>
        <w:jc w:val="both"/>
        <w:outlineLvl w:val="0"/>
        <w:rPr>
          <w:sz w:val="24"/>
        </w:rPr>
      </w:pPr>
      <w:r>
        <w:rPr>
          <w:sz w:val="24"/>
        </w:rPr>
        <w:t>Процедура кумулятивного голосования была заимствована отечественным законодателем из акционерных законов американских штатов. Впервые она была введена в 1870 году в штате Иллинойс по аналогии с пропорцио</w:t>
      </w:r>
      <w:r>
        <w:rPr>
          <w:sz w:val="24"/>
        </w:rPr>
        <w:softHyphen/>
        <w:t>нальным представительством различных групп на политической сцене Аме</w:t>
      </w:r>
      <w:r>
        <w:rPr>
          <w:sz w:val="24"/>
        </w:rPr>
        <w:softHyphen/>
        <w:t>рики. Кумулятивное голосование традиционно рассматривается как один из способов защиты прав мелких акционеров. Оно позволяет им провести в со</w:t>
      </w:r>
      <w:r>
        <w:rPr>
          <w:sz w:val="24"/>
        </w:rPr>
        <w:softHyphen/>
        <w:t>став совета директоров своего представителя, который сможет отстаивать интересы выдвинувшей его группы. Кумулятивная система голосования стала общепризнанным принципом американского корпоративного права. Пять штатов США считают этот принцип настолько важным, что включили его в свои конституции</w:t>
      </w:r>
      <w:r>
        <w:rPr>
          <w:sz w:val="24"/>
          <w:vertAlign w:val="superscript"/>
        </w:rPr>
        <w:footnoteReference w:id="26"/>
      </w:r>
      <w:r>
        <w:rPr>
          <w:sz w:val="24"/>
        </w:rPr>
        <w:t>.</w:t>
      </w:r>
    </w:p>
    <w:p w:rsidR="008D691B" w:rsidRDefault="008D691B">
      <w:pPr>
        <w:pStyle w:val="a6"/>
        <w:spacing w:line="360" w:lineRule="auto"/>
        <w:ind w:firstLine="720"/>
        <w:jc w:val="both"/>
        <w:outlineLvl w:val="0"/>
        <w:rPr>
          <w:sz w:val="24"/>
        </w:rPr>
      </w:pPr>
    </w:p>
    <w:p w:rsidR="008D691B" w:rsidRDefault="008D691B">
      <w:pPr>
        <w:pStyle w:val="a6"/>
        <w:spacing w:line="360" w:lineRule="auto"/>
        <w:ind w:firstLine="720"/>
        <w:jc w:val="both"/>
        <w:outlineLvl w:val="0"/>
        <w:rPr>
          <w:sz w:val="24"/>
          <w:u w:val="single"/>
        </w:rPr>
      </w:pPr>
      <w:r>
        <w:rPr>
          <w:sz w:val="24"/>
          <w:u w:val="single"/>
        </w:rPr>
        <w:t>Акция должна содержать следующие реквизиты:</w:t>
      </w:r>
    </w:p>
    <w:p w:rsidR="008D691B" w:rsidRDefault="008D691B">
      <w:pPr>
        <w:pStyle w:val="a6"/>
        <w:numPr>
          <w:ilvl w:val="0"/>
          <w:numId w:val="1"/>
        </w:numPr>
        <w:spacing w:line="360" w:lineRule="auto"/>
        <w:ind w:firstLine="720"/>
        <w:jc w:val="both"/>
        <w:outlineLvl w:val="0"/>
        <w:rPr>
          <w:sz w:val="24"/>
        </w:rPr>
      </w:pPr>
      <w:r>
        <w:rPr>
          <w:sz w:val="24"/>
        </w:rPr>
        <w:t xml:space="preserve">фирменное наименование акционерного общества и его местонахождение; </w:t>
      </w:r>
    </w:p>
    <w:p w:rsidR="008D691B" w:rsidRDefault="008D691B">
      <w:pPr>
        <w:pStyle w:val="a6"/>
        <w:numPr>
          <w:ilvl w:val="0"/>
          <w:numId w:val="1"/>
        </w:numPr>
        <w:spacing w:line="360" w:lineRule="auto"/>
        <w:ind w:firstLine="720"/>
        <w:jc w:val="both"/>
        <w:outlineLvl w:val="0"/>
        <w:rPr>
          <w:sz w:val="24"/>
        </w:rPr>
      </w:pPr>
      <w:r>
        <w:rPr>
          <w:sz w:val="24"/>
        </w:rPr>
        <w:t>наименование ценной бумаги - «акция»,ее порядковый номер, дату выпуска, вид акции (простая или привилегированная) и ее номинальную стоимость, имя держателя ( для именной акции );</w:t>
      </w:r>
    </w:p>
    <w:p w:rsidR="008D691B" w:rsidRDefault="008D691B">
      <w:pPr>
        <w:pStyle w:val="a6"/>
        <w:numPr>
          <w:ilvl w:val="0"/>
          <w:numId w:val="1"/>
        </w:numPr>
        <w:spacing w:line="360" w:lineRule="auto"/>
        <w:ind w:firstLine="720"/>
        <w:jc w:val="both"/>
        <w:outlineLvl w:val="0"/>
        <w:rPr>
          <w:sz w:val="24"/>
        </w:rPr>
      </w:pPr>
      <w:r>
        <w:rPr>
          <w:sz w:val="24"/>
        </w:rPr>
        <w:t>размер уставного фонда акционерно</w:t>
      </w:r>
      <w:r>
        <w:rPr>
          <w:sz w:val="24"/>
        </w:rPr>
        <w:softHyphen/>
        <w:t>го общества на день выпуска акций, а также количество выпускаемых   ак</w:t>
      </w:r>
      <w:r>
        <w:rPr>
          <w:sz w:val="24"/>
        </w:rPr>
        <w:softHyphen/>
        <w:t xml:space="preserve">ций; </w:t>
      </w:r>
    </w:p>
    <w:p w:rsidR="008D691B" w:rsidRDefault="008D691B">
      <w:pPr>
        <w:pStyle w:val="a6"/>
        <w:numPr>
          <w:ilvl w:val="0"/>
          <w:numId w:val="1"/>
        </w:numPr>
        <w:spacing w:line="360" w:lineRule="auto"/>
        <w:ind w:firstLine="720"/>
        <w:jc w:val="both"/>
        <w:outlineLvl w:val="0"/>
        <w:rPr>
          <w:sz w:val="24"/>
        </w:rPr>
      </w:pPr>
      <w:r>
        <w:rPr>
          <w:sz w:val="24"/>
        </w:rPr>
        <w:t xml:space="preserve">срок выплаты дивидендов; </w:t>
      </w:r>
    </w:p>
    <w:p w:rsidR="008D691B" w:rsidRDefault="008D691B">
      <w:pPr>
        <w:pStyle w:val="a6"/>
        <w:numPr>
          <w:ilvl w:val="0"/>
          <w:numId w:val="1"/>
        </w:numPr>
        <w:spacing w:line="360" w:lineRule="auto"/>
        <w:ind w:firstLine="720"/>
        <w:jc w:val="both"/>
        <w:outlineLvl w:val="0"/>
        <w:rPr>
          <w:sz w:val="24"/>
        </w:rPr>
      </w:pPr>
      <w:r>
        <w:rPr>
          <w:sz w:val="24"/>
        </w:rPr>
        <w:t>подпись председателя правления акционерно</w:t>
      </w:r>
      <w:r>
        <w:rPr>
          <w:sz w:val="24"/>
        </w:rPr>
        <w:softHyphen/>
        <w:t xml:space="preserve">го    общества. </w:t>
      </w:r>
    </w:p>
    <w:p w:rsidR="008D691B" w:rsidRDefault="008D691B">
      <w:pPr>
        <w:pStyle w:val="a6"/>
        <w:spacing w:line="360" w:lineRule="auto"/>
        <w:jc w:val="both"/>
        <w:outlineLvl w:val="0"/>
        <w:rPr>
          <w:sz w:val="24"/>
        </w:rPr>
      </w:pPr>
      <w:r>
        <w:rPr>
          <w:sz w:val="24"/>
        </w:rPr>
        <w:t>Акционерное</w:t>
      </w:r>
      <w:r>
        <w:rPr>
          <w:sz w:val="24"/>
        </w:rPr>
        <w:tab/>
        <w:t>общество</w:t>
      </w:r>
      <w:r>
        <w:rPr>
          <w:sz w:val="24"/>
        </w:rPr>
        <w:tab/>
        <w:t>по</w:t>
      </w:r>
      <w:r>
        <w:rPr>
          <w:sz w:val="24"/>
        </w:rPr>
        <w:tab/>
        <w:t>существующему законодательству мо</w:t>
      </w:r>
      <w:r>
        <w:rPr>
          <w:sz w:val="24"/>
        </w:rPr>
        <w:softHyphen/>
        <w:t>жет выпускать только именные акции</w:t>
      </w:r>
      <w:r>
        <w:rPr>
          <w:rStyle w:val="a4"/>
          <w:sz w:val="24"/>
        </w:rPr>
        <w:footnoteReference w:id="27"/>
      </w:r>
      <w:r>
        <w:rPr>
          <w:sz w:val="24"/>
        </w:rPr>
        <w:t xml:space="preserve">. В США также разрешено обращение только именных акций, даже определение "акционер", приведенное в п.1.40 Примерного закона звучит следующим образом: "акционер - означает лицо, на имя которого зарегистрированы акции в книгах корпорации". Причины, заставляющие государство запрещать акции на предъявителя это и соблюдение антимонопольного законодательства и вопросы налогообложения. Но эти запреты существовали не всегда, во Франции до настоящего времени акционерные общества называются анонимными - </w:t>
      </w:r>
      <w:r>
        <w:rPr>
          <w:sz w:val="24"/>
          <w:lang w:val="en-US"/>
        </w:rPr>
        <w:t>societe</w:t>
      </w:r>
      <w:r>
        <w:rPr>
          <w:sz w:val="24"/>
        </w:rPr>
        <w:t xml:space="preserve"> </w:t>
      </w:r>
      <w:r>
        <w:rPr>
          <w:sz w:val="24"/>
          <w:lang w:val="en-US"/>
        </w:rPr>
        <w:t>anonyme</w:t>
      </w:r>
      <w:r>
        <w:rPr>
          <w:sz w:val="24"/>
        </w:rPr>
        <w:t>, хотя и там разрешены лишь именные акции. Российское законодательство предусматривает возможность выпуска акций на предъявителя в определенном соотношении к величине оплаченного уставного капитала, требуя лишь, чтобы были соблюдены нормативы, установленные Федеральной комиссией по ценным бумагам</w:t>
      </w:r>
      <w:r>
        <w:rPr>
          <w:rStyle w:val="a4"/>
          <w:sz w:val="24"/>
        </w:rPr>
        <w:footnoteReference w:id="28"/>
      </w:r>
      <w:r>
        <w:rPr>
          <w:sz w:val="24"/>
        </w:rPr>
        <w:t xml:space="preserve">. Но пока такие нормативы отсутствуют. </w:t>
      </w:r>
    </w:p>
    <w:p w:rsidR="008D691B" w:rsidRDefault="008D691B">
      <w:pPr>
        <w:pStyle w:val="a6"/>
        <w:spacing w:line="360" w:lineRule="auto"/>
        <w:jc w:val="both"/>
        <w:outlineLvl w:val="0"/>
        <w:rPr>
          <w:sz w:val="24"/>
        </w:rPr>
      </w:pPr>
      <w:r>
        <w:rPr>
          <w:sz w:val="24"/>
        </w:rPr>
        <w:t>Выпуск акций на предъявителя предусмотрен законодательством некоторых так называемых оффшорных зон, примером здесь могут служить Британские Виргинские острова (в 1984 году там вступил в силу ордонанс о компаниях международного бизнеса, который закрепил такое право за оффшорными компаниями – теми, которые зарегистрированы на островах, но ведущие свою деятельность за их пределами</w:t>
      </w:r>
      <w:r>
        <w:rPr>
          <w:rStyle w:val="a4"/>
          <w:sz w:val="24"/>
        </w:rPr>
        <w:footnoteReference w:id="29"/>
      </w:r>
      <w:r>
        <w:rPr>
          <w:sz w:val="24"/>
        </w:rPr>
        <w:t>.</w:t>
      </w:r>
    </w:p>
    <w:p w:rsidR="008D691B" w:rsidRDefault="008D691B">
      <w:pPr>
        <w:pStyle w:val="a6"/>
        <w:spacing w:line="360" w:lineRule="auto"/>
        <w:jc w:val="both"/>
        <w:outlineLvl w:val="0"/>
        <w:rPr>
          <w:sz w:val="24"/>
        </w:rPr>
      </w:pPr>
      <w:r>
        <w:rPr>
          <w:sz w:val="24"/>
        </w:rPr>
        <w:t xml:space="preserve"> Акции могут быть выданы только после полной оплаты их стоимости. Движение именной акции фиксируется в книге регистрации акций, которая ведется акционерным обществом или специальными органами, имеющими право ведения реестра акционеров.</w:t>
      </w:r>
    </w:p>
    <w:p w:rsidR="008D691B" w:rsidRDefault="008D691B">
      <w:pPr>
        <w:pStyle w:val="a6"/>
        <w:spacing w:line="360" w:lineRule="auto"/>
        <w:outlineLvl w:val="0"/>
        <w:rPr>
          <w:bCs/>
          <w:i/>
          <w:iCs/>
          <w:sz w:val="32"/>
          <w:szCs w:val="32"/>
        </w:rPr>
      </w:pPr>
    </w:p>
    <w:p w:rsidR="008D691B" w:rsidRDefault="008D691B">
      <w:pPr>
        <w:pStyle w:val="a6"/>
        <w:spacing w:line="360" w:lineRule="auto"/>
        <w:outlineLvl w:val="0"/>
        <w:rPr>
          <w:bCs/>
          <w:i/>
          <w:iCs/>
          <w:sz w:val="32"/>
          <w:szCs w:val="32"/>
        </w:rPr>
      </w:pPr>
    </w:p>
    <w:p w:rsidR="008D691B" w:rsidRDefault="008D691B">
      <w:pPr>
        <w:pStyle w:val="a6"/>
        <w:spacing w:line="360" w:lineRule="auto"/>
        <w:outlineLvl w:val="0"/>
        <w:rPr>
          <w:i/>
          <w:sz w:val="32"/>
          <w:szCs w:val="32"/>
        </w:rPr>
      </w:pPr>
      <w:r>
        <w:rPr>
          <w:bCs/>
          <w:i/>
          <w:iCs/>
          <w:sz w:val="32"/>
          <w:szCs w:val="32"/>
        </w:rPr>
        <w:t>Роль общего собрания акционеров</w:t>
      </w:r>
    </w:p>
    <w:p w:rsidR="008D691B" w:rsidRDefault="008D691B">
      <w:pPr>
        <w:pStyle w:val="a6"/>
        <w:spacing w:line="360" w:lineRule="auto"/>
        <w:jc w:val="both"/>
        <w:rPr>
          <w:sz w:val="24"/>
        </w:rPr>
      </w:pPr>
      <w:r>
        <w:rPr>
          <w:sz w:val="24"/>
        </w:rPr>
        <w:t>Собрание акционеров - высший орган АО. Но здесь возникает вопрос: является ли он высшим органом управления общества или нет? В соответствии с п.1 ст.47 ФЗ "Об акционерных обществах" - да, а по законодательству других стран, например Венгрии, нет</w:t>
      </w:r>
      <w:r>
        <w:rPr>
          <w:sz w:val="24"/>
          <w:vertAlign w:val="superscript"/>
        </w:rPr>
        <w:footnoteReference w:id="30"/>
      </w:r>
      <w:r>
        <w:rPr>
          <w:sz w:val="24"/>
        </w:rPr>
        <w:t>, то же в Чехии и Словакии</w:t>
      </w:r>
      <w:r>
        <w:rPr>
          <w:sz w:val="24"/>
          <w:vertAlign w:val="superscript"/>
        </w:rPr>
        <w:footnoteReference w:id="31"/>
      </w:r>
      <w:r>
        <w:rPr>
          <w:sz w:val="24"/>
        </w:rPr>
        <w:t>.Большинство американских ученых считают, что система управления опирающаяся в основном на решения акционеров, была бы подобна государству, управляемому путем постоянного проведения референдумов.</w:t>
      </w:r>
      <w:r>
        <w:rPr>
          <w:sz w:val="24"/>
          <w:vertAlign w:val="superscript"/>
        </w:rPr>
        <w:footnoteReference w:id="32"/>
      </w:r>
      <w:r>
        <w:rPr>
          <w:sz w:val="24"/>
        </w:rPr>
        <w:t xml:space="preserve"> Известный специалист в области зарубежного гражданского права М. И. Кулагин писал: "Почти в любой работе буржуазных авторов, посвященной проблемам акционерных компаний, можно встретить резкую критику собраний акционеров. Их называют "бесполезной формальностью", "ареной для ораторских упражнений директоров и членов наблюдательного совета","бессодержательной церемонией обмена банальностями и не относящимися к делу замечаниями", "одним из наиболее слабых мест ... акционерного права".</w:t>
      </w:r>
      <w:r>
        <w:rPr>
          <w:sz w:val="24"/>
          <w:vertAlign w:val="superscript"/>
        </w:rPr>
        <w:footnoteReference w:id="33"/>
      </w:r>
    </w:p>
    <w:p w:rsidR="008D691B" w:rsidRDefault="008D691B">
      <w:pPr>
        <w:pStyle w:val="a6"/>
        <w:spacing w:line="360" w:lineRule="auto"/>
        <w:jc w:val="both"/>
        <w:rPr>
          <w:sz w:val="24"/>
        </w:rPr>
      </w:pPr>
      <w:r>
        <w:rPr>
          <w:sz w:val="24"/>
        </w:rPr>
        <w:t xml:space="preserve">П. Самуэльсон писал, что «до начала 60-годов </w:t>
      </w:r>
      <w:r>
        <w:rPr>
          <w:sz w:val="24"/>
          <w:lang w:val="en-US"/>
        </w:rPr>
        <w:t>XX</w:t>
      </w:r>
      <w:r>
        <w:rPr>
          <w:sz w:val="24"/>
        </w:rPr>
        <w:t xml:space="preserve"> века на собрании акционеров присутствовало не более 10 человек. Впоследствии круг участников ежегодных собраний расширился до 100 человек и более, привлекаемых бесплатным угощением и возможностью прерывать критическими замечаниями выступающих членов правления или хотя бы поглядеть на этот спектакль»</w:t>
      </w:r>
      <w:r>
        <w:rPr>
          <w:rStyle w:val="a4"/>
          <w:sz w:val="24"/>
        </w:rPr>
        <w:footnoteReference w:id="34"/>
      </w:r>
      <w:r>
        <w:rPr>
          <w:sz w:val="24"/>
        </w:rPr>
        <w:t xml:space="preserve">. </w:t>
      </w:r>
    </w:p>
    <w:p w:rsidR="008D691B" w:rsidRDefault="008D691B">
      <w:pPr>
        <w:pStyle w:val="a6"/>
        <w:spacing w:line="360" w:lineRule="auto"/>
        <w:jc w:val="both"/>
        <w:rPr>
          <w:sz w:val="24"/>
        </w:rPr>
      </w:pPr>
      <w:r>
        <w:rPr>
          <w:sz w:val="24"/>
        </w:rPr>
        <w:t>Действительно, прослеживается некоторая тенденция к ограничению компетенции общего собрания акционе</w:t>
      </w:r>
      <w:r>
        <w:rPr>
          <w:sz w:val="24"/>
        </w:rPr>
        <w:softHyphen/>
        <w:t>ров. Она проявляется в установлении исчерпывающего перечня вопросов, относящихся к компетенции общего собрания. Такое положение содержится в §119 Закона ФРГ «Об акционерных обществах». В случае, если общее соб</w:t>
      </w:r>
      <w:r>
        <w:rPr>
          <w:sz w:val="24"/>
        </w:rPr>
        <w:softHyphen/>
        <w:t>рание принимает решение по вопросам, выходящим за рамки его компетен</w:t>
      </w:r>
      <w:r>
        <w:rPr>
          <w:sz w:val="24"/>
        </w:rPr>
        <w:softHyphen/>
        <w:t>ции, они признаются недействительными. Российский законодатель воспри</w:t>
      </w:r>
      <w:r>
        <w:rPr>
          <w:sz w:val="24"/>
        </w:rPr>
        <w:softHyphen/>
        <w:t>нял подобный подход (п. 3 ст. 48 Закона «06 акционерных обществах»).</w:t>
      </w:r>
    </w:p>
    <w:p w:rsidR="008D691B" w:rsidRDefault="008D691B">
      <w:pPr>
        <w:pStyle w:val="a6"/>
        <w:spacing w:line="360" w:lineRule="auto"/>
        <w:jc w:val="both"/>
        <w:rPr>
          <w:sz w:val="24"/>
        </w:rPr>
      </w:pPr>
      <w:r>
        <w:rPr>
          <w:sz w:val="24"/>
        </w:rPr>
        <w:t>Падение роли собрания акционеров проявляется еще и в том, что права, являвшиеся некогда прерогативой общего собрания, могут быть переданы теперь другому органу управления. Согласно статьям 215 и 287 Закона Франции «О торговых товариществах», к таким правам относится право на увеличение или уменьшение уставного капитала, выпуск облигаций. Из п. 2 ст. 48 отечественного акционерного Закона следует, что вопросы, связанные с увеличением уставного капитала, могут быть переданы на рассмотрение со</w:t>
      </w:r>
      <w:r>
        <w:rPr>
          <w:sz w:val="24"/>
        </w:rPr>
        <w:softHyphen/>
        <w:t>вета директоров акционерного общества.</w:t>
      </w:r>
    </w:p>
    <w:p w:rsidR="008D691B" w:rsidRDefault="008D691B">
      <w:pPr>
        <w:pStyle w:val="a6"/>
        <w:spacing w:line="360" w:lineRule="auto"/>
        <w:jc w:val="both"/>
        <w:outlineLvl w:val="0"/>
        <w:rPr>
          <w:sz w:val="24"/>
        </w:rPr>
      </w:pPr>
    </w:p>
    <w:p w:rsidR="008D691B" w:rsidRDefault="008D691B">
      <w:pPr>
        <w:pStyle w:val="a6"/>
        <w:spacing w:line="360" w:lineRule="auto"/>
        <w:ind w:firstLine="720"/>
        <w:jc w:val="both"/>
        <w:outlineLvl w:val="0"/>
        <w:rPr>
          <w:sz w:val="24"/>
        </w:rPr>
      </w:pPr>
    </w:p>
    <w:p w:rsidR="008D691B" w:rsidRDefault="008D691B">
      <w:pPr>
        <w:pStyle w:val="2"/>
        <w:spacing w:line="360" w:lineRule="auto"/>
        <w:ind w:firstLine="720"/>
        <w:jc w:val="center"/>
        <w:rPr>
          <w:rFonts w:ascii="Garamond" w:hAnsi="Garamond"/>
          <w:b w:val="0"/>
          <w:sz w:val="40"/>
        </w:rPr>
      </w:pPr>
      <w:r>
        <w:rPr>
          <w:rFonts w:ascii="Garamond" w:hAnsi="Garamond"/>
          <w:b w:val="0"/>
          <w:sz w:val="40"/>
        </w:rPr>
        <w:t>Типы акционерных обществ</w:t>
      </w:r>
    </w:p>
    <w:p w:rsidR="008D691B" w:rsidRDefault="008D691B">
      <w:pPr>
        <w:pStyle w:val="a6"/>
        <w:spacing w:line="360" w:lineRule="auto"/>
        <w:ind w:firstLine="720"/>
        <w:jc w:val="both"/>
        <w:outlineLvl w:val="0"/>
        <w:rPr>
          <w:sz w:val="24"/>
        </w:rPr>
      </w:pPr>
      <w:r>
        <w:rPr>
          <w:sz w:val="24"/>
        </w:rPr>
        <w:t>Существует два типа акционерных обществ: открытые и закрытые (ОАО и ЗАО).</w:t>
      </w:r>
    </w:p>
    <w:p w:rsidR="008D691B" w:rsidRDefault="008D691B">
      <w:pPr>
        <w:pStyle w:val="a6"/>
        <w:spacing w:line="360" w:lineRule="auto"/>
        <w:ind w:firstLine="720"/>
        <w:jc w:val="both"/>
        <w:outlineLvl w:val="0"/>
        <w:rPr>
          <w:sz w:val="24"/>
        </w:rPr>
      </w:pPr>
      <w:r>
        <w:rPr>
          <w:sz w:val="24"/>
        </w:rPr>
        <w:t>Основное отличие между ними заключается в способе распределения акций. Акции закрытых акционерных обществ распределяются среди их учредителей. Акции открытых акционерных обществ свободно продаются и покупаются, и совладельцем объединенного имущества такого общества может стать всякий, кто купил хотя бы одну акцию. При этом акции открытого акционерного общества могут переходить от одного владельца к другому без согласия других акционеров</w:t>
      </w:r>
      <w:r>
        <w:rPr>
          <w:rStyle w:val="a4"/>
          <w:sz w:val="24"/>
        </w:rPr>
        <w:footnoteReference w:id="35"/>
      </w:r>
      <w:r>
        <w:rPr>
          <w:sz w:val="24"/>
        </w:rPr>
        <w:t>, тогда как акции общества закрытого типа - лишь с согласия большинства акционеров, если иное не оговорено в уставе общества.</w:t>
      </w:r>
    </w:p>
    <w:p w:rsidR="008D691B" w:rsidRDefault="008D691B">
      <w:pPr>
        <w:pStyle w:val="a6"/>
        <w:spacing w:line="360" w:lineRule="auto"/>
        <w:ind w:firstLine="720"/>
        <w:jc w:val="both"/>
        <w:outlineLvl w:val="0"/>
        <w:rPr>
          <w:sz w:val="24"/>
        </w:rPr>
      </w:pPr>
      <w:r>
        <w:rPr>
          <w:sz w:val="24"/>
        </w:rPr>
        <w:t>Закрытое акционерное общество представляет собой объединение не только капиталов, но и конкретных участников (физических и юридических лиц). В Законе об акционерных обществах предусмотрено: в закрытое АО может входить не более 50 участников (физических и юридических лиц). С момента превышения этого предела общество будет признаваться открытым независимо от записи в уставе и обязано перерегистрироваться в качестве открытого. Впервые подобный вид акционерных обществ был предусмотрен в Законе "О предприятиях и предпринимательской деятельности" от 25. 12. 90.</w:t>
      </w:r>
    </w:p>
    <w:p w:rsidR="008D691B" w:rsidRDefault="008D691B">
      <w:pPr>
        <w:pStyle w:val="a6"/>
        <w:spacing w:line="360" w:lineRule="auto"/>
        <w:ind w:firstLine="720"/>
        <w:jc w:val="both"/>
        <w:outlineLvl w:val="0"/>
        <w:rPr>
          <w:sz w:val="24"/>
        </w:rPr>
      </w:pPr>
      <w:r>
        <w:rPr>
          <w:sz w:val="24"/>
        </w:rPr>
        <w:t>В открытом АО есть главные собственники - владельцы контрольного пакета акций. При существенной размытости собственности им порой достаточно владеть 15%  акций,  чтобы контролировать ситуацию,  проводить политику хозяина. Эта тенденция была присуща акционерным компаниям и ранее. В. И. Ленин писал об этом: "Опыт показывает, что достаточно владеть 40% акций, чтобы распоряжаться делами акционерного общества, ибо известная часть раздробленных мелких акционеров не имеет на практике никакой возможности принимать участие в общих собраниях и т. д."</w:t>
      </w:r>
      <w:r>
        <w:rPr>
          <w:rStyle w:val="a4"/>
          <w:sz w:val="24"/>
        </w:rPr>
        <w:footnoteReference w:id="36"/>
      </w:r>
      <w:r>
        <w:rPr>
          <w:sz w:val="24"/>
        </w:rPr>
        <w:t xml:space="preserve"> Но время вносит поправки в эти расчеты, и позднее авторы приводят другие цифры – «Практика показывает, что благодаря распыленности большей части акций, 5 – 6 % общего их числа вполне достаточно для осуществления действенного контроля»</w:t>
      </w:r>
      <w:r>
        <w:rPr>
          <w:rStyle w:val="a4"/>
          <w:sz w:val="24"/>
        </w:rPr>
        <w:footnoteReference w:id="37"/>
      </w:r>
      <w:r>
        <w:rPr>
          <w:sz w:val="24"/>
        </w:rPr>
        <w:t>.</w:t>
      </w:r>
    </w:p>
    <w:p w:rsidR="008D691B" w:rsidRDefault="008D691B">
      <w:pPr>
        <w:pStyle w:val="2"/>
        <w:spacing w:line="360" w:lineRule="auto"/>
        <w:ind w:firstLine="720"/>
        <w:jc w:val="both"/>
        <w:rPr>
          <w:rFonts w:ascii="Times New Roman" w:hAnsi="Times New Roman"/>
          <w:b w:val="0"/>
          <w:i w:val="0"/>
          <w:sz w:val="24"/>
        </w:rPr>
      </w:pPr>
    </w:p>
    <w:p w:rsidR="008D691B" w:rsidRDefault="008D691B">
      <w:pPr>
        <w:spacing w:line="360" w:lineRule="auto"/>
        <w:ind w:firstLine="720"/>
        <w:jc w:val="both"/>
      </w:pPr>
    </w:p>
    <w:p w:rsidR="008D691B" w:rsidRDefault="008D691B">
      <w:pPr>
        <w:pStyle w:val="4"/>
      </w:pPr>
      <w:r>
        <w:t>Заключение</w:t>
      </w:r>
    </w:p>
    <w:p w:rsidR="008D691B" w:rsidRDefault="008D691B">
      <w:pPr>
        <w:spacing w:line="360" w:lineRule="auto"/>
        <w:ind w:firstLine="720"/>
        <w:jc w:val="both"/>
      </w:pPr>
      <w:r>
        <w:t xml:space="preserve">В заключение, по моему мнению, необходимо обозначить общие тенденции развития акционерного законодательства и отметить особенности правового положения акционерных обществ и акционеров в отдельных государствах. </w:t>
      </w:r>
    </w:p>
    <w:p w:rsidR="008D691B" w:rsidRDefault="008D691B">
      <w:pPr>
        <w:spacing w:line="360" w:lineRule="auto"/>
        <w:ind w:firstLine="720"/>
        <w:jc w:val="both"/>
      </w:pPr>
      <w:r>
        <w:t>Развитие общественных отношений не во всех странах идет равномерно и одинаково, эти различия находят свое отражение и в праве, регулирующее эти общественные отношения. Этим, на мой взгляд, и объясняются те различия, которые можно заметить в национальных законодательствах, посвященных регулированию правового положения акционерных обществ.</w:t>
      </w:r>
    </w:p>
    <w:p w:rsidR="008D691B" w:rsidRDefault="008D691B">
      <w:pPr>
        <w:spacing w:line="360" w:lineRule="auto"/>
        <w:ind w:firstLine="720"/>
        <w:jc w:val="both"/>
      </w:pPr>
      <w:r>
        <w:t>Общим для всех государств является то, что в настоящее время в абсолютном их большинстве, действуют специальные законы, регулирующие организацию и деятельность акционерных обществ. Именно законодательству (национальному, наднациональному – в Евросоюзе, на уровне субъектов государства – в США) принадлежит сегодня основная роль в обеспечении правового регулирования общественных отношений, связанных с акционерными обществами.</w:t>
      </w:r>
    </w:p>
    <w:p w:rsidR="008D691B" w:rsidRDefault="008D691B">
      <w:pPr>
        <w:spacing w:line="360" w:lineRule="auto"/>
        <w:ind w:firstLine="720"/>
        <w:jc w:val="both"/>
      </w:pPr>
      <w:r>
        <w:t>В настоящее время в экономически развитых странах можно наблюдать ряд тенденций, связанных с деятельностью акционерных обществ, которые находят свое отражение в законодательстве:</w:t>
      </w:r>
    </w:p>
    <w:p w:rsidR="008D691B" w:rsidRDefault="008D691B">
      <w:pPr>
        <w:numPr>
          <w:ilvl w:val="0"/>
          <w:numId w:val="6"/>
        </w:numPr>
        <w:spacing w:line="360" w:lineRule="auto"/>
        <w:jc w:val="both"/>
      </w:pPr>
      <w:r>
        <w:t>Уменьшение размера долей акций, принадлежащих отдельным акционерам. Эта закономерность обусловлена стремлением крупных корпораций объединять свои ресурсы для завоевания новых рынков, а также желанием обезопасить свои вложения от риска, связанного с деятельностью отдельной компании – разделив свой капитал на мелкие пакеты акций, их владелец, тем самым, страхует себя от непредвиденных негативных обстоятельств. В 1988 году только 8 из 50 крупнейших американских корпораций имели в своих списках владельцев, которым принадлежало 5% и более акционерного капитала.</w:t>
      </w:r>
      <w:r>
        <w:rPr>
          <w:rStyle w:val="a4"/>
        </w:rPr>
        <w:footnoteReference w:id="38"/>
      </w:r>
    </w:p>
    <w:p w:rsidR="008D691B" w:rsidRDefault="008D691B">
      <w:pPr>
        <w:numPr>
          <w:ilvl w:val="0"/>
          <w:numId w:val="6"/>
        </w:numPr>
        <w:spacing w:line="360" w:lineRule="auto"/>
        <w:jc w:val="both"/>
      </w:pPr>
      <w:r>
        <w:t xml:space="preserve">Характерным для высокоразвитых государств можно считать увеличение числа институциональных инвесторов (то есть акционеров – юридических лиц). В США доля акционерного капитала, находящегося в распоряжении институциональных инвесторов, увеличилась в 80-е годы </w:t>
      </w:r>
      <w:r>
        <w:rPr>
          <w:lang w:val="en-US"/>
        </w:rPr>
        <w:t>XX</w:t>
      </w:r>
      <w:r>
        <w:t xml:space="preserve"> века с 50% до 62%.</w:t>
      </w:r>
    </w:p>
    <w:p w:rsidR="008D691B" w:rsidRDefault="008D691B">
      <w:pPr>
        <w:spacing w:line="360" w:lineRule="auto"/>
        <w:ind w:left="720"/>
        <w:jc w:val="both"/>
      </w:pPr>
      <w:r>
        <w:t>Эти закономерности также можно обусловить и антимонопольным законодательством, дробление капитала и приобретение одним акционерным обществом акций другого общества – весьма распространенный способ обойти антимонопольные ограничения.</w:t>
      </w:r>
    </w:p>
    <w:p w:rsidR="008D691B" w:rsidRDefault="008D691B">
      <w:pPr>
        <w:spacing w:line="360" w:lineRule="auto"/>
        <w:ind w:left="720"/>
        <w:jc w:val="both"/>
      </w:pPr>
      <w:r>
        <w:t>Подобная ситуация порождает противоречия между институциональными инвесторами и акционерами – физическими лицами. Например, Х. Окумура, анализируя деятельность акционерных обществ в Японии, убедительно доказывает, что главной целью инвесторов - юридических лиц при покупке акций, в отличие от физических лиц, чьи интересы к обществу определяются размером выплачиваемых дивидендов, является установление абсолютной доминанты в процессе управления акционерным обществом.</w:t>
      </w:r>
      <w:r>
        <w:rPr>
          <w:rStyle w:val="a4"/>
        </w:rPr>
        <w:footnoteReference w:id="39"/>
      </w:r>
    </w:p>
    <w:p w:rsidR="008D691B" w:rsidRDefault="008D691B">
      <w:pPr>
        <w:spacing w:line="360" w:lineRule="auto"/>
        <w:ind w:left="720"/>
        <w:jc w:val="both"/>
      </w:pPr>
      <w:r>
        <w:t xml:space="preserve">Под дивидендом, согласно п.2 ст.42 ФЗ «об акционерных обществах» следует понимать часть чистой прибыли, то есть прибыли, оставшейся после уплаты налогов, по итогам деятельности акционерного общества, выплачиваемой в виде дохода на акцию. </w:t>
      </w:r>
    </w:p>
    <w:p w:rsidR="008D691B" w:rsidRDefault="008D691B">
      <w:pPr>
        <w:spacing w:line="360" w:lineRule="auto"/>
        <w:ind w:left="720"/>
        <w:jc w:val="both"/>
      </w:pPr>
      <w:r>
        <w:t>Российское законодательство содержит весьма существенный с моей точки зрения недостаток, в нем не предусмотрено право акционера требовать выплаты дивидендов в судебном порядке, если акционерное общество, не смотря на полученную прибыль, отказывается начислять дивиденды. Это позволяет крупным акционерам, держа в своих руках управление акционерным обществом ущемлять права мелких акционеров. В США законодательство предоставляет такое право акционеру, более того помимо суда там существует специальный государственный орган, следящий за тем, чтобы корпорации получая прибыль, платили своим акционерам дивиденды.</w:t>
      </w:r>
    </w:p>
    <w:p w:rsidR="008D691B" w:rsidRDefault="008D691B">
      <w:pPr>
        <w:spacing w:line="360" w:lineRule="auto"/>
        <w:ind w:left="720"/>
        <w:jc w:val="both"/>
      </w:pPr>
      <w:r>
        <w:t>Сложившаяся ситуация отражается и на неимущественных правах мелких держателей акций. По российскому законодательству участвовать в подготовке повестки дня общего годового собрания акционеров имеют право только те, кто обладает не менее чем 2% голосующих акций общества. Возможность рядовых акционеров участвовать в формулировании повестки общего собрания ограничивается и зарубежным законодательством. Так, например, из ст. 160 Закона Франции «О торговых товариществах» следует, что включать в повестку общего собрания проекты решений по каким-либо вопросам могут лишь лица, представляющие не менее 5% уставного капитала. По законам большинства штатов США совет директоров может проигнорировать предложения акционеров, если акционер владеет акциями на сумму менее 1000$ или менее чем 1% от общего числа находящихся в обращении акций.</w:t>
      </w:r>
    </w:p>
    <w:p w:rsidR="008D691B" w:rsidRDefault="008D691B">
      <w:pPr>
        <w:spacing w:line="360" w:lineRule="auto"/>
        <w:ind w:firstLine="720"/>
        <w:jc w:val="both"/>
      </w:pPr>
      <w:r>
        <w:t>Таковы, на мой взгляд, основные тенденции в акционерном праве большинства государств. Российское законодательство об акционерных обществах еще продолжает развиваться и у него есть возможность развиваться и совершенствоваться, учитывая опыт, пройденный зарубежным акционерным законодательством.</w:t>
      </w: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pPr>
        <w:spacing w:line="360" w:lineRule="auto"/>
        <w:ind w:firstLine="720"/>
        <w:jc w:val="both"/>
      </w:pPr>
    </w:p>
    <w:p w:rsidR="008D691B" w:rsidRDefault="00F10A8D">
      <w:pPr>
        <w:spacing w:line="360" w:lineRule="auto"/>
        <w:ind w:firstLine="720"/>
        <w:jc w:val="both"/>
      </w:pPr>
      <w:r>
        <w:rPr>
          <w:noProof/>
        </w:rPr>
        <w:pict>
          <v:shape id="_x0000_s1029" type="#_x0000_t97" style="position:absolute;left:0;text-align:left;margin-left:-4.95pt;margin-top:19.1pt;width:459pt;height:1574.05pt;z-index:251659264" adj="2067" strokecolor="#f60">
            <v:textbox style="mso-next-textbox:#_x0000_s1029">
              <w:txbxContent>
                <w:p w:rsidR="008D691B" w:rsidRDefault="008D691B"/>
                <w:p w:rsidR="008D691B" w:rsidRDefault="008D691B">
                  <w:pPr>
                    <w:rPr>
                      <w:i/>
                      <w:sz w:val="28"/>
                      <w:lang w:val="en-US"/>
                    </w:rPr>
                  </w:pPr>
                  <w:r>
                    <w:rPr>
                      <w:lang w:val="en-US"/>
                    </w:rPr>
                    <w:tab/>
                  </w:r>
                  <w:r>
                    <w:rPr>
                      <w:lang w:val="en-US"/>
                    </w:rPr>
                    <w:tab/>
                    <w:t xml:space="preserve"> </w:t>
                  </w:r>
                </w:p>
                <w:p w:rsidR="008D691B" w:rsidRDefault="008D691B">
                  <w:pPr>
                    <w:pStyle w:val="5"/>
                    <w:rPr>
                      <w:lang w:val="ru-RU"/>
                    </w:rPr>
                  </w:pPr>
                  <w:r>
                    <w:rPr>
                      <w:i w:val="0"/>
                      <w:sz w:val="28"/>
                    </w:rPr>
                    <w:t xml:space="preserve"> </w:t>
                  </w:r>
                  <w:r>
                    <w:t>Библиография</w:t>
                  </w:r>
                </w:p>
                <w:p w:rsidR="008D691B" w:rsidRDefault="008D691B"/>
                <w:p w:rsidR="008D691B" w:rsidRDefault="008D691B">
                  <w:pPr>
                    <w:rPr>
                      <w:lang w:val="en-US"/>
                    </w:rPr>
                  </w:pPr>
                </w:p>
                <w:p w:rsidR="008D691B" w:rsidRDefault="008D691B">
                  <w:pPr>
                    <w:numPr>
                      <w:ilvl w:val="0"/>
                      <w:numId w:val="4"/>
                    </w:numPr>
                    <w:rPr>
                      <w:i/>
                      <w:sz w:val="28"/>
                      <w:lang w:val="en-US"/>
                    </w:rPr>
                  </w:pPr>
                  <w:r>
                    <w:rPr>
                      <w:i/>
                      <w:sz w:val="28"/>
                    </w:rPr>
                    <w:t>“Акционерное общество и товарищество с ограниченной ответственностью: сборник зарубежного законодательства” под ред. Туманова В. А. М 1995</w:t>
                  </w:r>
                </w:p>
                <w:p w:rsidR="008D691B" w:rsidRDefault="008D691B">
                  <w:pPr>
                    <w:numPr>
                      <w:ilvl w:val="0"/>
                      <w:numId w:val="4"/>
                    </w:numPr>
                    <w:rPr>
                      <w:i/>
                      <w:sz w:val="28"/>
                      <w:lang w:val="en-US"/>
                    </w:rPr>
                  </w:pPr>
                  <w:r>
                    <w:rPr>
                      <w:i/>
                      <w:sz w:val="28"/>
                    </w:rPr>
                    <w:t xml:space="preserve">Зиновьев А. </w:t>
                  </w:r>
                  <w:r>
                    <w:rPr>
                      <w:i/>
                      <w:sz w:val="28"/>
                      <w:lang w:val="en-US"/>
                    </w:rPr>
                    <w:t>“</w:t>
                  </w:r>
                  <w:r>
                    <w:rPr>
                      <w:i/>
                      <w:sz w:val="28"/>
                    </w:rPr>
                    <w:t>Запад</w:t>
                  </w:r>
                  <w:r>
                    <w:rPr>
                      <w:i/>
                      <w:sz w:val="28"/>
                      <w:lang w:val="en-US"/>
                    </w:rPr>
                    <w:t xml:space="preserve">” </w:t>
                  </w:r>
                  <w:r>
                    <w:rPr>
                      <w:i/>
                      <w:sz w:val="28"/>
                    </w:rPr>
                    <w:t>М 2000</w:t>
                  </w:r>
                </w:p>
                <w:p w:rsidR="008D691B" w:rsidRDefault="008D691B">
                  <w:pPr>
                    <w:numPr>
                      <w:ilvl w:val="0"/>
                      <w:numId w:val="4"/>
                    </w:numPr>
                    <w:rPr>
                      <w:i/>
                      <w:sz w:val="28"/>
                    </w:rPr>
                  </w:pPr>
                  <w:r>
                    <w:rPr>
                      <w:i/>
                      <w:sz w:val="28"/>
                    </w:rPr>
                    <w:t>Каминка А. И. “Акционерные компаниии” Т.1 СПб 1902</w:t>
                  </w:r>
                </w:p>
                <w:p w:rsidR="008D691B" w:rsidRDefault="008D691B">
                  <w:pPr>
                    <w:numPr>
                      <w:ilvl w:val="0"/>
                      <w:numId w:val="4"/>
                    </w:numPr>
                    <w:rPr>
                      <w:i/>
                      <w:sz w:val="28"/>
                    </w:rPr>
                  </w:pPr>
                  <w:r>
                    <w:rPr>
                      <w:i/>
                      <w:sz w:val="28"/>
                    </w:rPr>
                    <w:t>Кулагин М. И. “Избранные труды” М 1997</w:t>
                  </w:r>
                </w:p>
                <w:p w:rsidR="008D691B" w:rsidRDefault="008D691B">
                  <w:pPr>
                    <w:numPr>
                      <w:ilvl w:val="0"/>
                      <w:numId w:val="4"/>
                    </w:numPr>
                    <w:rPr>
                      <w:i/>
                      <w:sz w:val="28"/>
                    </w:rPr>
                  </w:pPr>
                  <w:r>
                    <w:rPr>
                      <w:i/>
                      <w:sz w:val="28"/>
                    </w:rPr>
                    <w:t>Ленин В. И. ПСС. Том 22</w:t>
                  </w:r>
                </w:p>
                <w:p w:rsidR="008D691B" w:rsidRDefault="008D691B">
                  <w:pPr>
                    <w:numPr>
                      <w:ilvl w:val="0"/>
                      <w:numId w:val="4"/>
                    </w:numPr>
                    <w:rPr>
                      <w:i/>
                      <w:sz w:val="28"/>
                      <w:lang w:val="en-US"/>
                    </w:rPr>
                  </w:pPr>
                  <w:r>
                    <w:rPr>
                      <w:i/>
                      <w:sz w:val="28"/>
                    </w:rPr>
                    <w:t>Лехтинен Л. “Права товариществ и акционерных обществ в России и Финляндии” //Государство и право, 1996. №3</w:t>
                  </w:r>
                </w:p>
                <w:p w:rsidR="008D691B" w:rsidRDefault="008D691B">
                  <w:pPr>
                    <w:numPr>
                      <w:ilvl w:val="0"/>
                      <w:numId w:val="4"/>
                    </w:numPr>
                    <w:rPr>
                      <w:i/>
                      <w:sz w:val="28"/>
                    </w:rPr>
                  </w:pPr>
                  <w:r>
                    <w:rPr>
                      <w:i/>
                      <w:sz w:val="28"/>
                    </w:rPr>
                    <w:t>Маркс К., Энгельс Ф. Соч. Т. 23</w:t>
                  </w:r>
                </w:p>
                <w:p w:rsidR="008D691B" w:rsidRDefault="008D691B">
                  <w:pPr>
                    <w:numPr>
                      <w:ilvl w:val="0"/>
                      <w:numId w:val="4"/>
                    </w:numPr>
                    <w:rPr>
                      <w:i/>
                    </w:rPr>
                  </w:pPr>
                  <w:r>
                    <w:rPr>
                      <w:i/>
                      <w:sz w:val="28"/>
                    </w:rPr>
                    <w:t>Мозолин В. П. “Корпорации, монополии и право в США”М 1966</w:t>
                  </w:r>
                </w:p>
                <w:p w:rsidR="008D691B" w:rsidRDefault="008D691B">
                  <w:pPr>
                    <w:numPr>
                      <w:ilvl w:val="0"/>
                      <w:numId w:val="4"/>
                    </w:numPr>
                    <w:rPr>
                      <w:i/>
                    </w:rPr>
                  </w:pPr>
                  <w:r>
                    <w:rPr>
                      <w:i/>
                      <w:sz w:val="28"/>
                    </w:rPr>
                    <w:t>Метелева Ю. А. "Правовое положение акционера в акционерном обществе" М 1999</w:t>
                  </w:r>
                </w:p>
                <w:p w:rsidR="008D691B" w:rsidRDefault="008D691B">
                  <w:pPr>
                    <w:rPr>
                      <w:i/>
                    </w:rPr>
                  </w:pPr>
                </w:p>
                <w:p w:rsidR="008D691B" w:rsidRDefault="008D691B">
                  <w:pPr>
                    <w:numPr>
                      <w:ilvl w:val="0"/>
                      <w:numId w:val="4"/>
                    </w:numPr>
                    <w:rPr>
                      <w:i/>
                    </w:rPr>
                  </w:pPr>
                  <w:r>
                    <w:rPr>
                      <w:i/>
                      <w:sz w:val="28"/>
                    </w:rPr>
                    <w:t>“Оффшорные фирмы в мировом бизнесе” М 1997</w:t>
                  </w:r>
                </w:p>
                <w:p w:rsidR="008D691B" w:rsidRDefault="008D691B">
                  <w:pPr>
                    <w:numPr>
                      <w:ilvl w:val="0"/>
                      <w:numId w:val="4"/>
                    </w:numPr>
                    <w:rPr>
                      <w:i/>
                      <w:sz w:val="28"/>
                    </w:rPr>
                  </w:pPr>
                  <w:r>
                    <w:rPr>
                      <w:i/>
                      <w:sz w:val="28"/>
                    </w:rPr>
                    <w:t>Петражицкий Л. И. «Акционерная компания: акционерные злоупотребления и роль акционерных компаний в народном хозяйстве» СПб 1898</w:t>
                  </w:r>
                </w:p>
                <w:p w:rsidR="008D691B" w:rsidRDefault="008D691B">
                  <w:pPr>
                    <w:numPr>
                      <w:ilvl w:val="0"/>
                      <w:numId w:val="4"/>
                    </w:numPr>
                    <w:rPr>
                      <w:i/>
                      <w:sz w:val="28"/>
                    </w:rPr>
                  </w:pPr>
                  <w:r>
                    <w:rPr>
                      <w:i/>
                      <w:sz w:val="28"/>
                    </w:rPr>
                    <w:t>Перло В. “История финансовых магнатов” М 1958</w:t>
                  </w:r>
                </w:p>
                <w:p w:rsidR="008D691B" w:rsidRDefault="008D691B">
                  <w:pPr>
                    <w:numPr>
                      <w:ilvl w:val="0"/>
                      <w:numId w:val="4"/>
                    </w:numPr>
                    <w:rPr>
                      <w:i/>
                      <w:sz w:val="28"/>
                    </w:rPr>
                  </w:pPr>
                  <w:r>
                    <w:rPr>
                      <w:i/>
                      <w:sz w:val="28"/>
                    </w:rPr>
                    <w:t>Писемский П. "Акционерные компании с точки зрения гражданского права" М 1876</w:t>
                  </w:r>
                </w:p>
                <w:p w:rsidR="008D691B" w:rsidRDefault="008D691B">
                  <w:pPr>
                    <w:numPr>
                      <w:ilvl w:val="0"/>
                      <w:numId w:val="4"/>
                    </w:numPr>
                    <w:rPr>
                      <w:i/>
                      <w:sz w:val="28"/>
                    </w:rPr>
                  </w:pPr>
                  <w:r>
                    <w:rPr>
                      <w:i/>
                      <w:sz w:val="28"/>
                    </w:rPr>
                    <w:t>Сыроедова О. Н. «Акционерное право США и России» М 1996</w:t>
                  </w:r>
                </w:p>
                <w:p w:rsidR="008D691B" w:rsidRDefault="008D691B">
                  <w:pPr>
                    <w:numPr>
                      <w:ilvl w:val="0"/>
                      <w:numId w:val="4"/>
                    </w:numPr>
                    <w:rPr>
                      <w:i/>
                      <w:sz w:val="28"/>
                    </w:rPr>
                  </w:pPr>
                  <w:r>
                    <w:rPr>
                      <w:i/>
                      <w:sz w:val="28"/>
                    </w:rPr>
                    <w:t>Тарасов И. Т. «Учение об акционерных компаниях» М 1998</w:t>
                  </w:r>
                </w:p>
                <w:p w:rsidR="008D691B" w:rsidRDefault="008D691B">
                  <w:pPr>
                    <w:rPr>
                      <w:i/>
                      <w:sz w:val="28"/>
                    </w:rPr>
                  </w:pPr>
                </w:p>
                <w:p w:rsidR="008D691B" w:rsidRDefault="008D691B">
                  <w:pPr>
                    <w:rPr>
                      <w:i/>
                      <w:color w:val="0000FF"/>
                      <w:sz w:val="28"/>
                    </w:rPr>
                  </w:pPr>
                </w:p>
                <w:p w:rsidR="008D691B" w:rsidRDefault="008D691B">
                  <w:pPr>
                    <w:rPr>
                      <w:i/>
                      <w:color w:val="0000FF"/>
                      <w:sz w:val="28"/>
                    </w:rPr>
                  </w:pPr>
                </w:p>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p w:rsidR="008D691B" w:rsidRDefault="008D691B"/>
              </w:txbxContent>
            </v:textbox>
          </v:shape>
        </w:pict>
      </w:r>
    </w:p>
    <w:p w:rsidR="008D691B" w:rsidRDefault="008D691B">
      <w:pPr>
        <w:spacing w:line="360" w:lineRule="auto"/>
        <w:ind w:firstLine="720"/>
        <w:jc w:val="both"/>
      </w:pPr>
    </w:p>
    <w:p w:rsidR="008D691B" w:rsidRDefault="008D691B">
      <w:pPr>
        <w:spacing w:line="360" w:lineRule="auto"/>
        <w:ind w:firstLine="720"/>
        <w:jc w:val="both"/>
      </w:pPr>
    </w:p>
    <w:p w:rsidR="008D691B" w:rsidRDefault="008D691B">
      <w:bookmarkStart w:id="0" w:name="_GoBack"/>
      <w:bookmarkEnd w:id="0"/>
    </w:p>
    <w:sectPr w:rsidR="008D691B">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447" w:rsidRDefault="005754ED">
      <w:r>
        <w:separator/>
      </w:r>
    </w:p>
  </w:endnote>
  <w:endnote w:type="continuationSeparator" w:id="0">
    <w:p w:rsidR="00237447" w:rsidRDefault="0057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B" w:rsidRDefault="008D691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691B" w:rsidRDefault="008D691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B" w:rsidRDefault="008D691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25</w:t>
    </w:r>
    <w:r>
      <w:rPr>
        <w:rStyle w:val="a8"/>
      </w:rPr>
      <w:fldChar w:fldCharType="end"/>
    </w:r>
  </w:p>
  <w:p w:rsidR="008D691B" w:rsidRDefault="008D691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447" w:rsidRDefault="005754ED">
      <w:r>
        <w:separator/>
      </w:r>
    </w:p>
  </w:footnote>
  <w:footnote w:type="continuationSeparator" w:id="0">
    <w:p w:rsidR="00237447" w:rsidRDefault="005754ED">
      <w:r>
        <w:continuationSeparator/>
      </w:r>
    </w:p>
  </w:footnote>
  <w:footnote w:id="1">
    <w:p w:rsidR="008D691B" w:rsidRDefault="008D691B">
      <w:pPr>
        <w:pStyle w:val="a7"/>
      </w:pPr>
      <w:r>
        <w:rPr>
          <w:rStyle w:val="a4"/>
        </w:rPr>
        <w:footnoteRef/>
      </w:r>
      <w:r>
        <w:t xml:space="preserve"> Кулагин М. И. «Избранные труды». М. 1997. с. 50</w:t>
      </w:r>
    </w:p>
  </w:footnote>
  <w:footnote w:id="2">
    <w:p w:rsidR="008D691B" w:rsidRDefault="008D691B">
      <w:pPr>
        <w:pStyle w:val="a7"/>
      </w:pPr>
      <w:r>
        <w:rPr>
          <w:rStyle w:val="a4"/>
        </w:rPr>
        <w:footnoteRef/>
      </w:r>
      <w:r>
        <w:t xml:space="preserve"> Зиновьев А. «Запад». М. 2000. с. 144</w:t>
      </w:r>
    </w:p>
  </w:footnote>
  <w:footnote w:id="3">
    <w:p w:rsidR="008D691B" w:rsidRDefault="008D691B">
      <w:pPr>
        <w:pStyle w:val="a7"/>
      </w:pPr>
      <w:r>
        <w:rPr>
          <w:rStyle w:val="a4"/>
        </w:rPr>
        <w:footnoteRef/>
      </w:r>
      <w:r>
        <w:t xml:space="preserve"> К. Маркс, Ф. Энгельс Соч. т.23, с. 642</w:t>
      </w:r>
    </w:p>
  </w:footnote>
  <w:footnote w:id="4">
    <w:p w:rsidR="008D691B" w:rsidRDefault="008D691B">
      <w:pPr>
        <w:pStyle w:val="a7"/>
      </w:pPr>
      <w:r>
        <w:rPr>
          <w:rStyle w:val="a4"/>
          <w:sz w:val="24"/>
        </w:rPr>
        <w:footnoteRef/>
      </w:r>
      <w:r>
        <w:t xml:space="preserve"> Каминка А.И. "Акционерные компании" Т.1 СПб 1902 с. 152</w:t>
      </w:r>
    </w:p>
  </w:footnote>
  <w:footnote w:id="5">
    <w:p w:rsidR="008D691B" w:rsidRDefault="008D691B">
      <w:pPr>
        <w:pStyle w:val="a7"/>
      </w:pPr>
      <w:r>
        <w:rPr>
          <w:rStyle w:val="a4"/>
          <w:sz w:val="24"/>
        </w:rPr>
        <w:footnoteRef/>
      </w:r>
      <w:r>
        <w:t xml:space="preserve"> Тарасов И. Т. "Учение об акционерных компаниях" М 1998 с. 83-84</w:t>
      </w:r>
    </w:p>
  </w:footnote>
  <w:footnote w:id="6">
    <w:p w:rsidR="008D691B" w:rsidRDefault="008D691B">
      <w:pPr>
        <w:pStyle w:val="a7"/>
      </w:pPr>
      <w:r>
        <w:rPr>
          <w:rStyle w:val="a4"/>
        </w:rPr>
        <w:footnoteRef/>
      </w:r>
      <w:r>
        <w:t xml:space="preserve"> Писемский П. "Акционерные компании с точки зрения гражданского права" М 1876 с.11</w:t>
      </w:r>
    </w:p>
  </w:footnote>
  <w:footnote w:id="7">
    <w:p w:rsidR="008D691B" w:rsidRDefault="008D691B">
      <w:pPr>
        <w:pStyle w:val="a7"/>
      </w:pPr>
      <w:r>
        <w:rPr>
          <w:rStyle w:val="a4"/>
        </w:rPr>
        <w:footnoteRef/>
      </w:r>
      <w:r>
        <w:t xml:space="preserve"> Тарасов И. Т. "Учение об акционерных компаниях" М 1998 с.89</w:t>
      </w:r>
    </w:p>
  </w:footnote>
  <w:footnote w:id="8">
    <w:p w:rsidR="008D691B" w:rsidRDefault="008D691B">
      <w:pPr>
        <w:pStyle w:val="a7"/>
      </w:pPr>
      <w:r>
        <w:rPr>
          <w:rStyle w:val="a4"/>
        </w:rPr>
        <w:footnoteRef/>
      </w:r>
      <w:r>
        <w:t xml:space="preserve"> Указ от 27 октября 1699 года (Свод Законов Российской империи, №1706)</w:t>
      </w:r>
    </w:p>
  </w:footnote>
  <w:footnote w:id="9">
    <w:p w:rsidR="008D691B" w:rsidRDefault="008D691B">
      <w:pPr>
        <w:pStyle w:val="a7"/>
      </w:pPr>
      <w:r>
        <w:rPr>
          <w:rStyle w:val="a4"/>
        </w:rPr>
        <w:footnoteRef/>
      </w:r>
      <w:r>
        <w:t xml:space="preserve"> Каминка А. И. "Акционерные компании"  Т.1 СПб 1902 с.341, 343</w:t>
      </w:r>
    </w:p>
  </w:footnote>
  <w:footnote w:id="10">
    <w:p w:rsidR="008D691B" w:rsidRDefault="008D691B">
      <w:pPr>
        <w:pStyle w:val="a7"/>
      </w:pPr>
      <w:r>
        <w:rPr>
          <w:rStyle w:val="a4"/>
        </w:rPr>
        <w:footnoteRef/>
      </w:r>
      <w:r>
        <w:t xml:space="preserve"> ст.2140 Свода Законов: "Ни одна компания на акциях не может быть учреждена без особого разрешения правительства".</w:t>
      </w:r>
    </w:p>
  </w:footnote>
  <w:footnote w:id="11">
    <w:p w:rsidR="008D691B" w:rsidRDefault="008D691B">
      <w:pPr>
        <w:pStyle w:val="a7"/>
      </w:pPr>
      <w:r>
        <w:rPr>
          <w:rStyle w:val="a4"/>
        </w:rPr>
        <w:footnoteRef/>
      </w:r>
      <w:r>
        <w:t xml:space="preserve"> Петражицкий Л. И. "Акционерная компания: акционерные злоупотребления и роль акционерных компаний в народном хозяйстве". СПб 1898 с. 3</w:t>
      </w:r>
    </w:p>
  </w:footnote>
  <w:footnote w:id="12">
    <w:p w:rsidR="008D691B" w:rsidRDefault="008D691B">
      <w:pPr>
        <w:pStyle w:val="a7"/>
      </w:pPr>
      <w:r>
        <w:rPr>
          <w:rStyle w:val="a4"/>
        </w:rPr>
        <w:footnoteRef/>
      </w:r>
      <w:r>
        <w:t xml:space="preserve"> Тарасов И. Т. "Учение об акционерных компаниях" М 1998 с. 112</w:t>
      </w:r>
    </w:p>
  </w:footnote>
  <w:footnote w:id="13">
    <w:p w:rsidR="008D691B" w:rsidRDefault="008D691B">
      <w:pPr>
        <w:pStyle w:val="a7"/>
      </w:pPr>
      <w:r>
        <w:rPr>
          <w:rStyle w:val="a4"/>
        </w:rPr>
        <w:footnoteRef/>
      </w:r>
      <w:r>
        <w:t xml:space="preserve"> Метелева Ю. А. «Правовое положение акционера в акционерном обществе» М 1999 с. 23</w:t>
      </w:r>
    </w:p>
  </w:footnote>
  <w:footnote w:id="14">
    <w:p w:rsidR="008D691B" w:rsidRDefault="008D691B">
      <w:pPr>
        <w:pStyle w:val="a7"/>
      </w:pPr>
      <w:r>
        <w:rPr>
          <w:rStyle w:val="a4"/>
        </w:rPr>
        <w:footnoteRef/>
      </w:r>
      <w:r>
        <w:t xml:space="preserve"> Метелева Ю. А. «Правовое положение акционера в АО» М 1999 с.27</w:t>
      </w:r>
    </w:p>
  </w:footnote>
  <w:footnote w:id="15">
    <w:p w:rsidR="008D691B" w:rsidRDefault="008D691B">
      <w:pPr>
        <w:pStyle w:val="a7"/>
      </w:pPr>
      <w:r>
        <w:rPr>
          <w:rStyle w:val="a4"/>
        </w:rPr>
        <w:footnoteRef/>
      </w:r>
      <w:r>
        <w:t xml:space="preserve"> Шершеневич Г. Ф. «Курс торгового права» Т1 СПб 1908 с.383</w:t>
      </w:r>
    </w:p>
  </w:footnote>
  <w:footnote w:id="16">
    <w:p w:rsidR="008D691B" w:rsidRDefault="008D691B">
      <w:pPr>
        <w:pStyle w:val="a7"/>
      </w:pPr>
      <w:r>
        <w:rPr>
          <w:rStyle w:val="a4"/>
        </w:rPr>
        <w:footnoteRef/>
      </w:r>
      <w:r>
        <w:t xml:space="preserve"> Каминка А. И. «Акционерные компании» Т1 СПб 1902 с.9</w:t>
      </w:r>
    </w:p>
  </w:footnote>
  <w:footnote w:id="17">
    <w:p w:rsidR="008D691B" w:rsidRDefault="008D691B">
      <w:pPr>
        <w:pStyle w:val="a7"/>
      </w:pPr>
      <w:r>
        <w:rPr>
          <w:rStyle w:val="a4"/>
        </w:rPr>
        <w:footnoteRef/>
      </w:r>
      <w:r>
        <w:t xml:space="preserve"> Кулагин М. И. Избранные труды. М.1997. с.58-59</w:t>
      </w:r>
    </w:p>
  </w:footnote>
  <w:footnote w:id="18">
    <w:p w:rsidR="008D691B" w:rsidRDefault="008D691B">
      <w:pPr>
        <w:pStyle w:val="a7"/>
      </w:pPr>
      <w:r>
        <w:rPr>
          <w:rStyle w:val="a4"/>
        </w:rPr>
        <w:footnoteRef/>
      </w:r>
      <w:r>
        <w:t xml:space="preserve"> Окумура Х. Указ. соч. с. 174</w:t>
      </w:r>
    </w:p>
  </w:footnote>
  <w:footnote w:id="19">
    <w:p w:rsidR="008D691B" w:rsidRDefault="008D691B">
      <w:pPr>
        <w:pStyle w:val="a7"/>
      </w:pPr>
      <w:r>
        <w:rPr>
          <w:rStyle w:val="a4"/>
        </w:rPr>
        <w:footnoteRef/>
      </w:r>
      <w:r>
        <w:t xml:space="preserve"> Закон Франции №66-537 от 24. 07. 1966 "О торговых товариществах" ст. 73 ("Акционерное общество и товарищество с ограниченной ответственностью: сборник зарубежного законодательства"/ под ред. Туманова В. А. М 1995</w:t>
      </w:r>
    </w:p>
  </w:footnote>
  <w:footnote w:id="20">
    <w:p w:rsidR="008D691B" w:rsidRDefault="008D691B">
      <w:pPr>
        <w:pStyle w:val="a7"/>
      </w:pPr>
      <w:r>
        <w:rPr>
          <w:rStyle w:val="a4"/>
        </w:rPr>
        <w:footnoteRef/>
      </w:r>
      <w:r>
        <w:t xml:space="preserve"> Акционерный закон ФРГ от 6. 09. 65 ст.2 /там же</w:t>
      </w:r>
    </w:p>
  </w:footnote>
  <w:footnote w:id="21">
    <w:p w:rsidR="008D691B" w:rsidRDefault="008D691B">
      <w:pPr>
        <w:pStyle w:val="a7"/>
      </w:pPr>
      <w:r>
        <w:rPr>
          <w:rStyle w:val="a4"/>
        </w:rPr>
        <w:footnoteRef/>
      </w:r>
      <w:r>
        <w:t xml:space="preserve"> Постановление ЦИК и СНК СССР от 17. 08. 27</w:t>
      </w:r>
    </w:p>
  </w:footnote>
  <w:footnote w:id="22">
    <w:p w:rsidR="008D691B" w:rsidRDefault="008D691B">
      <w:pPr>
        <w:pStyle w:val="a7"/>
      </w:pPr>
      <w:r>
        <w:rPr>
          <w:rStyle w:val="a4"/>
        </w:rPr>
        <w:footnoteRef/>
      </w:r>
      <w:r>
        <w:t xml:space="preserve"> Сыроедова О. Н. "Акционерное право США и России" М 1996 с.37</w:t>
      </w:r>
    </w:p>
  </w:footnote>
  <w:footnote w:id="23">
    <w:p w:rsidR="008D691B" w:rsidRDefault="008D691B">
      <w:pPr>
        <w:pStyle w:val="a7"/>
      </w:pPr>
      <w:r>
        <w:rPr>
          <w:rStyle w:val="a4"/>
        </w:rPr>
        <w:footnoteRef/>
      </w:r>
      <w:r>
        <w:t xml:space="preserve"> она же, Указ. соч. с.19</w:t>
      </w:r>
    </w:p>
  </w:footnote>
  <w:footnote w:id="24">
    <w:p w:rsidR="008D691B" w:rsidRDefault="008D691B">
      <w:pPr>
        <w:pStyle w:val="a7"/>
      </w:pPr>
      <w:r>
        <w:rPr>
          <w:rStyle w:val="a4"/>
        </w:rPr>
        <w:footnoteRef/>
      </w:r>
      <w:r>
        <w:t xml:space="preserve"> Закон об акционерных обществах от 29. 09. 78 //Государство и право, 1996, №3</w:t>
      </w:r>
    </w:p>
  </w:footnote>
  <w:footnote w:id="25">
    <w:p w:rsidR="008D691B" w:rsidRDefault="008D691B">
      <w:pPr>
        <w:pStyle w:val="a7"/>
        <w:rPr>
          <w:snapToGrid w:val="0"/>
        </w:rPr>
      </w:pPr>
      <w:r>
        <w:rPr>
          <w:rStyle w:val="a4"/>
        </w:rPr>
        <w:footnoteRef/>
      </w:r>
      <w:r>
        <w:t xml:space="preserve"> </w:t>
      </w:r>
      <w:r>
        <w:rPr>
          <w:snapToGrid w:val="0"/>
        </w:rPr>
        <w:t xml:space="preserve">Акционерная корпорация. М., 1992. С. 42-44. </w:t>
      </w:r>
    </w:p>
    <w:p w:rsidR="008D691B" w:rsidRDefault="008D691B">
      <w:pPr>
        <w:pStyle w:val="a7"/>
      </w:pPr>
    </w:p>
  </w:footnote>
  <w:footnote w:id="26">
    <w:p w:rsidR="008D691B" w:rsidRDefault="008D691B">
      <w:pPr>
        <w:pStyle w:val="a7"/>
      </w:pPr>
      <w:r>
        <w:rPr>
          <w:rStyle w:val="a4"/>
        </w:rPr>
        <w:footnoteRef/>
      </w:r>
      <w:r>
        <w:t xml:space="preserve"> Сыроедова О. Н. Указ. соч. с. 60</w:t>
      </w:r>
    </w:p>
  </w:footnote>
  <w:footnote w:id="27">
    <w:p w:rsidR="008D691B" w:rsidRDefault="008D691B">
      <w:pPr>
        <w:pStyle w:val="a7"/>
      </w:pPr>
      <w:r>
        <w:rPr>
          <w:rStyle w:val="a4"/>
        </w:rPr>
        <w:footnoteRef/>
      </w:r>
      <w:r>
        <w:t xml:space="preserve"> эта норма содержится и в Положении об акционерных обществах от 1927 года</w:t>
      </w:r>
    </w:p>
  </w:footnote>
  <w:footnote w:id="28">
    <w:p w:rsidR="008D691B" w:rsidRDefault="008D691B">
      <w:pPr>
        <w:pStyle w:val="a7"/>
      </w:pPr>
      <w:r>
        <w:rPr>
          <w:rStyle w:val="a4"/>
        </w:rPr>
        <w:footnoteRef/>
      </w:r>
      <w:r>
        <w:t xml:space="preserve"> ст. 2 Закона о рынке ценных бумаг от 22. 04. 96</w:t>
      </w:r>
    </w:p>
  </w:footnote>
  <w:footnote w:id="29">
    <w:p w:rsidR="008D691B" w:rsidRDefault="008D691B">
      <w:pPr>
        <w:pStyle w:val="a7"/>
      </w:pPr>
      <w:r>
        <w:rPr>
          <w:rStyle w:val="a4"/>
        </w:rPr>
        <w:footnoteRef/>
      </w:r>
      <w:r>
        <w:t xml:space="preserve"> «Оффшорные фирмы в международном бизнесе» М 1997 с 76</w:t>
      </w:r>
    </w:p>
  </w:footnote>
  <w:footnote w:id="30">
    <w:p w:rsidR="008D691B" w:rsidRDefault="008D691B">
      <w:pPr>
        <w:pStyle w:val="a7"/>
      </w:pPr>
      <w:r>
        <w:rPr>
          <w:rStyle w:val="a4"/>
        </w:rPr>
        <w:footnoteRef/>
      </w:r>
      <w:r>
        <w:t xml:space="preserve"> параграф277 венгерского закона "О хозяйственных обществах"</w:t>
      </w:r>
    </w:p>
  </w:footnote>
  <w:footnote w:id="31">
    <w:p w:rsidR="008D691B" w:rsidRDefault="008D691B">
      <w:pPr>
        <w:pStyle w:val="a7"/>
      </w:pPr>
      <w:r>
        <w:rPr>
          <w:rStyle w:val="a4"/>
        </w:rPr>
        <w:footnoteRef/>
      </w:r>
      <w:r>
        <w:t xml:space="preserve"> параграф184 Торгового кодекса Чехии и Словакии</w:t>
      </w:r>
    </w:p>
  </w:footnote>
  <w:footnote w:id="32">
    <w:p w:rsidR="008D691B" w:rsidRDefault="008D691B">
      <w:pPr>
        <w:pStyle w:val="a7"/>
      </w:pPr>
      <w:r>
        <w:rPr>
          <w:rStyle w:val="a4"/>
        </w:rPr>
        <w:footnoteRef/>
      </w:r>
      <w:r>
        <w:t xml:space="preserve"> Сыроедова О. Н. "Акционерное право США и России" М 1996 с.57 - 58</w:t>
      </w:r>
    </w:p>
  </w:footnote>
  <w:footnote w:id="33">
    <w:p w:rsidR="008D691B" w:rsidRDefault="008D691B">
      <w:pPr>
        <w:pStyle w:val="a7"/>
      </w:pPr>
      <w:r>
        <w:rPr>
          <w:rStyle w:val="a4"/>
        </w:rPr>
        <w:footnoteRef/>
      </w:r>
      <w:r>
        <w:t xml:space="preserve"> Кулагин М. И. "Избранные труды" М 1997 с. 107</w:t>
      </w:r>
    </w:p>
  </w:footnote>
  <w:footnote w:id="34">
    <w:p w:rsidR="008D691B" w:rsidRDefault="008D691B">
      <w:pPr>
        <w:pStyle w:val="a7"/>
      </w:pPr>
      <w:r>
        <w:rPr>
          <w:rStyle w:val="a4"/>
        </w:rPr>
        <w:footnoteRef/>
      </w:r>
      <w:r>
        <w:t xml:space="preserve"> Самуэльсон П. «Экономика» М 1992 Т.1 с.106</w:t>
      </w:r>
    </w:p>
  </w:footnote>
  <w:footnote w:id="35">
    <w:p w:rsidR="008D691B" w:rsidRDefault="008D691B">
      <w:pPr>
        <w:pStyle w:val="a7"/>
      </w:pPr>
      <w:r>
        <w:rPr>
          <w:rStyle w:val="a4"/>
        </w:rPr>
        <w:footnoteRef/>
      </w:r>
      <w:r>
        <w:t xml:space="preserve"> способ защиты акционерами своих прав путем продажи акций получил в Чикагской школе экономики и права название "выбора в пользу Уолл - стрит"</w:t>
      </w:r>
    </w:p>
  </w:footnote>
  <w:footnote w:id="36">
    <w:p w:rsidR="008D691B" w:rsidRDefault="008D691B">
      <w:pPr>
        <w:pStyle w:val="a7"/>
      </w:pPr>
      <w:r>
        <w:rPr>
          <w:rStyle w:val="a4"/>
          <w:sz w:val="24"/>
        </w:rPr>
        <w:footnoteRef/>
      </w:r>
      <w:r>
        <w:t xml:space="preserve"> Ленин В. И. Соч. Т.22 с.216</w:t>
      </w:r>
    </w:p>
  </w:footnote>
  <w:footnote w:id="37">
    <w:p w:rsidR="008D691B" w:rsidRDefault="008D691B">
      <w:pPr>
        <w:pStyle w:val="a7"/>
      </w:pPr>
      <w:r>
        <w:rPr>
          <w:rStyle w:val="a4"/>
        </w:rPr>
        <w:footnoteRef/>
      </w:r>
      <w:r>
        <w:t xml:space="preserve"> Перло В. «История финансовых магнатов» М 1958 с 67</w:t>
      </w:r>
    </w:p>
  </w:footnote>
  <w:footnote w:id="38">
    <w:p w:rsidR="008D691B" w:rsidRDefault="008D691B">
      <w:pPr>
        <w:pStyle w:val="a7"/>
      </w:pPr>
      <w:r>
        <w:rPr>
          <w:rStyle w:val="a4"/>
        </w:rPr>
        <w:footnoteRef/>
      </w:r>
      <w:r>
        <w:t xml:space="preserve"> Хессель М. «Совет директоров корпорации: контроль через представительство» //Корпоративное управление. М 1996 с.62</w:t>
      </w:r>
    </w:p>
  </w:footnote>
  <w:footnote w:id="39">
    <w:p w:rsidR="008D691B" w:rsidRDefault="008D691B">
      <w:pPr>
        <w:pStyle w:val="a7"/>
      </w:pPr>
      <w:r>
        <w:rPr>
          <w:rStyle w:val="a4"/>
        </w:rPr>
        <w:footnoteRef/>
      </w:r>
      <w:r>
        <w:t xml:space="preserve"> Окумура Х. «Корпоративный капитализм в Японии» М 1986 с.75-76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1954"/>
    <w:multiLevelType w:val="hybridMultilevel"/>
    <w:tmpl w:val="4D5EA65E"/>
    <w:lvl w:ilvl="0" w:tplc="DB20DB22">
      <w:numFmt w:val="bullet"/>
      <w:lvlText w:val=""/>
      <w:lvlJc w:val="left"/>
      <w:pPr>
        <w:tabs>
          <w:tab w:val="num" w:pos="1080"/>
        </w:tabs>
        <w:ind w:left="1080" w:hanging="360"/>
      </w:pPr>
      <w:rPr>
        <w:rFonts w:ascii="Webdings" w:hAnsi="Times New Roman" w:hint="default"/>
        <w:u w:val="none"/>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F3655A7"/>
    <w:multiLevelType w:val="singleLevel"/>
    <w:tmpl w:val="DB20DB22"/>
    <w:lvl w:ilvl="0">
      <w:numFmt w:val="bullet"/>
      <w:lvlText w:val=""/>
      <w:lvlJc w:val="left"/>
      <w:pPr>
        <w:tabs>
          <w:tab w:val="num" w:pos="360"/>
        </w:tabs>
        <w:ind w:left="360" w:hanging="360"/>
      </w:pPr>
      <w:rPr>
        <w:rFonts w:ascii="Webdings" w:hAnsi="Times New Roman" w:hint="default"/>
        <w:u w:val="none"/>
      </w:rPr>
    </w:lvl>
  </w:abstractNum>
  <w:abstractNum w:abstractNumId="2">
    <w:nsid w:val="3D4B344C"/>
    <w:multiLevelType w:val="singleLevel"/>
    <w:tmpl w:val="DB20DB22"/>
    <w:lvl w:ilvl="0">
      <w:numFmt w:val="bullet"/>
      <w:lvlText w:val=""/>
      <w:lvlJc w:val="left"/>
      <w:pPr>
        <w:tabs>
          <w:tab w:val="num" w:pos="360"/>
        </w:tabs>
        <w:ind w:left="360" w:hanging="360"/>
      </w:pPr>
      <w:rPr>
        <w:rFonts w:ascii="Webdings" w:hAnsi="Times New Roman" w:hint="default"/>
        <w:u w:val="none"/>
      </w:rPr>
    </w:lvl>
  </w:abstractNum>
  <w:abstractNum w:abstractNumId="3">
    <w:nsid w:val="5427138C"/>
    <w:multiLevelType w:val="multilevel"/>
    <w:tmpl w:val="2070E7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4820E7"/>
    <w:multiLevelType w:val="multilevel"/>
    <w:tmpl w:val="FF30949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7F652441"/>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91B"/>
    <w:rsid w:val="00237447"/>
    <w:rsid w:val="005754ED"/>
    <w:rsid w:val="008D691B"/>
    <w:rsid w:val="00F1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B44E93B-DDD1-47DD-B306-E901BBB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b/>
      <w:i/>
      <w:sz w:val="28"/>
      <w:szCs w:val="20"/>
    </w:rPr>
  </w:style>
  <w:style w:type="paragraph" w:styleId="3">
    <w:name w:val="heading 3"/>
    <w:basedOn w:val="a"/>
    <w:next w:val="a"/>
    <w:qFormat/>
    <w:pPr>
      <w:keepNext/>
      <w:spacing w:before="240" w:after="60"/>
      <w:outlineLvl w:val="2"/>
    </w:pPr>
    <w:rPr>
      <w:rFonts w:ascii="Arial" w:hAnsi="Arial"/>
      <w:szCs w:val="20"/>
    </w:rPr>
  </w:style>
  <w:style w:type="paragraph" w:styleId="4">
    <w:name w:val="heading 4"/>
    <w:basedOn w:val="a"/>
    <w:next w:val="a"/>
    <w:qFormat/>
    <w:pPr>
      <w:keepNext/>
      <w:spacing w:line="360" w:lineRule="auto"/>
      <w:ind w:firstLine="720"/>
      <w:jc w:val="center"/>
      <w:outlineLvl w:val="3"/>
    </w:pPr>
    <w:rPr>
      <w:rFonts w:ascii="Garamond" w:hAnsi="Garamond"/>
      <w:i/>
      <w:sz w:val="40"/>
      <w:szCs w:val="20"/>
    </w:rPr>
  </w:style>
  <w:style w:type="paragraph" w:styleId="5">
    <w:name w:val="heading 5"/>
    <w:basedOn w:val="a"/>
    <w:next w:val="a"/>
    <w:qFormat/>
    <w:pPr>
      <w:keepNext/>
      <w:jc w:val="center"/>
      <w:outlineLvl w:val="4"/>
    </w:pPr>
    <w:rPr>
      <w:rFonts w:ascii="Garamond" w:hAnsi="Garamond"/>
      <w:i/>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sz w:val="32"/>
      <w:szCs w:val="20"/>
    </w:rPr>
  </w:style>
  <w:style w:type="character" w:styleId="a4">
    <w:name w:val="footnote reference"/>
    <w:basedOn w:val="a0"/>
    <w:semiHidden/>
    <w:rPr>
      <w:vertAlign w:val="superscript"/>
    </w:rPr>
  </w:style>
  <w:style w:type="paragraph" w:styleId="a5">
    <w:name w:val="Body Text Indent"/>
    <w:basedOn w:val="a"/>
    <w:pPr>
      <w:tabs>
        <w:tab w:val="left" w:pos="709"/>
      </w:tabs>
      <w:suppressAutoHyphens/>
      <w:autoSpaceDE w:val="0"/>
      <w:autoSpaceDN w:val="0"/>
      <w:adjustRightInd w:val="0"/>
      <w:ind w:right="352" w:firstLine="440"/>
      <w:jc w:val="both"/>
    </w:pPr>
    <w:rPr>
      <w:rFonts w:ascii="Courier New" w:hAnsi="Courier New"/>
      <w:sz w:val="28"/>
      <w:szCs w:val="20"/>
    </w:rPr>
  </w:style>
  <w:style w:type="paragraph" w:styleId="a6">
    <w:name w:val="Body Text"/>
    <w:basedOn w:val="a"/>
    <w:pPr>
      <w:jc w:val="center"/>
    </w:pPr>
    <w:rPr>
      <w:sz w:val="20"/>
      <w:szCs w:val="20"/>
    </w:rPr>
  </w:style>
  <w:style w:type="paragraph" w:styleId="a7">
    <w:name w:val="footnote text"/>
    <w:basedOn w:val="a"/>
    <w:semiHidden/>
    <w:rPr>
      <w:sz w:val="20"/>
      <w:szCs w:val="20"/>
    </w:rPr>
  </w:style>
  <w:style w:type="character" w:styleId="a8">
    <w:name w:val="page number"/>
    <w:basedOn w:val="a0"/>
  </w:style>
  <w:style w:type="paragraph" w:styleId="a9">
    <w:name w:val="footer"/>
    <w:basedOn w:val="a"/>
    <w:pPr>
      <w:tabs>
        <w:tab w:val="center" w:pos="4153"/>
        <w:tab w:val="right" w:pos="8306"/>
      </w:tabs>
    </w:pPr>
    <w:rPr>
      <w:sz w:val="20"/>
      <w:szCs w:val="20"/>
    </w:rPr>
  </w:style>
  <w:style w:type="paragraph" w:styleId="20">
    <w:name w:val="Body Text 2"/>
    <w:basedOn w:val="a"/>
    <w:rPr>
      <w:i/>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6215</Words>
  <Characters>35430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uic</Company>
  <LinksUpToDate>false</LinksUpToDate>
  <CharactersWithSpaces>41562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internet</dc:creator>
  <cp:keywords/>
  <dc:description/>
  <cp:lastModifiedBy>admin</cp:lastModifiedBy>
  <cp:revision>2</cp:revision>
  <dcterms:created xsi:type="dcterms:W3CDTF">2014-02-03T16:23:00Z</dcterms:created>
  <dcterms:modified xsi:type="dcterms:W3CDTF">2014-02-03T16:23:00Z</dcterms:modified>
</cp:coreProperties>
</file>