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center"/>
        <w:rPr>
          <w:rFonts w:ascii="Times New Roman" w:hAnsi="Times New Roman"/>
          <w:color w:val="auto"/>
          <w:lang w:val="en-US"/>
        </w:rPr>
      </w:pPr>
    </w:p>
    <w:p w:rsidR="0018563B" w:rsidRPr="00F47CCF" w:rsidRDefault="00E06B0A" w:rsidP="00F47CCF">
      <w:pPr>
        <w:pStyle w:val="1"/>
        <w:keepNext w:val="0"/>
        <w:keepLines w:val="0"/>
        <w:suppressAutoHyphens/>
        <w:spacing w:before="0" w:line="360" w:lineRule="auto"/>
        <w:ind w:firstLine="709"/>
        <w:jc w:val="center"/>
        <w:rPr>
          <w:rFonts w:ascii="Times New Roman" w:hAnsi="Times New Roman"/>
          <w:color w:val="auto"/>
        </w:rPr>
      </w:pPr>
      <w:r w:rsidRPr="00F47CCF">
        <w:rPr>
          <w:rFonts w:ascii="Times New Roman" w:hAnsi="Times New Roman"/>
          <w:color w:val="auto"/>
        </w:rPr>
        <w:t>АККУМУЛЯТОРНАЯ</w:t>
      </w:r>
      <w:r w:rsidR="00F47CCF">
        <w:rPr>
          <w:rFonts w:ascii="Times New Roman" w:hAnsi="Times New Roman"/>
          <w:color w:val="auto"/>
        </w:rPr>
        <w:t xml:space="preserve"> </w:t>
      </w:r>
      <w:r w:rsidRPr="00F47CCF">
        <w:rPr>
          <w:rFonts w:ascii="Times New Roman" w:hAnsi="Times New Roman"/>
          <w:color w:val="auto"/>
        </w:rPr>
        <w:t>БАТАРЕЯ</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F47CCF" w:rsidRPr="002863F9" w:rsidRDefault="00F47CCF">
      <w:pPr>
        <w:rPr>
          <w:rFonts w:ascii="Times New Roman" w:hAnsi="Times New Roman"/>
          <w:b/>
          <w:bCs/>
          <w:sz w:val="28"/>
          <w:szCs w:val="28"/>
        </w:rPr>
      </w:pPr>
      <w:r w:rsidRPr="00475DFE">
        <w:rPr>
          <w:rFonts w:ascii="Times New Roman" w:hAnsi="Times New Roman"/>
        </w:rPr>
        <w:br w:type="page"/>
      </w:r>
    </w:p>
    <w:p w:rsidR="00E06B0A" w:rsidRPr="00F47CCF" w:rsidRDefault="00E06B0A"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Назначение и устройство автомобильных аккумуляторов</w:t>
      </w:r>
    </w:p>
    <w:p w:rsidR="00E06B0A" w:rsidRPr="00F47CCF" w:rsidRDefault="00E06B0A" w:rsidP="00F47CCF">
      <w:pPr>
        <w:suppressAutoHyphens/>
        <w:spacing w:after="0" w:line="360" w:lineRule="auto"/>
        <w:ind w:firstLine="709"/>
        <w:jc w:val="both"/>
        <w:rPr>
          <w:rFonts w:ascii="Times New Roman" w:hAnsi="Times New Roman"/>
          <w:sz w:val="28"/>
        </w:rPr>
      </w:pPr>
    </w:p>
    <w:p w:rsidR="00F47CCF"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Автомобильная аккумуляторная батарея предназначена для электроснабжения стартера при пуске двигателя внутреннего сгорания и других потребителей электроэнергии при неработающем генераторе или недостатке развиваемой им мощности</w:t>
      </w:r>
      <w:r w:rsidR="00475DFE">
        <w:rPr>
          <w:rFonts w:ascii="Times New Roman" w:hAnsi="Times New Roman"/>
          <w:sz w:val="28"/>
        </w:rPr>
        <w:t xml:space="preserve">. </w:t>
      </w:r>
      <w:r w:rsidRPr="00F47CCF">
        <w:rPr>
          <w:rFonts w:ascii="Times New Roman" w:hAnsi="Times New Roman"/>
          <w:sz w:val="28"/>
        </w:rPr>
        <w:t>Работая параллельно с генераторной установкой, батарея устраняет перегрузки генератора и возможные перенапряжения в системе электрооборудования в случае нарушения регулировки или при выходе из строя регулятора напряжения, сглаживает пульсации напряжения генератора, а также обеспечивает питание всех потребителей в случае отказа генератора и возможность дальнейшего движения автомобиля за счет резервной емкости</w:t>
      </w:r>
      <w:r w:rsidR="00475DFE">
        <w:rPr>
          <w:rFonts w:ascii="Times New Roman" w:hAnsi="Times New Roman"/>
          <w:sz w:val="28"/>
        </w:rPr>
        <w:t xml:space="preserve">. </w:t>
      </w:r>
      <w:r w:rsidRPr="00F47CCF">
        <w:rPr>
          <w:rFonts w:ascii="Times New Roman" w:hAnsi="Times New Roman"/>
          <w:sz w:val="28"/>
        </w:rPr>
        <w:t>Наиболее мощным потребителем энергии аккумуляторной батареи является электростартер</w:t>
      </w:r>
      <w:r w:rsidR="00475DFE">
        <w:rPr>
          <w:rFonts w:ascii="Times New Roman" w:hAnsi="Times New Roman"/>
          <w:sz w:val="28"/>
        </w:rPr>
        <w:t xml:space="preserve">. </w:t>
      </w:r>
      <w:r w:rsidRPr="00F47CCF">
        <w:rPr>
          <w:rFonts w:ascii="Times New Roman" w:hAnsi="Times New Roman"/>
          <w:sz w:val="28"/>
        </w:rPr>
        <w:t>В зависимости от мощности стартера и условий пуска двигателя сила тока стартерного режима разряда может достигать нескольких сотен и даже тысяч ампер</w:t>
      </w:r>
      <w:r w:rsidR="00475DFE">
        <w:rPr>
          <w:rFonts w:ascii="Times New Roman" w:hAnsi="Times New Roman"/>
          <w:sz w:val="28"/>
        </w:rPr>
        <w:t xml:space="preserve">. </w:t>
      </w:r>
      <w:r w:rsidRPr="00F47CCF">
        <w:rPr>
          <w:rFonts w:ascii="Times New Roman" w:hAnsi="Times New Roman"/>
          <w:sz w:val="28"/>
        </w:rPr>
        <w:t>Сила тока стартерного режима разряда резко возрастает при эксплуатации автомобилей в зимний период (пуск холодного двигателя)</w:t>
      </w:r>
      <w:r w:rsidR="00475DFE">
        <w:rPr>
          <w:rFonts w:ascii="Times New Roman" w:hAnsi="Times New Roman"/>
          <w:sz w:val="28"/>
        </w:rPr>
        <w:t xml:space="preserve">. </w:t>
      </w:r>
      <w:r w:rsidRPr="00F47CCF">
        <w:rPr>
          <w:rFonts w:ascii="Times New Roman" w:hAnsi="Times New Roman"/>
          <w:sz w:val="28"/>
        </w:rPr>
        <w:t>Батарея на автомобиле входит в состав не только системы электростартерного пуска, но и других систем электрического и электронного оборудования</w:t>
      </w:r>
      <w:r w:rsidR="00475DFE">
        <w:rPr>
          <w:rFonts w:ascii="Times New Roman" w:hAnsi="Times New Roman"/>
          <w:sz w:val="28"/>
        </w:rPr>
        <w:t xml:space="preserve">. </w:t>
      </w:r>
      <w:r w:rsidRPr="00F47CCF">
        <w:rPr>
          <w:rFonts w:ascii="Times New Roman" w:hAnsi="Times New Roman"/>
          <w:sz w:val="28"/>
        </w:rPr>
        <w:t>После разряда на пуск двигателя, и питание других потребителей батарея подзаряжается от генераторной установки</w:t>
      </w:r>
      <w:r w:rsidR="00475DFE">
        <w:rPr>
          <w:rFonts w:ascii="Times New Roman" w:hAnsi="Times New Roman"/>
          <w:sz w:val="28"/>
        </w:rPr>
        <w:t xml:space="preserve">. </w:t>
      </w:r>
      <w:r w:rsidRPr="00F47CCF">
        <w:rPr>
          <w:rFonts w:ascii="Times New Roman" w:hAnsi="Times New Roman"/>
          <w:sz w:val="28"/>
        </w:rPr>
        <w:t>Частое чередование режимов разряда и заряда (циклирование) - одна из характерных особенностей работы батарей на автомобилях</w:t>
      </w:r>
      <w:r w:rsidR="00475DFE">
        <w:rPr>
          <w:rFonts w:ascii="Times New Roman" w:hAnsi="Times New Roman"/>
          <w:sz w:val="28"/>
        </w:rPr>
        <w:t xml:space="preserve">. </w:t>
      </w:r>
      <w:r w:rsidRPr="00F47CCF">
        <w:rPr>
          <w:rFonts w:ascii="Times New Roman" w:hAnsi="Times New Roman"/>
          <w:sz w:val="28"/>
        </w:rPr>
        <w:t>При большом разнообразии выпускаемых моделей автомобилей и климатических условий их эксплуатации, в массовом производстве батарей наряду с определением оптимальных экономических параметров должное внимание уделяется их унификации, повышению надежности и сроков службы</w:t>
      </w:r>
      <w:r w:rsidR="00475DFE">
        <w:rPr>
          <w:rFonts w:ascii="Times New Roman" w:hAnsi="Times New Roman"/>
          <w:sz w:val="28"/>
        </w:rPr>
        <w:t xml:space="preserve">. </w:t>
      </w:r>
      <w:r w:rsidRPr="00F47CCF">
        <w:rPr>
          <w:rFonts w:ascii="Times New Roman" w:hAnsi="Times New Roman"/>
          <w:sz w:val="28"/>
        </w:rPr>
        <w:t>Надежность и срок службы аккумуляторных батарей находятся в прямой зависимости от технического уровня их конструкций и условий работы на автомобиле</w:t>
      </w:r>
      <w:r w:rsidR="00475DFE">
        <w:rPr>
          <w:rFonts w:ascii="Times New Roman" w:hAnsi="Times New Roman"/>
          <w:sz w:val="28"/>
        </w:rPr>
        <w:t xml:space="preserve">. </w:t>
      </w:r>
      <w:r w:rsidRPr="00F47CCF">
        <w:rPr>
          <w:rFonts w:ascii="Times New Roman" w:hAnsi="Times New Roman"/>
          <w:sz w:val="28"/>
        </w:rPr>
        <w:t>Обычно аккумуляторные батареи на автомобилях после пуска двигателя работают в режиме подзаряда и сконструированы таким образом, чтобы развивать достаточную мощность в кратковременном стартерном режиме разряда при низких температурах</w:t>
      </w:r>
      <w:r w:rsidR="00475DFE">
        <w:rPr>
          <w:rFonts w:ascii="Times New Roman" w:hAnsi="Times New Roman"/>
          <w:sz w:val="28"/>
        </w:rPr>
        <w:t xml:space="preserve">. </w:t>
      </w:r>
      <w:r w:rsidRPr="00F47CCF">
        <w:rPr>
          <w:rFonts w:ascii="Times New Roman" w:hAnsi="Times New Roman"/>
          <w:sz w:val="28"/>
        </w:rPr>
        <w:t>Однако на некоторых видах автомобилей, где установлено электро- и радиооборудование повышенного энергопотребления, аккумуляторные батареи могут подвергаться длительным разрядам токами большой силы</w:t>
      </w:r>
      <w:r w:rsidR="00475DFE">
        <w:rPr>
          <w:rFonts w:ascii="Times New Roman" w:hAnsi="Times New Roman"/>
          <w:sz w:val="28"/>
        </w:rPr>
        <w:t xml:space="preserve">. </w:t>
      </w:r>
      <w:r w:rsidRPr="00F47CCF">
        <w:rPr>
          <w:rFonts w:ascii="Times New Roman" w:hAnsi="Times New Roman"/>
          <w:sz w:val="28"/>
        </w:rPr>
        <w:t>Батареи на таких автомобилях должны быть устойчивы к глубоким разрядам</w:t>
      </w:r>
      <w:r w:rsidR="00475DFE">
        <w:rPr>
          <w:rFonts w:ascii="Times New Roman" w:hAnsi="Times New Roman"/>
          <w:sz w:val="28"/>
        </w:rPr>
        <w:t xml:space="preserve">. </w:t>
      </w:r>
      <w:r w:rsidRPr="00F47CCF">
        <w:rPr>
          <w:rFonts w:ascii="Times New Roman" w:hAnsi="Times New Roman"/>
          <w:sz w:val="28"/>
        </w:rPr>
        <w:t>Условия, в которых работает аккумуляторная батарея, зависят от типа, назначения, климатической зоны эксплуатации автомобиля, а также от места установки ее на автомобиле</w:t>
      </w:r>
      <w:r w:rsidR="00475DFE">
        <w:rPr>
          <w:rFonts w:ascii="Times New Roman" w:hAnsi="Times New Roman"/>
          <w:sz w:val="28"/>
        </w:rPr>
        <w:t xml:space="preserve">. </w:t>
      </w:r>
      <w:r w:rsidRPr="00F47CCF">
        <w:rPr>
          <w:rFonts w:ascii="Times New Roman" w:hAnsi="Times New Roman"/>
          <w:sz w:val="28"/>
        </w:rPr>
        <w:t>Режимы работы аккумуляторной батареи на автомобиле определяются температурой электролита, уровнем вибрации и тряски, периодичностью, объемом и качеством технического обслуживания, параметрами стартерного разряда, силой токов и продолжительностью разряда и заряда при циклировании, уровнем надежности и исправности электрооборудования, продолжительностью работы и перерывов в эксплуатации</w:t>
      </w:r>
      <w:r w:rsidR="00475DFE">
        <w:rPr>
          <w:rFonts w:ascii="Times New Roman" w:hAnsi="Times New Roman"/>
          <w:sz w:val="28"/>
        </w:rPr>
        <w:t xml:space="preserve">. </w:t>
      </w:r>
      <w:r w:rsidRPr="00F47CCF">
        <w:rPr>
          <w:rFonts w:ascii="Times New Roman" w:hAnsi="Times New Roman"/>
          <w:sz w:val="28"/>
        </w:rPr>
        <w:t>Наибольшее влияние на работу аккумуляторных батарей оказывают место размещения и способ крепления батарей на автомобиле, интенсивность и регулярность эксплуатации автомобиля (среднесуточный пробег), температурные условия эксплуатации (климатический район, время года и суток), назначение автомобиля, соответствие характеристик генераторной установки, аккумуляторной батареи и потребителей электроэнергии</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E06B0A" w:rsidRPr="00F47CCF" w:rsidRDefault="00E06B0A"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Принцип работы свинцового аккумулятора</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Свинцовые аккумуляторы являются вторичными химическими источниками тока, которые могут использоваться многократно</w:t>
      </w:r>
      <w:r w:rsidR="00475DFE">
        <w:rPr>
          <w:rFonts w:ascii="Times New Roman" w:hAnsi="Times New Roman"/>
          <w:sz w:val="28"/>
        </w:rPr>
        <w:t xml:space="preserve">. </w:t>
      </w:r>
      <w:r w:rsidRPr="00F47CCF">
        <w:rPr>
          <w:rFonts w:ascii="Times New Roman" w:hAnsi="Times New Roman"/>
          <w:sz w:val="28"/>
        </w:rPr>
        <w:t>Активные материалы, израсходованные в процессе разряда, восстанавливаются при последующем заряде</w:t>
      </w:r>
      <w:r w:rsidR="00475DFE">
        <w:rPr>
          <w:rFonts w:ascii="Times New Roman" w:hAnsi="Times New Roman"/>
          <w:sz w:val="28"/>
        </w:rPr>
        <w:t xml:space="preserve">. </w:t>
      </w:r>
      <w:r w:rsidRPr="00F47CCF">
        <w:rPr>
          <w:rFonts w:ascii="Times New Roman" w:hAnsi="Times New Roman"/>
          <w:sz w:val="28"/>
        </w:rPr>
        <w:t>Химический источник тока представляет собой совокупность реагентов (окислителя и восстановителя) и электролита</w:t>
      </w:r>
      <w:r w:rsidR="00475DFE">
        <w:rPr>
          <w:rFonts w:ascii="Times New Roman" w:hAnsi="Times New Roman"/>
          <w:sz w:val="28"/>
        </w:rPr>
        <w:t xml:space="preserve">. </w:t>
      </w:r>
      <w:r w:rsidRPr="00F47CCF">
        <w:rPr>
          <w:rFonts w:ascii="Times New Roman" w:hAnsi="Times New Roman"/>
          <w:sz w:val="28"/>
        </w:rPr>
        <w:t>Восстановитель (отрицательный электрод) электрохимической системы в процессе токообразующей реакции отдает электроны и окисляется, а окислитель (положительный электрод) восстанавливается</w:t>
      </w:r>
      <w:r w:rsidR="00475DFE">
        <w:rPr>
          <w:rFonts w:ascii="Times New Roman" w:hAnsi="Times New Roman"/>
          <w:sz w:val="28"/>
        </w:rPr>
        <w:t xml:space="preserve">. </w:t>
      </w:r>
      <w:r w:rsidRPr="00F47CCF">
        <w:rPr>
          <w:rFonts w:ascii="Times New Roman" w:hAnsi="Times New Roman"/>
          <w:sz w:val="28"/>
        </w:rPr>
        <w:t>Электролитом, как правило, является жидкое химическое соединение, обладающее хорошей ионной и малой электронной проводимости</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Style w:val="10"/>
          <w:rFonts w:ascii="Times New Roman" w:hAnsi="Times New Roman"/>
          <w:color w:val="auto"/>
        </w:rPr>
      </w:pPr>
    </w:p>
    <w:p w:rsidR="00E06B0A" w:rsidRPr="00F47CCF" w:rsidRDefault="00E06B0A" w:rsidP="00F47CCF">
      <w:pPr>
        <w:suppressAutoHyphens/>
        <w:spacing w:after="0" w:line="360" w:lineRule="auto"/>
        <w:ind w:firstLine="709"/>
        <w:jc w:val="both"/>
        <w:rPr>
          <w:rStyle w:val="10"/>
          <w:rFonts w:ascii="Times New Roman" w:hAnsi="Times New Roman"/>
          <w:color w:val="auto"/>
        </w:rPr>
      </w:pPr>
      <w:r w:rsidRPr="00F47CCF">
        <w:rPr>
          <w:rStyle w:val="10"/>
          <w:rFonts w:ascii="Times New Roman" w:hAnsi="Times New Roman"/>
          <w:color w:val="auto"/>
        </w:rPr>
        <w:t>Устройство и конструктивные схемы батарей</w:t>
      </w:r>
    </w:p>
    <w:p w:rsidR="00E06B0A" w:rsidRPr="00F47CCF" w:rsidRDefault="00E06B0A" w:rsidP="00F47CCF">
      <w:pPr>
        <w:suppressAutoHyphens/>
        <w:spacing w:after="0" w:line="360" w:lineRule="auto"/>
        <w:ind w:firstLine="709"/>
        <w:jc w:val="both"/>
        <w:rPr>
          <w:rStyle w:val="10"/>
          <w:rFonts w:ascii="Times New Roman" w:hAnsi="Times New Roman"/>
          <w:color w:val="auto"/>
        </w:rPr>
      </w:pPr>
    </w:p>
    <w:p w:rsidR="00E06B0A" w:rsidRPr="00475DFE"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Различные типы стартерных аккумуляторных батарей, имеют свои конструктивные особенности, однако в их устройстве много общего</w:t>
      </w:r>
      <w:r w:rsidR="00475DFE">
        <w:rPr>
          <w:rFonts w:ascii="Times New Roman" w:hAnsi="Times New Roman"/>
          <w:sz w:val="28"/>
        </w:rPr>
        <w:t xml:space="preserve">. </w:t>
      </w:r>
      <w:r w:rsidRPr="00F47CCF">
        <w:rPr>
          <w:rFonts w:ascii="Times New Roman" w:hAnsi="Times New Roman"/>
          <w:sz w:val="28"/>
        </w:rPr>
        <w:t>По конструктивно-функциональному признаку выделяют батареи: обычной конструкции - в моноблоке с ячеечными крышками и межэлементными перемычками над крышками; батареи в моноблоке с общей крышкой и межэлементными перемычками под крышкой; батареи необслуживаемые - с общей крышкой, не требующие ухода в эксплуатации</w:t>
      </w:r>
      <w:r w:rsidR="00475DFE">
        <w:rPr>
          <w:rFonts w:ascii="Times New Roman" w:hAnsi="Times New Roman"/>
          <w:sz w:val="28"/>
        </w:rPr>
        <w:t xml:space="preserve">. </w:t>
      </w:r>
      <w:r w:rsidRPr="00F47CCF">
        <w:rPr>
          <w:rFonts w:ascii="Times New Roman" w:hAnsi="Times New Roman"/>
          <w:sz w:val="28"/>
        </w:rPr>
        <w:t>Свинцовый аккумулятор, как обратимый химический источник тока, состоит из блока разноименных электродов, помещенных в сосуд, заполненный электролитом</w:t>
      </w:r>
      <w:r w:rsidR="00475DFE">
        <w:rPr>
          <w:rFonts w:ascii="Times New Roman" w:hAnsi="Times New Roman"/>
          <w:sz w:val="28"/>
        </w:rPr>
        <w:t xml:space="preserve">. </w:t>
      </w:r>
      <w:r w:rsidRPr="00F47CCF">
        <w:rPr>
          <w:rFonts w:ascii="Times New Roman" w:hAnsi="Times New Roman"/>
          <w:sz w:val="28"/>
        </w:rPr>
        <w:t>Стартерная батарея в зависимости от требуемого напряжения содержит несколько последовательно соединенных аккумуляторов</w:t>
      </w:r>
      <w:r w:rsidR="00475DFE">
        <w:rPr>
          <w:rFonts w:ascii="Times New Roman" w:hAnsi="Times New Roman"/>
          <w:sz w:val="28"/>
        </w:rPr>
        <w:t xml:space="preserve">. </w:t>
      </w:r>
      <w:r w:rsidRPr="00F47CCF">
        <w:rPr>
          <w:rFonts w:ascii="Times New Roman" w:hAnsi="Times New Roman"/>
          <w:sz w:val="28"/>
        </w:rPr>
        <w:t>В стартерных батареях собранные в полублоки 3 и 12 (рис 2</w:t>
      </w:r>
      <w:r w:rsidR="00475DFE">
        <w:rPr>
          <w:rFonts w:ascii="Times New Roman" w:hAnsi="Times New Roman"/>
          <w:sz w:val="28"/>
        </w:rPr>
        <w:t xml:space="preserve">. </w:t>
      </w:r>
      <w:r w:rsidRPr="00F47CCF">
        <w:rPr>
          <w:rFonts w:ascii="Times New Roman" w:hAnsi="Times New Roman"/>
          <w:sz w:val="28"/>
        </w:rPr>
        <w:t>1), положительные 15 и отрицательные16 электроды (пластины) аккумуляторов размещены в отдельных ячейках моноблока (корпуса) 2</w:t>
      </w:r>
      <w:r w:rsidR="00475DFE">
        <w:rPr>
          <w:rFonts w:ascii="Times New Roman" w:hAnsi="Times New Roman"/>
          <w:sz w:val="28"/>
        </w:rPr>
        <w:t xml:space="preserve">. </w:t>
      </w:r>
    </w:p>
    <w:p w:rsidR="00F47CCF" w:rsidRDefault="00F47CCF"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Разнополярные электроды в блоках разделены сепараторами 9</w:t>
      </w:r>
      <w:r w:rsidR="00475DFE">
        <w:rPr>
          <w:rFonts w:ascii="Times New Roman" w:hAnsi="Times New Roman"/>
          <w:sz w:val="28"/>
        </w:rPr>
        <w:t xml:space="preserve">. </w:t>
      </w:r>
      <w:r w:rsidRPr="00F47CCF">
        <w:rPr>
          <w:rFonts w:ascii="Times New Roman" w:hAnsi="Times New Roman"/>
          <w:sz w:val="28"/>
        </w:rPr>
        <w:t>Батареи обычной конструкции выполнены в моноблоке с ячеечными крышками 7</w:t>
      </w:r>
      <w:r w:rsidR="00475DFE">
        <w:rPr>
          <w:rFonts w:ascii="Times New Roman" w:hAnsi="Times New Roman"/>
          <w:sz w:val="28"/>
        </w:rPr>
        <w:t xml:space="preserve">. </w:t>
      </w:r>
      <w:r w:rsidRPr="00F47CCF">
        <w:rPr>
          <w:rFonts w:ascii="Times New Roman" w:hAnsi="Times New Roman"/>
          <w:sz w:val="28"/>
        </w:rPr>
        <w:t>Заливочные отверстия в крышках закрыты пробками 5</w:t>
      </w:r>
      <w:r w:rsidR="00475DFE">
        <w:rPr>
          <w:rFonts w:ascii="Times New Roman" w:hAnsi="Times New Roman"/>
          <w:sz w:val="28"/>
        </w:rPr>
        <w:t xml:space="preserve">. </w:t>
      </w:r>
      <w:r w:rsidRPr="00F47CCF">
        <w:rPr>
          <w:rFonts w:ascii="Times New Roman" w:hAnsi="Times New Roman"/>
          <w:sz w:val="28"/>
        </w:rPr>
        <w:t>Межэлементные перемычки 6 расположены над крышками</w:t>
      </w:r>
      <w:r w:rsidR="00475DFE">
        <w:rPr>
          <w:rFonts w:ascii="Times New Roman" w:hAnsi="Times New Roman"/>
          <w:sz w:val="28"/>
        </w:rPr>
        <w:t xml:space="preserve">. </w:t>
      </w:r>
      <w:r w:rsidRPr="00F47CCF">
        <w:rPr>
          <w:rFonts w:ascii="Times New Roman" w:hAnsi="Times New Roman"/>
          <w:sz w:val="28"/>
        </w:rPr>
        <w:t>В качестве токоотводов предусмотрены полюсные выводы 8</w:t>
      </w:r>
      <w:r w:rsidR="00475DFE">
        <w:rPr>
          <w:rFonts w:ascii="Times New Roman" w:hAnsi="Times New Roman"/>
          <w:sz w:val="28"/>
        </w:rPr>
        <w:t xml:space="preserve">. </w:t>
      </w:r>
      <w:r w:rsidRPr="00F47CCF">
        <w:rPr>
          <w:rFonts w:ascii="Times New Roman" w:hAnsi="Times New Roman"/>
          <w:sz w:val="28"/>
        </w:rPr>
        <w:t>Кроме того, в батарее может быть размещен предохранительный щиток</w:t>
      </w:r>
      <w:r w:rsidR="00475DFE">
        <w:rPr>
          <w:rFonts w:ascii="Times New Roman" w:hAnsi="Times New Roman"/>
          <w:sz w:val="28"/>
        </w:rPr>
        <w:t xml:space="preserve">. </w:t>
      </w:r>
      <w:r w:rsidRPr="00F47CCF">
        <w:rPr>
          <w:rFonts w:ascii="Times New Roman" w:hAnsi="Times New Roman"/>
          <w:sz w:val="28"/>
        </w:rPr>
        <w:t>В конструкции батареи предусматривают и дополнительные крепежные детали</w:t>
      </w:r>
      <w:r w:rsidR="00475DFE">
        <w:rPr>
          <w:rFonts w:ascii="Times New Roman" w:hAnsi="Times New Roman"/>
          <w:sz w:val="28"/>
        </w:rPr>
        <w:t xml:space="preserve">. </w: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Default="00F47CCF">
      <w:pPr>
        <w:rPr>
          <w:rFonts w:ascii="Times New Roman" w:hAnsi="Times New Roman"/>
          <w:sz w:val="28"/>
          <w:lang w:val="en-US"/>
        </w:rPr>
      </w:pPr>
      <w:r>
        <w:rPr>
          <w:rFonts w:ascii="Times New Roman" w:hAnsi="Times New Roman"/>
          <w:sz w:val="28"/>
          <w:lang w:val="en-US"/>
        </w:rPr>
        <w:br w:type="page"/>
      </w:r>
    </w:p>
    <w:p w:rsidR="00E06B0A" w:rsidRP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25pt;visibility:visible;mso-wrap-style:square">
            <v:imagedata r:id="rId6" o:title=""/>
          </v:shape>
        </w:pict>
      </w:r>
    </w:p>
    <w:p w:rsidR="00F47CCF" w:rsidRDefault="00F47CCF" w:rsidP="00F47CCF">
      <w:pPr>
        <w:pStyle w:val="2"/>
        <w:keepNext w:val="0"/>
        <w:keepLines w:val="0"/>
        <w:suppressAutoHyphens/>
        <w:spacing w:before="0" w:line="360" w:lineRule="auto"/>
        <w:ind w:firstLine="709"/>
        <w:jc w:val="both"/>
        <w:rPr>
          <w:rFonts w:ascii="Times New Roman" w:hAnsi="Times New Roman"/>
          <w:color w:val="auto"/>
          <w:sz w:val="28"/>
          <w:lang w:val="en-US"/>
        </w:rPr>
      </w:pPr>
    </w:p>
    <w:p w:rsidR="00E06B0A" w:rsidRPr="00F47CCF" w:rsidRDefault="00E06B0A" w:rsidP="00F47CCF">
      <w:pPr>
        <w:pStyle w:val="2"/>
        <w:keepNext w:val="0"/>
        <w:keepLines w:val="0"/>
        <w:suppressAutoHyphens/>
        <w:spacing w:before="0" w:line="360" w:lineRule="auto"/>
        <w:ind w:firstLine="709"/>
        <w:jc w:val="both"/>
        <w:rPr>
          <w:rFonts w:ascii="Times New Roman" w:hAnsi="Times New Roman"/>
          <w:color w:val="auto"/>
          <w:sz w:val="28"/>
        </w:rPr>
      </w:pPr>
      <w:r w:rsidRPr="00F47CCF">
        <w:rPr>
          <w:rFonts w:ascii="Times New Roman" w:hAnsi="Times New Roman"/>
          <w:color w:val="auto"/>
          <w:sz w:val="28"/>
        </w:rPr>
        <w:t>Электроды</w:t>
      </w:r>
    </w:p>
    <w:p w:rsidR="00F47CCF" w:rsidRPr="00475DFE" w:rsidRDefault="00F47CCF" w:rsidP="00F47CCF">
      <w:pPr>
        <w:suppressAutoHyphens/>
        <w:spacing w:after="0" w:line="360" w:lineRule="auto"/>
        <w:ind w:firstLine="709"/>
        <w:jc w:val="both"/>
        <w:rPr>
          <w:rFonts w:ascii="Times New Roman" w:hAnsi="Times New Roman"/>
          <w:sz w:val="28"/>
        </w:rPr>
      </w:pPr>
    </w:p>
    <w:p w:rsidR="00E06B0A" w:rsidRPr="00475DFE"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Электроды в виде пластин намазного типа имеют решетки, ячейки которых заполнены активными веществами</w:t>
      </w:r>
      <w:r w:rsidR="00475DFE">
        <w:rPr>
          <w:rFonts w:ascii="Times New Roman" w:hAnsi="Times New Roman"/>
          <w:sz w:val="28"/>
        </w:rPr>
        <w:t xml:space="preserve">. </w:t>
      </w:r>
      <w:r w:rsidRPr="00F47CCF">
        <w:rPr>
          <w:rFonts w:ascii="Times New Roman" w:hAnsi="Times New Roman"/>
          <w:sz w:val="28"/>
        </w:rPr>
        <w:t>В полностью заряженном свинцовом аккумуляторе диоксид свинца положительного электрода имеет темно-коричневый цвет, а губчатый свинец отрицательного электрода - серый цвет</w:t>
      </w:r>
      <w:r w:rsidR="00475DFE">
        <w:rPr>
          <w:rFonts w:ascii="Times New Roman" w:hAnsi="Times New Roman"/>
          <w:sz w:val="28"/>
        </w:rPr>
        <w:t xml:space="preserve">. </w:t>
      </w:r>
      <w:r w:rsidRPr="00F47CCF">
        <w:rPr>
          <w:rFonts w:ascii="Times New Roman" w:hAnsi="Times New Roman"/>
          <w:sz w:val="28"/>
        </w:rPr>
        <w:t>Решетки электродов выполняют функции подвода тока к активному веществу и механического удержания активного вещества</w:t>
      </w:r>
      <w:r w:rsidR="00475DFE">
        <w:rPr>
          <w:rFonts w:ascii="Times New Roman" w:hAnsi="Times New Roman"/>
          <w:sz w:val="28"/>
        </w:rPr>
        <w:t xml:space="preserve">. </w:t>
      </w:r>
      <w:r w:rsidRPr="00F47CCF">
        <w:rPr>
          <w:rFonts w:ascii="Times New Roman" w:hAnsi="Times New Roman"/>
          <w:sz w:val="28"/>
        </w:rPr>
        <w:t>Решетки электродов имеют рамку 2 (рис 2</w:t>
      </w:r>
      <w:r w:rsidR="00475DFE">
        <w:rPr>
          <w:rFonts w:ascii="Times New Roman" w:hAnsi="Times New Roman"/>
          <w:sz w:val="28"/>
        </w:rPr>
        <w:t xml:space="preserve">. </w:t>
      </w:r>
      <w:r w:rsidRPr="00F47CCF">
        <w:rPr>
          <w:rFonts w:ascii="Times New Roman" w:hAnsi="Times New Roman"/>
          <w:sz w:val="28"/>
        </w:rPr>
        <w:t>2), вертикальные ребра и горизонтальные жилки 4, ушки 1 и по две опорные ножки 3 (кроме решеток отрицательных электродов необслуживаемых батарей)</w:t>
      </w:r>
      <w:r w:rsidR="00475DFE">
        <w:rPr>
          <w:rFonts w:ascii="Times New Roman" w:hAnsi="Times New Roman"/>
          <w:sz w:val="28"/>
        </w:rPr>
        <w:t xml:space="preserve">. </w:t>
      </w:r>
      <w:r w:rsidRPr="00F47CCF">
        <w:rPr>
          <w:rFonts w:ascii="Times New Roman" w:hAnsi="Times New Roman"/>
          <w:sz w:val="28"/>
        </w:rPr>
        <w:t>Ребра могут быть и наклонными</w:t>
      </w:r>
      <w:r w:rsidR="00475DFE">
        <w:rPr>
          <w:rFonts w:ascii="Times New Roman" w:hAnsi="Times New Roman"/>
          <w:sz w:val="28"/>
        </w:rPr>
        <w:t xml:space="preserve">. </w:t>
      </w:r>
      <w:r w:rsidRPr="00F47CCF">
        <w:rPr>
          <w:rFonts w:ascii="Times New Roman" w:hAnsi="Times New Roman"/>
          <w:sz w:val="28"/>
        </w:rPr>
        <w:t>Профиль ребер и жилок обеспечивает легкое извлечение решетки из литейной формы</w:t>
      </w:r>
      <w:r w:rsidR="00475DFE">
        <w:rPr>
          <w:rFonts w:ascii="Times New Roman" w:hAnsi="Times New Roman"/>
          <w:sz w:val="28"/>
        </w:rPr>
        <w:t xml:space="preserve">. </w:t>
      </w:r>
      <w:r w:rsidRPr="00F47CCF">
        <w:rPr>
          <w:rFonts w:ascii="Times New Roman" w:hAnsi="Times New Roman"/>
          <w:sz w:val="28"/>
        </w:rPr>
        <w:t>Горизонтальные жилки по толщине обычно меньше вертикальных ребер и располагаются в шахматном порядке</w:t>
      </w:r>
      <w:r w:rsidR="00475DFE">
        <w:rPr>
          <w:rFonts w:ascii="Times New Roman" w:hAnsi="Times New Roman"/>
          <w:sz w:val="28"/>
        </w:rPr>
        <w:t xml:space="preserve">. </w:t>
      </w:r>
      <w:r w:rsidRPr="00F47CCF">
        <w:rPr>
          <w:rFonts w:ascii="Times New Roman" w:hAnsi="Times New Roman"/>
          <w:sz w:val="28"/>
        </w:rPr>
        <w:t>Рамка, как правило, намного массивнее жилок</w:t>
      </w:r>
      <w:r w:rsidR="00475DFE">
        <w:rPr>
          <w:rFonts w:ascii="Times New Roman" w:hAnsi="Times New Roman"/>
          <w:sz w:val="28"/>
        </w:rPr>
        <w:t xml:space="preserve">. </w:t>
      </w:r>
      <w:r w:rsidRPr="00F47CCF">
        <w:rPr>
          <w:rFonts w:ascii="Times New Roman" w:hAnsi="Times New Roman"/>
          <w:sz w:val="28"/>
        </w:rPr>
        <w:t>Освинцованная сетка металлической решетки с увеличенной поверхностью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2, д) имеет лучшее сцепление с активным веществом электрода, уменьшая действие коррозии и</w:t>
      </w:r>
      <w:r w:rsidR="00170CB5" w:rsidRPr="00F47CCF">
        <w:rPr>
          <w:rFonts w:ascii="Times New Roman" w:hAnsi="Times New Roman"/>
          <w:sz w:val="28"/>
        </w:rPr>
        <w:t xml:space="preserve"> увеличивая срок службы батареи</w:t>
      </w:r>
      <w:r w:rsidR="00475DFE">
        <w:rPr>
          <w:rFonts w:ascii="Times New Roman" w:hAnsi="Times New Roman"/>
          <w:sz w:val="28"/>
        </w:rPr>
        <w:t xml:space="preserve">. </w:t>
      </w:r>
    </w:p>
    <w:p w:rsidR="00F47CCF" w:rsidRPr="00475DFE" w:rsidRDefault="00F47CCF">
      <w:pPr>
        <w:rPr>
          <w:rFonts w:ascii="Times New Roman" w:hAnsi="Times New Roman"/>
          <w:sz w:val="28"/>
        </w:rPr>
      </w:pPr>
      <w:r w:rsidRPr="00475DFE">
        <w:rPr>
          <w:rFonts w:ascii="Times New Roman" w:hAnsi="Times New Roman"/>
          <w:sz w:val="28"/>
        </w:rPr>
        <w:br w:type="page"/>
      </w:r>
    </w:p>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_x0000_i1026" type="#_x0000_t75" style="width:177pt;height:375.75pt;visibility:visible;mso-wrap-style:square">
            <v:imagedata r:id="rId7"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E06B0A" w:rsidRPr="00475DFE"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Решетка электрода должна обеспечивать равномерное распределение тока по всей массе активных материалов, поэтому имеет форму, близкую к квадратной</w:t>
      </w:r>
      <w:r w:rsidR="00475DFE">
        <w:rPr>
          <w:rFonts w:ascii="Times New Roman" w:hAnsi="Times New Roman"/>
          <w:sz w:val="28"/>
        </w:rPr>
        <w:t xml:space="preserve">. </w:t>
      </w:r>
      <w:r w:rsidRPr="00F47CCF">
        <w:rPr>
          <w:rFonts w:ascii="Times New Roman" w:hAnsi="Times New Roman"/>
          <w:sz w:val="28"/>
        </w:rPr>
        <w:t>Толщина решеток электродов выбирается в зависимости от режимов работы и установленного срока службы аккумуляторной, батареи</w:t>
      </w:r>
      <w:r w:rsidR="00475DFE">
        <w:rPr>
          <w:rFonts w:ascii="Times New Roman" w:hAnsi="Times New Roman"/>
          <w:sz w:val="28"/>
        </w:rPr>
        <w:t xml:space="preserve">. </w:t>
      </w:r>
      <w:r w:rsidRPr="00F47CCF">
        <w:rPr>
          <w:rFonts w:ascii="Times New Roman" w:hAnsi="Times New Roman"/>
          <w:sz w:val="28"/>
        </w:rPr>
        <w:t xml:space="preserve">Решетки отрицательных электродов имеют меньшую толщину, так как </w:t>
      </w:r>
      <w:r w:rsidR="00475DFE">
        <w:rPr>
          <w:rFonts w:ascii="Times New Roman" w:hAnsi="Times New Roman"/>
          <w:sz w:val="28"/>
        </w:rPr>
        <w:t xml:space="preserve">. </w:t>
      </w:r>
      <w:r w:rsidRPr="00F47CCF">
        <w:rPr>
          <w:rFonts w:ascii="Times New Roman" w:hAnsi="Times New Roman"/>
          <w:sz w:val="28"/>
        </w:rPr>
        <w:t>они в меньшей степени подвержены деформации и коррозии</w:t>
      </w:r>
      <w:r w:rsidR="00475DFE">
        <w:rPr>
          <w:rFonts w:ascii="Times New Roman" w:hAnsi="Times New Roman"/>
          <w:sz w:val="28"/>
        </w:rPr>
        <w:t xml:space="preserve">. </w:t>
      </w:r>
      <w:r w:rsidRPr="00F47CCF">
        <w:rPr>
          <w:rFonts w:ascii="Times New Roman" w:hAnsi="Times New Roman"/>
          <w:sz w:val="28"/>
        </w:rPr>
        <w:t>Масса решетки составляет до 50% массы электрода</w:t>
      </w:r>
      <w:r w:rsidR="00475DFE">
        <w:rPr>
          <w:rFonts w:ascii="Times New Roman" w:hAnsi="Times New Roman"/>
          <w:sz w:val="28"/>
        </w:rPr>
        <w:t xml:space="preserve">. </w:t>
      </w:r>
      <w:r w:rsidRPr="00F47CCF">
        <w:rPr>
          <w:rFonts w:ascii="Times New Roman" w:hAnsi="Times New Roman"/>
          <w:sz w:val="28"/>
        </w:rPr>
        <w:t>Решетки электродов изготавливают методом литья из сплава свинца и сурьмы с содержанием сурьмы от 4 до 5% и добавлением мышьяка (0,1-0,2%)</w:t>
      </w:r>
      <w:r w:rsidR="00475DFE">
        <w:rPr>
          <w:rFonts w:ascii="Times New Roman" w:hAnsi="Times New Roman"/>
          <w:sz w:val="28"/>
        </w:rPr>
        <w:t xml:space="preserve">. </w:t>
      </w:r>
      <w:r w:rsidRPr="00F47CCF">
        <w:rPr>
          <w:rFonts w:ascii="Times New Roman" w:hAnsi="Times New Roman"/>
          <w:sz w:val="28"/>
        </w:rPr>
        <w:t>Сурьма увеличивает стойкость решетки против коррозии, повышает ее твердость, улучшает текучесть сплава при отливке решеток, снижает окисление решеток при хранении</w:t>
      </w:r>
      <w:r w:rsidR="00475DFE">
        <w:rPr>
          <w:rFonts w:ascii="Times New Roman" w:hAnsi="Times New Roman"/>
          <w:sz w:val="28"/>
        </w:rPr>
        <w:t xml:space="preserve">. </w:t>
      </w:r>
      <w:r w:rsidRPr="00F47CCF">
        <w:rPr>
          <w:rFonts w:ascii="Times New Roman" w:hAnsi="Times New Roman"/>
          <w:sz w:val="28"/>
        </w:rPr>
        <w:t>Добавка мышьяка снижает коррозию решеток</w:t>
      </w:r>
      <w:r w:rsidR="00475DFE">
        <w:rPr>
          <w:rFonts w:ascii="Times New Roman" w:hAnsi="Times New Roman"/>
          <w:sz w:val="28"/>
        </w:rPr>
        <w:t xml:space="preserve">. </w:t>
      </w:r>
      <w:r w:rsidRPr="00F47CCF">
        <w:rPr>
          <w:rFonts w:ascii="Times New Roman" w:hAnsi="Times New Roman"/>
          <w:sz w:val="28"/>
        </w:rPr>
        <w:t>Однако сурьма оказывает каталитическое воздействие на электролиз воды, содержащейся в электролите, снижая' потенциалы разложения воды на водород и кислород до рабочих напряжений генераторной установки</w:t>
      </w:r>
      <w:r w:rsidR="00475DFE">
        <w:rPr>
          <w:rFonts w:ascii="Times New Roman" w:hAnsi="Times New Roman"/>
          <w:sz w:val="28"/>
        </w:rPr>
        <w:t xml:space="preserve">. </w:t>
      </w:r>
      <w:r w:rsidRPr="00F47CCF">
        <w:rPr>
          <w:rFonts w:ascii="Times New Roman" w:hAnsi="Times New Roman"/>
          <w:sz w:val="28"/>
        </w:rPr>
        <w:t>Наличие сурьмы в решетках положительных пластин приводит в процессе эксплуатации батареи к переносу части сурьмы на поверхность активной массы отрицательных пластин и в электролит, что сказывается на повышении потенциала отрицательной пластины и понижении электродвижущей силы (ЭДС) в процессе эксплуатации</w:t>
      </w:r>
      <w:r w:rsidR="00475DFE">
        <w:rPr>
          <w:rFonts w:ascii="Times New Roman" w:hAnsi="Times New Roman"/>
          <w:sz w:val="28"/>
        </w:rPr>
        <w:t xml:space="preserve">. </w:t>
      </w:r>
      <w:r w:rsidRPr="00F47CCF">
        <w:rPr>
          <w:rFonts w:ascii="Times New Roman" w:hAnsi="Times New Roman"/>
          <w:sz w:val="28"/>
        </w:rPr>
        <w:t>При постоянном напряжении генератора понижение ЭДС батареи приводит к повышению зарядного тока, расходу воды и обильному газовыделению</w:t>
      </w:r>
      <w:r w:rsidR="00475DFE">
        <w:rPr>
          <w:rFonts w:ascii="Times New Roman" w:hAnsi="Times New Roman"/>
          <w:sz w:val="28"/>
        </w:rPr>
        <w:t xml:space="preserve">. </w:t>
      </w:r>
      <w:r w:rsidRPr="00F47CCF">
        <w:rPr>
          <w:rFonts w:ascii="Times New Roman" w:hAnsi="Times New Roman"/>
          <w:sz w:val="28"/>
        </w:rPr>
        <w:t>Для снижения интенсивности газообразования решетки электродов для необслуживаемых аккумуляторных батарей изготавливают из свинцово-кальциево-оловянистых или малосурьмянистых (до 2,5% сурьмы) сплавов</w:t>
      </w:r>
      <w:r w:rsidR="00475DFE">
        <w:rPr>
          <w:rFonts w:ascii="Times New Roman" w:hAnsi="Times New Roman"/>
          <w:sz w:val="28"/>
        </w:rPr>
        <w:t xml:space="preserve">. </w:t>
      </w:r>
      <w:r w:rsidRPr="00F47CCF">
        <w:rPr>
          <w:rFonts w:ascii="Times New Roman" w:hAnsi="Times New Roman"/>
          <w:sz w:val="28"/>
        </w:rPr>
        <w:t xml:space="preserve">Содержание 0,05-0,09% кальция, 0,5-1 % олова, а также добавление 1,5% кадмия, обеспечивают повышение напряжения </w:t>
      </w:r>
      <w:r w:rsidR="00475DFE">
        <w:rPr>
          <w:rFonts w:ascii="Times New Roman" w:hAnsi="Times New Roman"/>
          <w:sz w:val="28"/>
        </w:rPr>
        <w:t xml:space="preserve">. </w:t>
      </w:r>
      <w:r w:rsidRPr="00F47CCF">
        <w:rPr>
          <w:rFonts w:ascii="Times New Roman" w:hAnsi="Times New Roman"/>
          <w:sz w:val="28"/>
        </w:rPr>
        <w:t>начала газовыделения до 2,45 В и в 15-17 раз снижает потерю воды от электролиза</w:t>
      </w:r>
      <w:r w:rsidR="00475DFE">
        <w:rPr>
          <w:rFonts w:ascii="Times New Roman" w:hAnsi="Times New Roman"/>
          <w:sz w:val="28"/>
        </w:rPr>
        <w:t xml:space="preserve">. </w:t>
      </w:r>
      <w:r w:rsidRPr="00F47CCF">
        <w:rPr>
          <w:rFonts w:ascii="Times New Roman" w:hAnsi="Times New Roman"/>
          <w:sz w:val="28"/>
        </w:rPr>
        <w:t>Это позволяет контролировать и корректировать уровень электролита в необслуживаемой батарее не чаще одного раза в год</w:t>
      </w:r>
      <w:r w:rsidR="00475DFE">
        <w:rPr>
          <w:rFonts w:ascii="Times New Roman" w:hAnsi="Times New Roman"/>
          <w:sz w:val="28"/>
        </w:rPr>
        <w:t xml:space="preserve">. </w:t>
      </w:r>
      <w:r w:rsidRPr="00F47CCF">
        <w:rPr>
          <w:rFonts w:ascii="Times New Roman" w:hAnsi="Times New Roman"/>
          <w:sz w:val="28"/>
        </w:rPr>
        <w:t>Отсутствие выделений взрывоопасных смесей водорода и кислорода облегчает задачу утепления и обогрева батарей</w:t>
      </w:r>
      <w:r w:rsidR="00475DFE">
        <w:rPr>
          <w:rFonts w:ascii="Times New Roman" w:hAnsi="Times New Roman"/>
          <w:sz w:val="28"/>
        </w:rPr>
        <w:t xml:space="preserve">. </w:t>
      </w:r>
      <w:r w:rsidRPr="00F47CCF">
        <w:rPr>
          <w:rFonts w:ascii="Times New Roman" w:hAnsi="Times New Roman"/>
          <w:sz w:val="28"/>
        </w:rPr>
        <w:t>Ячейки решеток электродов заполнены пористым активным веществом (пастой)</w:t>
      </w:r>
      <w:r w:rsidR="00475DFE">
        <w:rPr>
          <w:rFonts w:ascii="Times New Roman" w:hAnsi="Times New Roman"/>
          <w:sz w:val="28"/>
        </w:rPr>
        <w:t xml:space="preserve">. </w:t>
      </w:r>
      <w:r w:rsidRPr="00F47CCF">
        <w:rPr>
          <w:rFonts w:ascii="Times New Roman" w:hAnsi="Times New Roman"/>
          <w:sz w:val="28"/>
        </w:rPr>
        <w:t>Основой пасты электродов является свинцовый порошок, замешиваемый в водном растворе серной кислоты</w:t>
      </w:r>
      <w:r w:rsidR="00475DFE">
        <w:rPr>
          <w:rFonts w:ascii="Times New Roman" w:hAnsi="Times New Roman"/>
          <w:sz w:val="28"/>
        </w:rPr>
        <w:t xml:space="preserve">. </w:t>
      </w:r>
      <w:r w:rsidRPr="00F47CCF">
        <w:rPr>
          <w:rFonts w:ascii="Times New Roman" w:hAnsi="Times New Roman"/>
          <w:sz w:val="28"/>
        </w:rPr>
        <w:t>С целью увеличения прочности активного вещества в пасту для положительных электродов добавляют полипропиленовое волокно</w:t>
      </w:r>
      <w:r w:rsidR="00475DFE">
        <w:rPr>
          <w:rFonts w:ascii="Times New Roman" w:hAnsi="Times New Roman"/>
          <w:sz w:val="28"/>
        </w:rPr>
        <w:t xml:space="preserve">. </w:t>
      </w:r>
      <w:r w:rsidRPr="00F47CCF">
        <w:rPr>
          <w:rFonts w:ascii="Times New Roman" w:hAnsi="Times New Roman"/>
          <w:sz w:val="28"/>
        </w:rPr>
        <w:t>Уплотнение активного вещества отрицательных электродов в процессе эксплуатации предотвращается благодаря добавлению в пасту расширителей (сажа, дубитель БНФ, гумматы, получаемые из торфа и т</w:t>
      </w:r>
      <w:r w:rsidR="00475DFE">
        <w:rPr>
          <w:rFonts w:ascii="Times New Roman" w:hAnsi="Times New Roman"/>
          <w:sz w:val="28"/>
        </w:rPr>
        <w:t xml:space="preserve">. </w:t>
      </w:r>
      <w:r w:rsidRPr="00F47CCF">
        <w:rPr>
          <w:rFonts w:ascii="Times New Roman" w:hAnsi="Times New Roman"/>
          <w:sz w:val="28"/>
        </w:rPr>
        <w:t>д</w:t>
      </w:r>
      <w:r w:rsidR="00475DFE">
        <w:rPr>
          <w:rFonts w:ascii="Times New Roman" w:hAnsi="Times New Roman"/>
          <w:sz w:val="28"/>
        </w:rPr>
        <w:t xml:space="preserve">. </w:t>
      </w:r>
      <w:r w:rsidRPr="00F47CCF">
        <w:rPr>
          <w:rFonts w:ascii="Times New Roman" w:hAnsi="Times New Roman"/>
          <w:sz w:val="28"/>
        </w:rPr>
        <w:t>) в смеси с сернокислым барием</w:t>
      </w:r>
      <w:r w:rsidR="00475DFE">
        <w:rPr>
          <w:rFonts w:ascii="Times New Roman" w:hAnsi="Times New Roman"/>
          <w:sz w:val="28"/>
        </w:rPr>
        <w:t xml:space="preserve">. </w:t>
      </w:r>
      <w:r w:rsidRPr="00F47CCF">
        <w:rPr>
          <w:rFonts w:ascii="Times New Roman" w:hAnsi="Times New Roman"/>
          <w:sz w:val="28"/>
        </w:rPr>
        <w:t>Тестообразную пасту вмазывают в решетки электродов</w:t>
      </w:r>
      <w:r w:rsidR="00475DFE">
        <w:rPr>
          <w:rFonts w:ascii="Times New Roman" w:hAnsi="Times New Roman"/>
          <w:sz w:val="28"/>
        </w:rPr>
        <w:t xml:space="preserve">. </w:t>
      </w:r>
      <w:r w:rsidRPr="00F47CCF">
        <w:rPr>
          <w:rFonts w:ascii="Times New Roman" w:hAnsi="Times New Roman"/>
          <w:sz w:val="28"/>
        </w:rPr>
        <w:t>После намазки, прессования и сушки электроды подвергают электрохимической обработке (формированию)</w:t>
      </w:r>
      <w:r w:rsidR="00475DFE">
        <w:rPr>
          <w:rFonts w:ascii="Times New Roman" w:hAnsi="Times New Roman"/>
          <w:sz w:val="28"/>
        </w:rPr>
        <w:t xml:space="preserve">. </w:t>
      </w:r>
      <w:r w:rsidRPr="00F47CCF">
        <w:rPr>
          <w:rFonts w:ascii="Times New Roman" w:hAnsi="Times New Roman"/>
          <w:sz w:val="28"/>
        </w:rPr>
        <w:t>Пористая структура активного вещества после формирования электродов обеспечивает лучшее проникновение электролита в глубинные слои, и повышает коэффициент использования активных материалов</w:t>
      </w:r>
      <w:r w:rsidR="00475DFE">
        <w:rPr>
          <w:rFonts w:ascii="Times New Roman" w:hAnsi="Times New Roman"/>
          <w:sz w:val="28"/>
        </w:rPr>
        <w:t xml:space="preserve">. </w:t>
      </w:r>
      <w:r w:rsidRPr="00F47CCF">
        <w:rPr>
          <w:rFonts w:ascii="Times New Roman" w:hAnsi="Times New Roman"/>
          <w:sz w:val="28"/>
        </w:rPr>
        <w:t>Активная поверхность пористого вещества (поверхность, непосредственно контактирующая с электролитом) в сотни раз превышает геометрическую поверхность электрода</w:t>
      </w:r>
      <w:r w:rsidR="00475DFE">
        <w:rPr>
          <w:rFonts w:ascii="Times New Roman" w:hAnsi="Times New Roman"/>
          <w:sz w:val="28"/>
        </w:rPr>
        <w:t xml:space="preserve">. </w:t>
      </w:r>
      <w:r w:rsidRPr="00F47CCF">
        <w:rPr>
          <w:rFonts w:ascii="Times New Roman" w:hAnsi="Times New Roman"/>
          <w:sz w:val="28"/>
        </w:rPr>
        <w:t>Отрицательные и положительные электроды с помощью бареток соединяют в полублоки</w:t>
      </w:r>
      <w:r w:rsidR="00475DFE">
        <w:rPr>
          <w:rFonts w:ascii="Times New Roman" w:hAnsi="Times New Roman"/>
          <w:sz w:val="28"/>
        </w:rPr>
        <w:t xml:space="preserve">. </w:t>
      </w:r>
      <w:r w:rsidRPr="00F47CCF">
        <w:rPr>
          <w:rFonts w:ascii="Times New Roman" w:hAnsi="Times New Roman"/>
          <w:sz w:val="28"/>
        </w:rPr>
        <w:t>Баретки имеют мостики, к которым своими ушками привариваются решетки электродов и выводные штыри (борны)</w:t>
      </w:r>
      <w:r w:rsidR="00475DFE">
        <w:rPr>
          <w:rFonts w:ascii="Times New Roman" w:hAnsi="Times New Roman"/>
          <w:sz w:val="28"/>
        </w:rPr>
        <w:t xml:space="preserve">. </w:t>
      </w:r>
      <w:r w:rsidRPr="00F47CCF">
        <w:rPr>
          <w:rFonts w:ascii="Times New Roman" w:hAnsi="Times New Roman"/>
          <w:sz w:val="28"/>
        </w:rPr>
        <w:t>Борны являются токоотводами полублоков пластин</w:t>
      </w:r>
      <w:r w:rsidR="00475DFE">
        <w:rPr>
          <w:rFonts w:ascii="Times New Roman" w:hAnsi="Times New Roman"/>
          <w:sz w:val="28"/>
        </w:rPr>
        <w:t xml:space="preserve">. </w:t>
      </w:r>
      <w:r w:rsidRPr="00F47CCF">
        <w:rPr>
          <w:rFonts w:ascii="Times New Roman" w:hAnsi="Times New Roman"/>
          <w:sz w:val="28"/>
        </w:rPr>
        <w:t>Мостики обеспечивают необходимый зазор между электродами</w:t>
      </w:r>
      <w:r w:rsidR="00475DFE">
        <w:rPr>
          <w:rFonts w:ascii="Times New Roman" w:hAnsi="Times New Roman"/>
          <w:sz w:val="28"/>
        </w:rPr>
        <w:t xml:space="preserve">. </w:t>
      </w:r>
      <w:r w:rsidRPr="00F47CCF">
        <w:rPr>
          <w:rFonts w:ascii="Times New Roman" w:hAnsi="Times New Roman"/>
          <w:sz w:val="28"/>
        </w:rPr>
        <w:t>Число параллельно соединенных электродов в полублоках увеличивается с возрастанием номинальной емкости аккумулятора</w:t>
      </w:r>
      <w:r w:rsidR="00475DFE">
        <w:rPr>
          <w:rFonts w:ascii="Times New Roman" w:hAnsi="Times New Roman"/>
          <w:sz w:val="28"/>
        </w:rPr>
        <w:t xml:space="preserve">. </w:t>
      </w:r>
      <w:r w:rsidRPr="00F47CCF">
        <w:rPr>
          <w:rFonts w:ascii="Times New Roman" w:hAnsi="Times New Roman"/>
          <w:sz w:val="28"/>
        </w:rPr>
        <w:t>Полублоки объединены в блоки электродов</w:t>
      </w:r>
      <w:r w:rsidR="00475DFE">
        <w:rPr>
          <w:rFonts w:ascii="Times New Roman" w:hAnsi="Times New Roman"/>
          <w:sz w:val="28"/>
        </w:rPr>
        <w:t xml:space="preserve">. </w:t>
      </w:r>
      <w:r w:rsidRPr="00F47CCF">
        <w:rPr>
          <w:rFonts w:ascii="Times New Roman" w:hAnsi="Times New Roman"/>
          <w:sz w:val="28"/>
        </w:rPr>
        <w:t>В зависимости от предъявляемых к батарее требований соотношение между количеством положительных и отрицательных электродов может быть различным, однако число разнополярных электродов отличается не более чем на единицу</w:t>
      </w:r>
      <w:r w:rsidR="00475DFE">
        <w:rPr>
          <w:rFonts w:ascii="Times New Roman" w:hAnsi="Times New Roman"/>
          <w:sz w:val="28"/>
        </w:rPr>
        <w:t xml:space="preserve">. </w:t>
      </w:r>
      <w:r w:rsidRPr="00F47CCF">
        <w:rPr>
          <w:rFonts w:ascii="Times New Roman" w:hAnsi="Times New Roman"/>
          <w:sz w:val="28"/>
        </w:rPr>
        <w:t>Число отрицательных электродов в блоках на один больше, чем положительных</w:t>
      </w:r>
      <w:r w:rsidR="00475DFE">
        <w:rPr>
          <w:rFonts w:ascii="Times New Roman" w:hAnsi="Times New Roman"/>
          <w:sz w:val="28"/>
        </w:rPr>
        <w:t xml:space="preserve">. </w:t>
      </w:r>
      <w:r w:rsidRPr="00F47CCF">
        <w:rPr>
          <w:rFonts w:ascii="Times New Roman" w:hAnsi="Times New Roman"/>
          <w:sz w:val="28"/>
        </w:rPr>
        <w:t>В токообразующих реакциях участвует относительно большее количество активного вещества положительных электродов</w:t>
      </w:r>
      <w:r w:rsidR="00475DFE">
        <w:rPr>
          <w:rFonts w:ascii="Times New Roman" w:hAnsi="Times New Roman"/>
          <w:sz w:val="28"/>
        </w:rPr>
        <w:t xml:space="preserve">. </w:t>
      </w:r>
      <w:r w:rsidRPr="00F47CCF">
        <w:rPr>
          <w:rFonts w:ascii="Times New Roman" w:hAnsi="Times New Roman"/>
          <w:sz w:val="28"/>
        </w:rPr>
        <w:t>Находясь между двумя отрицательными электродами, положительный электрод при заряде и разряде меньше деформируется</w:t>
      </w:r>
      <w:r w:rsidR="00475DFE">
        <w:rPr>
          <w:rFonts w:ascii="Times New Roman" w:hAnsi="Times New Roman"/>
          <w:sz w:val="28"/>
        </w:rPr>
        <w:t xml:space="preserve">. </w:t>
      </w:r>
      <w:r w:rsidRPr="00F47CCF">
        <w:rPr>
          <w:rFonts w:ascii="Times New Roman" w:hAnsi="Times New Roman"/>
          <w:sz w:val="28"/>
        </w:rPr>
        <w:t>При таком счете пластин положительные электроды, как правило, на 10-20% толще отрицательных, а крайние отрицательные электроды имеют толщину на 40% меньше положительных</w:t>
      </w:r>
      <w:r w:rsidR="00475DFE">
        <w:rPr>
          <w:rFonts w:ascii="Times New Roman" w:hAnsi="Times New Roman"/>
          <w:sz w:val="28"/>
        </w:rPr>
        <w:t xml:space="preserve">. </w:t>
      </w:r>
      <w:r w:rsidRPr="00F47CCF">
        <w:rPr>
          <w:rFonts w:ascii="Times New Roman" w:hAnsi="Times New Roman"/>
          <w:sz w:val="28"/>
        </w:rPr>
        <w:t>В некоторых батареях количество разнополярных электродов одинаково или больше числа положительных электродов</w:t>
      </w:r>
      <w:r w:rsidR="00475DFE">
        <w:rPr>
          <w:rFonts w:ascii="Times New Roman" w:hAnsi="Times New Roman"/>
          <w:sz w:val="28"/>
        </w:rPr>
        <w:t xml:space="preserve">. </w:t>
      </w:r>
      <w:r w:rsidRPr="00F47CCF">
        <w:rPr>
          <w:rFonts w:ascii="Times New Roman" w:hAnsi="Times New Roman"/>
          <w:sz w:val="28"/>
        </w:rPr>
        <w:t>В этих случаях электроды имеют одинаковую толщину</w:t>
      </w:r>
      <w:r w:rsidR="00475DFE">
        <w:rPr>
          <w:rFonts w:ascii="Times New Roman" w:hAnsi="Times New Roman"/>
          <w:sz w:val="28"/>
        </w:rPr>
        <w:t xml:space="preserve">. </w:t>
      </w:r>
      <w:r w:rsidRPr="00F47CCF">
        <w:rPr>
          <w:rFonts w:ascii="Times New Roman" w:hAnsi="Times New Roman"/>
          <w:sz w:val="28"/>
        </w:rPr>
        <w:t>Электродный блок с большим числом положительных пластин имеет меньшую материалоемкость</w:t>
      </w:r>
      <w:r w:rsidR="00475DFE">
        <w:rPr>
          <w:rFonts w:ascii="Times New Roman" w:hAnsi="Times New Roman"/>
          <w:sz w:val="28"/>
        </w:rPr>
        <w:t xml:space="preserve">. </w:t>
      </w:r>
      <w:r w:rsidRPr="00F47CCF">
        <w:rPr>
          <w:rFonts w:ascii="Times New Roman" w:hAnsi="Times New Roman"/>
          <w:sz w:val="28"/>
        </w:rPr>
        <w:t>В некоторых конструкциях батарей блок электродов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3) дополнительно крепится к баретке 1 с помощью полиуретана 2, что значительно повышает стойкость батареи к вибрации</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_x0000_i1027" type="#_x0000_t75" style="width:132pt;height:143.25pt;visibility:visible;mso-wrap-style:square">
            <v:imagedata r:id="rId8" o:title=""/>
          </v:shape>
        </w:pict>
      </w:r>
    </w:p>
    <w:p w:rsidR="00F47CCF" w:rsidRDefault="00F47CCF" w:rsidP="00F47CCF">
      <w:pPr>
        <w:pStyle w:val="2"/>
        <w:keepNext w:val="0"/>
        <w:keepLines w:val="0"/>
        <w:suppressAutoHyphens/>
        <w:spacing w:before="0" w:line="360" w:lineRule="auto"/>
        <w:ind w:firstLine="709"/>
        <w:jc w:val="both"/>
        <w:rPr>
          <w:rFonts w:ascii="Times New Roman" w:hAnsi="Times New Roman"/>
          <w:color w:val="auto"/>
          <w:sz w:val="28"/>
          <w:lang w:val="en-US"/>
        </w:rPr>
      </w:pPr>
    </w:p>
    <w:p w:rsidR="00E06B0A" w:rsidRPr="00F47CCF" w:rsidRDefault="00E06B0A" w:rsidP="00F47CCF">
      <w:pPr>
        <w:pStyle w:val="2"/>
        <w:keepNext w:val="0"/>
        <w:keepLines w:val="0"/>
        <w:suppressAutoHyphens/>
        <w:spacing w:before="0" w:line="360" w:lineRule="auto"/>
        <w:ind w:firstLine="709"/>
        <w:jc w:val="both"/>
        <w:rPr>
          <w:rFonts w:ascii="Times New Roman" w:hAnsi="Times New Roman"/>
          <w:color w:val="auto"/>
          <w:sz w:val="28"/>
        </w:rPr>
      </w:pPr>
      <w:r w:rsidRPr="00F47CCF">
        <w:rPr>
          <w:rFonts w:ascii="Times New Roman" w:hAnsi="Times New Roman"/>
          <w:color w:val="auto"/>
          <w:sz w:val="28"/>
        </w:rPr>
        <w:t>Сепараторы</w:t>
      </w:r>
    </w:p>
    <w:p w:rsidR="00F47CCF" w:rsidRPr="00475DFE" w:rsidRDefault="00F47CCF" w:rsidP="00F47CCF">
      <w:pPr>
        <w:suppressAutoHyphens/>
        <w:spacing w:after="0" w:line="360" w:lineRule="auto"/>
        <w:ind w:firstLine="709"/>
        <w:jc w:val="both"/>
        <w:rPr>
          <w:rFonts w:ascii="Times New Roman" w:hAnsi="Times New Roman"/>
          <w:sz w:val="28"/>
        </w:rPr>
      </w:pPr>
    </w:p>
    <w:p w:rsidR="00E06B0A" w:rsidRPr="00475DFE"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Электроды в блоках разделены сепараторами</w:t>
      </w:r>
      <w:r w:rsidR="00475DFE">
        <w:rPr>
          <w:rFonts w:ascii="Times New Roman" w:hAnsi="Times New Roman"/>
          <w:sz w:val="28"/>
        </w:rPr>
        <w:t xml:space="preserve">. </w:t>
      </w:r>
      <w:r w:rsidRPr="00F47CCF">
        <w:rPr>
          <w:rFonts w:ascii="Times New Roman" w:hAnsi="Times New Roman"/>
          <w:sz w:val="28"/>
        </w:rPr>
        <w:t>Сепараторы предотвращают короткое замыкание между разнополярными электродами, обеспечивают необходимый для высокой ионной проводимости запас электролита в междуэлектродном пространстве и предотвращают возможность переноса электролита от одного электрода к другому</w:t>
      </w:r>
      <w:r w:rsidR="00475DFE">
        <w:rPr>
          <w:rFonts w:ascii="Times New Roman" w:hAnsi="Times New Roman"/>
          <w:sz w:val="28"/>
        </w:rPr>
        <w:t xml:space="preserve">. </w:t>
      </w:r>
      <w:r w:rsidRPr="00F47CCF">
        <w:rPr>
          <w:rFonts w:ascii="Times New Roman" w:hAnsi="Times New Roman"/>
          <w:sz w:val="28"/>
        </w:rPr>
        <w:t>Кроме того, сепараторы фиксируют зазор между электродами и исключают вероятность их сдвига при тряске и вибрации</w:t>
      </w:r>
      <w:r w:rsidR="00475DFE">
        <w:rPr>
          <w:rFonts w:ascii="Times New Roman" w:hAnsi="Times New Roman"/>
          <w:sz w:val="28"/>
        </w:rPr>
        <w:t xml:space="preserve">. </w:t>
      </w:r>
      <w:r w:rsidRPr="00F47CCF">
        <w:rPr>
          <w:rFonts w:ascii="Times New Roman" w:hAnsi="Times New Roman"/>
          <w:sz w:val="28"/>
        </w:rPr>
        <w:t>Качество сепараторов оказывает существенное влияние на работу свинцового аккумулятора</w:t>
      </w:r>
      <w:r w:rsidR="00475DFE">
        <w:rPr>
          <w:rFonts w:ascii="Times New Roman" w:hAnsi="Times New Roman"/>
          <w:sz w:val="28"/>
        </w:rPr>
        <w:t xml:space="preserve">. </w:t>
      </w:r>
      <w:r w:rsidRPr="00F47CCF">
        <w:rPr>
          <w:rFonts w:ascii="Times New Roman" w:hAnsi="Times New Roman"/>
          <w:sz w:val="28"/>
        </w:rPr>
        <w:t>От омического сопротивления сепараторов зависит внутреннее падение напряжения в батарее и уровень напряжения на выводах электростартера</w:t>
      </w:r>
      <w:r w:rsidR="00475DFE">
        <w:rPr>
          <w:rFonts w:ascii="Times New Roman" w:hAnsi="Times New Roman"/>
          <w:sz w:val="28"/>
        </w:rPr>
        <w:t xml:space="preserve">. </w:t>
      </w:r>
      <w:r w:rsidRPr="00F47CCF">
        <w:rPr>
          <w:rFonts w:ascii="Times New Roman" w:hAnsi="Times New Roman"/>
          <w:sz w:val="28"/>
        </w:rPr>
        <w:t>Сепараторы замедляют оплывание активного вещества положительных электродов и скорость сульфатации отрицательных электродов, продлевая срок службы батареи</w:t>
      </w:r>
      <w:r w:rsidR="00475DFE">
        <w:rPr>
          <w:rFonts w:ascii="Times New Roman" w:hAnsi="Times New Roman"/>
          <w:sz w:val="28"/>
        </w:rPr>
        <w:t xml:space="preserve">. </w:t>
      </w:r>
      <w:r w:rsidRPr="00F47CCF">
        <w:rPr>
          <w:rFonts w:ascii="Times New Roman" w:hAnsi="Times New Roman"/>
          <w:sz w:val="28"/>
        </w:rPr>
        <w:t>Сепараторы должны обладать высокой пористостью, достаточной механической прочностью, кислотостойкостью, эластичностью, минимальной гигроскопичностью при длительном хранении батареи в сухозаряженном состоянии и сохранять свои свойства в широком диапазоне температур</w:t>
      </w:r>
      <w:r w:rsidR="00475DFE">
        <w:rPr>
          <w:rFonts w:ascii="Times New Roman" w:hAnsi="Times New Roman"/>
          <w:sz w:val="28"/>
        </w:rPr>
        <w:t xml:space="preserve">. </w:t>
      </w:r>
      <w:r w:rsidRPr="00F47CCF">
        <w:rPr>
          <w:rFonts w:ascii="Times New Roman" w:hAnsi="Times New Roman"/>
          <w:sz w:val="28"/>
        </w:rPr>
        <w:t>Электросопротивление сепаратора, пропитанного электролитом, должно быть минимальным по отношению к сопротивлению такого же по объему и геометрическим размерам слоя электролита</w:t>
      </w:r>
      <w:r w:rsidR="00475DFE">
        <w:rPr>
          <w:rFonts w:ascii="Times New Roman" w:hAnsi="Times New Roman"/>
          <w:sz w:val="28"/>
        </w:rPr>
        <w:t xml:space="preserve">. </w:t>
      </w:r>
      <w:r w:rsidRPr="00F47CCF">
        <w:rPr>
          <w:rFonts w:ascii="Times New Roman" w:hAnsi="Times New Roman"/>
          <w:sz w:val="28"/>
        </w:rPr>
        <w:t>Для массовых автомобильных батарей важна также дешевизна и доступность сырья, простота изготовления</w:t>
      </w:r>
      <w:r w:rsidR="00475DFE">
        <w:rPr>
          <w:rFonts w:ascii="Times New Roman" w:hAnsi="Times New Roman"/>
          <w:sz w:val="28"/>
        </w:rPr>
        <w:t xml:space="preserve">. </w:t>
      </w:r>
      <w:r w:rsidRPr="00F47CCF">
        <w:rPr>
          <w:rFonts w:ascii="Times New Roman" w:hAnsi="Times New Roman"/>
          <w:sz w:val="28"/>
        </w:rPr>
        <w:t>В свинцовых аккумуляторах применяют сепараторы из мипора, мипласта, поровинила, пластипора и винипора</w:t>
      </w:r>
      <w:r w:rsidR="00475DFE">
        <w:rPr>
          <w:rFonts w:ascii="Times New Roman" w:hAnsi="Times New Roman"/>
          <w:sz w:val="28"/>
        </w:rPr>
        <w:t xml:space="preserve">. </w:t>
      </w:r>
      <w:r w:rsidRPr="00F47CCF">
        <w:rPr>
          <w:rFonts w:ascii="Times New Roman" w:hAnsi="Times New Roman"/>
          <w:sz w:val="28"/>
        </w:rPr>
        <w:t>В стартерных свинцовых аккумуляторных батареях устанавливают сепараторы из мипора и мипласта</w:t>
      </w:r>
      <w:r w:rsidR="00475DFE">
        <w:rPr>
          <w:rFonts w:ascii="Times New Roman" w:hAnsi="Times New Roman"/>
          <w:sz w:val="28"/>
        </w:rPr>
        <w:t xml:space="preserve">. </w:t>
      </w:r>
      <w:r w:rsidRPr="00F47CCF">
        <w:rPr>
          <w:rFonts w:ascii="Times New Roman" w:hAnsi="Times New Roman"/>
          <w:sz w:val="28"/>
        </w:rPr>
        <w:t>Мипор (микропористый эбонит) получают в результате вулканизации смеси натурального каучука с силикагелем и серой</w:t>
      </w:r>
      <w:r w:rsidR="00475DFE">
        <w:rPr>
          <w:rFonts w:ascii="Times New Roman" w:hAnsi="Times New Roman"/>
          <w:sz w:val="28"/>
        </w:rPr>
        <w:t xml:space="preserve">. </w:t>
      </w:r>
      <w:r w:rsidRPr="00F47CCF">
        <w:rPr>
          <w:rFonts w:ascii="Times New Roman" w:hAnsi="Times New Roman"/>
          <w:sz w:val="28"/>
        </w:rPr>
        <w:t>К недостаткам сепараторов из ми-пора относятся хрупкость, малая скорость пропитки электролитом, дефицитность сырья и большая стоимость</w:t>
      </w:r>
      <w:r w:rsidR="00475DFE">
        <w:rPr>
          <w:rFonts w:ascii="Times New Roman" w:hAnsi="Times New Roman"/>
          <w:sz w:val="28"/>
        </w:rPr>
        <w:t xml:space="preserve">. </w:t>
      </w:r>
      <w:r w:rsidRPr="00F47CCF">
        <w:rPr>
          <w:rFonts w:ascii="Times New Roman" w:hAnsi="Times New Roman"/>
          <w:sz w:val="28"/>
        </w:rPr>
        <w:t>Мипласт или микропористый полихлорвинил изготовляют из полихлорвиниловой смолы путем спекания</w:t>
      </w:r>
      <w:r w:rsidR="00475DFE">
        <w:rPr>
          <w:rFonts w:ascii="Times New Roman" w:hAnsi="Times New Roman"/>
          <w:sz w:val="28"/>
        </w:rPr>
        <w:t xml:space="preserve">. </w:t>
      </w:r>
      <w:r w:rsidRPr="00F47CCF">
        <w:rPr>
          <w:rFonts w:ascii="Times New Roman" w:hAnsi="Times New Roman"/>
          <w:sz w:val="28"/>
        </w:rPr>
        <w:t>Технологический процесс изготовления сепараторов из мипласта проще, сырье менее дефицитно</w:t>
      </w:r>
      <w:r w:rsidR="00475DFE">
        <w:rPr>
          <w:rFonts w:ascii="Times New Roman" w:hAnsi="Times New Roman"/>
          <w:sz w:val="28"/>
        </w:rPr>
        <w:t xml:space="preserve">. </w:t>
      </w:r>
      <w:r w:rsidRPr="00F47CCF">
        <w:rPr>
          <w:rFonts w:ascii="Times New Roman" w:hAnsi="Times New Roman"/>
          <w:sz w:val="28"/>
        </w:rPr>
        <w:t>Мипласт быстро пропитывается электролитом, обладает низким относительным электросопротивлением и достаточной механической прочностью</w:t>
      </w:r>
      <w:r w:rsidR="00475DFE">
        <w:rPr>
          <w:rFonts w:ascii="Times New Roman" w:hAnsi="Times New Roman"/>
          <w:sz w:val="28"/>
        </w:rPr>
        <w:t xml:space="preserve">. </w:t>
      </w:r>
      <w:r w:rsidRPr="00F47CCF">
        <w:rPr>
          <w:rFonts w:ascii="Times New Roman" w:hAnsi="Times New Roman"/>
          <w:sz w:val="28"/>
        </w:rPr>
        <w:t>Имея меньшую пористость и больший диаметр пор по сравнению с мипором, мипласт менее стоек к образованию токопроводящих мостиков между электродами</w:t>
      </w:r>
      <w:r w:rsidR="00475DFE">
        <w:rPr>
          <w:rFonts w:ascii="Times New Roman" w:hAnsi="Times New Roman"/>
          <w:sz w:val="28"/>
        </w:rPr>
        <w:t xml:space="preserve">. </w:t>
      </w:r>
      <w:r w:rsidRPr="00F47CCF">
        <w:rPr>
          <w:rFonts w:ascii="Times New Roman" w:hAnsi="Times New Roman"/>
          <w:sz w:val="28"/>
        </w:rPr>
        <w:t>Срок службы аккумуляторных батарей с сепараторами из мипласта меньше</w:t>
      </w:r>
      <w:r w:rsidR="00475DFE">
        <w:rPr>
          <w:rFonts w:ascii="Times New Roman" w:hAnsi="Times New Roman"/>
          <w:sz w:val="28"/>
        </w:rPr>
        <w:t xml:space="preserve">. </w:t>
      </w:r>
      <w:r w:rsidRPr="00F47CCF">
        <w:rPr>
          <w:rFonts w:ascii="Times New Roman" w:hAnsi="Times New Roman"/>
          <w:sz w:val="28"/>
        </w:rPr>
        <w:t>Сепараторы из мипора и мипласта не должны иметь влажность более 2%,</w:t>
      </w:r>
      <w:r w:rsidR="00475DFE">
        <w:rPr>
          <w:rFonts w:ascii="Times New Roman" w:hAnsi="Times New Roman"/>
          <w:sz w:val="28"/>
        </w:rPr>
        <w:t xml:space="preserve"> </w:t>
      </w:r>
      <w:r w:rsidRPr="00F47CCF">
        <w:rPr>
          <w:rFonts w:ascii="Times New Roman" w:hAnsi="Times New Roman"/>
          <w:sz w:val="28"/>
        </w:rPr>
        <w:t>а также сквозных микроотверстии, которые можно обнаружить при просвечивании электрической лампой мощностью 100 Вт, расположенной на расстоянии 100 мм от сепаратора</w:t>
      </w:r>
      <w:r w:rsidR="00475DFE">
        <w:rPr>
          <w:rFonts w:ascii="Times New Roman" w:hAnsi="Times New Roman"/>
          <w:sz w:val="28"/>
        </w:rPr>
        <w:t xml:space="preserve">. </w:t>
      </w:r>
      <w:r w:rsidRPr="00F47CCF">
        <w:rPr>
          <w:rFonts w:ascii="Times New Roman" w:hAnsi="Times New Roman"/>
          <w:sz w:val="28"/>
        </w:rPr>
        <w:t>Механическую прочность сепаратора оценивают по сопротивлению на разрыв, по способности выдерживать изгиб вокруг валика диаметром 60 мм (сепараторы из мипора) и диаметром 45-60 мм (сепараторы из мипласта)</w:t>
      </w:r>
      <w:r w:rsidR="00475DFE">
        <w:rPr>
          <w:rFonts w:ascii="Times New Roman" w:hAnsi="Times New Roman"/>
          <w:sz w:val="28"/>
        </w:rPr>
        <w:t xml:space="preserve">. </w:t>
      </w:r>
      <w:r w:rsidRPr="00F47CCF">
        <w:rPr>
          <w:rFonts w:ascii="Times New Roman" w:hAnsi="Times New Roman"/>
          <w:sz w:val="28"/>
        </w:rPr>
        <w:t>Сепараторы из мипора и мипласта представляют собой тонкие (1-2 мм) прямоугольные пластины с трапециедальными, круглыми или овальными вертикальными выступами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4), которые обращены к положительному электроду для лучшего доступа к нему электролита</w:t>
      </w:r>
      <w:r w:rsidR="00475DFE">
        <w:rPr>
          <w:rFonts w:ascii="Times New Roman" w:hAnsi="Times New Roman"/>
          <w:sz w:val="28"/>
        </w:rPr>
        <w:t xml:space="preserve">. </w:t>
      </w:r>
      <w:r w:rsidRPr="00F47CCF">
        <w:rPr>
          <w:rFonts w:ascii="Times New Roman" w:hAnsi="Times New Roman"/>
          <w:sz w:val="28"/>
        </w:rPr>
        <w:t xml:space="preserve">Небольшие ребра высотой 0,15-0,2 мм со стороны, обращенной к отрицательному электроду, снижают вероятность </w:t>
      </w:r>
      <w:r w:rsidR="00F47CCF">
        <w:rPr>
          <w:rFonts w:ascii="Times New Roman" w:hAnsi="Times New Roman"/>
          <w:sz w:val="28"/>
        </w:rPr>
        <w:t>"</w:t>
      </w:r>
      <w:r w:rsidRPr="00F47CCF">
        <w:rPr>
          <w:rFonts w:ascii="Times New Roman" w:hAnsi="Times New Roman"/>
          <w:sz w:val="28"/>
        </w:rPr>
        <w:t>прорастания</w:t>
      </w:r>
      <w:r w:rsidR="00F47CCF">
        <w:rPr>
          <w:rFonts w:ascii="Times New Roman" w:hAnsi="Times New Roman"/>
          <w:sz w:val="28"/>
        </w:rPr>
        <w:t>"</w:t>
      </w:r>
      <w:r w:rsidRPr="00F47CCF">
        <w:rPr>
          <w:rFonts w:ascii="Times New Roman" w:hAnsi="Times New Roman"/>
          <w:sz w:val="28"/>
        </w:rPr>
        <w:t xml:space="preserve"> сепаратора, улучшают условия диффузии отрицательного электрода</w:t>
      </w:r>
      <w:r w:rsidR="00475DFE">
        <w:rPr>
          <w:rFonts w:ascii="Times New Roman" w:hAnsi="Times New Roman"/>
          <w:sz w:val="28"/>
        </w:rPr>
        <w:t xml:space="preserve">. </w:t>
      </w:r>
      <w:r w:rsidRPr="00F47CCF">
        <w:rPr>
          <w:rFonts w:ascii="Times New Roman" w:hAnsi="Times New Roman"/>
          <w:sz w:val="28"/>
        </w:rPr>
        <w:t>Размеры сепараторов из мипора и мипласта на 3-5 мм по ширине и на 9-10 мм по высоте больше, чем у электродов</w:t>
      </w:r>
      <w:r w:rsidR="00475DFE">
        <w:rPr>
          <w:rFonts w:ascii="Times New Roman" w:hAnsi="Times New Roman"/>
          <w:sz w:val="28"/>
        </w:rPr>
        <w:t xml:space="preserve">. </w:t>
      </w:r>
      <w:r w:rsidRPr="00F47CCF">
        <w:rPr>
          <w:rFonts w:ascii="Times New Roman" w:hAnsi="Times New Roman"/>
          <w:sz w:val="28"/>
        </w:rPr>
        <w:t>Это исключает появление токопроводящих мостиков по торцам пластин и сепараторов</w:t>
      </w:r>
      <w:r w:rsidR="00475DFE">
        <w:rPr>
          <w:rFonts w:ascii="Times New Roman" w:hAnsi="Times New Roman"/>
          <w:sz w:val="28"/>
        </w:rPr>
        <w:t xml:space="preserve">. </w:t>
      </w:r>
      <w:r w:rsidRPr="00F47CCF">
        <w:rPr>
          <w:rFonts w:ascii="Times New Roman" w:hAnsi="Times New Roman"/>
          <w:sz w:val="28"/>
        </w:rPr>
        <w:t>В необслуживаемых батареях применяют пленочные сепараторы и сепараторы-конверты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5), образуемые двумя сваренными с трех сторон пластиковыми сепараторами</w:t>
      </w:r>
      <w:r w:rsidR="00475DFE">
        <w:rPr>
          <w:rFonts w:ascii="Times New Roman" w:hAnsi="Times New Roman"/>
          <w:sz w:val="28"/>
        </w:rPr>
        <w:t xml:space="preserve">. </w:t>
      </w:r>
      <w:r w:rsidRPr="00F47CCF">
        <w:rPr>
          <w:rFonts w:ascii="Times New Roman" w:hAnsi="Times New Roman"/>
          <w:sz w:val="28"/>
        </w:rPr>
        <w:t xml:space="preserve">При установке в сепаратор-конверт одного из аккумуляторных электродов, </w:t>
      </w:r>
      <w:r w:rsidR="00475DFE">
        <w:rPr>
          <w:rFonts w:ascii="Times New Roman" w:hAnsi="Times New Roman"/>
          <w:sz w:val="28"/>
        </w:rPr>
        <w:t xml:space="preserve">. </w:t>
      </w:r>
      <w:r w:rsidRPr="00F47CCF">
        <w:rPr>
          <w:rFonts w:ascii="Times New Roman" w:hAnsi="Times New Roman"/>
          <w:sz w:val="28"/>
        </w:rPr>
        <w:t>например, отрицательного, замыкание электродов разноименной полярности шламом исключается</w:t>
      </w:r>
      <w:r w:rsidR="00475DFE">
        <w:rPr>
          <w:rFonts w:ascii="Times New Roman" w:hAnsi="Times New Roman"/>
          <w:sz w:val="28"/>
        </w:rPr>
        <w:t xml:space="preserve">. </w:t>
      </w:r>
      <w:r w:rsidRPr="00F47CCF">
        <w:rPr>
          <w:rFonts w:ascii="Times New Roman" w:hAnsi="Times New Roman"/>
          <w:sz w:val="28"/>
        </w:rPr>
        <w:t>Это позволяет устанавливать блоки электродов непосредственно на дно моноблоков без призм и шламового пространства</w:t>
      </w:r>
      <w:r w:rsidR="00475DFE">
        <w:rPr>
          <w:rFonts w:ascii="Times New Roman" w:hAnsi="Times New Roman"/>
          <w:sz w:val="28"/>
        </w:rPr>
        <w:t xml:space="preserve">. </w:t>
      </w:r>
      <w:r w:rsidRPr="00F47CCF">
        <w:rPr>
          <w:rFonts w:ascii="Times New Roman" w:hAnsi="Times New Roman"/>
          <w:sz w:val="28"/>
        </w:rPr>
        <w:t>При сохранении высоты батареи можно более чем в 2 раза увеличить высоту h (рис 2</w:t>
      </w:r>
      <w:r w:rsidR="00475DFE">
        <w:rPr>
          <w:rFonts w:ascii="Times New Roman" w:hAnsi="Times New Roman"/>
          <w:sz w:val="28"/>
        </w:rPr>
        <w:t xml:space="preserve">. </w:t>
      </w:r>
      <w:r w:rsidRPr="00F47CCF">
        <w:rPr>
          <w:rFonts w:ascii="Times New Roman" w:hAnsi="Times New Roman"/>
          <w:sz w:val="28"/>
        </w:rPr>
        <w:t>6) слоя электролита над электродами в ячейках моноблока и, следовательно, ту часть объема электролита, которая может быть израсходована в период эксплуатации между очередными добавками дистиллированной воды</w:t>
      </w:r>
      <w:r w:rsidR="00475DFE">
        <w:rPr>
          <w:rFonts w:ascii="Times New Roman" w:hAnsi="Times New Roman"/>
          <w:sz w:val="28"/>
        </w:rPr>
        <w:t xml:space="preserve">. </w:t>
      </w:r>
      <w:r w:rsidRPr="00F47CCF">
        <w:rPr>
          <w:rFonts w:ascii="Times New Roman" w:hAnsi="Times New Roman"/>
          <w:sz w:val="28"/>
        </w:rPr>
        <w:t>При исправном электрооборудовании и отсутствии нарушений в эксплуатации необходимость в добавлении воды в батарею может возникнуть не чаще 1 раза в 1-2 года</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_x0000_i1028" type="#_x0000_t75" style="width:132pt;height:334.5pt;visibility:visible;mso-wrap-style:square">
            <v:imagedata r:id="rId9" o:title=""/>
          </v:shape>
        </w:pict>
      </w:r>
    </w:p>
    <w:p w:rsidR="00F47CCF" w:rsidRDefault="00F47CCF" w:rsidP="00F47CCF">
      <w:pPr>
        <w:pStyle w:val="2"/>
        <w:keepNext w:val="0"/>
        <w:keepLines w:val="0"/>
        <w:suppressAutoHyphens/>
        <w:spacing w:before="0" w:line="360" w:lineRule="auto"/>
        <w:ind w:firstLine="709"/>
        <w:jc w:val="both"/>
        <w:rPr>
          <w:rFonts w:ascii="Times New Roman" w:hAnsi="Times New Roman"/>
          <w:color w:val="auto"/>
          <w:sz w:val="28"/>
          <w:lang w:val="en-US"/>
        </w:rPr>
      </w:pPr>
    </w:p>
    <w:p w:rsidR="00F47CCF" w:rsidRPr="002863F9" w:rsidRDefault="00F47CCF">
      <w:pPr>
        <w:rPr>
          <w:rFonts w:ascii="Times New Roman" w:hAnsi="Times New Roman"/>
          <w:b/>
          <w:bCs/>
          <w:sz w:val="28"/>
          <w:szCs w:val="26"/>
          <w:lang w:val="en-US"/>
        </w:rPr>
      </w:pPr>
      <w:r>
        <w:rPr>
          <w:rFonts w:ascii="Times New Roman" w:hAnsi="Times New Roman"/>
          <w:sz w:val="28"/>
          <w:lang w:val="en-US"/>
        </w:rPr>
        <w:br w:type="page"/>
      </w:r>
    </w:p>
    <w:p w:rsidR="00E06B0A" w:rsidRPr="00F47CCF" w:rsidRDefault="00E06B0A" w:rsidP="00F47CCF">
      <w:pPr>
        <w:pStyle w:val="2"/>
        <w:keepNext w:val="0"/>
        <w:keepLines w:val="0"/>
        <w:suppressAutoHyphens/>
        <w:spacing w:before="0" w:line="360" w:lineRule="auto"/>
        <w:ind w:firstLine="709"/>
        <w:jc w:val="both"/>
        <w:rPr>
          <w:rFonts w:ascii="Times New Roman" w:hAnsi="Times New Roman"/>
          <w:color w:val="auto"/>
          <w:sz w:val="28"/>
        </w:rPr>
      </w:pPr>
      <w:r w:rsidRPr="00F47CCF">
        <w:rPr>
          <w:rFonts w:ascii="Times New Roman" w:hAnsi="Times New Roman"/>
          <w:color w:val="auto"/>
          <w:sz w:val="28"/>
        </w:rPr>
        <w:t>Моноблоки</w:t>
      </w:r>
      <w:r w:rsidR="00475DFE">
        <w:rPr>
          <w:rFonts w:ascii="Times New Roman" w:hAnsi="Times New Roman"/>
          <w:color w:val="auto"/>
          <w:sz w:val="28"/>
        </w:rPr>
        <w:t xml:space="preserve">. </w:t>
      </w:r>
      <w:r w:rsidRPr="00F47CCF">
        <w:rPr>
          <w:rFonts w:ascii="Times New Roman" w:hAnsi="Times New Roman"/>
          <w:color w:val="auto"/>
          <w:sz w:val="28"/>
        </w:rPr>
        <w:t>Крышки</w:t>
      </w:r>
      <w:r w:rsidR="00475DFE">
        <w:rPr>
          <w:rFonts w:ascii="Times New Roman" w:hAnsi="Times New Roman"/>
          <w:color w:val="auto"/>
          <w:sz w:val="28"/>
        </w:rPr>
        <w:t xml:space="preserve">. </w:t>
      </w:r>
      <w:r w:rsidRPr="00F47CCF">
        <w:rPr>
          <w:rFonts w:ascii="Times New Roman" w:hAnsi="Times New Roman"/>
          <w:color w:val="auto"/>
          <w:sz w:val="28"/>
        </w:rPr>
        <w:t>Пробки</w:t>
      </w:r>
    </w:p>
    <w:p w:rsidR="00F47CCF" w:rsidRPr="00475DFE" w:rsidRDefault="00F47CCF" w:rsidP="00F47CCF">
      <w:pPr>
        <w:suppressAutoHyphens/>
        <w:spacing w:after="0" w:line="360" w:lineRule="auto"/>
        <w:ind w:firstLine="709"/>
        <w:jc w:val="both"/>
        <w:rPr>
          <w:rFonts w:ascii="Times New Roman" w:hAnsi="Times New Roman"/>
          <w:sz w:val="28"/>
        </w:rPr>
      </w:pPr>
    </w:p>
    <w:p w:rsidR="00E06B0A" w:rsidRPr="00475DFE"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Моноблоки стартерных аккумуляторных батарей изготавливают из эбонита или другой пластмассы</w:t>
      </w:r>
      <w:r w:rsidR="00475DFE">
        <w:rPr>
          <w:rFonts w:ascii="Times New Roman" w:hAnsi="Times New Roman"/>
          <w:sz w:val="28"/>
        </w:rPr>
        <w:t xml:space="preserve">. </w:t>
      </w:r>
      <w:r w:rsidRPr="00F47CCF">
        <w:rPr>
          <w:rFonts w:ascii="Times New Roman" w:hAnsi="Times New Roman"/>
          <w:sz w:val="28"/>
        </w:rPr>
        <w:t xml:space="preserve">Тяжелые и хрупкие моноблоки из эбонита в настоящее время заменяются моноблоками из термопласта (наполненного </w:t>
      </w:r>
      <w:r w:rsidR="00475DFE">
        <w:rPr>
          <w:rFonts w:ascii="Times New Roman" w:hAnsi="Times New Roman"/>
          <w:sz w:val="28"/>
        </w:rPr>
        <w:t xml:space="preserve">. </w:t>
      </w:r>
      <w:r w:rsidRPr="00F47CCF">
        <w:rPr>
          <w:rFonts w:ascii="Times New Roman" w:hAnsi="Times New Roman"/>
          <w:sz w:val="28"/>
        </w:rPr>
        <w:t>полиэтилена), полипропилена и полистирола</w:t>
      </w:r>
      <w:r w:rsidR="00475DFE">
        <w:rPr>
          <w:rFonts w:ascii="Times New Roman" w:hAnsi="Times New Roman"/>
          <w:sz w:val="28"/>
        </w:rPr>
        <w:t xml:space="preserve">. </w:t>
      </w:r>
      <w:r w:rsidRPr="00F47CCF">
        <w:rPr>
          <w:rFonts w:ascii="Times New Roman" w:hAnsi="Times New Roman"/>
          <w:sz w:val="28"/>
        </w:rPr>
        <w:t>Высокая прочность полипропилена позволила уменьшить толщину стенок до 1,5-2,5 мм и тем самым уменьшить массу моноблока и батареи</w:t>
      </w:r>
      <w:r w:rsidR="00475DFE">
        <w:rPr>
          <w:rFonts w:ascii="Times New Roman" w:hAnsi="Times New Roman"/>
          <w:sz w:val="28"/>
        </w:rPr>
        <w:t xml:space="preserve">. </w:t>
      </w:r>
      <w:r w:rsidRPr="00F47CCF">
        <w:rPr>
          <w:rFonts w:ascii="Times New Roman" w:hAnsi="Times New Roman"/>
          <w:sz w:val="28"/>
        </w:rPr>
        <w:t>Тонкие стенки моноблока из полипропилена делают более жесткими за счет рационального выбора конструктивных форм моноблоков</w:t>
      </w:r>
      <w:r w:rsidR="00475DFE">
        <w:rPr>
          <w:rFonts w:ascii="Times New Roman" w:hAnsi="Times New Roman"/>
          <w:sz w:val="28"/>
        </w:rPr>
        <w:t xml:space="preserve">. </w:t>
      </w:r>
      <w:r w:rsidRPr="00F47CCF">
        <w:rPr>
          <w:rFonts w:ascii="Times New Roman" w:hAnsi="Times New Roman"/>
          <w:sz w:val="28"/>
        </w:rPr>
        <w:t>Достаточная прозрачность полипропилена упрощает контроль уровня электролита в батарее</w:t>
      </w:r>
      <w:r w:rsidR="00475DFE">
        <w:rPr>
          <w:rFonts w:ascii="Times New Roman" w:hAnsi="Times New Roman"/>
          <w:sz w:val="28"/>
        </w:rPr>
        <w:t xml:space="preserve">. </w:t>
      </w:r>
      <w:r w:rsidRPr="00F47CCF">
        <w:rPr>
          <w:rFonts w:ascii="Times New Roman" w:hAnsi="Times New Roman"/>
          <w:sz w:val="28"/>
        </w:rPr>
        <w:t>Внутри моноблок разделён прочными непроницаемыми перегородками 2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7) на отдельные ячейки по числу аккумуляторов в батарее, В ячейках моноблока размещают собранные в блоки электроды и сепараторы</w:t>
      </w:r>
      <w:r w:rsidR="00475DFE">
        <w:rPr>
          <w:rFonts w:ascii="Times New Roman" w:hAnsi="Times New Roman"/>
          <w:sz w:val="28"/>
        </w:rPr>
        <w:t xml:space="preserve">. </w:t>
      </w:r>
      <w:r w:rsidRPr="00F47CCF">
        <w:rPr>
          <w:rFonts w:ascii="Times New Roman" w:hAnsi="Times New Roman"/>
          <w:sz w:val="28"/>
        </w:rPr>
        <w:t>В батареях с обычными сепараторами на дне каждой ячейки предусмотрены четыре призмы 1, образующие пространство для шлама (активных веществ электродов, осыпающихся при работе батареи на дно ячеек)</w:t>
      </w:r>
      <w:r w:rsidR="00475DFE">
        <w:rPr>
          <w:rFonts w:ascii="Times New Roman" w:hAnsi="Times New Roman"/>
          <w:sz w:val="28"/>
        </w:rPr>
        <w:t xml:space="preserve">. </w:t>
      </w:r>
      <w:r w:rsidRPr="00F47CCF">
        <w:rPr>
          <w:rFonts w:ascii="Times New Roman" w:hAnsi="Times New Roman"/>
          <w:sz w:val="28"/>
        </w:rPr>
        <w:t>На опорные призмы своими ножками устанавливают электроды (разноименные электроды на свои две призмы), что исключает их короткое замыкание шламом</w:t>
      </w:r>
      <w:r w:rsidR="00475DFE">
        <w:rPr>
          <w:rFonts w:ascii="Times New Roman" w:hAnsi="Times New Roman"/>
          <w:sz w:val="28"/>
        </w:rPr>
        <w:t xml:space="preserve">. </w:t>
      </w:r>
      <w:r w:rsidRPr="00F47CCF">
        <w:rPr>
          <w:rFonts w:ascii="Times New Roman" w:hAnsi="Times New Roman"/>
          <w:sz w:val="28"/>
        </w:rPr>
        <w:t>На перегородках моноблока предусмотрены вертикальные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8</w:t>
      </w:r>
      <w:r w:rsidR="00475DFE">
        <w:rPr>
          <w:rFonts w:ascii="Times New Roman" w:hAnsi="Times New Roman"/>
          <w:sz w:val="28"/>
        </w:rPr>
        <w:t xml:space="preserve">. </w:t>
      </w:r>
      <w:r w:rsidRPr="00F47CCF">
        <w:rPr>
          <w:rFonts w:ascii="Times New Roman" w:hAnsi="Times New Roman"/>
          <w:sz w:val="28"/>
        </w:rPr>
        <w:t>) выступы (пилястры) 3 для лучшей циркуляции электролита у электродов прилегающих к перегородкам</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_x0000_i1029" type="#_x0000_t75" style="width:96pt;height:114pt;visibility:visible;mso-wrap-style:square">
            <v:imagedata r:id="rId10" o:title=""/>
          </v:shape>
        </w:pict>
      </w:r>
    </w:p>
    <w:p w:rsidR="00F47CCF" w:rsidRDefault="00F47CCF">
      <w:pPr>
        <w:rPr>
          <w:rFonts w:ascii="Times New Roman" w:hAnsi="Times New Roman"/>
          <w:sz w:val="28"/>
          <w:lang w:val="en-US"/>
        </w:rPr>
      </w:pPr>
      <w:r>
        <w:rPr>
          <w:rFonts w:ascii="Times New Roman" w:hAnsi="Times New Roman"/>
          <w:sz w:val="28"/>
          <w:lang w:val="en-US"/>
        </w:rPr>
        <w:br w:type="page"/>
      </w:r>
    </w:p>
    <w:p w:rsidR="00F47CCF" w:rsidRDefault="00E06B0A"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При использовании эбонита для изготовления моноблока, крышки и других корпусных деталей, масса их достигает 15-18% от полной массы аккумуляторной батарей</w:t>
      </w:r>
      <w:r w:rsidR="00475DFE">
        <w:rPr>
          <w:rFonts w:ascii="Times New Roman" w:hAnsi="Times New Roman"/>
          <w:sz w:val="28"/>
        </w:rPr>
        <w:t xml:space="preserve">. </w:t>
      </w:r>
      <w:r w:rsidRPr="00F47CCF">
        <w:rPr>
          <w:rFonts w:ascii="Times New Roman" w:hAnsi="Times New Roman"/>
          <w:sz w:val="28"/>
        </w:rPr>
        <w:t>Кроме того, эбонит отличается повышенной хрупкостью при низких (отрицательных) температурах</w:t>
      </w:r>
      <w:r w:rsidR="00475DFE">
        <w:rPr>
          <w:rFonts w:ascii="Times New Roman" w:hAnsi="Times New Roman"/>
          <w:sz w:val="28"/>
        </w:rPr>
        <w:t xml:space="preserve">. </w:t>
      </w:r>
      <w:r w:rsidRPr="00F47CCF">
        <w:rPr>
          <w:rFonts w:ascii="Times New Roman" w:hAnsi="Times New Roman"/>
          <w:sz w:val="28"/>
        </w:rPr>
        <w:t>Достаточная механическая прочность моноблока из эбонита достигается лишь при толщине стенок до 9-12 мм</w:t>
      </w:r>
      <w:r w:rsidR="00475DFE">
        <w:rPr>
          <w:rFonts w:ascii="Times New Roman" w:hAnsi="Times New Roman"/>
          <w:sz w:val="28"/>
        </w:rPr>
        <w:t xml:space="preserve">. </w:t>
      </w:r>
      <w:r w:rsidRPr="00F47CCF">
        <w:rPr>
          <w:rFonts w:ascii="Times New Roman" w:hAnsi="Times New Roman"/>
          <w:sz w:val="28"/>
        </w:rPr>
        <w:t>Соответственно, при большой толщине стенок масса эбонитового моноблока доходит до 5-12 кг</w:t>
      </w:r>
      <w:r w:rsidR="00475DFE">
        <w:rPr>
          <w:rFonts w:ascii="Times New Roman" w:hAnsi="Times New Roman"/>
          <w:sz w:val="28"/>
        </w:rPr>
        <w:t xml:space="preserve">. </w:t>
      </w:r>
      <w:r w:rsidRPr="00F47CCF">
        <w:rPr>
          <w:rFonts w:ascii="Times New Roman" w:hAnsi="Times New Roman"/>
          <w:sz w:val="28"/>
        </w:rPr>
        <w:t>Применение морозоустойчивого полипропилена (сополимера пропилена с этиленом), дало возможность при сохранении достаточной механической прочности при, отрицательных температурах существенно уменьшить массу моноблока (более чем в 5 раз)</w:t>
      </w:r>
      <w:r w:rsidR="00475DFE">
        <w:rPr>
          <w:rFonts w:ascii="Times New Roman" w:hAnsi="Times New Roman"/>
          <w:sz w:val="28"/>
        </w:rPr>
        <w:t xml:space="preserve">. </w:t>
      </w:r>
      <w:r w:rsidRPr="00F47CCF">
        <w:rPr>
          <w:rFonts w:ascii="Times New Roman" w:hAnsi="Times New Roman"/>
          <w:sz w:val="28"/>
        </w:rPr>
        <w:t>Толщина стенок моноблоков из пластмасс уменьшилась до 1,5-3,5 мм</w:t>
      </w:r>
      <w:r w:rsidR="00475DFE">
        <w:rPr>
          <w:rFonts w:ascii="Times New Roman" w:hAnsi="Times New Roman"/>
          <w:sz w:val="28"/>
        </w:rPr>
        <w:t xml:space="preserve">. </w:t>
      </w:r>
      <w:r w:rsidRPr="00F47CCF">
        <w:rPr>
          <w:rFonts w:ascii="Times New Roman" w:hAnsi="Times New Roman"/>
          <w:sz w:val="28"/>
        </w:rPr>
        <w:t>В каждом аккумуляторе батареи, кроме необслуживаемых, устанавливают перфорированные предохранительные щитки из эбонита или пластмассы</w:t>
      </w:r>
      <w:r w:rsidR="00475DFE">
        <w:rPr>
          <w:rFonts w:ascii="Times New Roman" w:hAnsi="Times New Roman"/>
          <w:sz w:val="28"/>
        </w:rPr>
        <w:t xml:space="preserve">. </w:t>
      </w:r>
      <w:r w:rsidRPr="00F47CCF">
        <w:rPr>
          <w:rFonts w:ascii="Times New Roman" w:hAnsi="Times New Roman"/>
          <w:sz w:val="28"/>
        </w:rPr>
        <w:t>Они предохраняют верхние кромки пластин и сепараторов от повреждений при измерении плотности, тем</w:t>
      </w:r>
      <w:r w:rsidR="00AD4C33" w:rsidRPr="00F47CCF">
        <w:rPr>
          <w:rFonts w:ascii="Times New Roman" w:hAnsi="Times New Roman"/>
          <w:sz w:val="28"/>
        </w:rPr>
        <w:t>пературы и уровня электролита</w:t>
      </w:r>
      <w:r w:rsidR="00475DFE">
        <w:rPr>
          <w:rFonts w:ascii="Times New Roman" w:hAnsi="Times New Roman"/>
          <w:sz w:val="28"/>
        </w:rPr>
        <w:t xml:space="preserve">. </w:t>
      </w:r>
      <w:r w:rsidRPr="00F47CCF">
        <w:rPr>
          <w:rFonts w:ascii="Times New Roman" w:hAnsi="Times New Roman"/>
          <w:sz w:val="28"/>
        </w:rPr>
        <w:t>Крышки из эбонита или пластмассы различного конструктивного исполнения могут закрывать от</w:t>
      </w:r>
      <w:r w:rsidR="00AD4C33" w:rsidRPr="00F47CCF">
        <w:rPr>
          <w:rFonts w:ascii="Times New Roman" w:hAnsi="Times New Roman"/>
          <w:sz w:val="28"/>
        </w:rPr>
        <w:t>дельные аккумуляторные ячейки</w:t>
      </w:r>
      <w:r w:rsidR="00475DFE">
        <w:rPr>
          <w:rFonts w:ascii="Times New Roman" w:hAnsi="Times New Roman"/>
          <w:sz w:val="28"/>
        </w:rPr>
        <w:t xml:space="preserve">. </w:t>
      </w:r>
      <w:r w:rsidRPr="00F47CCF">
        <w:rPr>
          <w:rFonts w:ascii="Times New Roman" w:hAnsi="Times New Roman"/>
          <w:sz w:val="28"/>
        </w:rPr>
        <w:t>Наиболее распространена конструкция крышки с двумя крайними отверстиями для вывода борнов блоков электродов и одним средним резьбовым отверстием для заливки электролита в аккумуляторные ячейки и контроля его уровня</w:t>
      </w:r>
      <w:r w:rsidR="00475DFE">
        <w:rPr>
          <w:rFonts w:ascii="Times New Roman" w:hAnsi="Times New Roman"/>
          <w:sz w:val="28"/>
        </w:rPr>
        <w:t xml:space="preserve">. </w:t>
      </w:r>
      <w:r w:rsidRPr="00F47CCF">
        <w:rPr>
          <w:rFonts w:ascii="Times New Roman" w:hAnsi="Times New Roman"/>
          <w:sz w:val="28"/>
        </w:rPr>
        <w:t>В крайние отверстия отдельных крышек зап</w:t>
      </w:r>
      <w:r w:rsidR="00AD4C33" w:rsidRPr="00F47CCF">
        <w:rPr>
          <w:rFonts w:ascii="Times New Roman" w:hAnsi="Times New Roman"/>
          <w:sz w:val="28"/>
        </w:rPr>
        <w:t>рессованы свинцовые втулки</w:t>
      </w:r>
      <w:r w:rsidR="00475DFE">
        <w:rPr>
          <w:rFonts w:ascii="Times New Roman" w:hAnsi="Times New Roman"/>
          <w:sz w:val="28"/>
        </w:rPr>
        <w:t xml:space="preserve">. </w:t>
      </w:r>
      <w:r w:rsidRPr="00F47CCF">
        <w:rPr>
          <w:rFonts w:ascii="Times New Roman" w:hAnsi="Times New Roman"/>
          <w:sz w:val="28"/>
        </w:rPr>
        <w:t>В местах стыка отдельных крышек со стенками моноблока эбонитовые аккумуляторные батареи герметизируются битумной мастикой</w:t>
      </w:r>
      <w:r w:rsidR="00475DFE">
        <w:rPr>
          <w:rFonts w:ascii="Times New Roman" w:hAnsi="Times New Roman"/>
          <w:sz w:val="28"/>
        </w:rPr>
        <w:t xml:space="preserve">. </w:t>
      </w:r>
      <w:r w:rsidRPr="00F47CCF">
        <w:rPr>
          <w:rFonts w:ascii="Times New Roman" w:hAnsi="Times New Roman"/>
          <w:sz w:val="28"/>
        </w:rPr>
        <w:t>Мастика должна быть химически стойкой и эластичной, иметь низкую температуру плавления, при температурах от -40 до 60°С не должна отставать от стенок моноблока и крышек, разрываться и трескаться</w:t>
      </w:r>
      <w:r w:rsidR="00475DFE">
        <w:rPr>
          <w:rFonts w:ascii="Times New Roman" w:hAnsi="Times New Roman"/>
          <w:sz w:val="28"/>
        </w:rPr>
        <w:t xml:space="preserve">. </w:t>
      </w:r>
      <w:r w:rsidRPr="00F47CCF">
        <w:rPr>
          <w:rFonts w:ascii="Times New Roman" w:hAnsi="Times New Roman"/>
          <w:sz w:val="28"/>
        </w:rPr>
        <w:t>Общие крышки из пластмассы приваривают или приклеивают к моноблокам</w:t>
      </w:r>
      <w:r w:rsidR="00475DFE">
        <w:rPr>
          <w:rFonts w:ascii="Times New Roman" w:hAnsi="Times New Roman"/>
          <w:sz w:val="28"/>
        </w:rPr>
        <w:t xml:space="preserve">. </w:t>
      </w:r>
      <w:r w:rsidRPr="00F47CCF">
        <w:rPr>
          <w:rFonts w:ascii="Times New Roman" w:hAnsi="Times New Roman"/>
          <w:sz w:val="28"/>
        </w:rPr>
        <w:t>Контактно-тепловая сварка пластмассового моноблока и общей крышки обеспечивает надежную герметизацию во всем диапазоне температур окружающей среды, на который рассчитана эксплуатация аккумуляторной батареи</w:t>
      </w:r>
      <w:r w:rsidR="00475DFE">
        <w:rPr>
          <w:rFonts w:ascii="Times New Roman" w:hAnsi="Times New Roman"/>
          <w:sz w:val="28"/>
        </w:rPr>
        <w:t xml:space="preserve">. </w:t>
      </w:r>
      <w:r w:rsidRPr="00F47CCF">
        <w:rPr>
          <w:rFonts w:ascii="Times New Roman" w:hAnsi="Times New Roman"/>
          <w:sz w:val="28"/>
        </w:rPr>
        <w:t>Такой способ соединения общей крышки с пластмассовым моноблоком применен в батарее 6СТ-190А для тяжелых грузовиков с дизелями</w:t>
      </w:r>
      <w:r w:rsidR="00475DFE">
        <w:rPr>
          <w:rFonts w:ascii="Times New Roman" w:hAnsi="Times New Roman"/>
          <w:sz w:val="28"/>
        </w:rPr>
        <w:t xml:space="preserve">. </w:t>
      </w:r>
      <w:r w:rsidRPr="00F47CCF">
        <w:rPr>
          <w:rFonts w:ascii="Times New Roman" w:hAnsi="Times New Roman"/>
          <w:sz w:val="28"/>
        </w:rPr>
        <w:t>Заливочные отверстия в крышках унифицированы по группам с метрической резьбой М20, М24 и МЗО и закрываются пробками с вентиляционными отверстиями</w:t>
      </w:r>
      <w:r w:rsidR="00475DFE">
        <w:rPr>
          <w:rFonts w:ascii="Times New Roman" w:hAnsi="Times New Roman"/>
          <w:sz w:val="28"/>
        </w:rPr>
        <w:t xml:space="preserve">. </w:t>
      </w:r>
      <w:r w:rsidRPr="00F47CCF">
        <w:rPr>
          <w:rFonts w:ascii="Times New Roman" w:hAnsi="Times New Roman"/>
          <w:sz w:val="28"/>
        </w:rPr>
        <w:t>Пробки изготавливают из эбонита, полиэтилена, полистирола или фенолита</w:t>
      </w:r>
      <w:r w:rsidR="00475DFE">
        <w:rPr>
          <w:rFonts w:ascii="Times New Roman" w:hAnsi="Times New Roman"/>
          <w:sz w:val="28"/>
        </w:rPr>
        <w:t xml:space="preserve">. </w:t>
      </w:r>
      <w:r w:rsidRPr="00F47CCF">
        <w:rPr>
          <w:rFonts w:ascii="Times New Roman" w:hAnsi="Times New Roman"/>
          <w:sz w:val="28"/>
        </w:rPr>
        <w:t>Пластмассовые пробки имеют меньшую массу и большую прочность</w:t>
      </w:r>
      <w:r w:rsidR="00475DFE">
        <w:rPr>
          <w:rFonts w:ascii="Times New Roman" w:hAnsi="Times New Roman"/>
          <w:sz w:val="28"/>
        </w:rPr>
        <w:t xml:space="preserve">. </w:t>
      </w:r>
      <w:r w:rsidRPr="00F47CCF">
        <w:rPr>
          <w:rFonts w:ascii="Times New Roman" w:hAnsi="Times New Roman"/>
          <w:sz w:val="28"/>
        </w:rPr>
        <w:t>Чтобы предотвратить вытекание электролита, между уплотнительным бортиком корпуса пробки 1 (рис, 2</w:t>
      </w:r>
      <w:r w:rsidR="00475DFE">
        <w:rPr>
          <w:rFonts w:ascii="Times New Roman" w:hAnsi="Times New Roman"/>
          <w:sz w:val="28"/>
        </w:rPr>
        <w:t xml:space="preserve">. </w:t>
      </w:r>
      <w:r w:rsidRPr="00F47CCF">
        <w:rPr>
          <w:rFonts w:ascii="Times New Roman" w:hAnsi="Times New Roman"/>
          <w:sz w:val="28"/>
        </w:rPr>
        <w:t>10) и заливной горловиной крышки устанавливают резиновую шайбу 3</w:t>
      </w:r>
      <w:r w:rsidR="00475DFE">
        <w:rPr>
          <w:rFonts w:ascii="Times New Roman" w:hAnsi="Times New Roman"/>
          <w:sz w:val="28"/>
        </w:rPr>
        <w:t xml:space="preserve">. </w:t>
      </w:r>
      <w:r w:rsidRPr="00F47CCF">
        <w:rPr>
          <w:rFonts w:ascii="Times New Roman" w:hAnsi="Times New Roman"/>
          <w:sz w:val="28"/>
        </w:rPr>
        <w:t>Герметизация может обеспечиваться также конусным бортиком 5, плотно прилегающим к горловине отверстия в крышке</w:t>
      </w:r>
      <w:r w:rsidR="00475DFE">
        <w:rPr>
          <w:rFonts w:ascii="Times New Roman" w:hAnsi="Times New Roman"/>
          <w:sz w:val="28"/>
        </w:rPr>
        <w:t xml:space="preserve">. </w:t>
      </w:r>
      <w:r w:rsidRPr="00F47CCF">
        <w:rPr>
          <w:rFonts w:ascii="Times New Roman" w:hAnsi="Times New Roman"/>
          <w:sz w:val="28"/>
        </w:rPr>
        <w:t xml:space="preserve">В новых пробках </w:t>
      </w:r>
      <w:r w:rsidR="00475DFE">
        <w:rPr>
          <w:rFonts w:ascii="Times New Roman" w:hAnsi="Times New Roman"/>
          <w:sz w:val="28"/>
        </w:rPr>
        <w:t xml:space="preserve">. </w:t>
      </w:r>
      <w:r w:rsidRPr="00F47CCF">
        <w:rPr>
          <w:rFonts w:ascii="Times New Roman" w:hAnsi="Times New Roman"/>
          <w:sz w:val="28"/>
        </w:rPr>
        <w:t>предусмотрен пластмассовый уплотнительный элемент 6, распложенный на бортике пробки</w:t>
      </w:r>
      <w:r w:rsidR="00475DFE">
        <w:rPr>
          <w:rFonts w:ascii="Times New Roman" w:hAnsi="Times New Roman"/>
          <w:sz w:val="28"/>
        </w:rPr>
        <w:t xml:space="preserve">. </w:t>
      </w:r>
      <w:r w:rsidRPr="00F47CCF">
        <w:rPr>
          <w:rFonts w:ascii="Times New Roman" w:hAnsi="Times New Roman"/>
          <w:sz w:val="28"/>
        </w:rPr>
        <w:t>Пробки имеют встроенные отражатели 4 и 7, которые не позволяют электролиту выплескиваться через вентиляционные отверстия</w:t>
      </w:r>
      <w:r w:rsidR="00475DFE">
        <w:rPr>
          <w:rFonts w:ascii="Times New Roman" w:hAnsi="Times New Roman"/>
          <w:sz w:val="28"/>
        </w:rPr>
        <w:t xml:space="preserve">. </w:t>
      </w:r>
      <w:r w:rsidRPr="00F47CCF">
        <w:rPr>
          <w:rFonts w:ascii="Times New Roman" w:hAnsi="Times New Roman"/>
          <w:sz w:val="28"/>
        </w:rPr>
        <w:t>В пробках новой конструкции отражатель 7 выполнен, в виде лепестков</w:t>
      </w:r>
      <w:r w:rsidR="00475DFE">
        <w:rPr>
          <w:rFonts w:ascii="Times New Roman" w:hAnsi="Times New Roman"/>
          <w:sz w:val="28"/>
        </w:rPr>
        <w:t xml:space="preserve">. </w:t>
      </w:r>
      <w:r w:rsidRPr="00F47CCF">
        <w:rPr>
          <w:rFonts w:ascii="Times New Roman" w:hAnsi="Times New Roman"/>
          <w:sz w:val="28"/>
        </w:rPr>
        <w:t>Для хранения в герметичном состоянии в сухозаряженных батареях над вентиляционным отверстием пластмассовой пробки предусмотрен глухой прилив 2</w:t>
      </w:r>
      <w:r w:rsidR="00475DFE">
        <w:rPr>
          <w:rFonts w:ascii="Times New Roman" w:hAnsi="Times New Roman"/>
          <w:sz w:val="28"/>
        </w:rPr>
        <w:t xml:space="preserve">. </w:t>
      </w:r>
      <w:r w:rsidRPr="00F47CCF">
        <w:rPr>
          <w:rFonts w:ascii="Times New Roman" w:hAnsi="Times New Roman"/>
          <w:sz w:val="28"/>
        </w:rPr>
        <w:t>При вводе батареи в эксплуатацию прилив пробки срезается</w:t>
      </w:r>
      <w:r w:rsidR="00475DFE">
        <w:rPr>
          <w:rFonts w:ascii="Times New Roman" w:hAnsi="Times New Roman"/>
          <w:sz w:val="28"/>
        </w:rPr>
        <w:t xml:space="preserve">. </w:t>
      </w:r>
      <w:r w:rsidRPr="00F47CCF">
        <w:rPr>
          <w:rFonts w:ascii="Times New Roman" w:hAnsi="Times New Roman"/>
          <w:sz w:val="28"/>
        </w:rPr>
        <w:t>Электролит через вентиляционное отверстие не должен выливаться при наклоне аккумуляторной батареи от нормального р</w:t>
      </w:r>
      <w:r w:rsidR="00AD4C33" w:rsidRPr="00F47CCF">
        <w:rPr>
          <w:rFonts w:ascii="Times New Roman" w:hAnsi="Times New Roman"/>
          <w:sz w:val="28"/>
        </w:rPr>
        <w:t>абочего положения на угол 45°</w:t>
      </w:r>
      <w:r w:rsidR="00475DFE">
        <w:rPr>
          <w:rFonts w:ascii="Times New Roman" w:hAnsi="Times New Roman"/>
          <w:sz w:val="28"/>
        </w:rPr>
        <w:t xml:space="preserve">. </w:t>
      </w:r>
      <w:r w:rsidRPr="00F47CCF">
        <w:rPr>
          <w:rFonts w:ascii="Times New Roman" w:hAnsi="Times New Roman"/>
          <w:sz w:val="28"/>
        </w:rPr>
        <w:t>Применение общей крышки (особенно, из термопластичных материалов) предоставляет широкие возможности для механизации и автоматизации, производства аккумуляторных батарей, а также для конструктивных усовершенствований, позволяющих, облегчить обслуживание батареи в эксплуатации</w:t>
      </w:r>
      <w:r w:rsidR="00475DFE">
        <w:rPr>
          <w:rFonts w:ascii="Times New Roman" w:hAnsi="Times New Roman"/>
          <w:sz w:val="28"/>
        </w:rPr>
        <w:t xml:space="preserve">. </w:t>
      </w:r>
      <w:r w:rsidRPr="00F47CCF">
        <w:rPr>
          <w:rFonts w:ascii="Times New Roman" w:hAnsi="Times New Roman"/>
          <w:sz w:val="28"/>
        </w:rPr>
        <w:t>Конструкция некоторых крышек из полипропилена обеспечивает централизованную заливку электролит</w:t>
      </w:r>
      <w:r w:rsidR="00AD4C33" w:rsidRPr="00F47CCF">
        <w:rPr>
          <w:rFonts w:ascii="Times New Roman" w:hAnsi="Times New Roman"/>
          <w:sz w:val="28"/>
        </w:rPr>
        <w:t>а в батарею и общий газоотвод</w:t>
      </w:r>
      <w:r w:rsidR="00475DFE">
        <w:rPr>
          <w:rFonts w:ascii="Times New Roman" w:hAnsi="Times New Roman"/>
          <w:sz w:val="28"/>
        </w:rPr>
        <w:t xml:space="preserve">. </w:t>
      </w:r>
      <w:r w:rsidRPr="00F47CCF">
        <w:rPr>
          <w:rFonts w:ascii="Times New Roman" w:hAnsi="Times New Roman"/>
          <w:sz w:val="28"/>
        </w:rPr>
        <w:t>При наличии общей крышки можно устанавливать блок пробок на несколько заливных горловин, которые располагаются выше вентиляционных отверстий</w:t>
      </w:r>
      <w:r w:rsidR="00475DFE">
        <w:rPr>
          <w:rFonts w:ascii="Times New Roman" w:hAnsi="Times New Roman"/>
          <w:sz w:val="28"/>
        </w:rPr>
        <w:t xml:space="preserve">. </w:t>
      </w:r>
      <w:r w:rsidRPr="00F47CCF">
        <w:rPr>
          <w:rFonts w:ascii="Times New Roman" w:hAnsi="Times New Roman"/>
          <w:sz w:val="28"/>
        </w:rPr>
        <w:t>Вытекающий из заливных горловин электролит через вентиляционные отверстия может поступать обратно в ячейки моноблока</w:t>
      </w:r>
      <w:r w:rsidR="00475DFE">
        <w:rPr>
          <w:rFonts w:ascii="Times New Roman" w:hAnsi="Times New Roman"/>
          <w:sz w:val="28"/>
        </w:rPr>
        <w:t xml:space="preserve">. </w:t>
      </w:r>
      <w:r w:rsidRPr="00F47CCF">
        <w:rPr>
          <w:rFonts w:ascii="Times New Roman" w:hAnsi="Times New Roman"/>
          <w:sz w:val="28"/>
        </w:rPr>
        <w:t>Блок пробок может быть выполнен в виде пластмассовой планки 8 (см;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10, г), в которую вставлено необходимое число безрезьбовых пробок 9</w:t>
      </w:r>
      <w:r w:rsidR="00475DFE">
        <w:rPr>
          <w:rFonts w:ascii="Times New Roman" w:hAnsi="Times New Roman"/>
          <w:sz w:val="28"/>
        </w:rPr>
        <w:t xml:space="preserve">. </w:t>
      </w:r>
      <w:r w:rsidRPr="00F47CCF">
        <w:rPr>
          <w:rFonts w:ascii="Times New Roman" w:hAnsi="Times New Roman"/>
          <w:sz w:val="28"/>
        </w:rPr>
        <w:t>Пробки могут иметь некоторую свободу перемещения в планке для центрирования их с заливными горловинами</w:t>
      </w:r>
      <w:r w:rsidR="00475DFE">
        <w:rPr>
          <w:rFonts w:ascii="Times New Roman" w:hAnsi="Times New Roman"/>
          <w:sz w:val="28"/>
        </w:rPr>
        <w:t xml:space="preserve">. </w:t>
      </w:r>
      <w:r w:rsidRPr="00F47CCF">
        <w:rPr>
          <w:rFonts w:ascii="Times New Roman" w:hAnsi="Times New Roman"/>
          <w:sz w:val="28"/>
        </w:rPr>
        <w:t>В некоторых конструкциях пробки выполняются заодно с планкой</w:t>
      </w:r>
      <w:r w:rsidR="00475DFE">
        <w:rPr>
          <w:rFonts w:ascii="Times New Roman" w:hAnsi="Times New Roman"/>
          <w:sz w:val="28"/>
        </w:rPr>
        <w:t xml:space="preserve">. </w:t>
      </w:r>
    </w:p>
    <w:p w:rsidR="00F47CCF" w:rsidRPr="00475DFE" w:rsidRDefault="00F47CCF" w:rsidP="00F47CCF">
      <w:pPr>
        <w:pStyle w:val="2"/>
        <w:keepNext w:val="0"/>
        <w:keepLines w:val="0"/>
        <w:suppressAutoHyphens/>
        <w:spacing w:before="0" w:line="360" w:lineRule="auto"/>
        <w:ind w:firstLine="709"/>
        <w:jc w:val="both"/>
        <w:rPr>
          <w:rFonts w:ascii="Times New Roman" w:hAnsi="Times New Roman"/>
          <w:color w:val="auto"/>
          <w:sz w:val="28"/>
        </w:rPr>
      </w:pPr>
    </w:p>
    <w:p w:rsidR="00AD4C33" w:rsidRDefault="00AD4C33" w:rsidP="00F47CCF">
      <w:pPr>
        <w:pStyle w:val="2"/>
        <w:keepNext w:val="0"/>
        <w:keepLines w:val="0"/>
        <w:suppressAutoHyphens/>
        <w:spacing w:before="0" w:line="360" w:lineRule="auto"/>
        <w:ind w:firstLine="709"/>
        <w:jc w:val="both"/>
        <w:rPr>
          <w:rFonts w:ascii="Times New Roman" w:hAnsi="Times New Roman"/>
          <w:color w:val="auto"/>
          <w:sz w:val="28"/>
          <w:lang w:val="en-US"/>
        </w:rPr>
      </w:pPr>
      <w:r w:rsidRPr="00F47CCF">
        <w:rPr>
          <w:rFonts w:ascii="Times New Roman" w:hAnsi="Times New Roman"/>
          <w:color w:val="auto"/>
          <w:sz w:val="28"/>
        </w:rPr>
        <w:t>Межэлементные перемычки</w:t>
      </w:r>
      <w:r w:rsidR="00475DFE">
        <w:rPr>
          <w:rFonts w:ascii="Times New Roman" w:hAnsi="Times New Roman"/>
          <w:color w:val="auto"/>
          <w:sz w:val="28"/>
        </w:rPr>
        <w:t xml:space="preserve">. </w:t>
      </w:r>
      <w:r w:rsidRPr="00F47CCF">
        <w:rPr>
          <w:rFonts w:ascii="Times New Roman" w:hAnsi="Times New Roman"/>
          <w:color w:val="auto"/>
          <w:sz w:val="28"/>
        </w:rPr>
        <w:t>Выводы</w:t>
      </w:r>
    </w:p>
    <w:p w:rsidR="00F47CCF" w:rsidRPr="00F47CCF" w:rsidRDefault="00F47CCF" w:rsidP="00F47CCF">
      <w:pPr>
        <w:rPr>
          <w:lang w:val="en-US"/>
        </w:rPr>
      </w:pPr>
    </w:p>
    <w:p w:rsidR="00E06B0A" w:rsidRP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Рисунок 22" o:spid="_x0000_i1030" type="#_x0000_t75" style="width:232.5pt;height:195.75pt;visibility:visible;mso-wrap-style:square">
            <v:imagedata r:id="rId11"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AD4C33" w:rsidRPr="00475DFE" w:rsidRDefault="00AD4C33"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Для последовательного соединения аккумуляторов в батарее используют межэлементные перемычки, которые припаивают к борнам бареток полублоков в таком порядке, чтобы соединить между собой полублок отрицательных пластин одного аккумулятора с полублоком положительных пластин рядом расположенного аккумулятора</w:t>
      </w:r>
      <w:r w:rsidR="00475DFE">
        <w:rPr>
          <w:rFonts w:ascii="Times New Roman" w:hAnsi="Times New Roman"/>
          <w:sz w:val="28"/>
        </w:rPr>
        <w:t xml:space="preserve">. </w:t>
      </w:r>
      <w:r w:rsidRPr="00F47CCF">
        <w:rPr>
          <w:rFonts w:ascii="Times New Roman" w:hAnsi="Times New Roman"/>
          <w:sz w:val="28"/>
        </w:rPr>
        <w:t>При соединении борна с межэлементной перемычкой к ним приваривается верхняя часть свинцовой втулки, запрессованной в крышке, чем обеспечивается надежное уплотнение отверстий в местах выхода борнов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11)</w:t>
      </w:r>
      <w:r w:rsidR="00475DFE">
        <w:rPr>
          <w:rFonts w:ascii="Times New Roman" w:hAnsi="Times New Roman"/>
          <w:sz w:val="28"/>
        </w:rPr>
        <w:t xml:space="preserve">. </w:t>
      </w:r>
      <w:r w:rsidRPr="00F47CCF">
        <w:rPr>
          <w:rFonts w:ascii="Times New Roman" w:hAnsi="Times New Roman"/>
          <w:sz w:val="28"/>
        </w:rPr>
        <w:t>Межэлементные перемычки из свинцово-сурьмянистого сплава устанавливают снаружи над крышкой, через перегородки под крышкой и пропускают через отверстие в пластмассовой перегородке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12)</w:t>
      </w:r>
      <w:r w:rsidR="00475DFE">
        <w:rPr>
          <w:rFonts w:ascii="Times New Roman" w:hAnsi="Times New Roman"/>
          <w:sz w:val="28"/>
        </w:rPr>
        <w:t xml:space="preserve">. </w:t>
      </w:r>
      <w:r w:rsidRPr="00F47CCF">
        <w:rPr>
          <w:rFonts w:ascii="Times New Roman" w:hAnsi="Times New Roman"/>
          <w:sz w:val="28"/>
        </w:rPr>
        <w:t>Аккумуляторы соединяют между собой путем вдавливания металла плоских борнов 2, имеющих трапецеидальную форму</w:t>
      </w:r>
      <w:r w:rsidR="00475DFE">
        <w:rPr>
          <w:rFonts w:ascii="Times New Roman" w:hAnsi="Times New Roman"/>
          <w:sz w:val="28"/>
        </w:rPr>
        <w:t xml:space="preserve">. </w:t>
      </w:r>
      <w:r w:rsidRPr="00F47CCF">
        <w:rPr>
          <w:rFonts w:ascii="Times New Roman" w:hAnsi="Times New Roman"/>
          <w:sz w:val="28"/>
        </w:rPr>
        <w:t>Борны располагают около отверстия в перегородке и далее с помощью пуансонов 4 в сварочных клещах часть металла борнов вдавливается в отверстия до появления электрического контакта между борнами соседних аккумуляторов</w:t>
      </w:r>
      <w:r w:rsidR="00475DFE">
        <w:rPr>
          <w:rFonts w:ascii="Times New Roman" w:hAnsi="Times New Roman"/>
          <w:sz w:val="28"/>
        </w:rPr>
        <w:t xml:space="preserve">. </w:t>
      </w:r>
      <w:r w:rsidRPr="00F47CCF">
        <w:rPr>
          <w:rFonts w:ascii="Times New Roman" w:hAnsi="Times New Roman"/>
          <w:sz w:val="28"/>
        </w:rPr>
        <w:t>После появления контакта между соседними борнами в отверстии перегородки к сварочным клещам подается электрический ток для контактной сварки борнов</w:t>
      </w:r>
      <w:r w:rsidR="00475DFE">
        <w:rPr>
          <w:rFonts w:ascii="Times New Roman" w:hAnsi="Times New Roman"/>
          <w:sz w:val="28"/>
        </w:rPr>
        <w:t xml:space="preserve">. </w:t>
      </w:r>
      <w:r w:rsidRPr="00F47CCF">
        <w:rPr>
          <w:rFonts w:ascii="Times New Roman" w:hAnsi="Times New Roman"/>
          <w:sz w:val="28"/>
        </w:rPr>
        <w:t>Описанный процесс соединения аккумуляторов через перегородки обеспечивает однородную структуру межэлементной перемычки и, герметичность между аккумуляторами</w:t>
      </w:r>
      <w:r w:rsidR="00475DFE">
        <w:rPr>
          <w:rFonts w:ascii="Times New Roman" w:hAnsi="Times New Roman"/>
          <w:sz w:val="28"/>
        </w:rPr>
        <w:t xml:space="preserve">. </w:t>
      </w:r>
      <w:r w:rsidRPr="00F47CCF">
        <w:rPr>
          <w:rFonts w:ascii="Times New Roman" w:hAnsi="Times New Roman"/>
          <w:sz w:val="28"/>
        </w:rPr>
        <w:t>Повышенную устойчивость к механическим нагрузкам (тряска, вибрация) обеспечивает другой способ, соединения аккумуляторов в батареи, применяемый при производстве батарей 6СТ-190А</w:t>
      </w:r>
      <w:r w:rsidR="00475DFE">
        <w:rPr>
          <w:rFonts w:ascii="Times New Roman" w:hAnsi="Times New Roman"/>
          <w:sz w:val="28"/>
        </w:rPr>
        <w:t xml:space="preserve">. </w:t>
      </w:r>
      <w:r w:rsidRPr="00F47CCF">
        <w:rPr>
          <w:rFonts w:ascii="Times New Roman" w:hAnsi="Times New Roman"/>
          <w:sz w:val="28"/>
        </w:rPr>
        <w:t>Процесс осуществляется в две стадии</w:t>
      </w:r>
      <w:r w:rsidR="00475DFE">
        <w:rPr>
          <w:rFonts w:ascii="Times New Roman" w:hAnsi="Times New Roman"/>
          <w:sz w:val="28"/>
        </w:rPr>
        <w:t xml:space="preserve">. </w:t>
      </w:r>
      <w:r w:rsidRPr="00F47CCF">
        <w:rPr>
          <w:rFonts w:ascii="Times New Roman" w:hAnsi="Times New Roman"/>
          <w:sz w:val="28"/>
        </w:rPr>
        <w:t>Перегородки 1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14) моноблока имеют в верхней части углубления (пазы) 2, через которые сначала с помощью специальной литейной формы 7 место сварки, борнов герметизируется пластмассой, из которой изготовлен моноблок</w:t>
      </w:r>
      <w:r w:rsidR="00475DFE">
        <w:rPr>
          <w:rFonts w:ascii="Times New Roman" w:hAnsi="Times New Roman"/>
          <w:sz w:val="28"/>
        </w:rPr>
        <w:t xml:space="preserve">. </w:t>
      </w:r>
      <w:r w:rsidRPr="00F47CCF">
        <w:rPr>
          <w:rFonts w:ascii="Times New Roman" w:hAnsi="Times New Roman"/>
          <w:sz w:val="28"/>
        </w:rPr>
        <w:t>Bокруг соединения образуется своеобразный чехол, который служит также дополнительным упором для блока, электродов 6</w:t>
      </w:r>
      <w:r w:rsidR="00475DFE">
        <w:rPr>
          <w:rFonts w:ascii="Times New Roman" w:hAnsi="Times New Roman"/>
          <w:sz w:val="28"/>
        </w:rPr>
        <w:t xml:space="preserve">. </w:t>
      </w:r>
      <w:r w:rsidRPr="00F47CCF">
        <w:rPr>
          <w:rFonts w:ascii="Times New Roman" w:hAnsi="Times New Roman"/>
          <w:sz w:val="28"/>
        </w:rPr>
        <w:t>Укороченные межэлементные перемычки через перегородки, полиэтиленовых и полипропиленовых моноблоков позволяют уменьшить внутреннее сопротивление батареи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15) и расход свинцового сплава</w:t>
      </w:r>
      <w:r w:rsidR="00475DFE">
        <w:rPr>
          <w:rFonts w:ascii="Times New Roman" w:hAnsi="Times New Roman"/>
          <w:sz w:val="28"/>
        </w:rPr>
        <w:t xml:space="preserve">. </w:t>
      </w:r>
      <w:r w:rsidRPr="00F47CCF">
        <w:rPr>
          <w:rFonts w:ascii="Times New Roman" w:hAnsi="Times New Roman"/>
          <w:sz w:val="28"/>
        </w:rPr>
        <w:t>Снижение потерь напряжения на соединительных деталях позволяет, иметь на 0,1-0,ЗВ большее напряжение на выводах батареи при ее работе в стартерном режиме</w:t>
      </w:r>
      <w:r w:rsidR="00475DFE">
        <w:rPr>
          <w:rFonts w:ascii="Times New Roman" w:hAnsi="Times New Roman"/>
          <w:sz w:val="28"/>
        </w:rPr>
        <w:t xml:space="preserve">. </w:t>
      </w:r>
      <w:r w:rsidRPr="00F47CCF">
        <w:rPr>
          <w:rFonts w:ascii="Times New Roman" w:hAnsi="Times New Roman"/>
          <w:sz w:val="28"/>
        </w:rPr>
        <w:t>Расход свинцово-сурьмянистых сплавов снижается на батареях до 100 Ач на 0,5-0,9 кг, а на батареях емкостью свыше 100 Ач на 1,5-3 кг</w:t>
      </w:r>
      <w:r w:rsidR="00475DFE">
        <w:rPr>
          <w:rFonts w:ascii="Times New Roman" w:hAnsi="Times New Roman"/>
          <w:sz w:val="28"/>
        </w:rPr>
        <w:t xml:space="preserve">. </w:t>
      </w:r>
      <w:r w:rsidRPr="00F47CCF">
        <w:rPr>
          <w:rFonts w:ascii="Times New Roman" w:hAnsi="Times New Roman"/>
          <w:sz w:val="28"/>
        </w:rPr>
        <w:t>Стартерные аккумуляторные батареи с общими крышками и скрытыми перемычками становятся неремонтопригодными, но это отвечает современным тенденциям, согласно которым капитальный ремонт экономически нецелесообразен</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AD4C33" w:rsidRP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_x0000_i1031" type="#_x0000_t75" style="width:231pt;height:128.25pt;visibility:visible;mso-wrap-style:square">
            <v:imagedata r:id="rId12"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Default="00AD4C33"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С целью уменьшения внутреннего падения напряжения в аккумуляторных батареях большой емкости борны и межэлементные перемычки выполняются в виде освинцованных стержней из меди, имеющей в 12 раз большую электропроводность по сравнению освинцово-сурьмянистыми сплавами</w:t>
      </w:r>
      <w:r w:rsidR="00475DFE">
        <w:rPr>
          <w:rFonts w:ascii="Times New Roman" w:hAnsi="Times New Roman"/>
          <w:sz w:val="28"/>
        </w:rPr>
        <w:t xml:space="preserve">. </w:t>
      </w:r>
      <w:r w:rsidRPr="00F47CCF">
        <w:rPr>
          <w:rFonts w:ascii="Times New Roman" w:hAnsi="Times New Roman"/>
          <w:sz w:val="28"/>
        </w:rPr>
        <w:t>Поперечные сечения борнов и межэлементных перемычек автомобильных батарей выбираются из условия ограничения падения напряжения на каждом из борнов до 16 мВ и на межэлемёнтных перемычках -до 20 мВ</w:t>
      </w:r>
      <w:r w:rsidR="00475DFE">
        <w:rPr>
          <w:rFonts w:ascii="Times New Roman" w:hAnsi="Times New Roman"/>
          <w:sz w:val="28"/>
        </w:rPr>
        <w:t xml:space="preserve">. </w:t>
      </w:r>
      <w:r w:rsidRPr="00F47CCF">
        <w:rPr>
          <w:rFonts w:ascii="Times New Roman" w:hAnsi="Times New Roman"/>
          <w:sz w:val="28"/>
        </w:rPr>
        <w:t>К выводным борнам крайних аккумуляторов приваривают конусные полюсные выводы, размеры выводов стандартизованы</w:t>
      </w:r>
      <w:r w:rsidR="00475DFE">
        <w:rPr>
          <w:rFonts w:ascii="Times New Roman" w:hAnsi="Times New Roman"/>
          <w:sz w:val="28"/>
        </w:rPr>
        <w:t xml:space="preserve">. </w:t>
      </w:r>
      <w:r w:rsidRPr="00F47CCF">
        <w:rPr>
          <w:rFonts w:ascii="Times New Roman" w:hAnsi="Times New Roman"/>
          <w:sz w:val="28"/>
        </w:rPr>
        <w:t>Диаметр конуса у основания положительного вывода на 2 мм больше чем у отрицательного</w:t>
      </w:r>
      <w:r w:rsidR="00475DFE">
        <w:rPr>
          <w:rFonts w:ascii="Times New Roman" w:hAnsi="Times New Roman"/>
          <w:sz w:val="28"/>
        </w:rPr>
        <w:t xml:space="preserve">. </w:t>
      </w:r>
      <w:r w:rsidRPr="00F47CCF">
        <w:rPr>
          <w:rFonts w:ascii="Times New Roman" w:hAnsi="Times New Roman"/>
          <w:sz w:val="28"/>
        </w:rPr>
        <w:t>Этим исключается вероятность неправильного включения батареи в систему электрооборудования</w:t>
      </w:r>
      <w:r w:rsidR="00475DFE">
        <w:rPr>
          <w:rFonts w:ascii="Times New Roman" w:hAnsi="Times New Roman"/>
          <w:sz w:val="28"/>
        </w:rPr>
        <w:t xml:space="preserve">. </w:t>
      </w:r>
      <w:r w:rsidRPr="00F47CCF">
        <w:rPr>
          <w:rFonts w:ascii="Times New Roman" w:hAnsi="Times New Roman"/>
          <w:sz w:val="28"/>
        </w:rPr>
        <w:t>Некоторые аккумуляторные батареи имеют полюсные выводы с отверстиями под болты или оба типа выводов</w:t>
      </w:r>
      <w:r w:rsidR="00475DFE">
        <w:rPr>
          <w:rFonts w:ascii="Times New Roman" w:hAnsi="Times New Roman"/>
          <w:sz w:val="28"/>
        </w:rPr>
        <w:t xml:space="preserve">. </w:t>
      </w:r>
      <w:r w:rsidRPr="00F47CCF">
        <w:rPr>
          <w:rFonts w:ascii="Times New Roman" w:hAnsi="Times New Roman"/>
          <w:sz w:val="28"/>
        </w:rPr>
        <w:t>Узлы пайки и токоведущие детали батарей должны выдерживать прерывистый разряд током силой 9С20 (C20 - номинальная емкость батареи при двадцатичасовом разряде), но не выше силы разрядного тока 1700 А в течение четырех циклов</w:t>
      </w:r>
      <w:r w:rsidR="00475DFE">
        <w:rPr>
          <w:rFonts w:ascii="Times New Roman" w:hAnsi="Times New Roman"/>
          <w:sz w:val="28"/>
        </w:rPr>
        <w:t xml:space="preserve">. </w:t>
      </w:r>
    </w:p>
    <w:p w:rsidR="00F47CCF" w:rsidRPr="00475DFE" w:rsidRDefault="00F47CCF" w:rsidP="00F47CCF">
      <w:pPr>
        <w:pStyle w:val="2"/>
        <w:keepNext w:val="0"/>
        <w:keepLines w:val="0"/>
        <w:suppressAutoHyphens/>
        <w:spacing w:before="0" w:line="360" w:lineRule="auto"/>
        <w:ind w:firstLine="709"/>
        <w:jc w:val="both"/>
        <w:rPr>
          <w:rFonts w:ascii="Times New Roman" w:hAnsi="Times New Roman"/>
          <w:color w:val="auto"/>
          <w:sz w:val="28"/>
        </w:rPr>
      </w:pPr>
    </w:p>
    <w:p w:rsidR="00AD4C33" w:rsidRPr="00F47CCF" w:rsidRDefault="00AD4C33" w:rsidP="00F47CCF">
      <w:pPr>
        <w:pStyle w:val="2"/>
        <w:keepNext w:val="0"/>
        <w:keepLines w:val="0"/>
        <w:suppressAutoHyphens/>
        <w:spacing w:before="0" w:line="360" w:lineRule="auto"/>
        <w:ind w:firstLine="709"/>
        <w:jc w:val="both"/>
        <w:rPr>
          <w:rFonts w:ascii="Times New Roman" w:hAnsi="Times New Roman"/>
          <w:color w:val="auto"/>
          <w:sz w:val="28"/>
        </w:rPr>
      </w:pPr>
      <w:r w:rsidRPr="00F47CCF">
        <w:rPr>
          <w:rFonts w:ascii="Times New Roman" w:hAnsi="Times New Roman"/>
          <w:color w:val="auto"/>
          <w:sz w:val="28"/>
        </w:rPr>
        <w:t>Детали крепления и переносные устройства</w:t>
      </w:r>
    </w:p>
    <w:p w:rsidR="00F47CCF" w:rsidRPr="00475DFE" w:rsidRDefault="00F47CCF" w:rsidP="00F47CCF">
      <w:pPr>
        <w:suppressAutoHyphens/>
        <w:spacing w:after="0" w:line="360" w:lineRule="auto"/>
        <w:ind w:firstLine="709"/>
        <w:jc w:val="both"/>
        <w:rPr>
          <w:rFonts w:ascii="Times New Roman" w:hAnsi="Times New Roman"/>
          <w:sz w:val="28"/>
        </w:rPr>
      </w:pPr>
    </w:p>
    <w:p w:rsidR="00AD4C33" w:rsidRDefault="00F47CCF" w:rsidP="00F47CCF">
      <w:pPr>
        <w:suppressAutoHyphens/>
        <w:spacing w:after="0" w:line="360" w:lineRule="auto"/>
        <w:ind w:firstLine="709"/>
        <w:jc w:val="both"/>
        <w:rPr>
          <w:rFonts w:ascii="Times New Roman" w:hAnsi="Times New Roman"/>
          <w:sz w:val="28"/>
          <w:lang w:val="en-US"/>
        </w:rPr>
      </w:pPr>
      <w:r w:rsidRPr="00F47CCF">
        <w:rPr>
          <w:rFonts w:ascii="Times New Roman" w:hAnsi="Times New Roman"/>
          <w:sz w:val="28"/>
        </w:rPr>
        <w:t>Для удобства размещения аккумуляторных батарей на автомобилях необходима унификация их размеров по ширине и высоте, что связано с унификацией размеров электродов</w:t>
      </w:r>
      <w:r w:rsidR="00475DFE">
        <w:rPr>
          <w:rFonts w:ascii="Times New Roman" w:hAnsi="Times New Roman"/>
          <w:sz w:val="28"/>
        </w:rPr>
        <w:t xml:space="preserve">. </w:t>
      </w:r>
      <w:r w:rsidRPr="00F47CCF">
        <w:rPr>
          <w:rFonts w:ascii="Times New Roman" w:hAnsi="Times New Roman"/>
          <w:sz w:val="28"/>
        </w:rPr>
        <w:t>В некоторых случаях необходима унификация и по длине батареи</w:t>
      </w:r>
      <w:r w:rsidR="00475DFE">
        <w:rPr>
          <w:rFonts w:ascii="Times New Roman" w:hAnsi="Times New Roman"/>
          <w:sz w:val="28"/>
        </w:rPr>
        <w:t xml:space="preserve">. </w:t>
      </w:r>
    </w:p>
    <w:p w:rsidR="00F47CCF" w:rsidRPr="00F47CCF" w:rsidRDefault="00F47CCF" w:rsidP="00F47CCF">
      <w:pPr>
        <w:suppressAutoHyphens/>
        <w:spacing w:after="0" w:line="360" w:lineRule="auto"/>
        <w:ind w:firstLine="709"/>
        <w:jc w:val="both"/>
        <w:rPr>
          <w:rFonts w:ascii="Times New Roman" w:hAnsi="Times New Roman"/>
          <w:sz w:val="28"/>
          <w:lang w:val="en-US"/>
        </w:rPr>
      </w:pPr>
    </w:p>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_x0000_i1032" type="#_x0000_t75" style="width:257.25pt;height:172.5pt;visibility:visible;mso-wrap-style:square">
            <v:imagedata r:id="rId13"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Pr="00475DFE" w:rsidRDefault="00AD4C33"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Это позволяет без переделки посадочных мест устанавливать на автомобилях одной модели батареи разной емкости в зависимости от назначения машины и условий ее эксплуатации</w:t>
      </w:r>
      <w:r w:rsidR="00475DFE">
        <w:rPr>
          <w:rFonts w:ascii="Times New Roman" w:hAnsi="Times New Roman"/>
          <w:sz w:val="28"/>
        </w:rPr>
        <w:t xml:space="preserve">. </w:t>
      </w:r>
      <w:r w:rsidRPr="00F47CCF">
        <w:rPr>
          <w:rFonts w:ascii="Times New Roman" w:hAnsi="Times New Roman"/>
          <w:sz w:val="28"/>
        </w:rPr>
        <w:t>В этих же целях желательно применять крепление батарей за выступы в нижней части моноблока вдоль длинной стороны для батарей емкостью до 100 Ач и по ширине при большей емкости</w:t>
      </w:r>
      <w:r w:rsidR="00475DFE">
        <w:rPr>
          <w:rFonts w:ascii="Times New Roman" w:hAnsi="Times New Roman"/>
          <w:sz w:val="28"/>
        </w:rPr>
        <w:t xml:space="preserve">. </w:t>
      </w:r>
      <w:r w:rsidRPr="00F47CCF">
        <w:rPr>
          <w:rFonts w:ascii="Times New Roman" w:hAnsi="Times New Roman"/>
          <w:sz w:val="28"/>
        </w:rPr>
        <w:t>Выступы отливаются как одно целое с моноблоком или изготавливаются отдельно и соединяются с моноблоком методом контактно-тепловой сварки</w:t>
      </w:r>
      <w:r w:rsidR="00475DFE">
        <w:rPr>
          <w:rFonts w:ascii="Times New Roman" w:hAnsi="Times New Roman"/>
          <w:sz w:val="28"/>
        </w:rPr>
        <w:t xml:space="preserve">. </w:t>
      </w:r>
      <w:r w:rsidRPr="00F47CCF">
        <w:rPr>
          <w:rFonts w:ascii="Times New Roman" w:hAnsi="Times New Roman"/>
          <w:sz w:val="28"/>
        </w:rPr>
        <w:t>Аккумуляторные батареи большой емкости снабжают ручками для переноски, прикрепленными к моноблоку с помощью специальных металлических скоб, накладок и винтов</w:t>
      </w:r>
      <w:r w:rsidR="00475DFE">
        <w:rPr>
          <w:rFonts w:ascii="Times New Roman" w:hAnsi="Times New Roman"/>
          <w:sz w:val="28"/>
        </w:rPr>
        <w:t xml:space="preserve">. </w:t>
      </w:r>
      <w:r w:rsidRPr="00F47CCF">
        <w:rPr>
          <w:rFonts w:ascii="Times New Roman" w:hAnsi="Times New Roman"/>
          <w:sz w:val="28"/>
        </w:rPr>
        <w:t>Такая конструкция требует дополнительной оснастки для изготовления крепежных деталей переносных устройств и увеличивает трудоемкость изготовления батарей</w:t>
      </w:r>
      <w:r w:rsidR="00475DFE">
        <w:rPr>
          <w:rFonts w:ascii="Times New Roman" w:hAnsi="Times New Roman"/>
          <w:sz w:val="28"/>
        </w:rPr>
        <w:t xml:space="preserve">. </w:t>
      </w:r>
      <w:r w:rsidRPr="00F47CCF">
        <w:rPr>
          <w:rFonts w:ascii="Times New Roman" w:hAnsi="Times New Roman"/>
          <w:sz w:val="28"/>
        </w:rPr>
        <w:t>Проще выполнить переносные устройства только с ручками, расположенными в отверстиях бортика моноблока</w:t>
      </w:r>
      <w:r w:rsidR="00475DFE">
        <w:rPr>
          <w:rFonts w:ascii="Times New Roman" w:hAnsi="Times New Roman"/>
          <w:sz w:val="28"/>
        </w:rPr>
        <w:t xml:space="preserve">. </w:t>
      </w:r>
      <w:r w:rsidRPr="00F47CCF">
        <w:rPr>
          <w:rFonts w:ascii="Times New Roman" w:hAnsi="Times New Roman"/>
          <w:sz w:val="28"/>
        </w:rPr>
        <w:t>Ручки могут быть жесткими или гибкими, перемещаться в вертикальном направлении и поворачиваться на некоторый угол по горизонтали</w:t>
      </w:r>
      <w:r w:rsidR="00475DFE">
        <w:rPr>
          <w:rFonts w:ascii="Times New Roman" w:hAnsi="Times New Roman"/>
          <w:sz w:val="28"/>
        </w:rPr>
        <w:t xml:space="preserve">. </w:t>
      </w:r>
      <w:r w:rsidRPr="00F47CCF">
        <w:rPr>
          <w:rFonts w:ascii="Times New Roman" w:hAnsi="Times New Roman"/>
          <w:sz w:val="28"/>
        </w:rPr>
        <w:t>Переносные устройства и места их крепления должны выдерживать нагрузку, равную двукратной массе батареи с электролитом</w:t>
      </w:r>
      <w:r w:rsidR="00475DFE">
        <w:rPr>
          <w:rFonts w:ascii="Times New Roman" w:hAnsi="Times New Roman"/>
          <w:sz w:val="28"/>
        </w:rPr>
        <w:t xml:space="preserve">. </w:t>
      </w:r>
      <w:r w:rsidRPr="00F47CCF">
        <w:rPr>
          <w:rFonts w:ascii="Times New Roman" w:hAnsi="Times New Roman"/>
          <w:sz w:val="28"/>
        </w:rPr>
        <w:t>Конструкция стартерной свинцовой аккумуляторной батареи 6СТ-190А для грузовых автомобилей с моноблоком 7, единой крышкой 1 и пробками 5 из пластических материалов, с межэлементным перемычками 3 через перегородки 4, крепежными выступами 9 в нижней части моноблока и переносным устройством с ручкой 6 приведена на рис</w:t>
      </w:r>
      <w:r w:rsidR="00475DFE">
        <w:rPr>
          <w:rFonts w:ascii="Times New Roman" w:hAnsi="Times New Roman"/>
          <w:sz w:val="28"/>
        </w:rPr>
        <w:t xml:space="preserve">. </w:t>
      </w: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18</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AD4C33" w:rsidRPr="00475DFE" w:rsidRDefault="00AD4C33"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Необслуживаемые батареи</w:t>
      </w:r>
    </w:p>
    <w:p w:rsidR="00F47CCF" w:rsidRPr="00475DFE" w:rsidRDefault="00F47CCF" w:rsidP="00F47CCF"/>
    <w:p w:rsidR="00F47CCF" w:rsidRDefault="00AD4C33"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 xml:space="preserve">Термином </w:t>
      </w:r>
      <w:r w:rsidR="00F47CCF">
        <w:rPr>
          <w:rFonts w:ascii="Times New Roman" w:hAnsi="Times New Roman"/>
          <w:sz w:val="28"/>
        </w:rPr>
        <w:t>"</w:t>
      </w:r>
      <w:r w:rsidRPr="00F47CCF">
        <w:rPr>
          <w:rFonts w:ascii="Times New Roman" w:hAnsi="Times New Roman"/>
          <w:sz w:val="28"/>
        </w:rPr>
        <w:t>необслуживаемые</w:t>
      </w:r>
      <w:r w:rsidR="00F47CCF">
        <w:rPr>
          <w:rFonts w:ascii="Times New Roman" w:hAnsi="Times New Roman"/>
          <w:sz w:val="28"/>
        </w:rPr>
        <w:t>"</w:t>
      </w:r>
      <w:r w:rsidRPr="00F47CCF">
        <w:rPr>
          <w:rFonts w:ascii="Times New Roman" w:hAnsi="Times New Roman"/>
          <w:sz w:val="28"/>
        </w:rPr>
        <w:t xml:space="preserve"> характеризуют стартерные аккумуляторные батареи, не требующие добавления электролита в процессе эксплуатации, обладающие высокими электрическими характеристиками и большим сроком службы по сравнению с обычными батареями</w:t>
      </w:r>
      <w:r w:rsidR="00475DFE">
        <w:rPr>
          <w:rFonts w:ascii="Times New Roman" w:hAnsi="Times New Roman"/>
          <w:sz w:val="28"/>
        </w:rPr>
        <w:t xml:space="preserve">. </w:t>
      </w:r>
      <w:r w:rsidRPr="00F47CCF">
        <w:rPr>
          <w:rFonts w:ascii="Times New Roman" w:hAnsi="Times New Roman"/>
          <w:sz w:val="28"/>
        </w:rPr>
        <w:t>Обычные стартерные свинцовые батареи имеют, достаточно высокие удельные электрические характеристики, однако обладают рядом существенных недостатков</w:t>
      </w:r>
      <w:r w:rsidR="00475DFE">
        <w:rPr>
          <w:rFonts w:ascii="Times New Roman" w:hAnsi="Times New Roman"/>
          <w:sz w:val="28"/>
        </w:rPr>
        <w:t xml:space="preserve">. </w:t>
      </w:r>
      <w:r w:rsidRPr="00F47CCF">
        <w:rPr>
          <w:rFonts w:ascii="Times New Roman" w:hAnsi="Times New Roman"/>
          <w:sz w:val="28"/>
        </w:rPr>
        <w:t>В результате электролиза воды во время эксплуатации свинцовой батареи снижается уровень электролита, что требует периодического (1 -2 раза в месяц) добавления дистиллированной воды</w:t>
      </w:r>
      <w:r w:rsidR="00475DFE">
        <w:rPr>
          <w:rFonts w:ascii="Times New Roman" w:hAnsi="Times New Roman"/>
          <w:sz w:val="28"/>
        </w:rPr>
        <w:t xml:space="preserve">. </w:t>
      </w:r>
      <w:r w:rsidRPr="00F47CCF">
        <w:rPr>
          <w:rFonts w:ascii="Times New Roman" w:hAnsi="Times New Roman"/>
          <w:sz w:val="28"/>
        </w:rPr>
        <w:t>Электролитическое разложение воды происходит при заряде, особенно интенсивно при перезарядах</w:t>
      </w:r>
      <w:r w:rsidR="00475DFE">
        <w:rPr>
          <w:rFonts w:ascii="Times New Roman" w:hAnsi="Times New Roman"/>
          <w:sz w:val="28"/>
        </w:rPr>
        <w:t xml:space="preserve">. </w:t>
      </w:r>
      <w:r w:rsidRPr="00F47CCF">
        <w:rPr>
          <w:rFonts w:ascii="Times New Roman" w:hAnsi="Times New Roman"/>
          <w:sz w:val="28"/>
        </w:rPr>
        <w:t>Кроме того, вода из электролита испаряется при повышенных температурах окружающей среды</w:t>
      </w:r>
      <w:r w:rsidR="00475DFE">
        <w:rPr>
          <w:rFonts w:ascii="Times New Roman" w:hAnsi="Times New Roman"/>
          <w:sz w:val="28"/>
        </w:rPr>
        <w:t xml:space="preserve">. </w:t>
      </w:r>
      <w:r w:rsidRPr="00F47CCF">
        <w:rPr>
          <w:rFonts w:ascii="Times New Roman" w:hAnsi="Times New Roman"/>
          <w:sz w:val="28"/>
        </w:rPr>
        <w:t>Во время перерывов в эксплуатации автомобилей происходит саморазряд (постепенная потеря емкости при длительном бездействии) батареи</w:t>
      </w:r>
      <w:r w:rsidR="00475DFE">
        <w:rPr>
          <w:rFonts w:ascii="Times New Roman" w:hAnsi="Times New Roman"/>
          <w:sz w:val="28"/>
        </w:rPr>
        <w:t xml:space="preserve">. </w:t>
      </w:r>
      <w:r w:rsidRPr="00F47CCF">
        <w:rPr>
          <w:rFonts w:ascii="Times New Roman" w:hAnsi="Times New Roman"/>
          <w:sz w:val="28"/>
        </w:rPr>
        <w:t>В сутки саморазряд может составить 0,5-0,8%</w:t>
      </w:r>
      <w:r w:rsidR="00475DFE">
        <w:rPr>
          <w:rFonts w:ascii="Times New Roman" w:hAnsi="Times New Roman"/>
          <w:sz w:val="28"/>
        </w:rPr>
        <w:t xml:space="preserve">. </w:t>
      </w:r>
      <w:r w:rsidRPr="00F47CCF">
        <w:rPr>
          <w:rFonts w:ascii="Times New Roman" w:hAnsi="Times New Roman"/>
          <w:sz w:val="28"/>
        </w:rPr>
        <w:t>В конце срока службы суточный саморазряд батареи может возрасти до 4%</w:t>
      </w:r>
      <w:r w:rsidR="00475DFE">
        <w:rPr>
          <w:rFonts w:ascii="Times New Roman" w:hAnsi="Times New Roman"/>
          <w:sz w:val="28"/>
        </w:rPr>
        <w:t xml:space="preserve">. </w:t>
      </w:r>
      <w:r w:rsidRPr="00F47CCF">
        <w:rPr>
          <w:rFonts w:ascii="Times New Roman" w:hAnsi="Times New Roman"/>
          <w:sz w:val="28"/>
        </w:rPr>
        <w:t>Это приводит к необходимости ежемесячного подзаряда батареи во время хранения батарей, залитых электролитом</w:t>
      </w:r>
      <w:r w:rsidR="00475DFE">
        <w:rPr>
          <w:rFonts w:ascii="Times New Roman" w:hAnsi="Times New Roman"/>
          <w:sz w:val="28"/>
        </w:rPr>
        <w:t xml:space="preserve">. </w:t>
      </w:r>
      <w:r w:rsidRPr="00F47CCF">
        <w:rPr>
          <w:rFonts w:ascii="Times New Roman" w:hAnsi="Times New Roman"/>
          <w:sz w:val="28"/>
        </w:rPr>
        <w:t>Потребность в периодическом добавлении дистиллированной вода и подзарядке батарей при длительном хранении увеличивает объемы обслуживания их в эксплуатации, требует дополнительных затрат на оборудование, инструмент, материалы, соответствующих производственных площадей и квалифицированного персонала</w:t>
      </w:r>
      <w:r w:rsidR="00475DFE">
        <w:rPr>
          <w:rFonts w:ascii="Times New Roman" w:hAnsi="Times New Roman"/>
          <w:sz w:val="28"/>
        </w:rPr>
        <w:t xml:space="preserve">. </w:t>
      </w:r>
      <w:r w:rsidRPr="00F47CCF">
        <w:rPr>
          <w:rFonts w:ascii="Times New Roman" w:hAnsi="Times New Roman"/>
          <w:sz w:val="28"/>
        </w:rPr>
        <w:t>Все эти трудности с обслуживанием батарей усугубляются при длительной эксплуатации автомобилей вне парков</w:t>
      </w:r>
      <w:r w:rsidR="00475DFE">
        <w:rPr>
          <w:rFonts w:ascii="Times New Roman" w:hAnsi="Times New Roman"/>
          <w:sz w:val="28"/>
        </w:rPr>
        <w:t xml:space="preserve">. </w:t>
      </w:r>
      <w:r w:rsidRPr="00F47CCF">
        <w:rPr>
          <w:rFonts w:ascii="Times New Roman" w:hAnsi="Times New Roman"/>
          <w:sz w:val="28"/>
        </w:rPr>
        <w:t>Срок службы свинцовых аккумуляторных батарей ограничивается в основном коррозией решеток электродов</w:t>
      </w:r>
      <w:r w:rsidR="00475DFE">
        <w:rPr>
          <w:rFonts w:ascii="Times New Roman" w:hAnsi="Times New Roman"/>
          <w:sz w:val="28"/>
        </w:rPr>
        <w:t xml:space="preserve">. </w:t>
      </w:r>
      <w:r w:rsidRPr="00F47CCF">
        <w:rPr>
          <w:rFonts w:ascii="Times New Roman" w:hAnsi="Times New Roman"/>
          <w:sz w:val="28"/>
        </w:rPr>
        <w:t>Кроме того, электролиз воды с выделением активного кислорода способствует ускоренной коррозии решеток положительных электродов</w:t>
      </w:r>
      <w:r w:rsidR="00475DFE">
        <w:rPr>
          <w:rFonts w:ascii="Times New Roman" w:hAnsi="Times New Roman"/>
          <w:sz w:val="28"/>
        </w:rPr>
        <w:t xml:space="preserve">. </w:t>
      </w:r>
      <w:r w:rsidRPr="00F47CCF">
        <w:rPr>
          <w:rFonts w:ascii="Times New Roman" w:hAnsi="Times New Roman"/>
          <w:sz w:val="28"/>
        </w:rPr>
        <w:t>Интенсивность электролиза электролита и сопутствующей ему коррозии решеток возрастает при перезаряде повышении температуры и старении батареи</w:t>
      </w:r>
      <w:r w:rsidR="00475DFE">
        <w:rPr>
          <w:rFonts w:ascii="Times New Roman" w:hAnsi="Times New Roman"/>
          <w:sz w:val="28"/>
        </w:rPr>
        <w:t xml:space="preserve">. </w:t>
      </w:r>
      <w:r w:rsidRPr="00F47CCF">
        <w:rPr>
          <w:rFonts w:ascii="Times New Roman" w:hAnsi="Times New Roman"/>
          <w:sz w:val="28"/>
        </w:rPr>
        <w:t>Следовательно, в эксплуатации необходимо принимать специальные меры для ограничения верхнего предела регулируемого напряжения генераторной установки</w:t>
      </w:r>
      <w:r w:rsidR="00475DFE">
        <w:rPr>
          <w:rFonts w:ascii="Times New Roman" w:hAnsi="Times New Roman"/>
          <w:sz w:val="28"/>
        </w:rPr>
        <w:t xml:space="preserve">. </w:t>
      </w:r>
      <w:r w:rsidRPr="00F47CCF">
        <w:rPr>
          <w:rFonts w:ascii="Times New Roman" w:hAnsi="Times New Roman"/>
          <w:sz w:val="28"/>
        </w:rPr>
        <w:t>Следует также иметь в виду, что выделяемая при работе свинцовой аккумуляторной батареи кислородно-водородная смесь взрывоопасна, газы и пары электролита могут вызвать коррозию металлических деталей автомобиля, расположенных рядом с батареей, а вещества, образующиеся при работе батареи, например, стибин (сурьмянистый водород) токсичны</w:t>
      </w:r>
      <w:r w:rsidR="00475DFE">
        <w:rPr>
          <w:rFonts w:ascii="Times New Roman" w:hAnsi="Times New Roman"/>
          <w:sz w:val="28"/>
        </w:rPr>
        <w:t xml:space="preserve">. </w:t>
      </w:r>
      <w:r w:rsidRPr="00F47CCF">
        <w:rPr>
          <w:rFonts w:ascii="Times New Roman" w:hAnsi="Times New Roman"/>
          <w:sz w:val="28"/>
        </w:rPr>
        <w:t>Отмеченные недостатки, характерные для обычных (традиционных) аккумуляторных батарей, связаны с наличием 5-7% сурьмы в сплаве свинца, из которого отливаются решетки электродов</w:t>
      </w:r>
      <w:r w:rsidR="00475DFE">
        <w:rPr>
          <w:rFonts w:ascii="Times New Roman" w:hAnsi="Times New Roman"/>
          <w:sz w:val="28"/>
        </w:rPr>
        <w:t xml:space="preserve">. </w:t>
      </w:r>
      <w:r w:rsidRPr="00F47CCF">
        <w:rPr>
          <w:rFonts w:ascii="Times New Roman" w:hAnsi="Times New Roman"/>
          <w:sz w:val="28"/>
        </w:rPr>
        <w:t>Легирование свинца сурьмой обеспечивает необходимую механическую прочность решеток, что очень важно для автомобильных батарей, работающих в условиях вибрации и тряски</w:t>
      </w:r>
      <w:r w:rsidR="00475DFE">
        <w:rPr>
          <w:rFonts w:ascii="Times New Roman" w:hAnsi="Times New Roman"/>
          <w:sz w:val="28"/>
        </w:rPr>
        <w:t xml:space="preserve">. </w:t>
      </w:r>
      <w:r w:rsidRPr="00F47CCF">
        <w:rPr>
          <w:rFonts w:ascii="Times New Roman" w:hAnsi="Times New Roman"/>
          <w:sz w:val="28"/>
        </w:rPr>
        <w:t>Добавление 5% сурьмы более чем в 2 раза увеличивает твердость решеток и в 3-4 раза сопротивление разрыву</w:t>
      </w:r>
      <w:r w:rsidR="00475DFE">
        <w:rPr>
          <w:rFonts w:ascii="Times New Roman" w:hAnsi="Times New Roman"/>
          <w:sz w:val="28"/>
        </w:rPr>
        <w:t xml:space="preserve">. </w:t>
      </w:r>
      <w:r w:rsidRPr="00F47CCF">
        <w:rPr>
          <w:rFonts w:ascii="Times New Roman" w:hAnsi="Times New Roman"/>
          <w:sz w:val="28"/>
        </w:rPr>
        <w:t>Кроме сурьмы в сплав вводится также 0,1-0,2% мышьяка</w:t>
      </w:r>
      <w:r w:rsidR="00475DFE">
        <w:rPr>
          <w:rFonts w:ascii="Times New Roman" w:hAnsi="Times New Roman"/>
          <w:sz w:val="28"/>
        </w:rPr>
        <w:t xml:space="preserve">. </w:t>
      </w:r>
      <w:r w:rsidRPr="00F47CCF">
        <w:rPr>
          <w:rFonts w:ascii="Times New Roman" w:hAnsi="Times New Roman"/>
          <w:sz w:val="28"/>
        </w:rPr>
        <w:t>Это способствует образованию благоприятной кристаллической, структуры сплава и повышает коррозионную стойкость положительных решеток электродов</w:t>
      </w:r>
      <w:r w:rsidR="00475DFE">
        <w:rPr>
          <w:rFonts w:ascii="Times New Roman" w:hAnsi="Times New Roman"/>
          <w:sz w:val="28"/>
        </w:rPr>
        <w:t xml:space="preserve">. </w:t>
      </w:r>
      <w:r w:rsidRPr="00F47CCF">
        <w:rPr>
          <w:rFonts w:ascii="Times New Roman" w:hAnsi="Times New Roman"/>
          <w:sz w:val="28"/>
        </w:rPr>
        <w:t>Выделение водорода при газообразовании происходит на отрицательных электродах, а кислорода - на положительных</w:t>
      </w:r>
      <w:r w:rsidR="00475DFE">
        <w:rPr>
          <w:rFonts w:ascii="Times New Roman" w:hAnsi="Times New Roman"/>
          <w:sz w:val="28"/>
        </w:rPr>
        <w:t xml:space="preserve">. </w:t>
      </w:r>
      <w:r w:rsidRPr="00F47CCF">
        <w:rPr>
          <w:rFonts w:ascii="Times New Roman" w:hAnsi="Times New Roman"/>
          <w:sz w:val="28"/>
        </w:rPr>
        <w:t>Активное газовыделение происходит в основном при заряде, а также при разряде или длительном бездействии аккумуляторной батареи</w:t>
      </w:r>
      <w:r w:rsidR="00475DFE">
        <w:rPr>
          <w:rFonts w:ascii="Times New Roman" w:hAnsi="Times New Roman"/>
          <w:sz w:val="28"/>
        </w:rPr>
        <w:t xml:space="preserve">. </w:t>
      </w:r>
      <w:r w:rsidRPr="00F47CCF">
        <w:rPr>
          <w:rFonts w:ascii="Times New Roman" w:hAnsi="Times New Roman"/>
          <w:sz w:val="28"/>
        </w:rPr>
        <w:t>Газовыделение в процессе разряда и при длительном бездействии связано с реакциями, вызывающими саморазряд батареи</w:t>
      </w:r>
      <w:r w:rsidR="00475DFE">
        <w:rPr>
          <w:rFonts w:ascii="Times New Roman" w:hAnsi="Times New Roman"/>
          <w:sz w:val="28"/>
        </w:rPr>
        <w:t xml:space="preserve">. </w:t>
      </w:r>
      <w:r w:rsidRPr="00F47CCF">
        <w:rPr>
          <w:rFonts w:ascii="Times New Roman" w:hAnsi="Times New Roman"/>
          <w:sz w:val="28"/>
        </w:rPr>
        <w:t>Интенсивность газовыделения зависит от соотношения между величиной фактического напряжения на электроде и напряжением (перенапряжением), при котором начинается газовыделение</w:t>
      </w:r>
      <w:r w:rsidR="00475DFE">
        <w:rPr>
          <w:rFonts w:ascii="Times New Roman" w:hAnsi="Times New Roman"/>
          <w:sz w:val="28"/>
        </w:rPr>
        <w:t xml:space="preserve">. </w:t>
      </w:r>
      <w:r w:rsidRPr="00F47CCF">
        <w:rPr>
          <w:rFonts w:ascii="Times New Roman" w:hAnsi="Times New Roman"/>
          <w:sz w:val="28"/>
        </w:rPr>
        <w:t>Чем больше напряжение на электроде превышает величину напряжения, при котором начинается газовыделение, тем больше выделяется водорода и кислорода</w:t>
      </w:r>
      <w:r w:rsidR="00475DFE">
        <w:rPr>
          <w:rFonts w:ascii="Times New Roman" w:hAnsi="Times New Roman"/>
          <w:sz w:val="28"/>
        </w:rPr>
        <w:t xml:space="preserve">. </w:t>
      </w:r>
      <w:r w:rsidRPr="00F47CCF">
        <w:rPr>
          <w:rFonts w:ascii="Times New Roman" w:hAnsi="Times New Roman"/>
          <w:sz w:val="28"/>
        </w:rPr>
        <w:t>С другой стороны, на напряжение начала газовыделения оказывают влияние различные примеси, содержащиеся в решетках и активной массе пластин</w:t>
      </w:r>
      <w:r w:rsidR="00475DFE">
        <w:rPr>
          <w:rFonts w:ascii="Times New Roman" w:hAnsi="Times New Roman"/>
          <w:sz w:val="28"/>
        </w:rPr>
        <w:t xml:space="preserve">. </w:t>
      </w:r>
    </w:p>
    <w:p w:rsidR="00F47CCF" w:rsidRPr="00475DFE" w:rsidRDefault="00AD4C33"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Сурьма в сплаве положительных пластин способствует более интенсивному выделению кислорода и, одновременно, электрохимическому переносу и отложению сурьмы на поверхности отрицательного электрода</w:t>
      </w:r>
      <w:r w:rsidR="00475DFE">
        <w:rPr>
          <w:rFonts w:ascii="Times New Roman" w:hAnsi="Times New Roman"/>
          <w:sz w:val="28"/>
        </w:rPr>
        <w:t xml:space="preserve">. </w:t>
      </w:r>
      <w:r w:rsidRPr="00F47CCF">
        <w:rPr>
          <w:rFonts w:ascii="Times New Roman" w:hAnsi="Times New Roman"/>
          <w:sz w:val="28"/>
        </w:rPr>
        <w:t>Присутствие даже небольшого количества сурьмы на поверхности отрицательного электрода приводит к заметному росту выделения водорода</w:t>
      </w:r>
      <w:r w:rsidR="00475DFE">
        <w:rPr>
          <w:rFonts w:ascii="Times New Roman" w:hAnsi="Times New Roman"/>
          <w:sz w:val="28"/>
        </w:rPr>
        <w:t xml:space="preserve">. </w:t>
      </w:r>
      <w:r w:rsidRPr="00F47CCF">
        <w:rPr>
          <w:rFonts w:ascii="Times New Roman" w:hAnsi="Times New Roman"/>
          <w:sz w:val="28"/>
        </w:rPr>
        <w:t>Снижение напряжения начала газовыделения до 14,4 В при наличии сурьмы в решетках пластин является, основной причиной того, что на автомобилях при рекомендуемых уровнях регулируемого напряжения генераторных установок газовыделение начинается до того, как батарея обычной конструкции будет полностью заряжена</w:t>
      </w:r>
      <w:r w:rsidR="00475DFE">
        <w:rPr>
          <w:rFonts w:ascii="Times New Roman" w:hAnsi="Times New Roman"/>
          <w:sz w:val="28"/>
        </w:rPr>
        <w:t xml:space="preserve">. </w:t>
      </w:r>
      <w:r w:rsidRPr="00F47CCF">
        <w:rPr>
          <w:rFonts w:ascii="Times New Roman" w:hAnsi="Times New Roman"/>
          <w:sz w:val="28"/>
        </w:rPr>
        <w:t>Появление необслуживаемых батарей, стало возможным благодаря, применению решеток из свинцово-кальциево-оловянистых сплавов и свинцово-сурьмянистых сплавов с уменьшенным содержанием сурьмы</w:t>
      </w:r>
      <w:r w:rsidR="00475DFE">
        <w:rPr>
          <w:rFonts w:ascii="Times New Roman" w:hAnsi="Times New Roman"/>
          <w:sz w:val="28"/>
        </w:rPr>
        <w:t xml:space="preserve">. </w:t>
      </w:r>
      <w:r w:rsidRPr="00F47CCF">
        <w:rPr>
          <w:rFonts w:ascii="Times New Roman" w:hAnsi="Times New Roman"/>
          <w:sz w:val="28"/>
        </w:rPr>
        <w:t>Необслуживаемые батареи со свинцово-кальциево-оловянистыми и мало-сурьмянистыми сплавами отличаются не только малыми газовыделением и саморазрядом, но и рядом других преимуществ</w:t>
      </w:r>
      <w:r w:rsidR="00475DFE">
        <w:rPr>
          <w:rFonts w:ascii="Times New Roman" w:hAnsi="Times New Roman"/>
          <w:sz w:val="28"/>
        </w:rPr>
        <w:t xml:space="preserve">. </w:t>
      </w:r>
      <w:r w:rsidRPr="00F47CCF">
        <w:rPr>
          <w:rFonts w:ascii="Times New Roman" w:hAnsi="Times New Roman"/>
          <w:sz w:val="28"/>
        </w:rPr>
        <w:t>Эти батареи можно устанавливать в местах, не требующих удобного доступа для обслуживания</w:t>
      </w:r>
      <w:r w:rsidR="00475DFE">
        <w:rPr>
          <w:rFonts w:ascii="Times New Roman" w:hAnsi="Times New Roman"/>
          <w:sz w:val="28"/>
        </w:rPr>
        <w:t xml:space="preserve">. </w:t>
      </w:r>
      <w:r w:rsidRPr="00F47CCF">
        <w:rPr>
          <w:rFonts w:ascii="Times New Roman" w:hAnsi="Times New Roman"/>
          <w:sz w:val="28"/>
        </w:rPr>
        <w:t>Меньше вероятность выхода их из строя вследствие коррозии решеток электродов</w:t>
      </w:r>
      <w:r w:rsidR="00475DFE">
        <w:rPr>
          <w:rFonts w:ascii="Times New Roman" w:hAnsi="Times New Roman"/>
          <w:sz w:val="28"/>
        </w:rPr>
        <w:t xml:space="preserve">. </w:t>
      </w:r>
      <w:r w:rsidRPr="00F47CCF">
        <w:rPr>
          <w:rFonts w:ascii="Times New Roman" w:hAnsi="Times New Roman"/>
          <w:sz w:val="28"/>
        </w:rPr>
        <w:t>Батареи имеют лучшие зарядные характеристики и характеристики стартерного режима разряда</w:t>
      </w:r>
      <w:r w:rsidR="00475DFE">
        <w:rPr>
          <w:rFonts w:ascii="Times New Roman" w:hAnsi="Times New Roman"/>
          <w:sz w:val="28"/>
        </w:rPr>
        <w:t xml:space="preserve">. </w:t>
      </w:r>
      <w:r w:rsidRPr="00F47CCF">
        <w:rPr>
          <w:rFonts w:ascii="Times New Roman" w:hAnsi="Times New Roman"/>
          <w:sz w:val="28"/>
        </w:rPr>
        <w:t>Срок эксплуатации необслуживаемых батарей без добавления электролита может достигать 400-500 тыс</w:t>
      </w:r>
      <w:r w:rsidR="00475DFE">
        <w:rPr>
          <w:rFonts w:ascii="Times New Roman" w:hAnsi="Times New Roman"/>
          <w:sz w:val="28"/>
        </w:rPr>
        <w:t xml:space="preserve">. </w:t>
      </w:r>
      <w:r w:rsidRPr="00F47CCF">
        <w:rPr>
          <w:rFonts w:ascii="Times New Roman" w:hAnsi="Times New Roman"/>
          <w:sz w:val="28"/>
        </w:rPr>
        <w:t>км пробега автомобиля</w:t>
      </w:r>
      <w:r w:rsidR="00475DFE">
        <w:rPr>
          <w:rFonts w:ascii="Times New Roman" w:hAnsi="Times New Roman"/>
          <w:sz w:val="28"/>
        </w:rPr>
        <w:t xml:space="preserve">. </w:t>
      </w:r>
      <w:r w:rsidRPr="00F47CCF">
        <w:rPr>
          <w:rFonts w:ascii="Times New Roman" w:hAnsi="Times New Roman"/>
          <w:sz w:val="28"/>
        </w:rPr>
        <w:t>Есть определенные трудности изготовления решеток пластин из свинцово-кальциево-оловянистых сплавов</w:t>
      </w:r>
      <w:r w:rsidR="00475DFE">
        <w:rPr>
          <w:rFonts w:ascii="Times New Roman" w:hAnsi="Times New Roman"/>
          <w:sz w:val="28"/>
        </w:rPr>
        <w:t xml:space="preserve">. </w:t>
      </w:r>
      <w:r w:rsidRPr="00F47CCF">
        <w:rPr>
          <w:rFonts w:ascii="Times New Roman" w:hAnsi="Times New Roman"/>
          <w:sz w:val="28"/>
        </w:rPr>
        <w:t>Кальций в процессе литья выгорает</w:t>
      </w:r>
      <w:r w:rsidR="00475DFE">
        <w:rPr>
          <w:rFonts w:ascii="Times New Roman" w:hAnsi="Times New Roman"/>
          <w:sz w:val="28"/>
        </w:rPr>
        <w:t xml:space="preserve">. </w:t>
      </w:r>
      <w:r w:rsidRPr="00F47CCF">
        <w:rPr>
          <w:rFonts w:ascii="Times New Roman" w:hAnsi="Times New Roman"/>
          <w:sz w:val="28"/>
        </w:rPr>
        <w:t>Поэтому технологически трудно обеспечить очень малое оптимальное содержание кальция (0,06-0,09%) в сплаве</w:t>
      </w:r>
      <w:r w:rsidR="00475DFE">
        <w:rPr>
          <w:rFonts w:ascii="Times New Roman" w:hAnsi="Times New Roman"/>
          <w:sz w:val="28"/>
        </w:rPr>
        <w:t xml:space="preserve">. </w:t>
      </w:r>
      <w:r w:rsidRPr="00F47CCF">
        <w:rPr>
          <w:rFonts w:ascii="Times New Roman" w:hAnsi="Times New Roman"/>
          <w:sz w:val="28"/>
        </w:rPr>
        <w:t>Содержание олова составляет 0,5-1 %</w:t>
      </w:r>
      <w:r w:rsidR="00475DFE">
        <w:rPr>
          <w:rFonts w:ascii="Times New Roman" w:hAnsi="Times New Roman"/>
          <w:sz w:val="28"/>
        </w:rPr>
        <w:t xml:space="preserve">. </w:t>
      </w:r>
      <w:r w:rsidRPr="00F47CCF">
        <w:rPr>
          <w:rFonts w:ascii="Times New Roman" w:hAnsi="Times New Roman"/>
          <w:sz w:val="28"/>
        </w:rPr>
        <w:t>От содержания кальция и олова в сплаве решетки зависят ее прочностные и антикоррозионные свойства</w:t>
      </w:r>
      <w:r w:rsidR="00475DFE">
        <w:rPr>
          <w:rFonts w:ascii="Times New Roman" w:hAnsi="Times New Roman"/>
          <w:sz w:val="28"/>
        </w:rPr>
        <w:t xml:space="preserve">. </w:t>
      </w:r>
      <w:r w:rsidRPr="00F47CCF">
        <w:rPr>
          <w:rFonts w:ascii="Times New Roman" w:hAnsi="Times New Roman"/>
          <w:sz w:val="28"/>
        </w:rPr>
        <w:t>Снижение газовыделения и улучшение механических свойств решеток из свинцово-кальциевых сплавов достигается также добавлением 1,5% кадмия</w:t>
      </w:r>
      <w:r w:rsidR="00475DFE">
        <w:rPr>
          <w:rFonts w:ascii="Times New Roman" w:hAnsi="Times New Roman"/>
          <w:sz w:val="28"/>
        </w:rPr>
        <w:t xml:space="preserve">. </w:t>
      </w:r>
      <w:r w:rsidRPr="00F47CCF">
        <w:rPr>
          <w:rFonts w:ascii="Times New Roman" w:hAnsi="Times New Roman"/>
          <w:sz w:val="28"/>
        </w:rPr>
        <w:t>Добавлением 1,25% сурьмы в решетки пластин ограничивается образование нежелательных кристаллов древовидной формы</w:t>
      </w:r>
      <w:r w:rsidR="00475DFE">
        <w:rPr>
          <w:rFonts w:ascii="Times New Roman" w:hAnsi="Times New Roman"/>
          <w:sz w:val="28"/>
        </w:rPr>
        <w:t xml:space="preserve">. </w:t>
      </w:r>
      <w:r w:rsidRPr="00F47CCF">
        <w:rPr>
          <w:rFonts w:ascii="Times New Roman" w:hAnsi="Times New Roman"/>
          <w:sz w:val="28"/>
        </w:rPr>
        <w:t>Из-за технологических трудностей изготовления решеток электродов из сплава свинца, кальция и олова применение нашли батареи с ограниченным объемом обслуживания на основе электродов с пониженным содержанием сурьмы в решетках</w:t>
      </w:r>
      <w:r w:rsidR="00475DFE">
        <w:rPr>
          <w:rFonts w:ascii="Times New Roman" w:hAnsi="Times New Roman"/>
          <w:sz w:val="28"/>
        </w:rPr>
        <w:t xml:space="preserve">. </w:t>
      </w:r>
      <w:r w:rsidRPr="00F47CCF">
        <w:rPr>
          <w:rFonts w:ascii="Times New Roman" w:hAnsi="Times New Roman"/>
          <w:sz w:val="28"/>
        </w:rPr>
        <w:t>Интенсивность газовыделения существенно снижается только при уменьшении содержания сурьмы в сплаве решетки до 2,5-3%</w:t>
      </w:r>
      <w:r w:rsidR="00475DFE">
        <w:rPr>
          <w:rFonts w:ascii="Times New Roman" w:hAnsi="Times New Roman"/>
          <w:sz w:val="28"/>
        </w:rPr>
        <w:t xml:space="preserve">. </w:t>
      </w:r>
      <w:r w:rsidRPr="00F47CCF">
        <w:rPr>
          <w:rFonts w:ascii="Times New Roman" w:hAnsi="Times New Roman"/>
          <w:sz w:val="28"/>
        </w:rPr>
        <w:t>Но уже при содержании сурьмы ниже 4% резко ухудшаются литейные свойства свинцово-сурьмянистого сплава, снижается механическая прочность решетки, возрастает скорость коррозии электродов</w:t>
      </w:r>
      <w:r w:rsidR="00475DFE">
        <w:rPr>
          <w:rFonts w:ascii="Times New Roman" w:hAnsi="Times New Roman"/>
          <w:sz w:val="28"/>
        </w:rPr>
        <w:t xml:space="preserve">. </w:t>
      </w:r>
      <w:r w:rsidRPr="00F47CCF">
        <w:rPr>
          <w:rFonts w:ascii="Times New Roman" w:hAnsi="Times New Roman"/>
          <w:sz w:val="28"/>
        </w:rPr>
        <w:t>Для сохранения необходимых технологических и эксплуатационных свойств малосурьмянистых сплавов в них добавляют медь (0,02-0,05%), серу и селен (до 0,01 %)</w:t>
      </w:r>
      <w:r w:rsidR="00475DFE">
        <w:rPr>
          <w:rFonts w:ascii="Times New Roman" w:hAnsi="Times New Roman"/>
          <w:sz w:val="28"/>
        </w:rPr>
        <w:t xml:space="preserve">. </w:t>
      </w:r>
      <w:r w:rsidRPr="00F47CCF">
        <w:rPr>
          <w:rFonts w:ascii="Times New Roman" w:hAnsi="Times New Roman"/>
          <w:sz w:val="28"/>
        </w:rPr>
        <w:t>На литейных свойствах сплава благоприятно сказывается присадка олова (до 0,01 %)</w:t>
      </w:r>
      <w:r w:rsidR="00475DFE">
        <w:rPr>
          <w:rFonts w:ascii="Times New Roman" w:hAnsi="Times New Roman"/>
          <w:sz w:val="28"/>
        </w:rPr>
        <w:t xml:space="preserve">. </w:t>
      </w:r>
      <w:r w:rsidRPr="00F47CCF">
        <w:rPr>
          <w:rFonts w:ascii="Times New Roman" w:hAnsi="Times New Roman"/>
          <w:sz w:val="28"/>
        </w:rPr>
        <w:t>Лучшие батареи с решетками электродов с малосурьмянистыми сплавами, содержащими другие легирующие добавки практически являются необслуживаемыми, хотя имеют несколько худшие показатели саморазряда по сравнению с батареями, в которых решетки выполнены из свинцово-кальциево-оловянистых сплавов</w:t>
      </w:r>
      <w:r w:rsidR="00475DFE">
        <w:rPr>
          <w:rFonts w:ascii="Times New Roman" w:hAnsi="Times New Roman"/>
          <w:sz w:val="28"/>
        </w:rPr>
        <w:t xml:space="preserve">. </w:t>
      </w:r>
      <w:r w:rsidRPr="00F47CCF">
        <w:rPr>
          <w:rFonts w:ascii="Times New Roman" w:hAnsi="Times New Roman"/>
          <w:sz w:val="28"/>
        </w:rPr>
        <w:t>Такие батареи также имеют достаточно высокий срок службы и малочувствительны к глубоким разрядамВ отечественных необслуживаемых батареях по сравнению с обычными батареями содержание сурьмы в сплаве решеток электродов уменьшено в 2-3 раза</w:t>
      </w:r>
      <w:r w:rsidR="00475DFE">
        <w:rPr>
          <w:rFonts w:ascii="Times New Roman" w:hAnsi="Times New Roman"/>
          <w:sz w:val="28"/>
        </w:rPr>
        <w:t xml:space="preserve">. </w:t>
      </w:r>
      <w:r w:rsidRPr="00F47CCF">
        <w:rPr>
          <w:rFonts w:ascii="Times New Roman" w:hAnsi="Times New Roman"/>
          <w:sz w:val="28"/>
        </w:rPr>
        <w:t>Это повысило напряжение начала выделения водорода и кислорода и обеспечило подзаряд батареи без газовыделения практически во всем диапазоне регулируемого напряжения генераторных установок автомобилей</w:t>
      </w:r>
      <w:r w:rsidR="00475DFE">
        <w:rPr>
          <w:rFonts w:ascii="Times New Roman" w:hAnsi="Times New Roman"/>
          <w:sz w:val="28"/>
        </w:rPr>
        <w:t xml:space="preserve">. </w:t>
      </w:r>
      <w:r w:rsidRPr="00F47CCF">
        <w:rPr>
          <w:rFonts w:ascii="Times New Roman" w:hAnsi="Times New Roman"/>
          <w:sz w:val="28"/>
        </w:rPr>
        <w:t>Примерно в 5-6 раз снизилась интенсивность саморазряда батареи (до 0,08-0,1 % в сутки)</w:t>
      </w:r>
      <w:r w:rsidR="00475DFE">
        <w:rPr>
          <w:rFonts w:ascii="Times New Roman" w:hAnsi="Times New Roman"/>
          <w:sz w:val="28"/>
        </w:rPr>
        <w:t xml:space="preserve">. </w:t>
      </w:r>
      <w:r w:rsidRPr="00F47CCF">
        <w:rPr>
          <w:rFonts w:ascii="Times New Roman" w:hAnsi="Times New Roman"/>
          <w:sz w:val="28"/>
        </w:rPr>
        <w:t>Необслуживаемые батареи могут выпускаться в герметичном исполнении и не имеют пробок заливных горловин</w:t>
      </w:r>
      <w:r w:rsidR="00475DFE">
        <w:rPr>
          <w:rFonts w:ascii="Times New Roman" w:hAnsi="Times New Roman"/>
          <w:sz w:val="28"/>
        </w:rPr>
        <w:t xml:space="preserve">. </w:t>
      </w:r>
      <w:r w:rsidRPr="00F47CCF">
        <w:rPr>
          <w:rFonts w:ascii="Times New Roman" w:hAnsi="Times New Roman"/>
          <w:sz w:val="28"/>
        </w:rPr>
        <w:t>В этом случае степень разряженности батареи нельзя определить по плотности электролита</w:t>
      </w:r>
      <w:r w:rsidR="00475DFE">
        <w:rPr>
          <w:rFonts w:ascii="Times New Roman" w:hAnsi="Times New Roman"/>
          <w:sz w:val="28"/>
        </w:rPr>
        <w:t xml:space="preserve">. </w:t>
      </w:r>
      <w:r w:rsidRPr="00F47CCF">
        <w:rPr>
          <w:rFonts w:ascii="Times New Roman" w:hAnsi="Times New Roman"/>
          <w:sz w:val="28"/>
        </w:rPr>
        <w:t>В зимнее время возникает опасность замерзания электролита разряженной батареи</w:t>
      </w:r>
      <w:r w:rsidR="00475DFE">
        <w:rPr>
          <w:rFonts w:ascii="Times New Roman" w:hAnsi="Times New Roman"/>
          <w:sz w:val="28"/>
        </w:rPr>
        <w:t xml:space="preserve">. </w:t>
      </w:r>
      <w:r w:rsidRPr="00F47CCF">
        <w:rPr>
          <w:rFonts w:ascii="Times New Roman" w:hAnsi="Times New Roman"/>
          <w:sz w:val="28"/>
        </w:rPr>
        <w:t>Поэтому на герметичные необслуживаемые аккумуляторные батареи устанавливают индикаторы заряженности</w:t>
      </w:r>
      <w:r w:rsidR="00475DFE">
        <w:rPr>
          <w:rFonts w:ascii="Times New Roman" w:hAnsi="Times New Roman"/>
          <w:sz w:val="28"/>
        </w:rPr>
        <w:t xml:space="preserve">. </w:t>
      </w:r>
      <w:r w:rsidRPr="00F47CCF">
        <w:rPr>
          <w:rFonts w:ascii="Times New Roman" w:hAnsi="Times New Roman"/>
          <w:sz w:val="28"/>
        </w:rPr>
        <w:t>При уменьшении степени заряженности ниже определённого уровня меняется цвет видимого пятна индикатора</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AD4C33" w:rsidRPr="00F47CCF" w:rsidRDefault="00C7242E"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Признаки и причины неисправности аккумуляторной батареи</w:t>
      </w:r>
    </w:p>
    <w:p w:rsidR="00F47CCF" w:rsidRPr="00F47CCF" w:rsidRDefault="00F47CCF" w:rsidP="00F47CCF"/>
    <w:p w:rsidR="00C7242E" w:rsidRPr="00475DFE" w:rsidRDefault="00C7242E" w:rsidP="00F47CCF">
      <w:pPr>
        <w:pStyle w:val="2"/>
        <w:keepNext w:val="0"/>
        <w:keepLines w:val="0"/>
        <w:suppressAutoHyphens/>
        <w:spacing w:before="0" w:line="360" w:lineRule="auto"/>
        <w:ind w:firstLine="709"/>
        <w:jc w:val="both"/>
        <w:rPr>
          <w:rFonts w:ascii="Times New Roman" w:hAnsi="Times New Roman"/>
          <w:b w:val="0"/>
          <w:color w:val="auto"/>
          <w:sz w:val="28"/>
          <w:lang w:val="en-US"/>
        </w:rPr>
      </w:pPr>
      <w:r w:rsidRPr="00475DFE">
        <w:rPr>
          <w:rFonts w:ascii="Times New Roman" w:hAnsi="Times New Roman"/>
          <w:b w:val="0"/>
          <w:color w:val="auto"/>
          <w:sz w:val="28"/>
        </w:rPr>
        <w:t>Производственные дефекты</w:t>
      </w:r>
    </w:p>
    <w:p w:rsidR="00F47CCF" w:rsidRPr="00F47CCF" w:rsidRDefault="00F47CCF" w:rsidP="00F47CCF">
      <w:pPr>
        <w:rPr>
          <w:lang w:val="en-US"/>
        </w:rPr>
      </w:pPr>
    </w:p>
    <w:p w:rsidR="00C7242E" w:rsidRP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Рисунок 31" o:spid="_x0000_i1033" type="#_x0000_t75" style="width:105.75pt;height:85.5pt;visibility:visible;mso-wrap-style:square">
            <v:imagedata r:id="rId14"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C7242E" w:rsidRPr="00475DFE"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Разрушение электрода от короткого замыкания в результате повреждения сепаратора при сборке</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C7242E"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34" o:spid="_x0000_i1034" type="#_x0000_t75" style="width:142.5pt;height:120.75pt;visibility:visible;mso-wrap-style:square">
            <v:imagedata r:id="rId15" o:title=""/>
          </v:shape>
        </w:pict>
      </w:r>
    </w:p>
    <w:p w:rsidR="00F47CCF" w:rsidRPr="00F47CCF" w:rsidRDefault="00F47CCF" w:rsidP="00F47CCF">
      <w:pPr>
        <w:suppressAutoHyphens/>
        <w:spacing w:after="0" w:line="360" w:lineRule="auto"/>
        <w:ind w:firstLine="709"/>
        <w:jc w:val="both"/>
        <w:rPr>
          <w:rFonts w:ascii="Times New Roman" w:hAnsi="Times New Roman"/>
          <w:sz w:val="28"/>
          <w:lang w:val="en-US"/>
        </w:rPr>
      </w:pPr>
    </w:p>
    <w:p w:rsidR="00C7242E" w:rsidRPr="00475DFE"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Низкие сепараторы-конверты, приводящие к короткому замыканию</w:t>
      </w:r>
      <w:r w:rsidR="00475DFE">
        <w:rPr>
          <w:rFonts w:ascii="Times New Roman" w:hAnsi="Times New Roman"/>
          <w:sz w:val="28"/>
        </w:rPr>
        <w:t xml:space="preserve">. </w:t>
      </w:r>
    </w:p>
    <w:p w:rsidR="00475DFE" w:rsidRDefault="00475DFE">
      <w:pPr>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C7242E"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37" o:spid="_x0000_i1035" type="#_x0000_t75" style="width:96.75pt;height:78.75pt;visibility:visible;mso-wrap-style:square">
            <v:imagedata r:id="rId16" o:title=""/>
          </v:shape>
        </w:pict>
      </w:r>
    </w:p>
    <w:p w:rsidR="00F47CCF" w:rsidRPr="00F47CCF" w:rsidRDefault="00F47CCF" w:rsidP="00F47CCF">
      <w:pPr>
        <w:suppressAutoHyphens/>
        <w:spacing w:after="0" w:line="360" w:lineRule="auto"/>
        <w:ind w:firstLine="709"/>
        <w:jc w:val="both"/>
        <w:rPr>
          <w:rFonts w:ascii="Times New Roman" w:hAnsi="Times New Roman"/>
          <w:sz w:val="28"/>
          <w:lang w:val="en-US"/>
        </w:rPr>
      </w:pPr>
    </w:p>
    <w:p w:rsidR="00C7242E" w:rsidRPr="00475DFE"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Не полностью формированная активная масса электрода</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40" o:spid="_x0000_i1036" type="#_x0000_t75" style="width:118.5pt;height:100.5pt;visibility:visible;mso-wrap-style:square">
            <v:imagedata r:id="rId17"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C7242E" w:rsidRDefault="00C7242E" w:rsidP="00F47CCF">
      <w:pPr>
        <w:suppressAutoHyphens/>
        <w:spacing w:after="0" w:line="360" w:lineRule="auto"/>
        <w:ind w:firstLine="709"/>
        <w:jc w:val="both"/>
        <w:rPr>
          <w:rFonts w:ascii="Times New Roman" w:hAnsi="Times New Roman"/>
          <w:sz w:val="28"/>
          <w:lang w:val="en-US"/>
        </w:rPr>
      </w:pPr>
      <w:r w:rsidRPr="00F47CCF">
        <w:rPr>
          <w:rFonts w:ascii="Times New Roman" w:hAnsi="Times New Roman"/>
          <w:sz w:val="28"/>
        </w:rPr>
        <w:t>Электрод без осыпавшейся активной массы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18"/>
        <w:gridCol w:w="3425"/>
        <w:gridCol w:w="3528"/>
      </w:tblGrid>
      <w:tr w:rsidR="00C7242E" w:rsidRPr="002863F9" w:rsidTr="002863F9">
        <w:trPr>
          <w:jc w:val="center"/>
        </w:trPr>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Дефект</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Признаки</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Возможная причина</w:t>
            </w:r>
          </w:p>
        </w:tc>
      </w:tr>
      <w:tr w:rsidR="00C7242E" w:rsidRPr="002863F9" w:rsidTr="002863F9">
        <w:trPr>
          <w:jc w:val="center"/>
        </w:trPr>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Разрыв электрической цепи внутри АКБ</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Напряжение на выводах батареи есть, но стартер не вращается</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Разрушение мостиков* между банками</w:t>
            </w:r>
            <w:r w:rsidR="00475DFE" w:rsidRPr="002863F9">
              <w:rPr>
                <w:rFonts w:ascii="Times New Roman" w:hAnsi="Times New Roman"/>
                <w:sz w:val="20"/>
              </w:rPr>
              <w:t xml:space="preserve">. </w:t>
            </w:r>
            <w:r w:rsidRPr="002863F9">
              <w:rPr>
                <w:rFonts w:ascii="Times New Roman" w:hAnsi="Times New Roman"/>
                <w:sz w:val="20"/>
              </w:rPr>
              <w:t>Плохая сварка полюсных клемм и т</w:t>
            </w:r>
            <w:r w:rsidR="00475DFE" w:rsidRPr="002863F9">
              <w:rPr>
                <w:rFonts w:ascii="Times New Roman" w:hAnsi="Times New Roman"/>
                <w:sz w:val="20"/>
              </w:rPr>
              <w:t xml:space="preserve">. </w:t>
            </w:r>
            <w:r w:rsidRPr="002863F9">
              <w:rPr>
                <w:rFonts w:ascii="Times New Roman" w:hAnsi="Times New Roman"/>
                <w:sz w:val="20"/>
              </w:rPr>
              <w:t>п</w:t>
            </w:r>
            <w:r w:rsidR="00475DFE" w:rsidRPr="002863F9">
              <w:rPr>
                <w:rFonts w:ascii="Times New Roman" w:hAnsi="Times New Roman"/>
                <w:sz w:val="20"/>
              </w:rPr>
              <w:t xml:space="preserve">. </w:t>
            </w:r>
          </w:p>
        </w:tc>
      </w:tr>
      <w:tr w:rsidR="00C7242E" w:rsidRPr="002863F9" w:rsidTr="002863F9">
        <w:trPr>
          <w:jc w:val="center"/>
        </w:trPr>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Короткое замыкание между положительными и отрицательными электродами (пластинами)</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В дефектной банке плотность ниже, чем в остальных</w:t>
            </w:r>
            <w:r w:rsidR="00475DFE" w:rsidRPr="002863F9">
              <w:rPr>
                <w:rFonts w:ascii="Times New Roman" w:hAnsi="Times New Roman"/>
                <w:sz w:val="20"/>
              </w:rPr>
              <w:t xml:space="preserve">. </w:t>
            </w:r>
            <w:r w:rsidRPr="002863F9">
              <w:rPr>
                <w:rFonts w:ascii="Times New Roman" w:hAnsi="Times New Roman"/>
                <w:sz w:val="20"/>
              </w:rPr>
              <w:t xml:space="preserve">При заряде зарядным устройством дефектная банка не </w:t>
            </w:r>
            <w:r w:rsidR="00F47CCF" w:rsidRPr="002863F9">
              <w:rPr>
                <w:rFonts w:ascii="Times New Roman" w:hAnsi="Times New Roman"/>
                <w:sz w:val="20"/>
              </w:rPr>
              <w:t>"</w:t>
            </w:r>
            <w:r w:rsidRPr="002863F9">
              <w:rPr>
                <w:rFonts w:ascii="Times New Roman" w:hAnsi="Times New Roman"/>
                <w:sz w:val="20"/>
              </w:rPr>
              <w:t>кипит</w:t>
            </w:r>
            <w:r w:rsidR="00F47CCF" w:rsidRPr="002863F9">
              <w:rPr>
                <w:rFonts w:ascii="Times New Roman" w:hAnsi="Times New Roman"/>
                <w:sz w:val="20"/>
              </w:rPr>
              <w:t>"</w:t>
            </w:r>
            <w:r w:rsidR="00475DFE" w:rsidRPr="002863F9">
              <w:rPr>
                <w:rFonts w:ascii="Times New Roman" w:hAnsi="Times New Roman"/>
                <w:sz w:val="20"/>
              </w:rPr>
              <w:t xml:space="preserve">. </w:t>
            </w:r>
            <w:r w:rsidRPr="002863F9">
              <w:rPr>
                <w:rFonts w:ascii="Times New Roman" w:hAnsi="Times New Roman"/>
                <w:sz w:val="20"/>
              </w:rPr>
              <w:t>При работе стартера в банке происходит интенсивное газовыделение</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Повреждение сепаратора или неправильное его размещение в процессе сборки (фото 5)</w:t>
            </w:r>
            <w:r w:rsidR="00475DFE" w:rsidRPr="002863F9">
              <w:rPr>
                <w:rFonts w:ascii="Times New Roman" w:hAnsi="Times New Roman"/>
                <w:sz w:val="20"/>
              </w:rPr>
              <w:t xml:space="preserve">. </w:t>
            </w:r>
            <w:r w:rsidRPr="002863F9">
              <w:rPr>
                <w:rFonts w:ascii="Times New Roman" w:hAnsi="Times New Roman"/>
                <w:sz w:val="20"/>
              </w:rPr>
              <w:t>Низкое качество материала сепаратора или отклонение его размеров от допустимых (фото 6)</w:t>
            </w:r>
            <w:r w:rsidR="00475DFE" w:rsidRPr="002863F9">
              <w:rPr>
                <w:rFonts w:ascii="Times New Roman" w:hAnsi="Times New Roman"/>
                <w:sz w:val="20"/>
              </w:rPr>
              <w:t xml:space="preserve">. </w:t>
            </w:r>
            <w:r w:rsidRPr="002863F9">
              <w:rPr>
                <w:rFonts w:ascii="Times New Roman" w:hAnsi="Times New Roman"/>
                <w:sz w:val="20"/>
              </w:rPr>
              <w:t>Перекос электродов</w:t>
            </w:r>
          </w:p>
        </w:tc>
      </w:tr>
      <w:tr w:rsidR="00C7242E" w:rsidRPr="002863F9" w:rsidTr="002863F9">
        <w:trPr>
          <w:jc w:val="center"/>
        </w:trPr>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Недоформованная активная масса электродов</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 xml:space="preserve">Полностью заряженная батарея не может обеспечить более двух – трех пусков двигателя, а при заряде и разряде интенсивно </w:t>
            </w:r>
            <w:r w:rsidR="00F47CCF" w:rsidRPr="002863F9">
              <w:rPr>
                <w:rFonts w:ascii="Times New Roman" w:hAnsi="Times New Roman"/>
                <w:sz w:val="20"/>
              </w:rPr>
              <w:t>"</w:t>
            </w:r>
            <w:r w:rsidRPr="002863F9">
              <w:rPr>
                <w:rFonts w:ascii="Times New Roman" w:hAnsi="Times New Roman"/>
                <w:sz w:val="20"/>
              </w:rPr>
              <w:t>кипит</w:t>
            </w:r>
            <w:r w:rsidR="00F47CCF" w:rsidRPr="002863F9">
              <w:rPr>
                <w:rFonts w:ascii="Times New Roman" w:hAnsi="Times New Roman"/>
                <w:sz w:val="20"/>
              </w:rPr>
              <w:t>"</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Нарушена операция формования – процесс заряда электродов</w:t>
            </w:r>
          </w:p>
        </w:tc>
      </w:tr>
      <w:tr w:rsidR="00C7242E" w:rsidRPr="002863F9" w:rsidTr="002863F9">
        <w:trPr>
          <w:jc w:val="center"/>
        </w:trPr>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Отрыв электродов (пластин) от соединительных мостиков</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r w:rsidRPr="002863F9">
              <w:rPr>
                <w:rFonts w:ascii="Times New Roman" w:hAnsi="Times New Roman"/>
                <w:sz w:val="20"/>
              </w:rPr>
              <w:t xml:space="preserve">При работе стартера электролит в такой банке </w:t>
            </w:r>
            <w:r w:rsidR="00F47CCF" w:rsidRPr="002863F9">
              <w:rPr>
                <w:rFonts w:ascii="Times New Roman" w:hAnsi="Times New Roman"/>
                <w:sz w:val="20"/>
              </w:rPr>
              <w:t>"</w:t>
            </w:r>
            <w:r w:rsidRPr="002863F9">
              <w:rPr>
                <w:rFonts w:ascii="Times New Roman" w:hAnsi="Times New Roman"/>
                <w:sz w:val="20"/>
              </w:rPr>
              <w:t>кипит</w:t>
            </w:r>
            <w:r w:rsidR="00F47CCF" w:rsidRPr="002863F9">
              <w:rPr>
                <w:rFonts w:ascii="Times New Roman" w:hAnsi="Times New Roman"/>
                <w:sz w:val="20"/>
              </w:rPr>
              <w:t>"</w:t>
            </w:r>
            <w:r w:rsidR="00475DFE" w:rsidRPr="002863F9">
              <w:rPr>
                <w:rFonts w:ascii="Times New Roman" w:hAnsi="Times New Roman"/>
                <w:sz w:val="20"/>
              </w:rPr>
              <w:t xml:space="preserve">. </w:t>
            </w:r>
            <w:r w:rsidRPr="002863F9">
              <w:rPr>
                <w:rFonts w:ascii="Times New Roman" w:hAnsi="Times New Roman"/>
                <w:sz w:val="20"/>
              </w:rPr>
              <w:t>При бездействии батареи плотность электролита не снижается</w:t>
            </w:r>
          </w:p>
        </w:tc>
        <w:tc>
          <w:tcPr>
            <w:tcW w:w="0" w:type="auto"/>
            <w:shd w:val="clear" w:color="auto" w:fill="auto"/>
          </w:tcPr>
          <w:p w:rsidR="00C7242E" w:rsidRPr="002863F9" w:rsidRDefault="00C7242E" w:rsidP="002863F9">
            <w:pPr>
              <w:suppressAutoHyphens/>
              <w:spacing w:after="0" w:line="360" w:lineRule="auto"/>
              <w:rPr>
                <w:rFonts w:ascii="Times New Roman" w:hAnsi="Times New Roman"/>
                <w:sz w:val="20"/>
              </w:rPr>
            </w:pPr>
          </w:p>
        </w:tc>
      </w:tr>
    </w:tbl>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Если гарантийный срок не истек и есть подозрение, что неисправность батареи появилась по вине производителя, необходимо обратиться в специализированную мастерскую</w:t>
      </w:r>
      <w:r w:rsidR="00475DFE">
        <w:rPr>
          <w:rFonts w:ascii="Times New Roman" w:hAnsi="Times New Roman"/>
          <w:sz w:val="28"/>
        </w:rPr>
        <w:t xml:space="preserve">. </w:t>
      </w:r>
      <w:r w:rsidRPr="00F47CCF">
        <w:rPr>
          <w:rFonts w:ascii="Times New Roman" w:hAnsi="Times New Roman"/>
          <w:sz w:val="28"/>
        </w:rPr>
        <w:t>При этом надо иметь кассовый или товарный чек, а также гарантийный талон с датой продажи и наименованием организации-продавца</w:t>
      </w:r>
      <w:r w:rsidR="00475DFE">
        <w:rPr>
          <w:rFonts w:ascii="Times New Roman" w:hAnsi="Times New Roman"/>
          <w:sz w:val="28"/>
        </w:rPr>
        <w:t xml:space="preserve">. </w:t>
      </w:r>
      <w:r w:rsidRPr="00F47CCF">
        <w:rPr>
          <w:rFonts w:ascii="Times New Roman" w:hAnsi="Times New Roman"/>
          <w:sz w:val="28"/>
        </w:rPr>
        <w:t>К тому же обязательно, чтобы в нем были указаны характеристики батареи на момент продажи — плотность электролита, напряжение на выводах без нагрузки и т</w:t>
      </w:r>
      <w:r w:rsidR="00475DFE">
        <w:rPr>
          <w:rFonts w:ascii="Times New Roman" w:hAnsi="Times New Roman"/>
          <w:sz w:val="28"/>
        </w:rPr>
        <w:t xml:space="preserve">. </w:t>
      </w:r>
      <w:r w:rsidRPr="00F47CCF">
        <w:rPr>
          <w:rFonts w:ascii="Times New Roman" w:hAnsi="Times New Roman"/>
          <w:sz w:val="28"/>
        </w:rPr>
        <w:t>д</w:t>
      </w:r>
      <w:r w:rsidR="00475DFE">
        <w:rPr>
          <w:rFonts w:ascii="Times New Roman" w:hAnsi="Times New Roman"/>
          <w:sz w:val="28"/>
        </w:rPr>
        <w:t xml:space="preserve">. </w:t>
      </w:r>
      <w:r w:rsidRPr="00F47CCF">
        <w:rPr>
          <w:rFonts w:ascii="Times New Roman" w:hAnsi="Times New Roman"/>
          <w:sz w:val="28"/>
        </w:rPr>
        <w:t>Это поможет проведению экспертизы</w:t>
      </w:r>
      <w:r w:rsidR="00475DFE">
        <w:rPr>
          <w:rFonts w:ascii="Times New Roman" w:hAnsi="Times New Roman"/>
          <w:sz w:val="28"/>
        </w:rPr>
        <w:t xml:space="preserve">. </w:t>
      </w:r>
      <w:r w:rsidRPr="00F47CCF">
        <w:rPr>
          <w:rFonts w:ascii="Times New Roman" w:hAnsi="Times New Roman"/>
          <w:sz w:val="28"/>
        </w:rPr>
        <w:t>В мастерской должны установить причину неработоспособности АКБ или снижения ее характеристик</w:t>
      </w:r>
      <w:r w:rsidR="00475DFE">
        <w:rPr>
          <w:rFonts w:ascii="Times New Roman" w:hAnsi="Times New Roman"/>
          <w:sz w:val="28"/>
        </w:rPr>
        <w:t xml:space="preserve">. </w:t>
      </w:r>
      <w:r w:rsidRPr="00F47CCF">
        <w:rPr>
          <w:rFonts w:ascii="Times New Roman" w:hAnsi="Times New Roman"/>
          <w:sz w:val="28"/>
        </w:rPr>
        <w:t>Результаты исследования батареи заносят в гарантийный талон, и если дефект производственный — АКБ подлежит замене на новую</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C7242E" w:rsidRPr="00F47CCF" w:rsidRDefault="00C7242E"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Эксплуатационные дефекты</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Возникают в результате небрежной эксплуатации батареи на автомобиле</w:t>
      </w:r>
      <w:r w:rsidR="00475DFE">
        <w:rPr>
          <w:rFonts w:ascii="Times New Roman" w:hAnsi="Times New Roman"/>
          <w:sz w:val="28"/>
        </w:rPr>
        <w:t xml:space="preserve">. </w:t>
      </w:r>
      <w:r w:rsidRPr="00F47CCF">
        <w:rPr>
          <w:rFonts w:ascii="Times New Roman" w:hAnsi="Times New Roman"/>
          <w:sz w:val="28"/>
        </w:rPr>
        <w:t>Основные нарушения — не осуществляется контроль за уровнем электролита и состоянием электрооборудования</w:t>
      </w:r>
      <w:r w:rsidR="00475DFE">
        <w:rPr>
          <w:rFonts w:ascii="Times New Roman" w:hAnsi="Times New Roman"/>
          <w:sz w:val="28"/>
        </w:rPr>
        <w:t xml:space="preserve">. </w:t>
      </w:r>
      <w:r w:rsidRPr="00F47CCF">
        <w:rPr>
          <w:rFonts w:ascii="Times New Roman" w:hAnsi="Times New Roman"/>
          <w:sz w:val="28"/>
        </w:rPr>
        <w:t>Дефекты, делают батарею практически непригодной к дальнейшему применению</w:t>
      </w:r>
      <w:r w:rsidR="00475DFE">
        <w:rPr>
          <w:rFonts w:ascii="Times New Roman" w:hAnsi="Times New Roman"/>
          <w:sz w:val="28"/>
        </w:rPr>
        <w:t xml:space="preserve">. </w:t>
      </w:r>
      <w:r w:rsidRPr="00F47CCF">
        <w:rPr>
          <w:rFonts w:ascii="Times New Roman" w:hAnsi="Times New Roman"/>
          <w:sz w:val="28"/>
        </w:rPr>
        <w:t>Исключение составляет только оплывание активной массы электродов, да и то лишь в начальной стадии</w:t>
      </w:r>
      <w:r w:rsidR="00475DFE">
        <w:rPr>
          <w:rFonts w:ascii="Times New Roman" w:hAnsi="Times New Roman"/>
          <w:sz w:val="28"/>
        </w:rPr>
        <w:t xml:space="preserve">. </w:t>
      </w:r>
      <w:r w:rsidRPr="00F47CCF">
        <w:rPr>
          <w:rFonts w:ascii="Times New Roman" w:hAnsi="Times New Roman"/>
          <w:sz w:val="28"/>
        </w:rPr>
        <w:t>Поскольку значительное образование шлама (оплывшей активной массы) приводит к оголению решеток пластин и потере работоспособности АКБ при включении стартера</w:t>
      </w:r>
      <w:r w:rsidR="00475DFE">
        <w:rPr>
          <w:rFonts w:ascii="Times New Roman" w:hAnsi="Times New Roman"/>
          <w:sz w:val="28"/>
        </w:rPr>
        <w:t xml:space="preserve">. </w:t>
      </w:r>
    </w:p>
    <w:p w:rsidR="00F47CCF"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Фото 9</w:t>
      </w:r>
      <w:r w:rsidR="00475DFE">
        <w:rPr>
          <w:rFonts w:ascii="Times New Roman" w:hAnsi="Times New Roman"/>
          <w:sz w:val="28"/>
        </w:rPr>
        <w:t xml:space="preserve">. </w:t>
      </w:r>
      <w:r w:rsidRPr="00F47CCF">
        <w:rPr>
          <w:rFonts w:ascii="Times New Roman" w:hAnsi="Times New Roman"/>
          <w:sz w:val="28"/>
        </w:rPr>
        <w:t>Разрушение корпуса из-за замерзания электролита сильно разряженной батареи</w:t>
      </w:r>
      <w:r w:rsidR="00475DFE">
        <w:rPr>
          <w:rFonts w:ascii="Times New Roman" w:hAnsi="Times New Roman"/>
          <w:sz w:val="28"/>
        </w:rPr>
        <w:t xml:space="preserve">. </w:t>
      </w:r>
    </w:p>
    <w:p w:rsidR="00F47CCF"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Фото 10</w:t>
      </w:r>
      <w:r w:rsidR="00475DFE">
        <w:rPr>
          <w:rFonts w:ascii="Times New Roman" w:hAnsi="Times New Roman"/>
          <w:sz w:val="28"/>
        </w:rPr>
        <w:t xml:space="preserve">. </w:t>
      </w:r>
      <w:r w:rsidRPr="00F47CCF">
        <w:rPr>
          <w:rFonts w:ascii="Times New Roman" w:hAnsi="Times New Roman"/>
          <w:sz w:val="28"/>
        </w:rPr>
        <w:t>Разрушение корпуса из-за взрыва смеси кислорода и водорода при уровне электролита ниже электродов</w:t>
      </w:r>
      <w:r w:rsidR="00475DFE">
        <w:rPr>
          <w:rFonts w:ascii="Times New Roman" w:hAnsi="Times New Roman"/>
          <w:sz w:val="28"/>
        </w:rPr>
        <w:t xml:space="preserve">. </w:t>
      </w:r>
    </w:p>
    <w:p w:rsidR="00F47CCF"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Фото 11</w:t>
      </w:r>
      <w:r w:rsidR="00475DFE">
        <w:rPr>
          <w:rFonts w:ascii="Times New Roman" w:hAnsi="Times New Roman"/>
          <w:sz w:val="28"/>
        </w:rPr>
        <w:t xml:space="preserve">. </w:t>
      </w:r>
      <w:r w:rsidRPr="00F47CCF">
        <w:rPr>
          <w:rFonts w:ascii="Times New Roman" w:hAnsi="Times New Roman"/>
          <w:sz w:val="28"/>
        </w:rPr>
        <w:t>Коррозия (полная) решетки положительного электрода</w:t>
      </w:r>
      <w:r w:rsidR="00475DFE">
        <w:rPr>
          <w:rFonts w:ascii="Times New Roman" w:hAnsi="Times New Roman"/>
          <w:sz w:val="28"/>
        </w:rPr>
        <w:t xml:space="preserve">. </w:t>
      </w:r>
    </w:p>
    <w:p w:rsidR="00C7242E" w:rsidRPr="00F47CCF" w:rsidRDefault="00C7242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Фото 12</w:t>
      </w:r>
      <w:r w:rsidR="00475DFE">
        <w:rPr>
          <w:rFonts w:ascii="Times New Roman" w:hAnsi="Times New Roman"/>
          <w:sz w:val="28"/>
        </w:rPr>
        <w:t xml:space="preserve">. </w:t>
      </w:r>
      <w:r w:rsidRPr="00F47CCF">
        <w:rPr>
          <w:rFonts w:ascii="Times New Roman" w:hAnsi="Times New Roman"/>
          <w:sz w:val="28"/>
        </w:rPr>
        <w:t>Разрушение и спекание сепараторов-конвертов из-за длительной эксплуатации с низким уровнем электролита</w:t>
      </w:r>
      <w:r w:rsidR="00475DFE">
        <w:rPr>
          <w:rFonts w:ascii="Times New Roman" w:hAnsi="Times New Roman"/>
          <w:sz w:val="28"/>
        </w:rPr>
        <w:t xml:space="preserve">. </w:t>
      </w:r>
    </w:p>
    <w:p w:rsidR="00475DFE" w:rsidRDefault="00475DFE">
      <w:pPr>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C7242E" w:rsidRPr="00F47CCF" w:rsidRDefault="00C7242E" w:rsidP="00F47CCF">
      <w:pPr>
        <w:pStyle w:val="3"/>
        <w:keepNext w:val="0"/>
        <w:keepLines w:val="0"/>
        <w:suppressAutoHyphens/>
        <w:spacing w:before="0" w:line="360" w:lineRule="auto"/>
        <w:ind w:firstLine="709"/>
        <w:jc w:val="both"/>
        <w:rPr>
          <w:rFonts w:ascii="Times New Roman" w:hAnsi="Times New Roman"/>
          <w:color w:val="auto"/>
          <w:sz w:val="28"/>
        </w:rPr>
      </w:pPr>
      <w:r w:rsidRPr="00F47CCF">
        <w:rPr>
          <w:rFonts w:ascii="Times New Roman" w:hAnsi="Times New Roman"/>
          <w:color w:val="auto"/>
          <w:sz w:val="28"/>
        </w:rPr>
        <w:t>Эксплуатационные дефекты АКБ, их признаки и возможные причины возникновения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1"/>
        <w:gridCol w:w="3865"/>
        <w:gridCol w:w="3375"/>
      </w:tblGrid>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Дефект</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Признаки</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Возможная причина</w:t>
            </w:r>
          </w:p>
        </w:tc>
      </w:tr>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Сильное окисление полюсных клемм</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Напряжение на выводах батареи есть, а стартер не крутится</w:t>
            </w:r>
            <w:r w:rsidR="00475DFE" w:rsidRPr="002863F9">
              <w:rPr>
                <w:rFonts w:ascii="Times New Roman" w:hAnsi="Times New Roman"/>
                <w:sz w:val="20"/>
              </w:rPr>
              <w:t xml:space="preserve">. </w:t>
            </w:r>
            <w:r w:rsidRPr="002863F9">
              <w:rPr>
                <w:rFonts w:ascii="Times New Roman" w:hAnsi="Times New Roman"/>
                <w:sz w:val="20"/>
              </w:rPr>
              <w:t>Клеммы греются</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Не проводилась очистка полюсных клемм</w:t>
            </w:r>
          </w:p>
        </w:tc>
      </w:tr>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Оплывание активной массы – оголение решеток электродов (фото 8)</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Темный цвет электролита</w:t>
            </w:r>
            <w:r w:rsidR="00475DFE" w:rsidRPr="002863F9">
              <w:rPr>
                <w:rFonts w:ascii="Times New Roman" w:hAnsi="Times New Roman"/>
                <w:sz w:val="20"/>
              </w:rPr>
              <w:t xml:space="preserve">. </w:t>
            </w:r>
            <w:r w:rsidRPr="002863F9">
              <w:rPr>
                <w:rFonts w:ascii="Times New Roman" w:hAnsi="Times New Roman"/>
                <w:sz w:val="20"/>
              </w:rPr>
              <w:t>Быстрое снижение напряжения батареи при работе стартера</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Длительная эксплуатация батареи с низкими степенью заряженности и уровнем электролита</w:t>
            </w:r>
            <w:r w:rsidR="00475DFE" w:rsidRPr="002863F9">
              <w:rPr>
                <w:rFonts w:ascii="Times New Roman" w:hAnsi="Times New Roman"/>
                <w:sz w:val="20"/>
              </w:rPr>
              <w:t xml:space="preserve">. </w:t>
            </w:r>
            <w:r w:rsidRPr="002863F9">
              <w:rPr>
                <w:rFonts w:ascii="Times New Roman" w:hAnsi="Times New Roman"/>
                <w:sz w:val="20"/>
              </w:rPr>
              <w:t>Вибрация незакрепленной батареи</w:t>
            </w:r>
          </w:p>
        </w:tc>
      </w:tr>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Замерзание электролита при отрицательных температурах</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Вздутие стенок корпуса или его разрушение (фото 9)</w:t>
            </w:r>
            <w:r w:rsidR="00475DFE" w:rsidRPr="002863F9">
              <w:rPr>
                <w:rFonts w:ascii="Times New Roman" w:hAnsi="Times New Roman"/>
                <w:sz w:val="20"/>
              </w:rPr>
              <w:t xml:space="preserve">. </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Очень низкие степень заряженности (табл</w:t>
            </w:r>
            <w:r w:rsidR="00475DFE" w:rsidRPr="002863F9">
              <w:rPr>
                <w:rFonts w:ascii="Times New Roman" w:hAnsi="Times New Roman"/>
                <w:sz w:val="20"/>
              </w:rPr>
              <w:t xml:space="preserve">. </w:t>
            </w:r>
            <w:r w:rsidRPr="002863F9">
              <w:rPr>
                <w:rFonts w:ascii="Times New Roman" w:hAnsi="Times New Roman"/>
                <w:sz w:val="20"/>
              </w:rPr>
              <w:t>7) и плотность электролита из-за глубокого разряда АКБ</w:t>
            </w:r>
          </w:p>
        </w:tc>
      </w:tr>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Взрыв смеси кислорода и водорода (гремучего газа)</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Трещины на крышке и стенках или полное разрушение корпуса (фото 10)</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Уровень электролита ниже верхних кромок электродов приводит к накоплению гремучего газа, который взрывается при малейшем искрении</w:t>
            </w:r>
          </w:p>
        </w:tc>
      </w:tr>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Коррозия (полная) решеток положительных электродов (фото 11)</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Батарея плохо заряжается*</w:t>
            </w:r>
            <w:r w:rsidR="00475DFE" w:rsidRPr="002863F9">
              <w:rPr>
                <w:rFonts w:ascii="Times New Roman" w:hAnsi="Times New Roman"/>
                <w:sz w:val="20"/>
              </w:rPr>
              <w:t xml:space="preserve">. </w:t>
            </w:r>
            <w:r w:rsidRPr="002863F9">
              <w:rPr>
                <w:rFonts w:ascii="Times New Roman" w:hAnsi="Times New Roman"/>
                <w:sz w:val="20"/>
              </w:rPr>
              <w:t>Быстрое снижение напряжения батареи при работе стартера</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Постоянный перезаряд из-за большого напряжения (более 14,6 В)</w:t>
            </w:r>
            <w:r w:rsidR="00475DFE" w:rsidRPr="002863F9">
              <w:rPr>
                <w:rFonts w:ascii="Times New Roman" w:hAnsi="Times New Roman"/>
                <w:sz w:val="20"/>
              </w:rPr>
              <w:t xml:space="preserve">. </w:t>
            </w:r>
            <w:r w:rsidRPr="002863F9">
              <w:rPr>
                <w:rFonts w:ascii="Times New Roman" w:hAnsi="Times New Roman"/>
                <w:sz w:val="20"/>
              </w:rPr>
              <w:t>Интенсивная эксплуатация автомобиля (более 60 тыс км</w:t>
            </w:r>
            <w:r w:rsidR="00475DFE" w:rsidRPr="002863F9">
              <w:rPr>
                <w:rFonts w:ascii="Times New Roman" w:hAnsi="Times New Roman"/>
                <w:sz w:val="20"/>
              </w:rPr>
              <w:t xml:space="preserve">. </w:t>
            </w:r>
            <w:r w:rsidRPr="002863F9">
              <w:rPr>
                <w:rFonts w:ascii="Times New Roman" w:hAnsi="Times New Roman"/>
                <w:sz w:val="20"/>
              </w:rPr>
              <w:t>в год)</w:t>
            </w:r>
          </w:p>
        </w:tc>
      </w:tr>
      <w:tr w:rsidR="00C7242E" w:rsidRPr="002863F9" w:rsidTr="002863F9">
        <w:trPr>
          <w:jc w:val="center"/>
        </w:trPr>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Короткое замыкание между электродами</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В дефектной банке плотность ниже, чем в остальных</w:t>
            </w:r>
            <w:r w:rsidR="00475DFE" w:rsidRPr="002863F9">
              <w:rPr>
                <w:rFonts w:ascii="Times New Roman" w:hAnsi="Times New Roman"/>
                <w:sz w:val="20"/>
              </w:rPr>
              <w:t xml:space="preserve">. </w:t>
            </w:r>
            <w:r w:rsidRPr="002863F9">
              <w:rPr>
                <w:rFonts w:ascii="Times New Roman" w:hAnsi="Times New Roman"/>
                <w:sz w:val="20"/>
              </w:rPr>
              <w:t xml:space="preserve">При заряде дефектная банка не выделяет газ и не </w:t>
            </w:r>
            <w:r w:rsidR="00F47CCF" w:rsidRPr="002863F9">
              <w:rPr>
                <w:rFonts w:ascii="Times New Roman" w:hAnsi="Times New Roman"/>
                <w:sz w:val="20"/>
              </w:rPr>
              <w:t>"</w:t>
            </w:r>
            <w:r w:rsidRPr="002863F9">
              <w:rPr>
                <w:rFonts w:ascii="Times New Roman" w:hAnsi="Times New Roman"/>
                <w:sz w:val="20"/>
              </w:rPr>
              <w:t>кипит</w:t>
            </w:r>
            <w:r w:rsidR="00F47CCF" w:rsidRPr="002863F9">
              <w:rPr>
                <w:rFonts w:ascii="Times New Roman" w:hAnsi="Times New Roman"/>
                <w:sz w:val="20"/>
              </w:rPr>
              <w:t>"</w:t>
            </w:r>
            <w:r w:rsidR="00475DFE" w:rsidRPr="002863F9">
              <w:rPr>
                <w:rFonts w:ascii="Times New Roman" w:hAnsi="Times New Roman"/>
                <w:sz w:val="20"/>
              </w:rPr>
              <w:t xml:space="preserve">. </w:t>
            </w:r>
            <w:r w:rsidRPr="002863F9">
              <w:rPr>
                <w:rFonts w:ascii="Times New Roman" w:hAnsi="Times New Roman"/>
                <w:sz w:val="20"/>
              </w:rPr>
              <w:t>При работе стартера в банке происходит интенсивное газовыделение</w:t>
            </w:r>
          </w:p>
        </w:tc>
        <w:tc>
          <w:tcPr>
            <w:tcW w:w="0" w:type="auto"/>
            <w:shd w:val="clear" w:color="auto" w:fill="auto"/>
          </w:tcPr>
          <w:p w:rsidR="00C7242E" w:rsidRPr="002863F9" w:rsidRDefault="00F37B02" w:rsidP="002863F9">
            <w:pPr>
              <w:suppressAutoHyphens/>
              <w:spacing w:after="0" w:line="360" w:lineRule="auto"/>
              <w:rPr>
                <w:rFonts w:ascii="Times New Roman" w:hAnsi="Times New Roman"/>
                <w:sz w:val="20"/>
              </w:rPr>
            </w:pPr>
            <w:r w:rsidRPr="002863F9">
              <w:rPr>
                <w:rFonts w:ascii="Times New Roman" w:hAnsi="Times New Roman"/>
                <w:sz w:val="20"/>
              </w:rPr>
              <w:t>ольшое количество оплывшей активной массы**</w:t>
            </w:r>
            <w:r w:rsidR="00475DFE" w:rsidRPr="002863F9">
              <w:rPr>
                <w:rFonts w:ascii="Times New Roman" w:hAnsi="Times New Roman"/>
                <w:sz w:val="20"/>
              </w:rPr>
              <w:t xml:space="preserve">. </w:t>
            </w:r>
            <w:r w:rsidRPr="002863F9">
              <w:rPr>
                <w:rFonts w:ascii="Times New Roman" w:hAnsi="Times New Roman"/>
                <w:sz w:val="20"/>
              </w:rPr>
              <w:t>Разрушение сепараторов из-за низкого уровня электролита (фото 12)</w:t>
            </w:r>
            <w:r w:rsidR="00475DFE" w:rsidRPr="002863F9">
              <w:rPr>
                <w:rFonts w:ascii="Times New Roman" w:hAnsi="Times New Roman"/>
                <w:sz w:val="20"/>
              </w:rPr>
              <w:t xml:space="preserve">. </w:t>
            </w:r>
          </w:p>
        </w:tc>
      </w:tr>
    </w:tbl>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F37B02"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Причины эксплуатационных дефектов: Низкая степень заряженности (менее 75 %) может являться результатом: • слабого натяжения ремня привода генератора; • неисправности генератора и регулятора напряжения</w:t>
      </w:r>
      <w:r w:rsidR="00475DFE">
        <w:rPr>
          <w:rFonts w:ascii="Times New Roman" w:hAnsi="Times New Roman"/>
          <w:sz w:val="28"/>
        </w:rPr>
        <w:t xml:space="preserve">. </w:t>
      </w:r>
      <w:r w:rsidRPr="00F47CCF">
        <w:rPr>
          <w:rFonts w:ascii="Times New Roman" w:hAnsi="Times New Roman"/>
          <w:sz w:val="28"/>
        </w:rPr>
        <w:t>При работающем двигателе на выводах батареи напряжение составляет менее 13,6 В; • неисправности стартера, приводящие к увеличению силы тока, которую он потребляет, или повторению попыток пуска двигателя; • окисление клемм соединений силовых проводов, что ухудшает работу стартера или заряд батареи; • постоянное использование при стоянии в пробке мощных потребителей электроэнергии (например, обогревателя заднего стекла)</w:t>
      </w:r>
      <w:r w:rsidR="00475DFE">
        <w:rPr>
          <w:rFonts w:ascii="Times New Roman" w:hAnsi="Times New Roman"/>
          <w:sz w:val="28"/>
        </w:rPr>
        <w:t xml:space="preserve">. </w:t>
      </w:r>
      <w:r w:rsidRPr="00F47CCF">
        <w:rPr>
          <w:rFonts w:ascii="Times New Roman" w:hAnsi="Times New Roman"/>
          <w:sz w:val="28"/>
        </w:rPr>
        <w:t>Генератор не всегда может обеспечить их работу на холостых оборотах двигателя, поэтому АКБ разряжается; • регулярные многократные прокручивания коленвала двигателя (неудачные попытки пуска) при последующем кратковременном движении</w:t>
      </w:r>
      <w:r w:rsidR="00475DFE">
        <w:rPr>
          <w:rFonts w:ascii="Times New Roman" w:hAnsi="Times New Roman"/>
          <w:sz w:val="28"/>
        </w:rPr>
        <w:t xml:space="preserve">. </w:t>
      </w:r>
      <w:r w:rsidRPr="00F47CCF">
        <w:rPr>
          <w:rFonts w:ascii="Times New Roman" w:hAnsi="Times New Roman"/>
          <w:sz w:val="28"/>
        </w:rPr>
        <w:t>Генератор не успевает достаточно зарядить батарею</w:t>
      </w:r>
      <w:r w:rsidR="00475DFE">
        <w:rPr>
          <w:rFonts w:ascii="Times New Roman" w:hAnsi="Times New Roman"/>
          <w:sz w:val="28"/>
        </w:rPr>
        <w:t xml:space="preserve">. </w:t>
      </w:r>
      <w:r w:rsidRPr="00F47CCF">
        <w:rPr>
          <w:rFonts w:ascii="Times New Roman" w:hAnsi="Times New Roman"/>
          <w:sz w:val="28"/>
        </w:rPr>
        <w:t>Уровень электролита будет ниже нормы, если: • своевременно не проводить контроль его уровня</w:t>
      </w:r>
      <w:r w:rsidR="00475DFE">
        <w:rPr>
          <w:rFonts w:ascii="Times New Roman" w:hAnsi="Times New Roman"/>
          <w:sz w:val="28"/>
        </w:rPr>
        <w:t xml:space="preserve">. </w:t>
      </w:r>
      <w:r w:rsidRPr="00F47CCF">
        <w:rPr>
          <w:rFonts w:ascii="Times New Roman" w:hAnsi="Times New Roman"/>
          <w:sz w:val="28"/>
        </w:rPr>
        <w:t>В жаркую погоду желательно производить проверку чаще, поскольку высокая температура способствует быстрому испарению воды; • на выводы батареи подается напряжение более 14,6 В из-за неисправности регулятора напряжения</w:t>
      </w:r>
      <w:r w:rsidR="00475DFE">
        <w:rPr>
          <w:rFonts w:ascii="Times New Roman" w:hAnsi="Times New Roman"/>
          <w:sz w:val="28"/>
        </w:rPr>
        <w:t xml:space="preserve">. </w:t>
      </w:r>
      <w:r w:rsidRPr="00F47CCF">
        <w:rPr>
          <w:rFonts w:ascii="Times New Roman" w:hAnsi="Times New Roman"/>
          <w:sz w:val="28"/>
        </w:rPr>
        <w:t xml:space="preserve">При интенсивной эксплуатации автомобиля в режиме </w:t>
      </w:r>
      <w:r w:rsidR="00F47CCF">
        <w:rPr>
          <w:rFonts w:ascii="Times New Roman" w:hAnsi="Times New Roman"/>
          <w:sz w:val="28"/>
        </w:rPr>
        <w:t>"</w:t>
      </w:r>
      <w:r w:rsidRPr="00F47CCF">
        <w:rPr>
          <w:rFonts w:ascii="Times New Roman" w:hAnsi="Times New Roman"/>
          <w:sz w:val="28"/>
        </w:rPr>
        <w:t>такси</w:t>
      </w:r>
      <w:r w:rsidR="00F47CCF">
        <w:rPr>
          <w:rFonts w:ascii="Times New Roman" w:hAnsi="Times New Roman"/>
          <w:sz w:val="28"/>
        </w:rPr>
        <w:t>"</w:t>
      </w:r>
      <w:r w:rsidRPr="00F47CCF">
        <w:rPr>
          <w:rFonts w:ascii="Times New Roman" w:hAnsi="Times New Roman"/>
          <w:sz w:val="28"/>
        </w:rPr>
        <w:t xml:space="preserve"> (более 60 тыс</w:t>
      </w:r>
      <w:r w:rsidR="00475DFE">
        <w:rPr>
          <w:rFonts w:ascii="Times New Roman" w:hAnsi="Times New Roman"/>
          <w:sz w:val="28"/>
        </w:rPr>
        <w:t xml:space="preserve">. </w:t>
      </w:r>
      <w:r w:rsidRPr="00F47CCF">
        <w:rPr>
          <w:rFonts w:ascii="Times New Roman" w:hAnsi="Times New Roman"/>
          <w:sz w:val="28"/>
        </w:rPr>
        <w:t>км в год) необходимо как можно чаще (через 3–4 тыс</w:t>
      </w:r>
      <w:r w:rsidR="00475DFE">
        <w:rPr>
          <w:rFonts w:ascii="Times New Roman" w:hAnsi="Times New Roman"/>
          <w:sz w:val="28"/>
        </w:rPr>
        <w:t xml:space="preserve">. </w:t>
      </w:r>
      <w:r w:rsidRPr="00F47CCF">
        <w:rPr>
          <w:rFonts w:ascii="Times New Roman" w:hAnsi="Times New Roman"/>
          <w:sz w:val="28"/>
        </w:rPr>
        <w:t>км пробега) проверять уровень электролита</w:t>
      </w:r>
      <w:r w:rsidR="00475DFE">
        <w:rPr>
          <w:rFonts w:ascii="Times New Roman" w:hAnsi="Times New Roman"/>
          <w:sz w:val="28"/>
        </w:rPr>
        <w:t xml:space="preserve">. </w:t>
      </w:r>
      <w:r w:rsidRPr="00F47CCF">
        <w:rPr>
          <w:rFonts w:ascii="Times New Roman" w:hAnsi="Times New Roman"/>
          <w:sz w:val="28"/>
        </w:rPr>
        <w:t>Также желательно, чтобы напряжение на клеммах АКБ находилось в пределах 13,8 –13,9 В</w:t>
      </w:r>
      <w:r w:rsidR="00475DFE">
        <w:rPr>
          <w:rFonts w:ascii="Times New Roman" w:hAnsi="Times New Roman"/>
          <w:sz w:val="28"/>
        </w:rPr>
        <w:t xml:space="preserve">. </w:t>
      </w:r>
      <w:r w:rsidRPr="00F47CCF">
        <w:rPr>
          <w:rFonts w:ascii="Times New Roman" w:hAnsi="Times New Roman"/>
          <w:sz w:val="28"/>
        </w:rPr>
        <w:t>Рекомендации</w:t>
      </w:r>
    </w:p>
    <w:p w:rsidR="00F47CCF" w:rsidRDefault="00F37B02"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В случае сильного разряда можно попытаться самостоятельно установить его причину, воспользовавшись ориентировочной схемой действий, приведенной в таблице №8 Признаки неисправности батареи могут появляться не только из-за ее дефектов</w:t>
      </w:r>
      <w:r w:rsidR="00475DFE">
        <w:rPr>
          <w:rFonts w:ascii="Times New Roman" w:hAnsi="Times New Roman"/>
          <w:sz w:val="28"/>
        </w:rPr>
        <w:t xml:space="preserve">. </w:t>
      </w:r>
      <w:r w:rsidRPr="00F47CCF">
        <w:rPr>
          <w:rFonts w:ascii="Times New Roman" w:hAnsi="Times New Roman"/>
          <w:sz w:val="28"/>
        </w:rPr>
        <w:t>Например, низкая плотность электролита в одной из банок возникает при доливе в нее дистиллированной воды больше уровня</w:t>
      </w:r>
      <w:r w:rsidR="00475DFE">
        <w:rPr>
          <w:rFonts w:ascii="Times New Roman" w:hAnsi="Times New Roman"/>
          <w:sz w:val="28"/>
        </w:rPr>
        <w:t xml:space="preserve">. </w:t>
      </w:r>
      <w:r w:rsidRPr="00F47CCF">
        <w:rPr>
          <w:rFonts w:ascii="Times New Roman" w:hAnsi="Times New Roman"/>
          <w:sz w:val="28"/>
        </w:rPr>
        <w:t>Добавлять электролит, а тем более кислоту в банку ни в коем случае недопустимо</w:t>
      </w:r>
      <w:r w:rsidR="00475DFE">
        <w:rPr>
          <w:rFonts w:ascii="Times New Roman" w:hAnsi="Times New Roman"/>
          <w:sz w:val="28"/>
        </w:rPr>
        <w:t xml:space="preserve">. </w:t>
      </w:r>
      <w:r w:rsidRPr="00F47CCF">
        <w:rPr>
          <w:rFonts w:ascii="Times New Roman" w:hAnsi="Times New Roman"/>
          <w:sz w:val="28"/>
        </w:rPr>
        <w:t>Перед зимним сезоном будет не лишним снять батарею с автомобиля и зарядить постоянным током равным 0,1 от численного значения номинальной емкости</w:t>
      </w:r>
      <w:r w:rsidR="00475DFE">
        <w:rPr>
          <w:rFonts w:ascii="Times New Roman" w:hAnsi="Times New Roman"/>
          <w:sz w:val="28"/>
        </w:rPr>
        <w:t xml:space="preserve">. </w:t>
      </w:r>
      <w:r w:rsidRPr="00F47CCF">
        <w:rPr>
          <w:rFonts w:ascii="Times New Roman" w:hAnsi="Times New Roman"/>
          <w:sz w:val="28"/>
        </w:rPr>
        <w:t>Для батареи номинальной емкостью 55 А</w:t>
      </w:r>
      <w:r w:rsidR="00475DFE">
        <w:rPr>
          <w:rFonts w:ascii="Times New Roman" w:hAnsi="Times New Roman"/>
          <w:sz w:val="28"/>
        </w:rPr>
        <w:t xml:space="preserve">. </w:t>
      </w:r>
      <w:r w:rsidRPr="00F47CCF">
        <w:rPr>
          <w:rFonts w:ascii="Times New Roman" w:hAnsi="Times New Roman"/>
          <w:sz w:val="28"/>
        </w:rPr>
        <w:t>ч сила зарядного тока должна составлять 5,5 А</w:t>
      </w:r>
      <w:r w:rsidR="00475DFE">
        <w:rPr>
          <w:rFonts w:ascii="Times New Roman" w:hAnsi="Times New Roman"/>
          <w:sz w:val="28"/>
        </w:rPr>
        <w:t xml:space="preserve">. </w:t>
      </w:r>
      <w:r w:rsidRPr="00F47CCF">
        <w:rPr>
          <w:rFonts w:ascii="Times New Roman" w:hAnsi="Times New Roman"/>
          <w:sz w:val="28"/>
        </w:rPr>
        <w:t>В зимних условиях эксплуатации, когда часто включены мощные потребители (фары, отопитель, обогреватель заднего стекла и т</w:t>
      </w:r>
      <w:r w:rsidR="00475DFE">
        <w:rPr>
          <w:rFonts w:ascii="Times New Roman" w:hAnsi="Times New Roman"/>
          <w:sz w:val="28"/>
        </w:rPr>
        <w:t xml:space="preserve">. </w:t>
      </w:r>
      <w:r w:rsidRPr="00F47CCF">
        <w:rPr>
          <w:rFonts w:ascii="Times New Roman" w:hAnsi="Times New Roman"/>
          <w:sz w:val="28"/>
        </w:rPr>
        <w:t>п</w:t>
      </w:r>
      <w:r w:rsidR="00475DFE">
        <w:rPr>
          <w:rFonts w:ascii="Times New Roman" w:hAnsi="Times New Roman"/>
          <w:sz w:val="28"/>
        </w:rPr>
        <w:t xml:space="preserve">. </w:t>
      </w:r>
      <w:r w:rsidRPr="00F47CCF">
        <w:rPr>
          <w:rFonts w:ascii="Times New Roman" w:hAnsi="Times New Roman"/>
          <w:sz w:val="28"/>
        </w:rPr>
        <w:t>), желательно раз в месяц проверять степень заряженности батареи по плотности электролита (табл</w:t>
      </w:r>
      <w:r w:rsidR="00475DFE">
        <w:rPr>
          <w:rFonts w:ascii="Times New Roman" w:hAnsi="Times New Roman"/>
          <w:sz w:val="28"/>
        </w:rPr>
        <w:t xml:space="preserve">. </w:t>
      </w:r>
      <w:r w:rsidRPr="00F47CCF">
        <w:rPr>
          <w:rFonts w:ascii="Times New Roman" w:hAnsi="Times New Roman"/>
          <w:sz w:val="28"/>
        </w:rPr>
        <w:t>5, рис</w:t>
      </w:r>
      <w:r w:rsidR="00475DFE">
        <w:rPr>
          <w:rFonts w:ascii="Times New Roman" w:hAnsi="Times New Roman"/>
          <w:sz w:val="28"/>
        </w:rPr>
        <w:t xml:space="preserve">. </w:t>
      </w:r>
      <w:r w:rsidRPr="00F47CCF">
        <w:rPr>
          <w:rFonts w:ascii="Times New Roman" w:hAnsi="Times New Roman"/>
          <w:sz w:val="28"/>
        </w:rPr>
        <w:t>7) с учетом температурной поправки (табл</w:t>
      </w:r>
      <w:r w:rsidR="00475DFE">
        <w:rPr>
          <w:rFonts w:ascii="Times New Roman" w:hAnsi="Times New Roman"/>
          <w:sz w:val="28"/>
        </w:rPr>
        <w:t xml:space="preserve">. </w:t>
      </w:r>
      <w:r w:rsidRPr="00F47CCF">
        <w:rPr>
          <w:rFonts w:ascii="Times New Roman" w:hAnsi="Times New Roman"/>
          <w:sz w:val="28"/>
        </w:rPr>
        <w:t>6)</w:t>
      </w:r>
      <w:r w:rsidR="00475DFE">
        <w:rPr>
          <w:rFonts w:ascii="Times New Roman" w:hAnsi="Times New Roman"/>
          <w:sz w:val="28"/>
        </w:rPr>
        <w:t xml:space="preserve">. </w:t>
      </w:r>
      <w:r w:rsidRPr="00F47CCF">
        <w:rPr>
          <w:rFonts w:ascii="Times New Roman" w:hAnsi="Times New Roman"/>
          <w:sz w:val="28"/>
        </w:rPr>
        <w:t>Это поможет своевременно принять решение: • необходимости заряда батареи стационарным зарядным устройством; • рациональном использовании электроприборов; • поиске неисправности в электрооборудовании</w:t>
      </w:r>
      <w:r w:rsidR="00475DFE">
        <w:rPr>
          <w:rFonts w:ascii="Times New Roman" w:hAnsi="Times New Roman"/>
          <w:sz w:val="28"/>
        </w:rPr>
        <w:t xml:space="preserve">. </w:t>
      </w:r>
    </w:p>
    <w:p w:rsidR="00F47CCF" w:rsidRPr="002863F9" w:rsidRDefault="00F47CCF">
      <w:pPr>
        <w:rPr>
          <w:rFonts w:ascii="Times New Roman" w:hAnsi="Times New Roman"/>
          <w:b/>
          <w:bCs/>
          <w:sz w:val="28"/>
          <w:szCs w:val="28"/>
        </w:rPr>
      </w:pPr>
      <w:r>
        <w:rPr>
          <w:rFonts w:ascii="Times New Roman" w:hAnsi="Times New Roman"/>
        </w:rPr>
        <w:br w:type="page"/>
      </w:r>
    </w:p>
    <w:p w:rsidR="002D6F17" w:rsidRPr="00F47CCF" w:rsidRDefault="002D6F17"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Генераторные установки</w:t>
      </w:r>
    </w:p>
    <w:p w:rsidR="002D6F17" w:rsidRPr="00F47CCF" w:rsidRDefault="002D6F17" w:rsidP="00F47CCF">
      <w:pPr>
        <w:suppressAutoHyphens/>
        <w:spacing w:after="0" w:line="360" w:lineRule="auto"/>
        <w:ind w:firstLine="709"/>
        <w:jc w:val="both"/>
        <w:rPr>
          <w:rFonts w:ascii="Times New Roman" w:hAnsi="Times New Roman"/>
          <w:sz w:val="28"/>
        </w:rPr>
      </w:pPr>
    </w:p>
    <w:p w:rsid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Генераторная установка состоит из электрогенератора и регулятора напряжения</w:t>
      </w:r>
      <w:r w:rsidR="00475DFE">
        <w:rPr>
          <w:rFonts w:ascii="Times New Roman" w:hAnsi="Times New Roman"/>
          <w:sz w:val="28"/>
        </w:rPr>
        <w:t xml:space="preserve">. </w:t>
      </w:r>
      <w:r w:rsidRPr="00F47CCF">
        <w:rPr>
          <w:rFonts w:ascii="Times New Roman" w:hAnsi="Times New Roman"/>
          <w:sz w:val="28"/>
        </w:rPr>
        <w:t>Они, вместе с элементами контроля работоспособности и защиты от возможных аварийный режимов, образуют систему электроснабжения автомобиля</w:t>
      </w:r>
      <w:r w:rsidR="00475DFE">
        <w:rPr>
          <w:rFonts w:ascii="Times New Roman" w:hAnsi="Times New Roman"/>
          <w:sz w:val="28"/>
        </w:rPr>
        <w:t xml:space="preserve">. </w:t>
      </w:r>
      <w:r w:rsidRPr="00F47CCF">
        <w:rPr>
          <w:rFonts w:ascii="Times New Roman" w:hAnsi="Times New Roman"/>
          <w:sz w:val="28"/>
        </w:rPr>
        <w:t>Генераторная установка обеспечивает питанием электропотребители, включенные в бортовую сеть автомобиля, и заряжает его аккумуляторную батарею при работающем двигателе</w:t>
      </w:r>
      <w:r w:rsidR="00475DFE">
        <w:rPr>
          <w:rFonts w:ascii="Times New Roman" w:hAnsi="Times New Roman"/>
          <w:sz w:val="28"/>
        </w:rPr>
        <w:t xml:space="preserve">. </w:t>
      </w:r>
      <w:r w:rsidRPr="00F47CCF">
        <w:rPr>
          <w:rFonts w:ascii="Times New Roman" w:hAnsi="Times New Roman"/>
          <w:sz w:val="28"/>
        </w:rPr>
        <w:t>Даже на холостом ходу двигателя генератор должен развивать мощность, достаточную для электропитания наиболее важных потребителей</w:t>
      </w:r>
      <w:r w:rsidR="00475DFE">
        <w:rPr>
          <w:rFonts w:ascii="Times New Roman" w:hAnsi="Times New Roman"/>
          <w:sz w:val="28"/>
        </w:rPr>
        <w:t xml:space="preserve">. </w:t>
      </w:r>
      <w:r w:rsidRPr="00F47CCF">
        <w:rPr>
          <w:rFonts w:ascii="Times New Roman" w:hAnsi="Times New Roman"/>
          <w:sz w:val="28"/>
        </w:rPr>
        <w:t>В мировой практике генераторные установки на холостом ходу двигателя развивают 40-50% от номинальной мощности</w:t>
      </w:r>
      <w:r w:rsidR="00475DFE">
        <w:rPr>
          <w:rFonts w:ascii="Times New Roman" w:hAnsi="Times New Roman"/>
          <w:sz w:val="28"/>
        </w:rPr>
        <w:t xml:space="preserve">. </w:t>
      </w:r>
      <w:r w:rsidRPr="00F47CCF">
        <w:rPr>
          <w:rFonts w:ascii="Times New Roman" w:hAnsi="Times New Roman"/>
          <w:sz w:val="28"/>
        </w:rPr>
        <w:t>Напряжение в бортовой сети автомобиля должно быть стабильно в широком диапазоне изменения частоты вращения коленчатого вала двигателя и нагрузок</w:t>
      </w:r>
      <w:r w:rsidR="00475DFE">
        <w:rPr>
          <w:rFonts w:ascii="Times New Roman" w:hAnsi="Times New Roman"/>
          <w:sz w:val="28"/>
        </w:rPr>
        <w:t xml:space="preserve">. </w:t>
      </w:r>
      <w:r w:rsidRPr="00F47CCF">
        <w:rPr>
          <w:rFonts w:ascii="Times New Roman" w:hAnsi="Times New Roman"/>
          <w:sz w:val="28"/>
        </w:rPr>
        <w:t>Стабильность напряжения, обеспечиваемая работой регулятора, является непременным условием надежной работы аккумуляторной батареи и других электропотребителей</w:t>
      </w:r>
      <w:r w:rsidR="00475DFE">
        <w:rPr>
          <w:rFonts w:ascii="Times New Roman" w:hAnsi="Times New Roman"/>
          <w:sz w:val="28"/>
        </w:rPr>
        <w:t xml:space="preserve">. </w:t>
      </w:r>
      <w:r w:rsidRPr="00F47CCF">
        <w:rPr>
          <w:rFonts w:ascii="Times New Roman" w:hAnsi="Times New Roman"/>
          <w:sz w:val="28"/>
        </w:rPr>
        <w:t>Превышение напряжения сверх допустимых пределов служит причиной перезаряда аккумуляторной батареи с последующим выходом ее из строя, пониженное напряжение вызывает недозаряд батареи</w:t>
      </w:r>
      <w:r w:rsidR="00475DFE">
        <w:rPr>
          <w:rFonts w:ascii="Times New Roman" w:hAnsi="Times New Roman"/>
          <w:sz w:val="28"/>
        </w:rPr>
        <w:t xml:space="preserve">. </w:t>
      </w:r>
      <w:r w:rsidRPr="00F47CCF">
        <w:rPr>
          <w:rFonts w:ascii="Times New Roman" w:hAnsi="Times New Roman"/>
          <w:sz w:val="28"/>
        </w:rPr>
        <w:t>Увеличение напряжения на 10% сверх номинального снижает срок службы ламп примерно на 50%</w:t>
      </w:r>
      <w:r w:rsidR="00475DFE">
        <w:rPr>
          <w:rFonts w:ascii="Times New Roman" w:hAnsi="Times New Roman"/>
          <w:sz w:val="28"/>
        </w:rPr>
        <w:t xml:space="preserve">. </w:t>
      </w:r>
      <w:r w:rsidRPr="00F47CCF">
        <w:rPr>
          <w:rFonts w:ascii="Times New Roman" w:hAnsi="Times New Roman"/>
          <w:sz w:val="28"/>
        </w:rPr>
        <w:t>Генераторные установки рассчитаны на номинальное напряжение 14 и 28 В</w:t>
      </w:r>
      <w:r w:rsidR="00475DFE">
        <w:rPr>
          <w:rFonts w:ascii="Times New Roman" w:hAnsi="Times New Roman"/>
          <w:sz w:val="28"/>
        </w:rPr>
        <w:t xml:space="preserve">. </w:t>
      </w:r>
      <w:r w:rsidRPr="00F47CCF">
        <w:rPr>
          <w:rFonts w:ascii="Times New Roman" w:hAnsi="Times New Roman"/>
          <w:sz w:val="28"/>
        </w:rPr>
        <w:t>Напряжение 28 В характерно для автомобилей с дизелем</w:t>
      </w:r>
      <w:r w:rsidR="00475DFE">
        <w:rPr>
          <w:rFonts w:ascii="Times New Roman" w:hAnsi="Times New Roman"/>
          <w:sz w:val="28"/>
        </w:rPr>
        <w:t xml:space="preserve">. </w:t>
      </w:r>
      <w:r w:rsidRPr="00F47CCF">
        <w:rPr>
          <w:rFonts w:ascii="Times New Roman" w:hAnsi="Times New Roman"/>
          <w:sz w:val="28"/>
        </w:rPr>
        <w:t>Однако на дизельных автомобилях, например, на автомобилях ЗИЛ 5301 (</w:t>
      </w:r>
      <w:r w:rsidR="00F47CCF">
        <w:rPr>
          <w:rFonts w:ascii="Times New Roman" w:hAnsi="Times New Roman"/>
          <w:sz w:val="28"/>
        </w:rPr>
        <w:t>"</w:t>
      </w:r>
      <w:r w:rsidRPr="00F47CCF">
        <w:rPr>
          <w:rFonts w:ascii="Times New Roman" w:hAnsi="Times New Roman"/>
          <w:sz w:val="28"/>
        </w:rPr>
        <w:t>Бычок</w:t>
      </w:r>
      <w:r w:rsidR="00F47CCF">
        <w:rPr>
          <w:rFonts w:ascii="Times New Roman" w:hAnsi="Times New Roman"/>
          <w:sz w:val="28"/>
        </w:rPr>
        <w:t>"</w:t>
      </w:r>
      <w:r w:rsidRPr="00F47CCF">
        <w:rPr>
          <w:rFonts w:ascii="Times New Roman" w:hAnsi="Times New Roman"/>
          <w:sz w:val="28"/>
        </w:rPr>
        <w:t>), ЗИЛ 4331, ЗИЛ 133ГЯ возможна и двухуровневая система: 14 В непосредственно на генераторе для электроснабжения основных потребителей, 28 В - на выходе трансформаторно-выпрямительного блока для подзарядки аккумуляторной батареи</w:t>
      </w:r>
      <w:r w:rsidR="00475DFE">
        <w:rPr>
          <w:rFonts w:ascii="Times New Roman" w:hAnsi="Times New Roman"/>
          <w:sz w:val="28"/>
        </w:rPr>
        <w:t xml:space="preserve">. </w:t>
      </w:r>
      <w:r w:rsidRPr="00F47CCF">
        <w:rPr>
          <w:rFonts w:ascii="Times New Roman" w:hAnsi="Times New Roman"/>
          <w:sz w:val="28"/>
        </w:rPr>
        <w:t>Генераторные установки выполняются по однопроводной схеме, в которой с корпусом соединен отрицательный полюс системы отечественной нормативной документацией предусматривается изготовление установок и по двухпроводной схеме, но практически такое исполнение не реализуется</w:t>
      </w:r>
      <w:r w:rsidR="00475DFE">
        <w:rPr>
          <w:rFonts w:ascii="Times New Roman" w:hAnsi="Times New Roman"/>
          <w:sz w:val="28"/>
        </w:rPr>
        <w:t xml:space="preserve">. </w:t>
      </w:r>
      <w:r w:rsidRPr="00F47CCF">
        <w:rPr>
          <w:rFonts w:ascii="Times New Roman" w:hAnsi="Times New Roman"/>
          <w:sz w:val="28"/>
        </w:rPr>
        <w:t>Генераторная установка питает ботовую сеть автомобиля постоянным током</w:t>
      </w:r>
      <w:r w:rsidR="00475DFE">
        <w:rPr>
          <w:rFonts w:ascii="Times New Roman" w:hAnsi="Times New Roman"/>
          <w:sz w:val="28"/>
        </w:rPr>
        <w:t xml:space="preserve">. </w:t>
      </w:r>
      <w:r w:rsidRPr="00F47CCF">
        <w:rPr>
          <w:rFonts w:ascii="Times New Roman" w:hAnsi="Times New Roman"/>
          <w:sz w:val="28"/>
        </w:rPr>
        <w:t>Однако известно, что механическую энергию можно преобразовать в электрическую только Посредством переменного тока</w:t>
      </w:r>
      <w:r w:rsidR="00475DFE">
        <w:rPr>
          <w:rFonts w:ascii="Times New Roman" w:hAnsi="Times New Roman"/>
          <w:sz w:val="28"/>
        </w:rPr>
        <w:t xml:space="preserve">. </w:t>
      </w:r>
      <w:r w:rsidRPr="00F47CCF">
        <w:rPr>
          <w:rFonts w:ascii="Times New Roman" w:hAnsi="Times New Roman"/>
          <w:sz w:val="28"/>
        </w:rPr>
        <w:t>Поэтому ранее автомобили снабжались выпрямителем-коллектором со щетками в генераторах постоянного тока, а теперь - полупроводниковым выпрямителем в повсеместно применяющихся автомобильных вентильных генераторах</w:t>
      </w:r>
      <w:r w:rsidR="00475DFE">
        <w:rPr>
          <w:rFonts w:ascii="Times New Roman" w:hAnsi="Times New Roman"/>
          <w:sz w:val="28"/>
        </w:rPr>
        <w:t xml:space="preserve">. </w:t>
      </w:r>
      <w:r w:rsidRPr="00F47CCF">
        <w:rPr>
          <w:rFonts w:ascii="Times New Roman" w:hAnsi="Times New Roman"/>
          <w:sz w:val="28"/>
        </w:rPr>
        <w:t>Для питания вспомогательных устройств, например, реле блокировки стартера, трансформаторно-выпрямительного блока систем на два уровня напряжения, тахометра и т</w:t>
      </w:r>
      <w:r w:rsidR="00475DFE">
        <w:rPr>
          <w:rFonts w:ascii="Times New Roman" w:hAnsi="Times New Roman"/>
          <w:sz w:val="28"/>
        </w:rPr>
        <w:t xml:space="preserve">. </w:t>
      </w:r>
      <w:r w:rsidRPr="00F47CCF">
        <w:rPr>
          <w:rFonts w:ascii="Times New Roman" w:hAnsi="Times New Roman"/>
          <w:sz w:val="28"/>
        </w:rPr>
        <w:t>п</w:t>
      </w:r>
      <w:r w:rsidR="00475DFE">
        <w:rPr>
          <w:rFonts w:ascii="Times New Roman" w:hAnsi="Times New Roman"/>
          <w:sz w:val="28"/>
        </w:rPr>
        <w:t xml:space="preserve">. </w:t>
      </w:r>
      <w:r w:rsidRPr="00F47CCF">
        <w:rPr>
          <w:rFonts w:ascii="Times New Roman" w:hAnsi="Times New Roman"/>
          <w:sz w:val="28"/>
        </w:rPr>
        <w:t>, используется переменный ток, вырабатываемый генератором</w:t>
      </w:r>
      <w:r w:rsidR="00475DFE">
        <w:rPr>
          <w:rFonts w:ascii="Times New Roman" w:hAnsi="Times New Roman"/>
          <w:sz w:val="28"/>
        </w:rPr>
        <w:t xml:space="preserve">. </w:t>
      </w:r>
      <w:r w:rsidRPr="00F47CCF">
        <w:rPr>
          <w:rFonts w:ascii="Times New Roman" w:hAnsi="Times New Roman"/>
          <w:sz w:val="28"/>
        </w:rPr>
        <w:t>В последнее время наблюдается тенденция использовать переменный ток и для управления работой регулятора напряжения самой генераторной установки</w:t>
      </w:r>
      <w:r w:rsidR="00475DFE">
        <w:rPr>
          <w:rFonts w:ascii="Times New Roman" w:hAnsi="Times New Roman"/>
          <w:sz w:val="28"/>
        </w:rPr>
        <w:t xml:space="preserve">. </w:t>
      </w:r>
      <w:r w:rsidRPr="00F47CCF">
        <w:rPr>
          <w:rFonts w:ascii="Times New Roman" w:hAnsi="Times New Roman"/>
          <w:sz w:val="28"/>
        </w:rPr>
        <w:t>Генераторная установка - достаточно надежное устройство, способное выдержать повышенные вибрации двигателя, высокую подкапотную температуру, воздействие влажной среды, грязи и т</w:t>
      </w:r>
      <w:r w:rsidR="00475DFE">
        <w:rPr>
          <w:rFonts w:ascii="Times New Roman" w:hAnsi="Times New Roman"/>
          <w:sz w:val="28"/>
        </w:rPr>
        <w:t xml:space="preserve">. </w:t>
      </w:r>
      <w:r w:rsidRPr="00F47CCF">
        <w:rPr>
          <w:rFonts w:ascii="Times New Roman" w:hAnsi="Times New Roman"/>
          <w:sz w:val="28"/>
        </w:rPr>
        <w:t>п</w:t>
      </w:r>
      <w:r w:rsidR="00475DFE">
        <w:rPr>
          <w:rFonts w:ascii="Times New Roman" w:hAnsi="Times New Roman"/>
          <w:sz w:val="28"/>
        </w:rPr>
        <w:t xml:space="preserve">. </w:t>
      </w:r>
      <w:r w:rsidRPr="00F47CCF">
        <w:rPr>
          <w:rFonts w:ascii="Times New Roman" w:hAnsi="Times New Roman"/>
          <w:sz w:val="28"/>
        </w:rPr>
        <w:t>Принцип действия вентильного электрогенератора и его принципиальное конструктивное устройство одинаковы как у отечественных, так и у зарубежных образцов</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2D6F17" w:rsidRPr="00F47CCF" w:rsidRDefault="002D6F17"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Принцип действия вентильного генератора</w:t>
      </w:r>
    </w:p>
    <w:p w:rsidR="002D6F17" w:rsidRPr="00F47CCF" w:rsidRDefault="002D6F17" w:rsidP="00F47CCF">
      <w:pPr>
        <w:suppressAutoHyphens/>
        <w:spacing w:after="0" w:line="360" w:lineRule="auto"/>
        <w:ind w:firstLine="709"/>
        <w:jc w:val="both"/>
        <w:rPr>
          <w:rFonts w:ascii="Times New Roman" w:hAnsi="Times New Roman"/>
          <w:sz w:val="28"/>
        </w:rPr>
      </w:pPr>
    </w:p>
    <w:p w:rsid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Преобразование механической энергии, которую автомобильный генератор получает от двигателя внутреннего сгорания через ременную передачу, в электрическую происходит, как и в любом генераторе, в соответствии с явлением электромагнитной индукции</w:t>
      </w:r>
      <w:r w:rsidR="00475DFE">
        <w:rPr>
          <w:rFonts w:ascii="Times New Roman" w:hAnsi="Times New Roman"/>
          <w:sz w:val="28"/>
        </w:rPr>
        <w:t xml:space="preserve">. </w:t>
      </w:r>
      <w:r w:rsidRPr="00F47CCF">
        <w:rPr>
          <w:rFonts w:ascii="Times New Roman" w:hAnsi="Times New Roman"/>
          <w:sz w:val="28"/>
        </w:rPr>
        <w:t>Суть явления состоит в том, что, если изменять магнитный поток, пронизывающий катушку, витки которой выполнены из проводящего материала, например, медного провода, то на выводах катушки появляется электрическое напряжение, равное произведению числа ее, витков на скорость изменения магнитного потока</w:t>
      </w:r>
      <w:r w:rsidR="00475DFE">
        <w:rPr>
          <w:rFonts w:ascii="Times New Roman" w:hAnsi="Times New Roman"/>
          <w:sz w:val="28"/>
        </w:rPr>
        <w:t xml:space="preserve">. </w:t>
      </w:r>
      <w:r w:rsidRPr="00F47CCF">
        <w:rPr>
          <w:rFonts w:ascii="Times New Roman" w:hAnsi="Times New Roman"/>
          <w:sz w:val="28"/>
        </w:rPr>
        <w:t>Совокупность таких катушек образует в</w:t>
      </w:r>
      <w:r w:rsidR="00475DFE">
        <w:rPr>
          <w:rFonts w:ascii="Times New Roman" w:hAnsi="Times New Roman"/>
          <w:sz w:val="28"/>
        </w:rPr>
        <w:t xml:space="preserve">. </w:t>
      </w:r>
      <w:r w:rsidRPr="00F47CCF">
        <w:rPr>
          <w:rFonts w:ascii="Times New Roman" w:hAnsi="Times New Roman"/>
          <w:sz w:val="28"/>
        </w:rPr>
        <w:t>генераторе обмотку статора</w:t>
      </w:r>
      <w:r w:rsidR="00475DFE">
        <w:rPr>
          <w:rFonts w:ascii="Times New Roman" w:hAnsi="Times New Roman"/>
          <w:sz w:val="28"/>
        </w:rPr>
        <w:t xml:space="preserve">. </w:t>
      </w:r>
      <w:r w:rsidRPr="00F47CCF">
        <w:rPr>
          <w:rFonts w:ascii="Times New Roman" w:hAnsi="Times New Roman"/>
          <w:sz w:val="28"/>
        </w:rPr>
        <w:t>Возможны два варианта изменения магнитного потока: по величине и направлению, что обеспечивается в щеточной конструкции вентильного генератора, или только по величине, что характерно для индукторного бесщеточного генератора</w:t>
      </w:r>
      <w:r w:rsidR="00475DFE">
        <w:rPr>
          <w:rFonts w:ascii="Times New Roman" w:hAnsi="Times New Roman"/>
          <w:sz w:val="28"/>
        </w:rPr>
        <w:t xml:space="preserve">. </w:t>
      </w:r>
      <w:r w:rsidRPr="00F47CCF">
        <w:rPr>
          <w:rFonts w:ascii="Times New Roman" w:hAnsi="Times New Roman"/>
          <w:sz w:val="28"/>
        </w:rPr>
        <w:t>Для образования магнитного потока достаточно пропустить через катушку электрический ток</w:t>
      </w:r>
      <w:r w:rsidR="00475DFE">
        <w:rPr>
          <w:rFonts w:ascii="Times New Roman" w:hAnsi="Times New Roman"/>
          <w:sz w:val="28"/>
        </w:rPr>
        <w:t xml:space="preserve">. </w:t>
      </w:r>
      <w:r w:rsidRPr="00F47CCF">
        <w:rPr>
          <w:rFonts w:ascii="Times New Roman" w:hAnsi="Times New Roman"/>
          <w:sz w:val="28"/>
        </w:rPr>
        <w:t>Эта катушка образует обмотку возбуждения</w:t>
      </w:r>
      <w:r w:rsidR="00475DFE">
        <w:rPr>
          <w:rFonts w:ascii="Times New Roman" w:hAnsi="Times New Roman"/>
          <w:sz w:val="28"/>
        </w:rPr>
        <w:t xml:space="preserve">. </w:t>
      </w:r>
      <w:r w:rsidRPr="00F47CCF">
        <w:rPr>
          <w:rFonts w:ascii="Times New Roman" w:hAnsi="Times New Roman"/>
          <w:sz w:val="28"/>
        </w:rPr>
        <w:t>Сталь, в отличие от воздуха, хорошо проводит магнитный поток</w:t>
      </w:r>
      <w:r w:rsidR="00475DFE">
        <w:rPr>
          <w:rFonts w:ascii="Times New Roman" w:hAnsi="Times New Roman"/>
          <w:sz w:val="28"/>
        </w:rPr>
        <w:t xml:space="preserve">. </w:t>
      </w:r>
      <w:r w:rsidRPr="00F47CCF">
        <w:rPr>
          <w:rFonts w:ascii="Times New Roman" w:hAnsi="Times New Roman"/>
          <w:sz w:val="28"/>
        </w:rPr>
        <w:t>Поэтому основные узлы генератора, в которых происходит преобразование механической энергии в электрическую, состоят из стальных участков и обмоток, в которых создается магнитный поток при протекании в них электрического тока (обмотка возбуждения), и возникает электрический ток при изменении этого потока (обмотка статора)</w:t>
      </w:r>
      <w:r w:rsidR="00475DFE">
        <w:rPr>
          <w:rFonts w:ascii="Times New Roman" w:hAnsi="Times New Roman"/>
          <w:sz w:val="28"/>
        </w:rPr>
        <w:t xml:space="preserve">. </w:t>
      </w:r>
      <w:r w:rsidRPr="00F47CCF">
        <w:rPr>
          <w:rFonts w:ascii="Times New Roman" w:hAnsi="Times New Roman"/>
          <w:sz w:val="28"/>
        </w:rPr>
        <w:t>Обмотка статора с его магнитопроводом образует собственно статор, главную неподвижную часть, а обмотка возбуждения с полюсной системой и некоторыми другими деталями, (валом, контактными кольцами) - ротор, главную вращающуюся часть</w:t>
      </w:r>
      <w:r w:rsidR="00475DFE">
        <w:rPr>
          <w:rFonts w:ascii="Times New Roman" w:hAnsi="Times New Roman"/>
          <w:sz w:val="28"/>
        </w:rPr>
        <w:t xml:space="preserve">. </w:t>
      </w:r>
      <w:r w:rsidRPr="00F47CCF">
        <w:rPr>
          <w:rFonts w:ascii="Times New Roman" w:hAnsi="Times New Roman"/>
          <w:sz w:val="28"/>
        </w:rPr>
        <w:t>Питание обмотки возбуждения осуществляется от источника постоянного тока, например, от аккумуляторной батареи или от самого генератора</w:t>
      </w:r>
      <w:r w:rsidR="00475DFE">
        <w:rPr>
          <w:rFonts w:ascii="Times New Roman" w:hAnsi="Times New Roman"/>
          <w:sz w:val="28"/>
        </w:rPr>
        <w:t xml:space="preserve">. </w:t>
      </w:r>
      <w:r w:rsidRPr="00F47CCF">
        <w:rPr>
          <w:rFonts w:ascii="Times New Roman" w:hAnsi="Times New Roman"/>
          <w:sz w:val="28"/>
        </w:rPr>
        <w:t>В последнем случае генератор работает на самовозбуждении, его первоначальное напряжение образуется за счет остаточного магнитного потока, который создается стальными частями ротора даже при отсутствии тока в обмотке возбуждения</w:t>
      </w:r>
      <w:r w:rsidR="00475DFE">
        <w:rPr>
          <w:rFonts w:ascii="Times New Roman" w:hAnsi="Times New Roman"/>
          <w:sz w:val="28"/>
        </w:rPr>
        <w:t xml:space="preserve">. </w:t>
      </w:r>
      <w:r w:rsidRPr="00F47CCF">
        <w:rPr>
          <w:rFonts w:ascii="Times New Roman" w:hAnsi="Times New Roman"/>
          <w:sz w:val="28"/>
        </w:rPr>
        <w:t>Это напряжение вызывает появление электрического тока в обмотке возбуждения, в результате чего магнитный поток усиливается и вызывает лавинный процесс возбуждения генератора</w:t>
      </w:r>
      <w:r w:rsidR="00475DFE">
        <w:rPr>
          <w:rFonts w:ascii="Times New Roman" w:hAnsi="Times New Roman"/>
          <w:sz w:val="28"/>
        </w:rPr>
        <w:t xml:space="preserve">. </w:t>
      </w:r>
      <w:r w:rsidRPr="00F47CCF">
        <w:rPr>
          <w:rFonts w:ascii="Times New Roman" w:hAnsi="Times New Roman"/>
          <w:sz w:val="28"/>
        </w:rPr>
        <w:t>Однако самовозбуждение генератора происходит на слишком высоких частотах вращения ротора</w:t>
      </w:r>
      <w:r w:rsidR="00475DFE">
        <w:rPr>
          <w:rFonts w:ascii="Times New Roman" w:hAnsi="Times New Roman"/>
          <w:sz w:val="28"/>
        </w:rPr>
        <w:t xml:space="preserve">. </w:t>
      </w:r>
      <w:r w:rsidRPr="00F47CCF">
        <w:rPr>
          <w:rFonts w:ascii="Times New Roman" w:hAnsi="Times New Roman"/>
          <w:sz w:val="28"/>
        </w:rPr>
        <w:t>Поэтому в схему генераторной установки, если обмотка возбуждения не, соединена с аккумуляторной батареей, вводят такое соединение через контрольную лампу мощностью 2-3 Вт</w:t>
      </w:r>
      <w:r w:rsidR="00475DFE">
        <w:rPr>
          <w:rFonts w:ascii="Times New Roman" w:hAnsi="Times New Roman"/>
          <w:sz w:val="28"/>
        </w:rPr>
        <w:t xml:space="preserve">. </w:t>
      </w:r>
      <w:r w:rsidRPr="00F47CCF">
        <w:rPr>
          <w:rFonts w:ascii="Times New Roman" w:hAnsi="Times New Roman"/>
          <w:sz w:val="28"/>
        </w:rPr>
        <w:t>, Небольшой ток, поступающий через эту лампу в обмотку возбуждения, обеспечивает возбуждение генератора при низких частотах вращения ротора</w:t>
      </w:r>
      <w:r w:rsidR="00475DFE">
        <w:rPr>
          <w:rFonts w:ascii="Times New Roman" w:hAnsi="Times New Roman"/>
          <w:sz w:val="28"/>
        </w:rPr>
        <w:t xml:space="preserve">. </w:t>
      </w:r>
      <w:r w:rsidRPr="00F47CCF">
        <w:rPr>
          <w:rFonts w:ascii="Times New Roman" w:hAnsi="Times New Roman"/>
          <w:sz w:val="28"/>
        </w:rPr>
        <w:t>При работе генератора напротив катушек обмотки статора устанавливается то южный, то северный полюс ротора, при этом направление магнитного потока, пронизывающего катушку, изменяется, что и вызывает появление в ней переменного напряжения</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2D6F17" w:rsidRPr="00F47CCF" w:rsidRDefault="002D6F17"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Принцип действия регулятора напряжения</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Регулятор напряжения поддерживает напряжение бортовой сети в заданных пределах во всех режимах работы при изменении частоты вращения ротора генератора, электрической нагрузки, температуры окружающей среды</w:t>
      </w:r>
      <w:r w:rsidR="00475DFE">
        <w:rPr>
          <w:rFonts w:ascii="Times New Roman" w:hAnsi="Times New Roman"/>
          <w:sz w:val="28"/>
        </w:rPr>
        <w:t xml:space="preserve">. </w:t>
      </w:r>
      <w:r w:rsidRPr="00F47CCF">
        <w:rPr>
          <w:rFonts w:ascii="Times New Roman" w:hAnsi="Times New Roman"/>
          <w:sz w:val="28"/>
        </w:rPr>
        <w:t>Кроме того, он может выполнять дополнительные функции - защищать элементы генераторной установки, от аварийных режимов и перегрузки, автоматически включать, в бортовую сеть цель обмотки возбуждения или систему сигнализации аварийной работы генераторной установки</w:t>
      </w:r>
      <w:r w:rsidR="00475DFE">
        <w:rPr>
          <w:rFonts w:ascii="Times New Roman" w:hAnsi="Times New Roman"/>
          <w:sz w:val="28"/>
        </w:rPr>
        <w:t xml:space="preserve">. </w:t>
      </w:r>
      <w:r w:rsidRPr="00F47CCF">
        <w:rPr>
          <w:rFonts w:ascii="Times New Roman" w:hAnsi="Times New Roman"/>
          <w:sz w:val="28"/>
        </w:rPr>
        <w:t>Все регуляторы напряжения работают по единому принципу</w:t>
      </w:r>
      <w:r w:rsidR="00475DFE">
        <w:rPr>
          <w:rFonts w:ascii="Times New Roman" w:hAnsi="Times New Roman"/>
          <w:sz w:val="28"/>
        </w:rPr>
        <w:t xml:space="preserve">. </w:t>
      </w:r>
      <w:r w:rsidRPr="00F47CCF">
        <w:rPr>
          <w:rFonts w:ascii="Times New Roman" w:hAnsi="Times New Roman"/>
          <w:sz w:val="28"/>
        </w:rPr>
        <w:t>Напряжение генератора определяется тремя факторами - частотой вращения ротора, силой тока, отдаваемой генератором в нагрузку, и величиной магнитного потока, создаваемой током обмотки возбуждения</w:t>
      </w:r>
      <w:r w:rsidR="00475DFE">
        <w:rPr>
          <w:rFonts w:ascii="Times New Roman" w:hAnsi="Times New Roman"/>
          <w:sz w:val="28"/>
        </w:rPr>
        <w:t xml:space="preserve">. </w:t>
      </w:r>
      <w:r w:rsidRPr="00F47CCF">
        <w:rPr>
          <w:rFonts w:ascii="Times New Roman" w:hAnsi="Times New Roman"/>
          <w:sz w:val="28"/>
        </w:rPr>
        <w:t>Чем выше частота вращения ротора и меньше нагрузка на генератор, тем выше напряжение, генератора</w:t>
      </w:r>
      <w:r w:rsidR="00475DFE">
        <w:rPr>
          <w:rFonts w:ascii="Times New Roman" w:hAnsi="Times New Roman"/>
          <w:sz w:val="28"/>
        </w:rPr>
        <w:t xml:space="preserve">. </w:t>
      </w:r>
      <w:r w:rsidRPr="00F47CCF">
        <w:rPr>
          <w:rFonts w:ascii="Times New Roman" w:hAnsi="Times New Roman"/>
          <w:sz w:val="28"/>
        </w:rPr>
        <w:t>Увеличение силы тока в обмотке возбуждения увеличивает магнитный поток и с ним напряжение генератора, снижение тока возбуждения уменьшает напряжение</w:t>
      </w:r>
      <w:r w:rsidR="00475DFE">
        <w:rPr>
          <w:rFonts w:ascii="Times New Roman" w:hAnsi="Times New Roman"/>
          <w:sz w:val="28"/>
        </w:rPr>
        <w:t xml:space="preserve">. </w:t>
      </w:r>
      <w:r w:rsidRPr="00F47CCF">
        <w:rPr>
          <w:rFonts w:ascii="Times New Roman" w:hAnsi="Times New Roman"/>
          <w:sz w:val="28"/>
        </w:rPr>
        <w:t>Все регуляторы напряжения, отечественные и зарубежные, стабилизируют напряжение изменением тока возбуждения</w:t>
      </w:r>
      <w:r w:rsidR="00475DFE">
        <w:rPr>
          <w:rFonts w:ascii="Times New Roman" w:hAnsi="Times New Roman"/>
          <w:sz w:val="28"/>
        </w:rPr>
        <w:t xml:space="preserve">. </w:t>
      </w:r>
      <w:r w:rsidRPr="00F47CCF">
        <w:rPr>
          <w:rFonts w:ascii="Times New Roman" w:hAnsi="Times New Roman"/>
          <w:sz w:val="28"/>
        </w:rPr>
        <w:t>Если напряжение возрастает или уменьшается, регулятор соответственно уменьшает или увеличивает ток возбуждения и вводит напряжение в нужные пределы</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2D6F17" w:rsidRPr="00F47CCF" w:rsidRDefault="002D6F17"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Конструкция генераторов</w:t>
      </w:r>
    </w:p>
    <w:p w:rsidR="00F47CCF" w:rsidRPr="00475DFE" w:rsidRDefault="00F47CCF" w:rsidP="00F47CCF">
      <w:pPr>
        <w:suppressAutoHyphens/>
        <w:spacing w:after="0" w:line="360" w:lineRule="auto"/>
        <w:ind w:firstLine="709"/>
        <w:jc w:val="both"/>
        <w:rPr>
          <w:rFonts w:ascii="Times New Roman" w:hAnsi="Times New Roman"/>
          <w:sz w:val="28"/>
        </w:rPr>
      </w:pPr>
    </w:p>
    <w:p w:rsidR="002D6F17" w:rsidRP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Отечественные и зарубежные генераторы в принципе имеют идентичную конструкцию, в основу которой положена клювообразная полюсная система ротора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8)</w:t>
      </w:r>
      <w:r w:rsidR="00475DFE">
        <w:rPr>
          <w:rFonts w:ascii="Times New Roman" w:hAnsi="Times New Roman"/>
          <w:sz w:val="28"/>
        </w:rPr>
        <w:t xml:space="preserve">. </w:t>
      </w:r>
      <w:r w:rsidRPr="00F47CCF">
        <w:rPr>
          <w:rFonts w:ascii="Times New Roman" w:hAnsi="Times New Roman"/>
          <w:sz w:val="28"/>
        </w:rPr>
        <w:t>Такая система позволяет создать многополюсную систему с помощью одной катушки возбуждения</w:t>
      </w:r>
      <w:r w:rsidR="00475DFE">
        <w:rPr>
          <w:rFonts w:ascii="Times New Roman" w:hAnsi="Times New Roman"/>
          <w:sz w:val="28"/>
        </w:rPr>
        <w:t xml:space="preserve">. </w:t>
      </w:r>
      <w:r w:rsidRPr="00F47CCF">
        <w:rPr>
          <w:rFonts w:ascii="Times New Roman" w:hAnsi="Times New Roman"/>
          <w:sz w:val="28"/>
        </w:rPr>
        <w:t>По организации системы охлаждения генераторы можно разделить на два типа - традиционной конструкции, с вентилятором на приводном шкиве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9, а) и компактной конструкции, с двумя вентиляторами у торцевых поверхностей полюсных половин ротора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9, б)</w:t>
      </w:r>
      <w:r w:rsidR="00475DFE">
        <w:rPr>
          <w:rFonts w:ascii="Times New Roman" w:hAnsi="Times New Roman"/>
          <w:sz w:val="28"/>
        </w:rPr>
        <w:t xml:space="preserve">. </w:t>
      </w:r>
      <w:r w:rsidRPr="00F47CCF">
        <w:rPr>
          <w:rFonts w:ascii="Times New Roman" w:hAnsi="Times New Roman"/>
          <w:sz w:val="28"/>
        </w:rPr>
        <w:t>В первом случае охлаждающий воздух засасывается вентилятором через вентиляционные окна в крышке со стороны контактных колец, во втором - через вентиляционные окна обеих крышек</w:t>
      </w:r>
      <w:r w:rsidR="00475DFE">
        <w:rPr>
          <w:rFonts w:ascii="Times New Roman" w:hAnsi="Times New Roman"/>
          <w:sz w:val="28"/>
        </w:rPr>
        <w:t xml:space="preserve">. </w:t>
      </w:r>
      <w:r w:rsidRPr="00F47CCF">
        <w:rPr>
          <w:rFonts w:ascii="Times New Roman" w:hAnsi="Times New Roman"/>
          <w:sz w:val="28"/>
        </w:rPr>
        <w:t>Компактную конструкцию отличают наличие вентиляционных отверстий на цилиндрических частях крышек и усиленное оребрение</w:t>
      </w:r>
      <w:r w:rsidR="00475DFE">
        <w:rPr>
          <w:rFonts w:ascii="Times New Roman" w:hAnsi="Times New Roman"/>
          <w:sz w:val="28"/>
        </w:rPr>
        <w:t xml:space="preserve">. </w:t>
      </w:r>
      <w:r w:rsidRPr="00F47CCF">
        <w:rPr>
          <w:rFonts w:ascii="Times New Roman" w:hAnsi="Times New Roman"/>
          <w:sz w:val="28"/>
        </w:rPr>
        <w:t>Малый диаметр внутренних вентиляторов позволяет увеличить частоту вращения ротора генераторов компактной конструкции, поэтому ряд фирм называет их высокоскоростными</w:t>
      </w:r>
      <w:r w:rsidR="00475DFE">
        <w:rPr>
          <w:rFonts w:ascii="Times New Roman" w:hAnsi="Times New Roman"/>
          <w:sz w:val="28"/>
        </w:rPr>
        <w:t xml:space="preserve">. </w:t>
      </w:r>
      <w:r w:rsidRPr="00F47CCF">
        <w:rPr>
          <w:rFonts w:ascii="Times New Roman" w:hAnsi="Times New Roman"/>
          <w:sz w:val="28"/>
        </w:rPr>
        <w:t>Последние годы как в России, так и за рубежом новые разработки генераторов имеют обычно компактную конструкцию</w:t>
      </w:r>
      <w:r w:rsidR="00475DFE">
        <w:rPr>
          <w:rFonts w:ascii="Times New Roman" w:hAnsi="Times New Roman"/>
          <w:sz w:val="28"/>
        </w:rPr>
        <w:t xml:space="preserve">. </w:t>
      </w:r>
      <w:r w:rsidRPr="00F47CCF">
        <w:rPr>
          <w:rFonts w:ascii="Times New Roman" w:hAnsi="Times New Roman"/>
          <w:sz w:val="28"/>
        </w:rPr>
        <w:t>Для автомобилей с высокой температурой воздуха в моторном отсеке или работающих в условиях повышенной запыленности, применяют конструкцию с поступлением забортного воздуха через кожух с патрубком и воздуховод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9, в)</w:t>
      </w:r>
      <w:r w:rsidR="00475DFE">
        <w:rPr>
          <w:rFonts w:ascii="Times New Roman" w:hAnsi="Times New Roman"/>
          <w:sz w:val="28"/>
        </w:rPr>
        <w:t xml:space="preserve">. </w:t>
      </w:r>
      <w:r w:rsidRPr="00F47CCF">
        <w:rPr>
          <w:rFonts w:ascii="Times New Roman" w:hAnsi="Times New Roman"/>
          <w:sz w:val="28"/>
        </w:rPr>
        <w:t>По общей компоновке генераторы разделяются на конструкции, у которых щеточный узел размещен во внутренней полости генератора, и конструкции с размещением его снаружи под специальным пластмассовым кожухом</w:t>
      </w:r>
      <w:r w:rsidR="00475DFE">
        <w:rPr>
          <w:rFonts w:ascii="Times New Roman" w:hAnsi="Times New Roman"/>
          <w:sz w:val="28"/>
        </w:rPr>
        <w:t xml:space="preserve">. </w:t>
      </w:r>
      <w:r w:rsidRPr="00F47CCF">
        <w:rPr>
          <w:rFonts w:ascii="Times New Roman" w:hAnsi="Times New Roman"/>
          <w:sz w:val="28"/>
        </w:rPr>
        <w:t>В последнем случае контактные кольца ротора имеют малый диаметр, т</w:t>
      </w:r>
      <w:r w:rsidR="00475DFE">
        <w:rPr>
          <w:rFonts w:ascii="Times New Roman" w:hAnsi="Times New Roman"/>
          <w:sz w:val="28"/>
        </w:rPr>
        <w:t xml:space="preserve">. </w:t>
      </w:r>
      <w:r w:rsidRPr="00F47CCF">
        <w:rPr>
          <w:rFonts w:ascii="Times New Roman" w:hAnsi="Times New Roman"/>
          <w:sz w:val="28"/>
        </w:rPr>
        <w:t>к</w:t>
      </w:r>
      <w:r w:rsidR="00475DFE">
        <w:rPr>
          <w:rFonts w:ascii="Times New Roman" w:hAnsi="Times New Roman"/>
          <w:sz w:val="28"/>
        </w:rPr>
        <w:t xml:space="preserve">. </w:t>
      </w:r>
      <w:r w:rsidRPr="00F47CCF">
        <w:rPr>
          <w:rFonts w:ascii="Times New Roman" w:hAnsi="Times New Roman"/>
          <w:sz w:val="28"/>
        </w:rPr>
        <w:t>при сборке генератора они должны пройти через внутренний диаметр подшипника задней крышки</w:t>
      </w:r>
      <w:r w:rsidR="00475DFE">
        <w:rPr>
          <w:rFonts w:ascii="Times New Roman" w:hAnsi="Times New Roman"/>
          <w:sz w:val="28"/>
        </w:rPr>
        <w:t xml:space="preserve">. </w:t>
      </w:r>
      <w:r w:rsidRPr="00F47CCF">
        <w:rPr>
          <w:rFonts w:ascii="Times New Roman" w:hAnsi="Times New Roman"/>
          <w:sz w:val="28"/>
        </w:rPr>
        <w:t>Уменьшение диаметра колец способствует повышению ресурса работы щеток</w:t>
      </w:r>
      <w:r w:rsidR="00475DFE">
        <w:rPr>
          <w:rFonts w:ascii="Times New Roman" w:hAnsi="Times New Roman"/>
          <w:sz w:val="28"/>
        </w:rPr>
        <w:t xml:space="preserve">. </w:t>
      </w:r>
    </w:p>
    <w:p w:rsidR="002D6F17" w:rsidRDefault="002D6F17" w:rsidP="00F47CCF">
      <w:pPr>
        <w:suppressAutoHyphens/>
        <w:spacing w:after="0" w:line="360" w:lineRule="auto"/>
        <w:ind w:firstLine="709"/>
        <w:jc w:val="both"/>
        <w:rPr>
          <w:rFonts w:ascii="Times New Roman" w:hAnsi="Times New Roman"/>
          <w:sz w:val="28"/>
          <w:lang w:val="en-US"/>
        </w:rPr>
      </w:pPr>
    </w:p>
    <w:p w:rsidR="00F47CCF" w:rsidRDefault="00F47CCF">
      <w:pPr>
        <w:rPr>
          <w:rFonts w:ascii="Times New Roman" w:hAnsi="Times New Roman"/>
          <w:sz w:val="28"/>
          <w:lang w:val="en-US"/>
        </w:rPr>
      </w:pPr>
      <w:r>
        <w:rPr>
          <w:rFonts w:ascii="Times New Roman" w:hAnsi="Times New Roman"/>
          <w:sz w:val="28"/>
          <w:lang w:val="en-US"/>
        </w:rPr>
        <w:br w:type="page"/>
      </w:r>
    </w:p>
    <w:p w:rsidR="00F47CCF" w:rsidRDefault="00A559C9" w:rsidP="00F47CCF">
      <w:pPr>
        <w:suppressAutoHyphens/>
        <w:spacing w:after="0" w:line="360" w:lineRule="auto"/>
        <w:ind w:firstLine="709"/>
        <w:jc w:val="both"/>
        <w:rPr>
          <w:rFonts w:ascii="Times New Roman" w:hAnsi="Times New Roman"/>
          <w:noProof/>
          <w:sz w:val="28"/>
        </w:rPr>
      </w:pPr>
      <w:r>
        <w:rPr>
          <w:rFonts w:ascii="Times New Roman" w:hAnsi="Times New Roman"/>
          <w:noProof/>
          <w:sz w:val="28"/>
        </w:rPr>
        <w:pict>
          <v:shape id="_x0000_i1037" type="#_x0000_t75" style="width:149.25pt;height:228pt;visibility:visible;mso-wrap-style:square">
            <v:imagedata r:id="rId18"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2D6F17" w:rsidRPr="00475DFE"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Отечественные генераторы традиционной конструкции в основном выполняются либо с конструктивной преемственностью генераторов автомобилей ВАЗ, либо длительное время применявшихся на автомобилях многих марок генераторов Г250</w:t>
      </w:r>
      <w:r w:rsidR="00475DFE">
        <w:rPr>
          <w:rFonts w:ascii="Times New Roman" w:hAnsi="Times New Roman"/>
          <w:sz w:val="28"/>
        </w:rPr>
        <w:t xml:space="preserve">. </w:t>
      </w:r>
      <w:r w:rsidRPr="00F47CCF">
        <w:rPr>
          <w:rFonts w:ascii="Times New Roman" w:hAnsi="Times New Roman"/>
          <w:sz w:val="28"/>
        </w:rPr>
        <w:t>На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10 представлен генератор 37</w:t>
      </w:r>
      <w:r w:rsidR="00475DFE">
        <w:rPr>
          <w:rFonts w:ascii="Times New Roman" w:hAnsi="Times New Roman"/>
          <w:sz w:val="28"/>
        </w:rPr>
        <w:t xml:space="preserve">. </w:t>
      </w:r>
      <w:r w:rsidRPr="00F47CCF">
        <w:rPr>
          <w:rFonts w:ascii="Times New Roman" w:hAnsi="Times New Roman"/>
          <w:sz w:val="28"/>
        </w:rPr>
        <w:t>3701, установленный на автомобили ВАЗ-2108 и др</w:t>
      </w:r>
      <w:r w:rsidR="00475DFE">
        <w:rPr>
          <w:rFonts w:ascii="Times New Roman" w:hAnsi="Times New Roman"/>
          <w:sz w:val="28"/>
        </w:rPr>
        <w:t xml:space="preserve">. </w:t>
      </w:r>
      <w:r w:rsidRPr="00F47CCF">
        <w:rPr>
          <w:rFonts w:ascii="Times New Roman" w:hAnsi="Times New Roman"/>
          <w:sz w:val="28"/>
        </w:rPr>
        <w:t>На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13 представлен генератор компактной конструкции фирмы Bosch</w:t>
      </w:r>
      <w:r w:rsidR="00475DFE">
        <w:rPr>
          <w:rFonts w:ascii="Times New Roman" w:hAnsi="Times New Roman"/>
          <w:sz w:val="28"/>
        </w:rPr>
        <w:t xml:space="preserve">. </w:t>
      </w:r>
      <w:r w:rsidRPr="00F47CCF">
        <w:rPr>
          <w:rFonts w:ascii="Times New Roman" w:hAnsi="Times New Roman"/>
          <w:sz w:val="28"/>
        </w:rPr>
        <w:t>Аналогичную конструкцию имеет генератор 9422,3701 автомобиля ВАЗ-2110 с электронным впрыском топлива; генератор 26</w:t>
      </w:r>
      <w:r w:rsidR="00475DFE">
        <w:rPr>
          <w:rFonts w:ascii="Times New Roman" w:hAnsi="Times New Roman"/>
          <w:sz w:val="28"/>
        </w:rPr>
        <w:t xml:space="preserve">. </w:t>
      </w:r>
      <w:r w:rsidRPr="00F47CCF">
        <w:rPr>
          <w:rFonts w:ascii="Times New Roman" w:hAnsi="Times New Roman"/>
          <w:sz w:val="28"/>
        </w:rPr>
        <w:t>37?1 автомобилей ВАЗ и АЗЛК</w:t>
      </w:r>
      <w:r w:rsidR="00475DFE">
        <w:rPr>
          <w:rFonts w:ascii="Times New Roman" w:hAnsi="Times New Roman"/>
          <w:sz w:val="28"/>
        </w:rPr>
        <w:t xml:space="preserve">. </w:t>
      </w:r>
      <w:r w:rsidRPr="00F47CCF">
        <w:rPr>
          <w:rFonts w:ascii="Times New Roman" w:hAnsi="Times New Roman"/>
          <w:sz w:val="28"/>
        </w:rPr>
        <w:t>В этих генераторах щеточный, выпрямительный узлы и регуляторы напряжения закреплены на задней крышке под пластмассовым колпаком</w:t>
      </w:r>
      <w:r w:rsidR="00475DFE">
        <w:rPr>
          <w:rFonts w:ascii="Times New Roman" w:hAnsi="Times New Roman"/>
          <w:sz w:val="28"/>
        </w:rPr>
        <w:t xml:space="preserve">. </w:t>
      </w:r>
      <w:r w:rsidRPr="00F47CCF">
        <w:rPr>
          <w:rFonts w:ascii="Times New Roman" w:hAnsi="Times New Roman"/>
          <w:sz w:val="28"/>
        </w:rPr>
        <w:t>Статор генератора устанавливается между крышками, причем их посадочные места контактируют с наружной поверхностью пакета статора</w:t>
      </w:r>
      <w:r w:rsidR="00475DFE">
        <w:rPr>
          <w:rFonts w:ascii="Times New Roman" w:hAnsi="Times New Roman"/>
          <w:sz w:val="28"/>
        </w:rPr>
        <w:t xml:space="preserve">. </w:t>
      </w:r>
      <w:r w:rsidRPr="00F47CCF">
        <w:rPr>
          <w:rFonts w:ascii="Times New Roman" w:hAnsi="Times New Roman"/>
          <w:sz w:val="28"/>
        </w:rPr>
        <w:t>Чем глубже статор утоплен в крышке, тем меньше вероятность, появления перекоса подшипников, установленных в крышках</w:t>
      </w:r>
      <w:r w:rsidR="00475DFE">
        <w:rPr>
          <w:rFonts w:ascii="Times New Roman" w:hAnsi="Times New Roman"/>
          <w:sz w:val="28"/>
        </w:rPr>
        <w:t xml:space="preserve">. </w:t>
      </w:r>
      <w:r w:rsidRPr="00F47CCF">
        <w:rPr>
          <w:rFonts w:ascii="Times New Roman" w:hAnsi="Times New Roman"/>
          <w:sz w:val="28"/>
        </w:rPr>
        <w:t>Некоторые зарубежные фирмы выпускают генераторы, у которых статор полностью утоплен в переднюю крышку</w:t>
      </w:r>
      <w:r w:rsidR="00475DFE">
        <w:rPr>
          <w:rFonts w:ascii="Times New Roman" w:hAnsi="Times New Roman"/>
          <w:sz w:val="28"/>
        </w:rPr>
        <w:t xml:space="preserve">. </w:t>
      </w:r>
      <w:r w:rsidRPr="00F47CCF">
        <w:rPr>
          <w:rFonts w:ascii="Times New Roman" w:hAnsi="Times New Roman"/>
          <w:sz w:val="28"/>
        </w:rPr>
        <w:t>Существуют конструкции, у которых средние листы пакета выступают над остальными и они являются посадочным местом для крышки</w:t>
      </w:r>
      <w:r w:rsidR="00475DFE">
        <w:rPr>
          <w:rFonts w:ascii="Times New Roman" w:hAnsi="Times New Roman"/>
          <w:sz w:val="28"/>
        </w:rPr>
        <w:t xml:space="preserve">. </w:t>
      </w:r>
      <w:r w:rsidRPr="00F47CCF">
        <w:rPr>
          <w:rFonts w:ascii="Times New Roman" w:hAnsi="Times New Roman"/>
          <w:sz w:val="28"/>
        </w:rPr>
        <w:t>Крепежные лапы и натяжное ухо отливаются заодно с крышками</w:t>
      </w:r>
      <w:r w:rsidR="00475DFE">
        <w:rPr>
          <w:rFonts w:ascii="Times New Roman" w:hAnsi="Times New Roman"/>
          <w:sz w:val="28"/>
        </w:rPr>
        <w:t xml:space="preserve">. </w:t>
      </w:r>
      <w:r w:rsidRPr="00F47CCF">
        <w:rPr>
          <w:rFonts w:ascii="Times New Roman" w:hAnsi="Times New Roman"/>
          <w:sz w:val="28"/>
        </w:rPr>
        <w:t>Отличаем генераторов ВАЗ является наличие шпильки вместо натяжного уха</w:t>
      </w:r>
      <w:r w:rsidR="00475DFE">
        <w:rPr>
          <w:rFonts w:ascii="Times New Roman" w:hAnsi="Times New Roman"/>
          <w:sz w:val="28"/>
        </w:rPr>
        <w:t xml:space="preserve">. </w:t>
      </w:r>
      <w:r w:rsidRPr="00F47CCF">
        <w:rPr>
          <w:rFonts w:ascii="Times New Roman" w:hAnsi="Times New Roman"/>
          <w:sz w:val="28"/>
        </w:rPr>
        <w:t>Отечественные генераторы традиционной конструкции имеют двухлапное крепление, крепежные лапы выполнены заодно с крышками</w:t>
      </w:r>
      <w:r w:rsidR="00475DFE">
        <w:rPr>
          <w:rFonts w:ascii="Times New Roman" w:hAnsi="Times New Roman"/>
          <w:sz w:val="28"/>
        </w:rPr>
        <w:t xml:space="preserve">. </w:t>
      </w:r>
      <w:r w:rsidRPr="00F47CCF">
        <w:rPr>
          <w:rFonts w:ascii="Times New Roman" w:hAnsi="Times New Roman"/>
          <w:sz w:val="28"/>
        </w:rPr>
        <w:t>Зарубежные генераторы легковых автомобилей крепятся на двигателе обычно за одну лапу, которую имеет передняя крышка</w:t>
      </w:r>
      <w:r w:rsidR="00475DFE">
        <w:rPr>
          <w:rFonts w:ascii="Times New Roman" w:hAnsi="Times New Roman"/>
          <w:sz w:val="28"/>
        </w:rPr>
        <w:t xml:space="preserve">. </w:t>
      </w:r>
      <w:r w:rsidRPr="00F47CCF">
        <w:rPr>
          <w:rFonts w:ascii="Times New Roman" w:hAnsi="Times New Roman"/>
          <w:sz w:val="28"/>
        </w:rPr>
        <w:t>Впрочем, однолапное крепление может осуществляться стыковкой приливов обеих крышек</w:t>
      </w:r>
      <w:r w:rsidR="00475DFE">
        <w:rPr>
          <w:rFonts w:ascii="Times New Roman" w:hAnsi="Times New Roman"/>
          <w:sz w:val="28"/>
        </w:rPr>
        <w:t xml:space="preserve">. </w:t>
      </w:r>
      <w:r w:rsidRPr="00F47CCF">
        <w:rPr>
          <w:rFonts w:ascii="Times New Roman" w:hAnsi="Times New Roman"/>
          <w:sz w:val="28"/>
        </w:rPr>
        <w:t>На отечественных генераторах компактной конструкции расширяется применение однолапного крепления</w:t>
      </w:r>
      <w:r w:rsidR="00475DFE">
        <w:rPr>
          <w:rFonts w:ascii="Times New Roman" w:hAnsi="Times New Roman"/>
          <w:sz w:val="28"/>
        </w:rPr>
        <w:t xml:space="preserve">. </w:t>
      </w:r>
      <w:r w:rsidRPr="00F47CCF">
        <w:rPr>
          <w:rFonts w:ascii="Times New Roman" w:hAnsi="Times New Roman"/>
          <w:sz w:val="28"/>
        </w:rPr>
        <w:t>Пакет статора отечественных генераторов набирается из стальных листов толщиной 0,5 - 1 мм</w:t>
      </w:r>
      <w:r w:rsidR="00475DFE">
        <w:rPr>
          <w:rFonts w:ascii="Times New Roman" w:hAnsi="Times New Roman"/>
          <w:sz w:val="28"/>
        </w:rPr>
        <w:t xml:space="preserve">. </w:t>
      </w:r>
      <w:r w:rsidRPr="00F47CCF">
        <w:rPr>
          <w:rFonts w:ascii="Times New Roman" w:hAnsi="Times New Roman"/>
          <w:sz w:val="28"/>
        </w:rPr>
        <w:t>Однако более прогрессивной технологией является навивка пакета из ленты или набор его из стальных подковообразных сегментов, т</w:t>
      </w:r>
      <w:r w:rsidR="00475DFE">
        <w:rPr>
          <w:rFonts w:ascii="Times New Roman" w:hAnsi="Times New Roman"/>
          <w:sz w:val="28"/>
        </w:rPr>
        <w:t xml:space="preserve">. </w:t>
      </w:r>
      <w:r w:rsidRPr="00F47CCF">
        <w:rPr>
          <w:rFonts w:ascii="Times New Roman" w:hAnsi="Times New Roman"/>
          <w:sz w:val="28"/>
        </w:rPr>
        <w:t>к</w:t>
      </w:r>
      <w:r w:rsidR="00475DFE">
        <w:rPr>
          <w:rFonts w:ascii="Times New Roman" w:hAnsi="Times New Roman"/>
          <w:sz w:val="28"/>
        </w:rPr>
        <w:t xml:space="preserve">. </w:t>
      </w:r>
      <w:r w:rsidRPr="00F47CCF">
        <w:rPr>
          <w:rFonts w:ascii="Times New Roman" w:hAnsi="Times New Roman"/>
          <w:sz w:val="28"/>
        </w:rPr>
        <w:t>при этом снижается расход стали</w:t>
      </w:r>
      <w:r w:rsidR="00475DFE">
        <w:rPr>
          <w:rFonts w:ascii="Times New Roman" w:hAnsi="Times New Roman"/>
          <w:sz w:val="28"/>
        </w:rPr>
        <w:t xml:space="preserve">. </w:t>
      </w:r>
      <w:r w:rsidRPr="00F47CCF">
        <w:rPr>
          <w:rFonts w:ascii="Times New Roman" w:hAnsi="Times New Roman"/>
          <w:sz w:val="28"/>
        </w:rPr>
        <w:t>Листы скреплены между собой сваркой</w:t>
      </w:r>
      <w:r w:rsidR="00475DFE">
        <w:rPr>
          <w:rFonts w:ascii="Times New Roman" w:hAnsi="Times New Roman"/>
          <w:sz w:val="28"/>
        </w:rPr>
        <w:t xml:space="preserve">. </w:t>
      </w:r>
      <w:r w:rsidRPr="00F47CCF">
        <w:rPr>
          <w:rFonts w:ascii="Times New Roman" w:hAnsi="Times New Roman"/>
          <w:sz w:val="28"/>
        </w:rPr>
        <w:t>Генераторы устаревших конструкций имели 18 пазов на статоре под размещение обмотки, в настоящее время практически все генераторы массовых выпусков имеют 36 пазов</w:t>
      </w:r>
      <w:r w:rsidR="00475DFE">
        <w:rPr>
          <w:rFonts w:ascii="Times New Roman" w:hAnsi="Times New Roman"/>
          <w:sz w:val="28"/>
        </w:rPr>
        <w:t xml:space="preserve">. </w:t>
      </w:r>
      <w:r w:rsidRPr="00F47CCF">
        <w:rPr>
          <w:rFonts w:ascii="Times New Roman" w:hAnsi="Times New Roman"/>
          <w:sz w:val="28"/>
        </w:rPr>
        <w:t>Пазы изолированы пленкоэлектрокартоном, полиэтилентерефталатной пленкой или напылением изоляции, обмотки выполняются проводами ПЭТ-200, ПЭТД-180, ПЭТВМ, ПЭСВ-3 и др</w:t>
      </w:r>
      <w:r w:rsidR="00475DFE">
        <w:rPr>
          <w:rFonts w:ascii="Times New Roman" w:hAnsi="Times New Roman"/>
          <w:sz w:val="28"/>
        </w:rPr>
        <w:t xml:space="preserve">. </w:t>
      </w:r>
      <w:r w:rsidRPr="00F47CCF">
        <w:rPr>
          <w:rFonts w:ascii="Times New Roman" w:hAnsi="Times New Roman"/>
          <w:sz w:val="28"/>
        </w:rPr>
        <w:t>Схемы обмотки статора представлены на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14</w:t>
      </w:r>
      <w:r w:rsidR="00475DFE">
        <w:rPr>
          <w:rFonts w:ascii="Times New Roman" w:hAnsi="Times New Roman"/>
          <w:sz w:val="28"/>
        </w:rPr>
        <w:t xml:space="preserve">. </w:t>
      </w:r>
      <w:r w:rsidRPr="00F47CCF">
        <w:rPr>
          <w:rFonts w:ascii="Times New Roman" w:hAnsi="Times New Roman"/>
          <w:sz w:val="28"/>
        </w:rPr>
        <w:t>У распределенной обмотки секция разбивается на две полусекции, исходящие из одного паза, причем одна полусекция отходит влево, другая вправо</w:t>
      </w:r>
      <w:r w:rsidR="00475DFE">
        <w:rPr>
          <w:rFonts w:ascii="Times New Roman" w:hAnsi="Times New Roman"/>
          <w:sz w:val="28"/>
        </w:rPr>
        <w:t xml:space="preserve">. </w:t>
      </w:r>
      <w:r w:rsidRPr="00F47CCF">
        <w:rPr>
          <w:rFonts w:ascii="Times New Roman" w:hAnsi="Times New Roman"/>
          <w:sz w:val="28"/>
        </w:rPr>
        <w:t>Петлевая обмотка имеет секции иди полусекции в виде катушек с лобовыми соединениями по обе стороны пакета статора, волновая же действительно напоминает волну, т к</w:t>
      </w:r>
      <w:r w:rsidR="00475DFE">
        <w:rPr>
          <w:rFonts w:ascii="Times New Roman" w:hAnsi="Times New Roman"/>
          <w:sz w:val="28"/>
        </w:rPr>
        <w:t xml:space="preserve">. </w:t>
      </w:r>
      <w:r w:rsidRPr="00F47CCF">
        <w:rPr>
          <w:rFonts w:ascii="Times New Roman" w:hAnsi="Times New Roman"/>
          <w:sz w:val="28"/>
        </w:rPr>
        <w:t>ее лобовые соединения расположены поочередно то с одной, то с другой стороны статора</w:t>
      </w:r>
      <w:r w:rsidR="00475DFE">
        <w:rPr>
          <w:rFonts w:ascii="Times New Roman" w:hAnsi="Times New Roman"/>
          <w:sz w:val="28"/>
        </w:rPr>
        <w:t xml:space="preserve">. </w:t>
      </w:r>
      <w:r w:rsidRPr="00F47CCF">
        <w:rPr>
          <w:rFonts w:ascii="Times New Roman" w:hAnsi="Times New Roman"/>
          <w:sz w:val="28"/>
        </w:rPr>
        <w:t xml:space="preserve">Соединение фаз производится, как правило, в </w:t>
      </w:r>
      <w:r w:rsidR="00F47CCF">
        <w:rPr>
          <w:rFonts w:ascii="Times New Roman" w:hAnsi="Times New Roman"/>
          <w:sz w:val="28"/>
        </w:rPr>
        <w:t>"</w:t>
      </w:r>
      <w:r w:rsidRPr="00F47CCF">
        <w:rPr>
          <w:rFonts w:ascii="Times New Roman" w:hAnsi="Times New Roman"/>
          <w:sz w:val="28"/>
        </w:rPr>
        <w:t>звезду</w:t>
      </w:r>
      <w:r w:rsidR="00F47CCF">
        <w:rPr>
          <w:rFonts w:ascii="Times New Roman" w:hAnsi="Times New Roman"/>
          <w:sz w:val="28"/>
        </w:rPr>
        <w:t>"</w:t>
      </w:r>
      <w:r w:rsidRPr="00F47CCF">
        <w:rPr>
          <w:rFonts w:ascii="Times New Roman" w:hAnsi="Times New Roman"/>
          <w:sz w:val="28"/>
        </w:rPr>
        <w:t xml:space="preserve">, однако автоматическая намотка провода большого сечения затруднена, поэтому в генераторах повышенной, мощности применяют соединение в </w:t>
      </w:r>
      <w:r w:rsidR="00F47CCF">
        <w:rPr>
          <w:rFonts w:ascii="Times New Roman" w:hAnsi="Times New Roman"/>
          <w:sz w:val="28"/>
        </w:rPr>
        <w:t>"</w:t>
      </w:r>
      <w:r w:rsidRPr="00F47CCF">
        <w:rPr>
          <w:rFonts w:ascii="Times New Roman" w:hAnsi="Times New Roman"/>
          <w:sz w:val="28"/>
        </w:rPr>
        <w:t>треугольник</w:t>
      </w:r>
      <w:r w:rsidR="00F47CCF">
        <w:rPr>
          <w:rFonts w:ascii="Times New Roman" w:hAnsi="Times New Roman"/>
          <w:sz w:val="28"/>
        </w:rPr>
        <w:t>"</w:t>
      </w:r>
      <w:r w:rsidRPr="00F47CCF">
        <w:rPr>
          <w:rFonts w:ascii="Times New Roman" w:hAnsi="Times New Roman"/>
          <w:sz w:val="28"/>
        </w:rPr>
        <w:t xml:space="preserve"> или две </w:t>
      </w:r>
      <w:r w:rsidR="00F47CCF">
        <w:rPr>
          <w:rFonts w:ascii="Times New Roman" w:hAnsi="Times New Roman"/>
          <w:sz w:val="28"/>
        </w:rPr>
        <w:t>"</w:t>
      </w:r>
      <w:r w:rsidRPr="00F47CCF">
        <w:rPr>
          <w:rFonts w:ascii="Times New Roman" w:hAnsi="Times New Roman"/>
          <w:sz w:val="28"/>
        </w:rPr>
        <w:t>звезды</w:t>
      </w:r>
      <w:r w:rsidR="00F47CCF">
        <w:rPr>
          <w:rFonts w:ascii="Times New Roman" w:hAnsi="Times New Roman"/>
          <w:sz w:val="28"/>
        </w:rPr>
        <w:t>"</w:t>
      </w:r>
      <w:r w:rsidRPr="00F47CCF">
        <w:rPr>
          <w:rFonts w:ascii="Times New Roman" w:hAnsi="Times New Roman"/>
          <w:sz w:val="28"/>
        </w:rPr>
        <w:t xml:space="preserve"> параллельно (</w:t>
      </w:r>
      <w:r w:rsidR="00F47CCF">
        <w:rPr>
          <w:rFonts w:ascii="Times New Roman" w:hAnsi="Times New Roman"/>
          <w:sz w:val="28"/>
        </w:rPr>
        <w:t>"</w:t>
      </w:r>
      <w:r w:rsidRPr="00F47CCF">
        <w:rPr>
          <w:rFonts w:ascii="Times New Roman" w:hAnsi="Times New Roman"/>
          <w:sz w:val="28"/>
        </w:rPr>
        <w:t>двойная звезда</w:t>
      </w:r>
      <w:r w:rsidR="00F47CCF">
        <w:rPr>
          <w:rFonts w:ascii="Times New Roman" w:hAnsi="Times New Roman"/>
          <w:sz w:val="28"/>
        </w:rPr>
        <w:t>"</w:t>
      </w:r>
      <w:r w:rsidRPr="00F47CCF">
        <w:rPr>
          <w:rFonts w:ascii="Times New Roman" w:hAnsi="Times New Roman"/>
          <w:sz w:val="28"/>
        </w:rPr>
        <w:t>)</w:t>
      </w:r>
      <w:r w:rsidR="00475DFE">
        <w:rPr>
          <w:rFonts w:ascii="Times New Roman" w:hAnsi="Times New Roman"/>
          <w:sz w:val="28"/>
        </w:rPr>
        <w:t xml:space="preserve">. </w:t>
      </w:r>
      <w:r w:rsidRPr="00F47CCF">
        <w:rPr>
          <w:rFonts w:ascii="Times New Roman" w:hAnsi="Times New Roman"/>
          <w:sz w:val="28"/>
        </w:rPr>
        <w:t>В табл</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4 приведены обмоточные данные некоторых типов отечественных генераторов</w:t>
      </w:r>
      <w:r w:rsidR="00475DFE">
        <w:rPr>
          <w:rFonts w:ascii="Times New Roman" w:hAnsi="Times New Roman"/>
          <w:sz w:val="28"/>
        </w:rPr>
        <w:t xml:space="preserve">. </w:t>
      </w:r>
      <w:r w:rsidRPr="00F47CCF">
        <w:rPr>
          <w:rFonts w:ascii="Times New Roman" w:hAnsi="Times New Roman"/>
          <w:sz w:val="28"/>
        </w:rPr>
        <w:t>После намотки обмотки пропитывается специальным лаком, что повышает их механическую и электрическую прочность, а также улучшает теплоотвод</w:t>
      </w:r>
      <w:r w:rsidR="00475DFE">
        <w:rPr>
          <w:rFonts w:ascii="Times New Roman" w:hAnsi="Times New Roman"/>
          <w:sz w:val="28"/>
        </w:rPr>
        <w:t xml:space="preserve">. </w:t>
      </w:r>
      <w:r w:rsidRPr="00F47CCF">
        <w:rPr>
          <w:rFonts w:ascii="Times New Roman" w:hAnsi="Times New Roman"/>
          <w:sz w:val="28"/>
        </w:rPr>
        <w:t>Катушечная обмотка возбуждения имеет сопротивление которое определяется максимально допустимой величиной тока регулятора напряжения, наматывается на каркас или непосредственно на втулку ротора</w:t>
      </w:r>
      <w:r w:rsidR="00475DFE">
        <w:rPr>
          <w:rFonts w:ascii="Times New Roman" w:hAnsi="Times New Roman"/>
          <w:sz w:val="28"/>
        </w:rPr>
        <w:t xml:space="preserve">. </w:t>
      </w:r>
      <w:r w:rsidRPr="00F47CCF">
        <w:rPr>
          <w:rFonts w:ascii="Times New Roman" w:hAnsi="Times New Roman"/>
          <w:sz w:val="28"/>
        </w:rPr>
        <w:t>Полюсные половины при сборке напрессовываются на вал ротора под давлением, чтобы уменьшить паразитные воздушные зазоры по торцам втулки, ухудшающие характеристики генератора</w:t>
      </w:r>
      <w:r w:rsidR="00475DFE">
        <w:rPr>
          <w:rFonts w:ascii="Times New Roman" w:hAnsi="Times New Roman"/>
          <w:sz w:val="28"/>
        </w:rPr>
        <w:t xml:space="preserve">. </w:t>
      </w:r>
      <w:r w:rsidRPr="00F47CCF">
        <w:rPr>
          <w:rFonts w:ascii="Times New Roman" w:hAnsi="Times New Roman"/>
          <w:sz w:val="28"/>
        </w:rPr>
        <w:t>При запрессовке материал полюсных половин затекает в проточки вала, делая полюсную систему ротора трудноразборной</w:t>
      </w:r>
      <w:r w:rsidR="00475DFE">
        <w:rPr>
          <w:rFonts w:ascii="Times New Roman" w:hAnsi="Times New Roman"/>
          <w:sz w:val="28"/>
        </w:rPr>
        <w:t xml:space="preserve">. </w:t>
      </w:r>
      <w:r w:rsidRPr="00F47CCF">
        <w:rPr>
          <w:rFonts w:ascii="Times New Roman" w:hAnsi="Times New Roman"/>
          <w:sz w:val="28"/>
        </w:rPr>
        <w:t>В конструкции, где втулка разделена на две части, выполненные заодно с полюсными половинами, паразитный зазор всего один</w:t>
      </w:r>
      <w:r w:rsidR="00475DFE">
        <w:rPr>
          <w:rFonts w:ascii="Times New Roman" w:hAnsi="Times New Roman"/>
          <w:sz w:val="28"/>
        </w:rPr>
        <w:t xml:space="preserve">. </w:t>
      </w:r>
      <w:r w:rsidRPr="00F47CCF">
        <w:rPr>
          <w:rFonts w:ascii="Times New Roman" w:hAnsi="Times New Roman"/>
          <w:sz w:val="28"/>
        </w:rPr>
        <w:t>У генераторов легковых автомобилей значительную проблему составляет магнитный шум генератора</w:t>
      </w:r>
      <w:r w:rsidR="00475DFE">
        <w:rPr>
          <w:rFonts w:ascii="Times New Roman" w:hAnsi="Times New Roman"/>
          <w:sz w:val="28"/>
        </w:rPr>
        <w:t xml:space="preserve">. </w:t>
      </w:r>
      <w:r w:rsidRPr="00F47CCF">
        <w:rPr>
          <w:rFonts w:ascii="Times New Roman" w:hAnsi="Times New Roman"/>
          <w:sz w:val="28"/>
        </w:rPr>
        <w:t>Для уменьшения этого шума клювы полюсной системы имеют небольшие скосы по краям</w:t>
      </w:r>
      <w:r w:rsidR="00475DFE">
        <w:rPr>
          <w:rFonts w:ascii="Times New Roman" w:hAnsi="Times New Roman"/>
          <w:sz w:val="28"/>
        </w:rPr>
        <w:t xml:space="preserve">. </w:t>
      </w:r>
      <w:r w:rsidRPr="00F47CCF">
        <w:rPr>
          <w:rFonts w:ascii="Times New Roman" w:hAnsi="Times New Roman"/>
          <w:sz w:val="28"/>
        </w:rPr>
        <w:t>Некоторые фирмы применяют специальное немагнитноё противошумовоё кольцо, расположенное под острыми краями клювов и приваренное к ним</w:t>
      </w:r>
      <w:r w:rsidR="00475DFE">
        <w:rPr>
          <w:rFonts w:ascii="Times New Roman" w:hAnsi="Times New Roman"/>
          <w:sz w:val="28"/>
        </w:rPr>
        <w:t xml:space="preserve">. </w:t>
      </w:r>
      <w:r w:rsidRPr="00F47CCF">
        <w:rPr>
          <w:rFonts w:ascii="Times New Roman" w:hAnsi="Times New Roman"/>
          <w:sz w:val="28"/>
        </w:rPr>
        <w:t>Кольцо не дает клювам приходить в колебание и излучать звук</w:t>
      </w:r>
      <w:r w:rsidR="00475DFE">
        <w:rPr>
          <w:rFonts w:ascii="Times New Roman" w:hAnsi="Times New Roman"/>
          <w:sz w:val="28"/>
        </w:rPr>
        <w:t xml:space="preserve">. </w:t>
      </w:r>
      <w:r w:rsidRPr="00F47CCF">
        <w:rPr>
          <w:rFonts w:ascii="Times New Roman" w:hAnsi="Times New Roman"/>
          <w:sz w:val="28"/>
        </w:rPr>
        <w:t>Отечественные генераторы оборудованы цилиндрическими медными кольцами, к которым припаяны или приварены концы обмотки возбуждения</w:t>
      </w:r>
      <w:r w:rsidR="00475DFE">
        <w:rPr>
          <w:rFonts w:ascii="Times New Roman" w:hAnsi="Times New Roman"/>
          <w:sz w:val="28"/>
        </w:rPr>
        <w:t xml:space="preserve">. </w:t>
      </w:r>
      <w:r w:rsidRPr="00F47CCF">
        <w:rPr>
          <w:rFonts w:ascii="Times New Roman" w:hAnsi="Times New Roman"/>
          <w:sz w:val="28"/>
        </w:rPr>
        <w:t>В мировой практике встречаются кольца из латуни или нержавеющей стали, что снижает их износ и окисление, особенно во влажной среде</w:t>
      </w:r>
      <w:r w:rsidR="00475DFE">
        <w:rPr>
          <w:rFonts w:ascii="Times New Roman" w:hAnsi="Times New Roman"/>
          <w:sz w:val="28"/>
        </w:rPr>
        <w:t xml:space="preserve">. </w:t>
      </w:r>
      <w:r w:rsidRPr="00F47CCF">
        <w:rPr>
          <w:rFonts w:ascii="Times New Roman" w:hAnsi="Times New Roman"/>
          <w:sz w:val="28"/>
        </w:rPr>
        <w:t>Встречаются также кольца, расположенные по торцу вала</w:t>
      </w:r>
      <w:r w:rsidR="00475DFE">
        <w:rPr>
          <w:rFonts w:ascii="Times New Roman" w:hAnsi="Times New Roman"/>
          <w:sz w:val="28"/>
        </w:rPr>
        <w:t xml:space="preserve">. </w:t>
      </w:r>
      <w:r w:rsidRPr="00F47CCF">
        <w:rPr>
          <w:rFonts w:ascii="Times New Roman" w:hAnsi="Times New Roman"/>
          <w:sz w:val="28"/>
        </w:rPr>
        <w:t>Щеточный узел - это пластмассовая деталь, в которой установлены щетки двух типов - меднографитные и электрографитные</w:t>
      </w:r>
      <w:r w:rsidR="00475DFE">
        <w:rPr>
          <w:rFonts w:ascii="Times New Roman" w:hAnsi="Times New Roman"/>
          <w:sz w:val="28"/>
        </w:rPr>
        <w:t xml:space="preserve">. </w:t>
      </w:r>
      <w:r w:rsidRPr="00F47CCF">
        <w:rPr>
          <w:rFonts w:ascii="Times New Roman" w:hAnsi="Times New Roman"/>
          <w:sz w:val="28"/>
        </w:rPr>
        <w:t>В отечественных генераторах применяются электрографитные щетки ЭГ51А размером 5х6х18мм и меднографитные М1 размером 6х6,5х13 мм</w:t>
      </w:r>
      <w:r w:rsidR="00475DFE">
        <w:rPr>
          <w:rFonts w:ascii="Times New Roman" w:hAnsi="Times New Roman"/>
          <w:sz w:val="28"/>
        </w:rPr>
        <w:t xml:space="preserve">. </w:t>
      </w:r>
      <w:r w:rsidRPr="00F47CCF">
        <w:rPr>
          <w:rFonts w:ascii="Times New Roman" w:hAnsi="Times New Roman"/>
          <w:sz w:val="28"/>
        </w:rPr>
        <w:t>Электрографитные щетки имеют повышенное падение напряжения в контакте с кольцами, что неблагоприятно сказывается на выходных характеристиках генератора, но они обеспечивают меньший износ колец</w:t>
      </w:r>
      <w:r w:rsidR="00475DFE">
        <w:rPr>
          <w:rFonts w:ascii="Times New Roman" w:hAnsi="Times New Roman"/>
          <w:sz w:val="28"/>
        </w:rPr>
        <w:t xml:space="preserve">. </w:t>
      </w:r>
      <w:r w:rsidRPr="00F47CCF">
        <w:rPr>
          <w:rFonts w:ascii="Times New Roman" w:hAnsi="Times New Roman"/>
          <w:sz w:val="28"/>
        </w:rPr>
        <w:t>Выпрямительные узлы, применяющиеся на автомобильных генераторах, разделяются на два типа: либо это пластины-теплоотводы, в которые запрессовываются или к которым припаиваются диоды, а как вариант - в которых загерметизированы кремниевые переходы, либо это сильно оребренные конструкции, к которым припаиваются диоды таблеточного типа</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2D6F17"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_x0000_i1038" type="#_x0000_t75" style="width:367.5pt;height:558pt;visibility:visible;mso-wrap-style:square">
            <v:imagedata r:id="rId19" o:title="" croptop="757f" cropbottom="4125f"/>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Default="00F47CCF">
      <w:pPr>
        <w:rPr>
          <w:rFonts w:ascii="Times New Roman" w:hAnsi="Times New Roman"/>
          <w:sz w:val="28"/>
          <w:lang w:val="en-US"/>
        </w:rPr>
      </w:pPr>
      <w:r>
        <w:rPr>
          <w:rFonts w:ascii="Times New Roman" w:hAnsi="Times New Roman"/>
          <w:sz w:val="28"/>
          <w:lang w:val="en-US"/>
        </w:rPr>
        <w:br w:type="page"/>
      </w:r>
    </w:p>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13" o:spid="_x0000_i1039" type="#_x0000_t75" style="width:159.75pt;height:225pt;visibility:visible;mso-wrap-style:square">
            <v:imagedata r:id="rId20"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Типичный отечественный выпрямительный блок БПВ11-60 генератора 37</w:t>
      </w:r>
      <w:r w:rsidR="00475DFE">
        <w:rPr>
          <w:rFonts w:ascii="Times New Roman" w:hAnsi="Times New Roman"/>
          <w:sz w:val="28"/>
        </w:rPr>
        <w:t xml:space="preserve">. </w:t>
      </w:r>
      <w:r w:rsidRPr="00F47CCF">
        <w:rPr>
          <w:rFonts w:ascii="Times New Roman" w:hAnsi="Times New Roman"/>
          <w:sz w:val="28"/>
        </w:rPr>
        <w:t xml:space="preserve">3701, блоки генераторов фирм </w:t>
      </w:r>
      <w:r w:rsidRPr="00F47CCF">
        <w:rPr>
          <w:rFonts w:ascii="Times New Roman" w:hAnsi="Times New Roman"/>
          <w:sz w:val="28"/>
          <w:lang w:val="en-US"/>
        </w:rPr>
        <w:t>Bosch</w:t>
      </w:r>
      <w:r w:rsidRPr="00F47CCF">
        <w:rPr>
          <w:rFonts w:ascii="Times New Roman" w:hAnsi="Times New Roman"/>
          <w:sz w:val="28"/>
        </w:rPr>
        <w:t xml:space="preserve"> (Германия), </w:t>
      </w:r>
      <w:r w:rsidRPr="00F47CCF">
        <w:rPr>
          <w:rFonts w:ascii="Times New Roman" w:hAnsi="Times New Roman"/>
          <w:sz w:val="28"/>
          <w:lang w:val="en-US"/>
        </w:rPr>
        <w:t>Nippon</w:t>
      </w:r>
      <w:r w:rsidRPr="00F47CCF">
        <w:rPr>
          <w:rFonts w:ascii="Times New Roman" w:hAnsi="Times New Roman"/>
          <w:sz w:val="28"/>
        </w:rPr>
        <w:t xml:space="preserve"> </w:t>
      </w:r>
      <w:r w:rsidRPr="00F47CCF">
        <w:rPr>
          <w:rFonts w:ascii="Times New Roman" w:hAnsi="Times New Roman"/>
          <w:sz w:val="28"/>
          <w:lang w:val="en-US"/>
        </w:rPr>
        <w:t>Denso</w:t>
      </w:r>
      <w:r w:rsidRPr="00F47CCF">
        <w:rPr>
          <w:rFonts w:ascii="Times New Roman" w:hAnsi="Times New Roman"/>
          <w:sz w:val="28"/>
        </w:rPr>
        <w:t xml:space="preserve"> (Япония), относящиеся к первому типу, а также блок генераторов фирмы </w:t>
      </w:r>
      <w:r w:rsidRPr="00F47CCF">
        <w:rPr>
          <w:rFonts w:ascii="Times New Roman" w:hAnsi="Times New Roman"/>
          <w:sz w:val="28"/>
          <w:lang w:val="en-US"/>
        </w:rPr>
        <w:t>Magneti</w:t>
      </w:r>
      <w:r w:rsidRPr="00F47CCF">
        <w:rPr>
          <w:rFonts w:ascii="Times New Roman" w:hAnsi="Times New Roman"/>
          <w:sz w:val="28"/>
        </w:rPr>
        <w:t xml:space="preserve"> </w:t>
      </w:r>
      <w:r w:rsidRPr="00F47CCF">
        <w:rPr>
          <w:rFonts w:ascii="Times New Roman" w:hAnsi="Times New Roman"/>
          <w:sz w:val="28"/>
          <w:lang w:val="en-US"/>
        </w:rPr>
        <w:t>Marelli</w:t>
      </w:r>
      <w:r w:rsidRPr="00F47CCF">
        <w:rPr>
          <w:rFonts w:ascii="Times New Roman" w:hAnsi="Times New Roman"/>
          <w:sz w:val="28"/>
        </w:rPr>
        <w:t xml:space="preserve"> (Италия) второго типа вместе с применяющимися на них диодами изображены на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15</w:t>
      </w:r>
      <w:r w:rsidR="00475DFE">
        <w:rPr>
          <w:rFonts w:ascii="Times New Roman" w:hAnsi="Times New Roman"/>
          <w:sz w:val="28"/>
        </w:rPr>
        <w:t xml:space="preserve">. </w:t>
      </w:r>
      <w:r w:rsidRPr="00F47CCF">
        <w:rPr>
          <w:rFonts w:ascii="Times New Roman" w:hAnsi="Times New Roman"/>
          <w:sz w:val="28"/>
        </w:rPr>
        <w:t>Стабилитроны применяются в основном там, где на генераторы установлены регуляторы с микросхемой на монокристалле кремния или с использованием полевых транзисторов</w:t>
      </w:r>
      <w:r w:rsidR="00475DFE">
        <w:rPr>
          <w:rFonts w:ascii="Times New Roman" w:hAnsi="Times New Roman"/>
          <w:sz w:val="28"/>
        </w:rPr>
        <w:t xml:space="preserve">. </w:t>
      </w:r>
      <w:r w:rsidRPr="00F47CCF">
        <w:rPr>
          <w:rFonts w:ascii="Times New Roman" w:hAnsi="Times New Roman"/>
          <w:sz w:val="28"/>
        </w:rPr>
        <w:t>Диоды и стабилитроны выполняются в корпусе диаметром 12,77 мм, в модификациях с анодом или катодом на корпусе, для запрессовки соответственно в отрицательный или положительный теплоотводы</w:t>
      </w:r>
      <w:r w:rsidR="00475DFE">
        <w:rPr>
          <w:rFonts w:ascii="Times New Roman" w:hAnsi="Times New Roman"/>
          <w:sz w:val="28"/>
        </w:rPr>
        <w:t xml:space="preserve">. </w:t>
      </w:r>
      <w:r w:rsidRPr="00F47CCF">
        <w:rPr>
          <w:rFonts w:ascii="Times New Roman" w:hAnsi="Times New Roman"/>
          <w:sz w:val="28"/>
        </w:rPr>
        <w:t>В трехфазных генераторах максимальный ток генератора не должен превышать утроенную величину максимально допустимого тока через диод, установленный в выпрямителе</w:t>
      </w:r>
      <w:r w:rsidR="00475DFE">
        <w:rPr>
          <w:rFonts w:ascii="Times New Roman" w:hAnsi="Times New Roman"/>
          <w:sz w:val="28"/>
        </w:rPr>
        <w:t xml:space="preserve">. </w:t>
      </w:r>
      <w:r w:rsidRPr="00F47CCF">
        <w:rPr>
          <w:rFonts w:ascii="Times New Roman" w:hAnsi="Times New Roman"/>
          <w:sz w:val="28"/>
        </w:rPr>
        <w:t>Если это происходит, применяют параллельное включение диодов или выпрямителей</w:t>
      </w:r>
      <w:r w:rsidR="00475DFE">
        <w:rPr>
          <w:rFonts w:ascii="Times New Roman" w:hAnsi="Times New Roman"/>
          <w:sz w:val="28"/>
        </w:rPr>
        <w:t xml:space="preserve">. </w:t>
      </w:r>
      <w:r w:rsidRPr="00F47CCF">
        <w:rPr>
          <w:rFonts w:ascii="Times New Roman" w:hAnsi="Times New Roman"/>
          <w:sz w:val="28"/>
        </w:rPr>
        <w:t>В дополнительном выпрямителе устанавливаются диоды на ток 2 А</w:t>
      </w:r>
      <w:r w:rsidR="00475DFE">
        <w:rPr>
          <w:rFonts w:ascii="Times New Roman" w:hAnsi="Times New Roman"/>
          <w:sz w:val="28"/>
        </w:rPr>
        <w:t xml:space="preserve">. </w:t>
      </w:r>
      <w:r w:rsidRPr="00F47CCF">
        <w:rPr>
          <w:rFonts w:ascii="Times New Roman" w:hAnsi="Times New Roman"/>
          <w:sz w:val="28"/>
        </w:rPr>
        <w:t>Основные параметры выпрямительных блоков, наиболее широко применяющихся в отечественных генераторах, приведены в табл</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Подшипниковые узлы генераторов - это, как правило, радиальные шариковые подшипники со встроенными в подшипник уплотнениями и одноразовой закладкой смазки</w:t>
      </w:r>
      <w:r w:rsidR="00475DFE">
        <w:rPr>
          <w:rFonts w:ascii="Times New Roman" w:hAnsi="Times New Roman"/>
          <w:sz w:val="28"/>
        </w:rPr>
        <w:t xml:space="preserve">. </w:t>
      </w:r>
      <w:r w:rsidRPr="00F47CCF">
        <w:rPr>
          <w:rFonts w:ascii="Times New Roman" w:hAnsi="Times New Roman"/>
          <w:sz w:val="28"/>
        </w:rPr>
        <w:t>Посадка шариковых подшипников со стороны контактных колец на вал плотная, в крышку - скользящая, со стороны привода, наоборот, плотная посадка в крышку и скользящая на вал</w:t>
      </w:r>
      <w:r w:rsidR="00475DFE">
        <w:rPr>
          <w:rFonts w:ascii="Times New Roman" w:hAnsi="Times New Roman"/>
          <w:sz w:val="28"/>
        </w:rPr>
        <w:t xml:space="preserve">. </w:t>
      </w:r>
      <w:r w:rsidRPr="00F47CCF">
        <w:rPr>
          <w:rFonts w:ascii="Times New Roman" w:hAnsi="Times New Roman"/>
          <w:sz w:val="28"/>
        </w:rPr>
        <w:t>Такая посадка оставляет возможность проворота наружной обоймы подшипника со стороны контактных колец в гнезде с последующим выходом его из строя</w:t>
      </w:r>
      <w:r w:rsidR="00475DFE">
        <w:rPr>
          <w:rFonts w:ascii="Times New Roman" w:hAnsi="Times New Roman"/>
          <w:sz w:val="28"/>
        </w:rPr>
        <w:t xml:space="preserve">. </w:t>
      </w:r>
      <w:r w:rsidRPr="00F47CCF">
        <w:rPr>
          <w:rFonts w:ascii="Times New Roman" w:hAnsi="Times New Roman"/>
          <w:sz w:val="28"/>
        </w:rPr>
        <w:t>Для предотвращения проворота применяют резиновые кольца в посадочном месте (Г221А, Г222, 37</w:t>
      </w:r>
      <w:r w:rsidR="00475DFE">
        <w:rPr>
          <w:rFonts w:ascii="Times New Roman" w:hAnsi="Times New Roman"/>
          <w:sz w:val="28"/>
        </w:rPr>
        <w:t xml:space="preserve">. </w:t>
      </w:r>
      <w:r w:rsidRPr="00F47CCF">
        <w:rPr>
          <w:rFonts w:ascii="Times New Roman" w:hAnsi="Times New Roman"/>
          <w:sz w:val="28"/>
        </w:rPr>
        <w:t>3701), пластмассовые стаканчики (94</w:t>
      </w:r>
      <w:r w:rsidR="00475DFE">
        <w:rPr>
          <w:rFonts w:ascii="Times New Roman" w:hAnsi="Times New Roman"/>
          <w:sz w:val="28"/>
        </w:rPr>
        <w:t xml:space="preserve">. </w:t>
      </w:r>
      <w:r w:rsidRPr="00F47CCF">
        <w:rPr>
          <w:rFonts w:ascii="Times New Roman" w:hAnsi="Times New Roman"/>
          <w:sz w:val="28"/>
        </w:rPr>
        <w:t>3701), гофрированные стальные пружины и т</w:t>
      </w:r>
      <w:r w:rsidR="00475DFE">
        <w:rPr>
          <w:rFonts w:ascii="Times New Roman" w:hAnsi="Times New Roman"/>
          <w:sz w:val="28"/>
        </w:rPr>
        <w:t xml:space="preserve">. </w:t>
      </w:r>
      <w:r w:rsidRPr="00F47CCF">
        <w:rPr>
          <w:rFonts w:ascii="Times New Roman" w:hAnsi="Times New Roman"/>
          <w:sz w:val="28"/>
        </w:rPr>
        <w:t>п</w:t>
      </w:r>
      <w:r w:rsidR="00475DFE">
        <w:rPr>
          <w:rFonts w:ascii="Times New Roman" w:hAnsi="Times New Roman"/>
          <w:sz w:val="28"/>
        </w:rPr>
        <w:t xml:space="preserve">. </w:t>
      </w:r>
      <w:r w:rsidRPr="00F47CCF">
        <w:rPr>
          <w:rFonts w:ascii="Times New Roman" w:hAnsi="Times New Roman"/>
          <w:sz w:val="28"/>
        </w:rPr>
        <w:t>Привод генератора осуществляется клиновым или поликлиновым ремнем через шкив, установленный на валу ротора</w:t>
      </w:r>
      <w:r w:rsidR="00475DFE">
        <w:rPr>
          <w:rFonts w:ascii="Times New Roman" w:hAnsi="Times New Roman"/>
          <w:sz w:val="28"/>
        </w:rPr>
        <w:t xml:space="preserve">. </w:t>
      </w:r>
      <w:r w:rsidRPr="00F47CCF">
        <w:rPr>
          <w:rFonts w:ascii="Times New Roman" w:hAnsi="Times New Roman"/>
          <w:sz w:val="28"/>
        </w:rPr>
        <w:t>Качество обеспечения питанием потребителей, в том числе заряд аккумуляторной батареи, зависит от передаточного числа ременной передачи, равного отношению диаметров ручьев шкивов коленчатого вала двигателя и генератора</w:t>
      </w:r>
      <w:r w:rsidR="00475DFE">
        <w:rPr>
          <w:rFonts w:ascii="Times New Roman" w:hAnsi="Times New Roman"/>
          <w:sz w:val="28"/>
        </w:rPr>
        <w:t xml:space="preserve">. </w:t>
      </w:r>
      <w:r w:rsidRPr="00F47CCF">
        <w:rPr>
          <w:rFonts w:ascii="Times New Roman" w:hAnsi="Times New Roman"/>
          <w:sz w:val="28"/>
        </w:rPr>
        <w:t>Чем больше это число, тем больший ток может отдать потребителям генератор</w:t>
      </w:r>
      <w:r w:rsidR="00475DFE">
        <w:rPr>
          <w:rFonts w:ascii="Times New Roman" w:hAnsi="Times New Roman"/>
          <w:sz w:val="28"/>
        </w:rPr>
        <w:t xml:space="preserve">. </w:t>
      </w:r>
      <w:r w:rsidRPr="00F47CCF">
        <w:rPr>
          <w:rFonts w:ascii="Times New Roman" w:hAnsi="Times New Roman"/>
          <w:sz w:val="28"/>
        </w:rPr>
        <w:t>Однако при больших передаточных числах происходит ускоренный износ ремня</w:t>
      </w:r>
      <w:r w:rsidR="00475DFE">
        <w:rPr>
          <w:rFonts w:ascii="Times New Roman" w:hAnsi="Times New Roman"/>
          <w:sz w:val="28"/>
        </w:rPr>
        <w:t xml:space="preserve">. </w:t>
      </w:r>
      <w:r w:rsidRPr="00F47CCF">
        <w:rPr>
          <w:rFonts w:ascii="Times New Roman" w:hAnsi="Times New Roman"/>
          <w:sz w:val="28"/>
        </w:rPr>
        <w:t>Поэтому для клиновидных ремней это число не превышает 2,5</w:t>
      </w:r>
      <w:r w:rsidR="00475DFE">
        <w:rPr>
          <w:rFonts w:ascii="Times New Roman" w:hAnsi="Times New Roman"/>
          <w:sz w:val="28"/>
        </w:rPr>
        <w:t xml:space="preserve">. </w:t>
      </w:r>
      <w:r w:rsidRPr="00F47CCF">
        <w:rPr>
          <w:rFonts w:ascii="Times New Roman" w:hAnsi="Times New Roman"/>
          <w:sz w:val="28"/>
        </w:rPr>
        <w:t>Более высокое передаточное число (до 3) возможно у поликлиновых ремней, применение которых расширяется вместе с генераторами компактной конструкции</w:t>
      </w:r>
      <w:r w:rsidR="00475DFE">
        <w:rPr>
          <w:rFonts w:ascii="Times New Roman" w:hAnsi="Times New Roman"/>
          <w:sz w:val="28"/>
        </w:rPr>
        <w:t xml:space="preserve">. </w:t>
      </w:r>
      <w:r w:rsidRPr="00F47CCF">
        <w:rPr>
          <w:rFonts w:ascii="Times New Roman" w:hAnsi="Times New Roman"/>
          <w:sz w:val="28"/>
        </w:rPr>
        <w:t>Поликлиновый ремень способен, кроме генератора, приводить во вращение еще ряд агрегатов, в то время как клиновой ремень надежно работает лишь при индивидуальном приводе</w:t>
      </w:r>
      <w:r w:rsidR="00475DFE">
        <w:rPr>
          <w:rFonts w:ascii="Times New Roman" w:hAnsi="Times New Roman"/>
          <w:sz w:val="28"/>
        </w:rPr>
        <w:t xml:space="preserve">. </w:t>
      </w:r>
      <w:r w:rsidRPr="00F47CCF">
        <w:rPr>
          <w:rFonts w:ascii="Times New Roman" w:hAnsi="Times New Roman"/>
          <w:sz w:val="28"/>
        </w:rPr>
        <w:t>На генераторах с диаметром вала под установку шкива до 17 мм (17 мм - наиболее распространенный в мире диаметр под шкив генераторов легковых автомобилей) шпонка под шкив обычно не устанавливается</w:t>
      </w:r>
      <w:r w:rsidR="00475DFE">
        <w:rPr>
          <w:rFonts w:ascii="Times New Roman" w:hAnsi="Times New Roman"/>
          <w:sz w:val="28"/>
        </w:rPr>
        <w:t xml:space="preserve">. </w:t>
      </w:r>
      <w:r w:rsidRPr="00F47CCF">
        <w:rPr>
          <w:rFonts w:ascii="Times New Roman" w:hAnsi="Times New Roman"/>
          <w:sz w:val="28"/>
        </w:rPr>
        <w:t>Об отсутствии шпонки видно по шестиугольной выдавке в торце вала, за которую ключом удерживают вал при затяжке гайки шкива</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F47CCF" w:rsidRPr="002863F9" w:rsidRDefault="00F47CCF">
      <w:pPr>
        <w:rPr>
          <w:rFonts w:ascii="Times New Roman" w:hAnsi="Times New Roman"/>
          <w:b/>
          <w:bCs/>
          <w:sz w:val="28"/>
          <w:szCs w:val="28"/>
        </w:rPr>
      </w:pPr>
      <w:r>
        <w:rPr>
          <w:rFonts w:ascii="Times New Roman" w:hAnsi="Times New Roman"/>
        </w:rPr>
        <w:br w:type="page"/>
      </w:r>
    </w:p>
    <w:p w:rsidR="002D6F17" w:rsidRPr="00F47CCF" w:rsidRDefault="002D6F17"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Бесщеточные генераторы</w:t>
      </w:r>
    </w:p>
    <w:p w:rsidR="00F47CCF" w:rsidRPr="00F47CCF" w:rsidRDefault="00F47CCF" w:rsidP="00F47CCF"/>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16" o:spid="_x0000_i1040" type="#_x0000_t75" style="width:165pt;height:235.5pt;visibility:visible;mso-wrap-style:square">
            <v:imagedata r:id="rId21"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Бесщеточные генераторы обладают повышенной надежностью и долговечностью, т</w:t>
      </w:r>
      <w:r w:rsidR="00475DFE">
        <w:rPr>
          <w:rFonts w:ascii="Times New Roman" w:hAnsi="Times New Roman"/>
          <w:sz w:val="28"/>
        </w:rPr>
        <w:t xml:space="preserve">. </w:t>
      </w:r>
      <w:r w:rsidRPr="00F47CCF">
        <w:rPr>
          <w:rFonts w:ascii="Times New Roman" w:hAnsi="Times New Roman"/>
          <w:sz w:val="28"/>
        </w:rPr>
        <w:t>к</w:t>
      </w:r>
      <w:r w:rsidR="00475DFE">
        <w:rPr>
          <w:rFonts w:ascii="Times New Roman" w:hAnsi="Times New Roman"/>
          <w:sz w:val="28"/>
        </w:rPr>
        <w:t xml:space="preserve">. </w:t>
      </w:r>
      <w:r w:rsidRPr="00F47CCF">
        <w:rPr>
          <w:rFonts w:ascii="Times New Roman" w:hAnsi="Times New Roman"/>
          <w:sz w:val="28"/>
        </w:rPr>
        <w:t>у них отсутствует щеточно-контактный узел, подверженный износу и загрязнению, а обмотка возбуждения неподвижна</w:t>
      </w:r>
      <w:r w:rsidR="00475DFE">
        <w:rPr>
          <w:rFonts w:ascii="Times New Roman" w:hAnsi="Times New Roman"/>
          <w:sz w:val="28"/>
        </w:rPr>
        <w:t xml:space="preserve">. </w:t>
      </w:r>
      <w:r w:rsidRPr="00F47CCF">
        <w:rPr>
          <w:rFonts w:ascii="Times New Roman" w:hAnsi="Times New Roman"/>
          <w:sz w:val="28"/>
        </w:rPr>
        <w:t>Однако масса и габариты этих генераторов больше</w:t>
      </w:r>
      <w:r w:rsidR="00475DFE">
        <w:rPr>
          <w:rFonts w:ascii="Times New Roman" w:hAnsi="Times New Roman"/>
          <w:sz w:val="28"/>
        </w:rPr>
        <w:t xml:space="preserve">. </w:t>
      </w:r>
      <w:r w:rsidRPr="00F47CCF">
        <w:rPr>
          <w:rFonts w:ascii="Times New Roman" w:hAnsi="Times New Roman"/>
          <w:sz w:val="28"/>
        </w:rPr>
        <w:t>Зарубежные бесконтактные генераторы выполняются на базе клювообразной конструкции</w:t>
      </w:r>
      <w:r w:rsidR="00475DFE">
        <w:rPr>
          <w:rFonts w:ascii="Times New Roman" w:hAnsi="Times New Roman"/>
          <w:sz w:val="28"/>
        </w:rPr>
        <w:t xml:space="preserve">. </w:t>
      </w:r>
      <w:r w:rsidRPr="00F47CCF">
        <w:rPr>
          <w:rFonts w:ascii="Times New Roman" w:hAnsi="Times New Roman"/>
          <w:sz w:val="28"/>
        </w:rPr>
        <w:t xml:space="preserve">Наиболее широко бесконтактную схему использует фирма </w:t>
      </w:r>
      <w:r w:rsidRPr="00F47CCF">
        <w:rPr>
          <w:rFonts w:ascii="Times New Roman" w:hAnsi="Times New Roman"/>
          <w:sz w:val="28"/>
          <w:lang w:val="en-US"/>
        </w:rPr>
        <w:t>Delco</w:t>
      </w:r>
      <w:r w:rsidRPr="00F47CCF">
        <w:rPr>
          <w:rFonts w:ascii="Times New Roman" w:hAnsi="Times New Roman"/>
          <w:sz w:val="28"/>
        </w:rPr>
        <w:t>-</w:t>
      </w:r>
      <w:r w:rsidRPr="00F47CCF">
        <w:rPr>
          <w:rFonts w:ascii="Times New Roman" w:hAnsi="Times New Roman"/>
          <w:sz w:val="28"/>
          <w:lang w:val="en-US"/>
        </w:rPr>
        <w:t>Remy</w:t>
      </w:r>
      <w:r w:rsidRPr="00F47CCF">
        <w:rPr>
          <w:rFonts w:ascii="Times New Roman" w:hAnsi="Times New Roman"/>
          <w:sz w:val="28"/>
        </w:rPr>
        <w:t xml:space="preserve"> (рис</w:t>
      </w:r>
      <w:r w:rsidR="00475DFE">
        <w:rPr>
          <w:rFonts w:ascii="Times New Roman" w:hAnsi="Times New Roman"/>
          <w:sz w:val="28"/>
        </w:rPr>
        <w:t xml:space="preserve">. </w:t>
      </w: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16, б)</w:t>
      </w:r>
      <w:r w:rsidR="00475DFE">
        <w:rPr>
          <w:rFonts w:ascii="Times New Roman" w:hAnsi="Times New Roman"/>
          <w:sz w:val="28"/>
        </w:rPr>
        <w:t xml:space="preserve">. </w:t>
      </w:r>
      <w:r w:rsidRPr="00F47CCF">
        <w:rPr>
          <w:rFonts w:ascii="Times New Roman" w:hAnsi="Times New Roman"/>
          <w:sz w:val="28"/>
        </w:rPr>
        <w:t>Отличие этих генераторов состоит в том, что одна полюсная клювообразная половина посажена на вал, как у обычного щеточного генератора, а другая в урезанном виде приваривается к ней по клювам немагнитным материалом</w:t>
      </w:r>
      <w:r w:rsidR="00475DFE">
        <w:rPr>
          <w:rFonts w:ascii="Times New Roman" w:hAnsi="Times New Roman"/>
          <w:sz w:val="28"/>
        </w:rPr>
        <w:t xml:space="preserve">. </w:t>
      </w:r>
      <w:r w:rsidRPr="00F47CCF">
        <w:rPr>
          <w:rFonts w:ascii="Times New Roman" w:hAnsi="Times New Roman"/>
          <w:sz w:val="28"/>
        </w:rPr>
        <w:t>Каркас обмотки возбуждения помещен на магнитопровод (индуктор), закрепленный на крышке генератора</w:t>
      </w:r>
      <w:r w:rsidR="00475DFE">
        <w:rPr>
          <w:rFonts w:ascii="Times New Roman" w:hAnsi="Times New Roman"/>
          <w:sz w:val="28"/>
        </w:rPr>
        <w:t xml:space="preserve">. </w:t>
      </w:r>
      <w:r w:rsidRPr="00F47CCF">
        <w:rPr>
          <w:rFonts w:ascii="Times New Roman" w:hAnsi="Times New Roman"/>
          <w:sz w:val="28"/>
        </w:rPr>
        <w:t>Между этим магнитопроводом и полюсной, системой имеется воздушный зазор</w:t>
      </w:r>
      <w:r w:rsidR="00475DFE">
        <w:rPr>
          <w:rFonts w:ascii="Times New Roman" w:hAnsi="Times New Roman"/>
          <w:sz w:val="28"/>
        </w:rPr>
        <w:t xml:space="preserve">. </w:t>
      </w:r>
      <w:r w:rsidRPr="00F47CCF">
        <w:rPr>
          <w:rFonts w:ascii="Times New Roman" w:hAnsi="Times New Roman"/>
          <w:sz w:val="28"/>
        </w:rPr>
        <w:t>При вращении вала сидящая на ней полюсная половина вместе с приваренной к ней другой полюсной половиной вращаются при неподвижной обмотке возбуждения</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F47CCF" w:rsidRPr="002863F9" w:rsidRDefault="00F47CCF">
      <w:pPr>
        <w:rPr>
          <w:rFonts w:ascii="Times New Roman" w:hAnsi="Times New Roman"/>
          <w:b/>
          <w:bCs/>
          <w:sz w:val="28"/>
          <w:szCs w:val="28"/>
        </w:rPr>
      </w:pPr>
      <w:r w:rsidRPr="00475DFE">
        <w:rPr>
          <w:rFonts w:ascii="Times New Roman" w:hAnsi="Times New Roman"/>
        </w:rPr>
        <w:br w:type="page"/>
      </w:r>
    </w:p>
    <w:p w:rsidR="002D6F17" w:rsidRPr="00F47CCF" w:rsidRDefault="002D6F17"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Схемное и конструктивное исполнение регуляторов напряжения</w:t>
      </w:r>
    </w:p>
    <w:p w:rsidR="002D6F17" w:rsidRPr="00F47CCF" w:rsidRDefault="002D6F17" w:rsidP="00F47CCF">
      <w:pPr>
        <w:suppressAutoHyphens/>
        <w:spacing w:after="0" w:line="360" w:lineRule="auto"/>
        <w:ind w:firstLine="709"/>
        <w:jc w:val="both"/>
        <w:rPr>
          <w:rFonts w:ascii="Times New Roman" w:hAnsi="Times New Roman"/>
          <w:sz w:val="28"/>
        </w:rPr>
      </w:pPr>
    </w:p>
    <w:p w:rsidR="00F47CCF" w:rsidRDefault="002D6F17"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Конструкция, технология изготовления и схемное исполнение регуляторов напряжения тесно связаны друг с другом</w:t>
      </w:r>
      <w:r w:rsidR="00475DFE">
        <w:rPr>
          <w:rFonts w:ascii="Times New Roman" w:hAnsi="Times New Roman"/>
          <w:sz w:val="28"/>
        </w:rPr>
        <w:t xml:space="preserve">. </w:t>
      </w:r>
      <w:r w:rsidRPr="00F47CCF">
        <w:rPr>
          <w:rFonts w:ascii="Times New Roman" w:hAnsi="Times New Roman"/>
          <w:sz w:val="28"/>
        </w:rPr>
        <w:t>Основные тенденции развития конструкций и схем обуславливаются стремлением миниатюризировать регулятор, чтобы при встраивании в генератор Он занимал меньше места, увеличить число выполняемых им функции (например, наряду со стабилизацией напряжения сообщать о работоспособности генераторной установки, предотвращать разряд аккумуляторной батареи при неработающем двигателе), а также повысить качество выходного напряжения</w:t>
      </w:r>
      <w:r w:rsidR="00475DFE">
        <w:rPr>
          <w:rFonts w:ascii="Times New Roman" w:hAnsi="Times New Roman"/>
          <w:sz w:val="28"/>
        </w:rPr>
        <w:t xml:space="preserve">. </w:t>
      </w:r>
      <w:r w:rsidRPr="00F47CCF">
        <w:rPr>
          <w:rFonts w:ascii="Times New Roman" w:hAnsi="Times New Roman"/>
          <w:sz w:val="28"/>
        </w:rPr>
        <w:t>Вибрационные реле-регуляторы и контактно-транзисторные регуляторы и настоящее время полностью заменены электронными транзисторными регуляторами напряжения</w:t>
      </w:r>
      <w:r w:rsidR="00475DFE">
        <w:rPr>
          <w:rFonts w:ascii="Times New Roman" w:hAnsi="Times New Roman"/>
          <w:sz w:val="28"/>
        </w:rPr>
        <w:t xml:space="preserve">. </w:t>
      </w:r>
      <w:r w:rsidRPr="00F47CCF">
        <w:rPr>
          <w:rFonts w:ascii="Times New Roman" w:hAnsi="Times New Roman"/>
          <w:sz w:val="28"/>
        </w:rPr>
        <w:t>С развитием электроники наметились существенные изменения в схемном и конструктивном решениях электронных регуляторов</w:t>
      </w:r>
      <w:r w:rsidR="00475DFE">
        <w:rPr>
          <w:rFonts w:ascii="Times New Roman" w:hAnsi="Times New Roman"/>
          <w:sz w:val="28"/>
        </w:rPr>
        <w:t xml:space="preserve">. </w:t>
      </w:r>
      <w:r w:rsidRPr="00F47CCF">
        <w:rPr>
          <w:rFonts w:ascii="Times New Roman" w:hAnsi="Times New Roman"/>
          <w:sz w:val="28"/>
        </w:rPr>
        <w:t>Теперь их можно разделить на две группы - регуляторы традиционного схемного исполнения с частотой переключения, меняющейся с изменением режима работы генератора, и регуляторы со стабилизированной частотой переключения, работающие по принципу широтно-импульсной модуляции (ШИМ)</w:t>
      </w:r>
      <w:r w:rsidR="00475DFE">
        <w:rPr>
          <w:rFonts w:ascii="Times New Roman" w:hAnsi="Times New Roman"/>
          <w:sz w:val="28"/>
        </w:rPr>
        <w:t xml:space="preserve">. </w:t>
      </w:r>
      <w:r w:rsidRPr="00F47CCF">
        <w:rPr>
          <w:rFonts w:ascii="Times New Roman" w:hAnsi="Times New Roman"/>
          <w:sz w:val="28"/>
        </w:rPr>
        <w:t>По конструкции регуляторы традиционного схемного исполнения выполняются либо на навесных элементах, расположенных на печатной плат, либо в виде гибридных схем, регуляторы с ШИМ могут быть гибридного исполнения или полностью выполненными на монокристалле кремния</w:t>
      </w:r>
      <w:r w:rsidR="00475DFE">
        <w:rPr>
          <w:rFonts w:ascii="Times New Roman" w:hAnsi="Times New Roman"/>
          <w:sz w:val="28"/>
        </w:rPr>
        <w:t xml:space="preserve">. </w:t>
      </w:r>
      <w:r w:rsidRPr="00F47CCF">
        <w:rPr>
          <w:rFonts w:ascii="Times New Roman" w:hAnsi="Times New Roman"/>
          <w:sz w:val="28"/>
        </w:rPr>
        <w:t>Число транзисторов в традиционных схемах невелико, обычно значительно меньше десятка, в регуляторах с ШИМ это число составляет несколько десятков</w:t>
      </w:r>
      <w:r w:rsidR="00475DFE">
        <w:rPr>
          <w:rFonts w:ascii="Times New Roman" w:hAnsi="Times New Roman"/>
          <w:sz w:val="28"/>
        </w:rPr>
        <w:t xml:space="preserve">. </w:t>
      </w:r>
      <w:r w:rsidRPr="00F47CCF">
        <w:rPr>
          <w:rFonts w:ascii="Times New Roman" w:hAnsi="Times New Roman"/>
          <w:sz w:val="28"/>
        </w:rPr>
        <w:t>Последнее стало возможно с развитием электроники, так как в микросхемах, выполненных на монокристалле кремния, стоимость схемы мало зависит от числа транзисторов</w:t>
      </w:r>
      <w:r w:rsidR="00475DFE">
        <w:rPr>
          <w:rFonts w:ascii="Times New Roman" w:hAnsi="Times New Roman"/>
          <w:sz w:val="28"/>
        </w:rPr>
        <w:t xml:space="preserve">. </w:t>
      </w:r>
      <w:r w:rsidRPr="00F47CCF">
        <w:rPr>
          <w:rFonts w:ascii="Times New Roman" w:hAnsi="Times New Roman"/>
          <w:sz w:val="28"/>
        </w:rPr>
        <w:t>Применение же ШИМ позволяет повысить качество стабилизации напряжения и предотвратить влияние на регулятор внешних воздействий</w:t>
      </w:r>
      <w:r w:rsidR="00475DFE">
        <w:rPr>
          <w:rFonts w:ascii="Times New Roman" w:hAnsi="Times New Roman"/>
          <w:sz w:val="28"/>
        </w:rPr>
        <w:t xml:space="preserve">. </w:t>
      </w:r>
      <w:r w:rsidR="00434CEE" w:rsidRPr="00F47CCF">
        <w:rPr>
          <w:rFonts w:ascii="Times New Roman" w:hAnsi="Times New Roman"/>
          <w:sz w:val="28"/>
        </w:rPr>
        <w:t>Современные регуляторы выполняются в основном встроенными в генератор</w:t>
      </w:r>
      <w:r w:rsidR="00475DFE">
        <w:rPr>
          <w:rFonts w:ascii="Times New Roman" w:hAnsi="Times New Roman"/>
          <w:sz w:val="28"/>
        </w:rPr>
        <w:t xml:space="preserve">. </w:t>
      </w:r>
      <w:r w:rsidR="00434CEE" w:rsidRPr="00F47CCF">
        <w:rPr>
          <w:rFonts w:ascii="Times New Roman" w:hAnsi="Times New Roman"/>
          <w:sz w:val="28"/>
        </w:rPr>
        <w:t>Тем не менее, отечественная промышленность выпускает целую серий малогабаритных регуляторов напряжения для размещения вне генератора</w:t>
      </w:r>
      <w:r w:rsidR="00475DFE">
        <w:rPr>
          <w:rFonts w:ascii="Times New Roman" w:hAnsi="Times New Roman"/>
          <w:sz w:val="28"/>
        </w:rPr>
        <w:t xml:space="preserve">. </w:t>
      </w:r>
      <w:r w:rsidR="00434CEE" w:rsidRPr="00F47CCF">
        <w:rPr>
          <w:rFonts w:ascii="Times New Roman" w:hAnsi="Times New Roman"/>
          <w:sz w:val="28"/>
        </w:rPr>
        <w:t>Эти регуляторы выполняются в идентичных корпусах, по практически одинаковой схеме, на унифицированной крепежной панели с набором отверстий, позволяющих устанавливать регуляторы на разные модели автомобилей</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434CEE" w:rsidRPr="00F47CCF" w:rsidRDefault="00F47CCF"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Стартер</w:t>
      </w:r>
    </w:p>
    <w:p w:rsidR="00F47CCF" w:rsidRPr="00475DFE" w:rsidRDefault="00F47CCF" w:rsidP="00F47CCF">
      <w:pPr>
        <w:pStyle w:val="Style5"/>
        <w:widowControl/>
        <w:suppressAutoHyphens/>
        <w:spacing w:line="360" w:lineRule="auto"/>
        <w:ind w:firstLine="709"/>
        <w:rPr>
          <w:rStyle w:val="FontStyle15"/>
          <w:rFonts w:ascii="Times New Roman" w:hAnsi="Times New Roman" w:cs="Times New Roman"/>
          <w:sz w:val="28"/>
          <w:szCs w:val="22"/>
        </w:rPr>
      </w:pPr>
    </w:p>
    <w:p w:rsidR="00434CEE" w:rsidRPr="00F47CCF" w:rsidRDefault="00434CEE" w:rsidP="00F47CCF">
      <w:pPr>
        <w:pStyle w:val="Style5"/>
        <w:widowControl/>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Классический электростартер — это устройство, состоящее из электродвигателя (ЭДВ) постоянного тока с последовательной обмоткой возбуждения, который на время пуска двигателя внутреннего сгорания (ДВС) подключается к аккумуляторной батарее (АКБ) с помощью пускового тягового реле (ПТР)</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Это же реле посредством рычага с вилкой перемещает по оси стартера муфту свободного хода (МСХ) и тем самым механически сочленяет шестерню на валу стартерного электродвигателя непосредственно с венечной шестерней маховика ДВС (см</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далее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Конструкция стартера, при которой вал электродвигателя соединяется прямо с маховиком ДВС, имеет ряд недостатков</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Так, передаточное число главного редуктора, состоящего из венечной Шестерни маховика и шестерни МСХ, не может быть достаточно высоким</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Ограничения накладываются расчетным размером диаметра маховика, а также числом, размером и прочностью зубцов шестерни МСХ</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В такой редукторной паре соотношение зубцов не может быть более 16—18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 xml:space="preserve">Это приводит к необходимости использовать в стартере такой электродвигатель, у которого обороты якоря </w:t>
      </w:r>
      <w:r w:rsidR="00F47CCF">
        <w:rPr>
          <w:rStyle w:val="FontStyle15"/>
          <w:rFonts w:ascii="Times New Roman" w:hAnsi="Times New Roman" w:cs="Times New Roman"/>
          <w:sz w:val="28"/>
          <w:szCs w:val="22"/>
        </w:rPr>
        <w:t>"</w:t>
      </w:r>
      <w:r w:rsidRPr="00F47CCF">
        <w:rPr>
          <w:rStyle w:val="FontStyle15"/>
          <w:rFonts w:ascii="Times New Roman" w:hAnsi="Times New Roman" w:cs="Times New Roman"/>
          <w:sz w:val="28"/>
          <w:szCs w:val="22"/>
        </w:rPr>
        <w:t>мягко</w:t>
      </w:r>
      <w:r w:rsidR="00F47CCF">
        <w:rPr>
          <w:rStyle w:val="FontStyle15"/>
          <w:rFonts w:ascii="Times New Roman" w:hAnsi="Times New Roman" w:cs="Times New Roman"/>
          <w:sz w:val="28"/>
          <w:szCs w:val="22"/>
        </w:rPr>
        <w:t>"</w:t>
      </w:r>
      <w:r w:rsidRPr="00F47CCF">
        <w:rPr>
          <w:rStyle w:val="FontStyle15"/>
          <w:rFonts w:ascii="Times New Roman" w:hAnsi="Times New Roman" w:cs="Times New Roman"/>
          <w:sz w:val="28"/>
          <w:szCs w:val="22"/>
        </w:rPr>
        <w:t xml:space="preserve"> сочетаются с механической нагрузкой на валу</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К таким относятся электродвигатели с последовательной обмоткой возбуждения, обладающие мягкой механической характеристикой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1, а)</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Именно такие ЭДВ широко применяются в классических электростартерах</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Конструктивным недостатком ЭДВ с последовательным возбуждением является то, что в нем ток возбуждения, равный току якоря, делает обмотку возбуждения громоздкой, сильно нагревающейся, а магнитную систему статора недостаточно эффективной и с низким КПД</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Даже при заданном ограничении на время работы стартер получается тяжелым и больших размеров</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Кроме того, ЭДВ с последовательным возбуждением в режиме холостого хода может пойти "вразнос"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От указанных недостатков свободны ЭДВ с независимым (от тока якоря) возбуждением</w:t>
      </w:r>
      <w:r w:rsidR="00475DFE">
        <w:rPr>
          <w:rStyle w:val="FontStyle15"/>
          <w:rFonts w:ascii="Times New Roman" w:hAnsi="Times New Roman" w:cs="Times New Roman"/>
          <w:sz w:val="28"/>
          <w:szCs w:val="22"/>
        </w:rPr>
        <w:t xml:space="preserve">. </w:t>
      </w:r>
    </w:p>
    <w:p w:rsidR="00F47CCF" w:rsidRDefault="00434CEE" w:rsidP="00F47CCF">
      <w:pPr>
        <w:pStyle w:val="Style5"/>
        <w:widowControl/>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Независимое возбуждение магнитного поля на статоре ЭДВ можно получить тремя способами:</w:t>
      </w:r>
    </w:p>
    <w:p w:rsidR="00434CEE" w:rsidRPr="00F47CCF" w:rsidRDefault="00434CEE" w:rsidP="00F47CCF">
      <w:pPr>
        <w:pStyle w:val="Style5"/>
        <w:widowControl/>
        <w:numPr>
          <w:ilvl w:val="0"/>
          <w:numId w:val="1"/>
        </w:numPr>
        <w:tabs>
          <w:tab w:val="left" w:pos="485"/>
        </w:tabs>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обмоткой возбуждения, которая подключена к отдельному от якоря источнику электрической энергии (управляемое независимое возбуждение —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1, б);</w:t>
      </w:r>
    </w:p>
    <w:p w:rsidR="00434CEE" w:rsidRPr="00F47CCF" w:rsidRDefault="00434CEE" w:rsidP="00F47CCF">
      <w:pPr>
        <w:pStyle w:val="Style5"/>
        <w:widowControl/>
        <w:numPr>
          <w:ilvl w:val="0"/>
          <w:numId w:val="1"/>
        </w:numPr>
        <w:tabs>
          <w:tab w:val="left" w:pos="485"/>
        </w:tabs>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обмоткой возбуждения, подключенной параллельно якорю ЭДВ (параллельное возбуждение —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1, в);</w:t>
      </w:r>
    </w:p>
    <w:p w:rsidR="00434CEE" w:rsidRPr="00F47CCF" w:rsidRDefault="00434CEE" w:rsidP="00F47CCF">
      <w:pPr>
        <w:pStyle w:val="Style5"/>
        <w:widowControl/>
        <w:numPr>
          <w:ilvl w:val="0"/>
          <w:numId w:val="1"/>
        </w:numPr>
        <w:tabs>
          <w:tab w:val="left" w:pos="485"/>
        </w:tabs>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постоянными магнитами на статоре (возбуждение от постоянных магнитов относится к неуправляемому независимому возбуждению —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1, д)</w:t>
      </w:r>
      <w:r w:rsidR="00475DFE">
        <w:rPr>
          <w:rStyle w:val="FontStyle15"/>
          <w:rFonts w:ascii="Times New Roman" w:hAnsi="Times New Roman" w:cs="Times New Roman"/>
          <w:sz w:val="28"/>
          <w:szCs w:val="22"/>
        </w:rPr>
        <w:t xml:space="preserve">. </w:t>
      </w:r>
    </w:p>
    <w:p w:rsidR="00434CEE" w:rsidRPr="00475DFE" w:rsidRDefault="00434CEE" w:rsidP="00F47CCF">
      <w:pPr>
        <w:pStyle w:val="Style5"/>
        <w:widowControl/>
        <w:tabs>
          <w:tab w:val="left" w:pos="485"/>
        </w:tabs>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Электродвигатель с питанием обмотки возбуждения от независимого источника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1, б) в автомобильной системе электростартерного пуска не используется, так как на борту автомобиля один пусковой источник электрической энергии — аккумуляторная батарея</w:t>
      </w:r>
      <w:r w:rsidR="00475DFE">
        <w:rPr>
          <w:rStyle w:val="FontStyle15"/>
          <w:rFonts w:ascii="Times New Roman" w:hAnsi="Times New Roman" w:cs="Times New Roman"/>
          <w:sz w:val="28"/>
          <w:szCs w:val="22"/>
        </w:rPr>
        <w:t xml:space="preserve">. </w:t>
      </w:r>
      <w:r w:rsidR="00F47CCF" w:rsidRPr="00F47CCF">
        <w:rPr>
          <w:rStyle w:val="FontStyle15"/>
          <w:rFonts w:ascii="Times New Roman" w:hAnsi="Times New Roman" w:cs="Times New Roman"/>
          <w:sz w:val="28"/>
          <w:szCs w:val="22"/>
        </w:rPr>
        <w:t>Электродвигатели с чисто параллельным возбуждением (рис</w:t>
      </w:r>
      <w:r w:rsidR="00475DFE">
        <w:rPr>
          <w:rStyle w:val="FontStyle15"/>
          <w:rFonts w:ascii="Times New Roman" w:hAnsi="Times New Roman" w:cs="Times New Roman"/>
          <w:sz w:val="28"/>
          <w:szCs w:val="22"/>
        </w:rPr>
        <w:t xml:space="preserve">. </w:t>
      </w:r>
      <w:r w:rsidR="00F47CCF"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00F47CCF" w:rsidRPr="00F47CCF">
        <w:rPr>
          <w:rStyle w:val="FontStyle15"/>
          <w:rFonts w:ascii="Times New Roman" w:hAnsi="Times New Roman" w:cs="Times New Roman"/>
          <w:sz w:val="28"/>
          <w:szCs w:val="22"/>
        </w:rPr>
        <w:t>1, в) в автомобильных электростартерах неэффективны, так как напряжение АКБ при пуске ДВС в зимнее время (при температуре ниже -20°С) резко падает до 8-9 В</w:t>
      </w:r>
      <w:r w:rsidR="00475DFE">
        <w:rPr>
          <w:rStyle w:val="FontStyle15"/>
          <w:rFonts w:ascii="Times New Roman" w:hAnsi="Times New Roman" w:cs="Times New Roman"/>
          <w:sz w:val="28"/>
          <w:szCs w:val="22"/>
        </w:rPr>
        <w:t xml:space="preserve">. </w:t>
      </w:r>
      <w:r w:rsidR="00F47CCF" w:rsidRPr="00F47CCF">
        <w:rPr>
          <w:rStyle w:val="FontStyle15"/>
          <w:rFonts w:ascii="Times New Roman" w:hAnsi="Times New Roman" w:cs="Times New Roman"/>
          <w:sz w:val="28"/>
          <w:szCs w:val="22"/>
        </w:rPr>
        <w:t>При этом намагничивающая сила параллельной обмотки возбуждения, а следовательно, и крутящий момент стартера значительно ослабевают, пуск ДВС становится невозможным</w:t>
      </w:r>
      <w:r w:rsidR="00475DFE">
        <w:rPr>
          <w:rStyle w:val="FontStyle15"/>
          <w:rFonts w:ascii="Times New Roman" w:hAnsi="Times New Roman" w:cs="Times New Roman"/>
          <w:sz w:val="28"/>
          <w:szCs w:val="22"/>
        </w:rPr>
        <w:t xml:space="preserve">. </w:t>
      </w:r>
      <w:r w:rsidR="00F47CCF" w:rsidRPr="00F47CCF">
        <w:rPr>
          <w:rStyle w:val="FontStyle15"/>
          <w:rFonts w:ascii="Times New Roman" w:hAnsi="Times New Roman" w:cs="Times New Roman"/>
          <w:sz w:val="28"/>
          <w:szCs w:val="22"/>
        </w:rPr>
        <w:t>Кроме того, характеристика ЭДВ с параллельным возбуждением жесткая, что недопустимо при низком передаточном соотношении между оборотами стартерного ЭДВ и оборотами коленвала ДВС, так как это может привести к ударным перегрузкам и поломки в зубцах механического привода</w:t>
      </w:r>
      <w:r w:rsidR="00475DFE">
        <w:rPr>
          <w:rStyle w:val="FontStyle15"/>
          <w:rFonts w:ascii="Times New Roman" w:hAnsi="Times New Roman" w:cs="Times New Roman"/>
          <w:sz w:val="28"/>
          <w:szCs w:val="22"/>
        </w:rPr>
        <w:t xml:space="preserve">. </w:t>
      </w:r>
    </w:p>
    <w:p w:rsidR="00F47CCF" w:rsidRPr="00475DFE" w:rsidRDefault="00F47CCF" w:rsidP="00F47CCF">
      <w:pPr>
        <w:pStyle w:val="Style5"/>
        <w:widowControl/>
        <w:tabs>
          <w:tab w:val="left" w:pos="485"/>
        </w:tabs>
        <w:suppressAutoHyphens/>
        <w:spacing w:line="360" w:lineRule="auto"/>
        <w:ind w:firstLine="709"/>
        <w:rPr>
          <w:rStyle w:val="FontStyle15"/>
          <w:rFonts w:ascii="Times New Roman" w:hAnsi="Times New Roman" w:cs="Times New Roman"/>
          <w:sz w:val="28"/>
          <w:szCs w:val="22"/>
        </w:rPr>
      </w:pPr>
    </w:p>
    <w:p w:rsidR="00F47CCF" w:rsidRDefault="00A559C9" w:rsidP="00F47CCF">
      <w:pPr>
        <w:pStyle w:val="Style5"/>
        <w:widowControl/>
        <w:suppressAutoHyphens/>
        <w:spacing w:line="360" w:lineRule="auto"/>
        <w:ind w:firstLine="709"/>
        <w:rPr>
          <w:rStyle w:val="FontStyle15"/>
          <w:rFonts w:ascii="Times New Roman" w:hAnsi="Times New Roman" w:cs="Times New Roman"/>
          <w:sz w:val="28"/>
          <w:szCs w:val="22"/>
          <w:lang w:val="en-US"/>
        </w:rPr>
      </w:pPr>
      <w:r>
        <w:rPr>
          <w:rStyle w:val="FontStyle15"/>
          <w:rFonts w:ascii="Times New Roman" w:hAnsi="Times New Roman" w:cs="Times New Roman"/>
          <w:sz w:val="28"/>
          <w:szCs w:val="22"/>
        </w:rPr>
      </w:r>
      <w:r>
        <w:rPr>
          <w:rStyle w:val="FontStyle15"/>
          <w:rFonts w:ascii="Times New Roman" w:hAnsi="Times New Roman" w:cs="Times New Roman"/>
          <w:sz w:val="28"/>
          <w:szCs w:val="22"/>
        </w:rPr>
        <w:pict>
          <v:group id="_x0000_s1026" style="width:158.85pt;height:352.35pt;mso-wrap-distance-left:1.9pt;mso-wrap-distance-top:11.5pt;mso-wrap-distance-right:1.9pt;mso-wrap-distance-bottom:5.75pt;mso-position-horizontal-relative:char;mso-position-vertical-relative:line" coordorigin="490,4445" coordsize="3672,7440">
            <v:shape id="_x0000_s1027" type="#_x0000_t75" style="position:absolute;left:490;top:4445;width:3672;height:6557;mso-wrap-edited:f" wrapcoords="0 0 0 21600 21600 21600 21600 0 0 0" o:allowincell="f">
              <v:imagedata r:id="rId22" o:title=""/>
            </v:shape>
            <v:shapetype id="_x0000_t202" coordsize="21600,21600" o:spt="202" path="m,l,21600r21600,l21600,xe">
              <v:stroke joinstyle="miter"/>
              <v:path gradientshapeok="t" o:connecttype="rect"/>
            </v:shapetype>
            <v:shape id="_x0000_s1028" type="#_x0000_t202" style="position:absolute;left:989;top:11189;width:2678;height:696;mso-wrap-edited:f" o:allowincell="f" filled="f" strokecolor="white" strokeweight="0">
              <v:textbox inset="0,0,0,0">
                <w:txbxContent>
                  <w:p w:rsidR="00434CEE" w:rsidRDefault="00434CEE" w:rsidP="00434CEE">
                    <w:pPr>
                      <w:pStyle w:val="Style3"/>
                      <w:widowControl/>
                      <w:rPr>
                        <w:rStyle w:val="FontStyle12"/>
                      </w:rPr>
                    </w:pPr>
                    <w:r>
                      <w:rPr>
                        <w:rStyle w:val="FontStyle12"/>
                      </w:rPr>
                      <w:t>Рис</w:t>
                    </w:r>
                    <w:r w:rsidR="00475DFE">
                      <w:rPr>
                        <w:rStyle w:val="FontStyle12"/>
                      </w:rPr>
                      <w:t xml:space="preserve">. </w:t>
                    </w:r>
                    <w:r>
                      <w:rPr>
                        <w:rStyle w:val="FontStyle12"/>
                      </w:rPr>
                      <w:t>8</w:t>
                    </w:r>
                    <w:r w:rsidR="00475DFE">
                      <w:rPr>
                        <w:rStyle w:val="FontStyle12"/>
                      </w:rPr>
                      <w:t xml:space="preserve">. </w:t>
                    </w:r>
                    <w:r>
                      <w:rPr>
                        <w:rStyle w:val="FontStyle12"/>
                      </w:rPr>
                      <w:t>1</w:t>
                    </w:r>
                    <w:r w:rsidR="00475DFE">
                      <w:rPr>
                        <w:rStyle w:val="FontStyle12"/>
                      </w:rPr>
                      <w:t xml:space="preserve">. </w:t>
                    </w:r>
                    <w:r>
                      <w:rPr>
                        <w:rStyle w:val="FontStyle12"/>
                      </w:rPr>
                      <w:t>Разновидности электродвигателей, различающиеся по способу возбуждения, и их механические характеристики</w:t>
                    </w:r>
                  </w:p>
                </w:txbxContent>
              </v:textbox>
            </v:shape>
            <w10:wrap type="none"/>
            <w10:anchorlock/>
          </v:group>
        </w:pict>
      </w:r>
    </w:p>
    <w:p w:rsidR="00F47CCF" w:rsidRDefault="00F47CCF" w:rsidP="00F47CCF">
      <w:pPr>
        <w:pStyle w:val="Style5"/>
        <w:widowControl/>
        <w:suppressAutoHyphens/>
        <w:spacing w:line="360" w:lineRule="auto"/>
        <w:ind w:firstLine="709"/>
        <w:rPr>
          <w:rStyle w:val="FontStyle15"/>
          <w:rFonts w:ascii="Times New Roman" w:hAnsi="Times New Roman" w:cs="Times New Roman"/>
          <w:sz w:val="28"/>
          <w:szCs w:val="22"/>
          <w:lang w:val="en-US"/>
        </w:rPr>
      </w:pPr>
    </w:p>
    <w:p w:rsidR="00F47CCF" w:rsidRDefault="00434CEE" w:rsidP="00F47CCF">
      <w:pPr>
        <w:pStyle w:val="Style5"/>
        <w:widowControl/>
        <w:suppressAutoHyphens/>
        <w:spacing w:line="360" w:lineRule="auto"/>
        <w:ind w:firstLine="709"/>
        <w:rPr>
          <w:rStyle w:val="FontStyle15"/>
          <w:rFonts w:ascii="Times New Roman" w:hAnsi="Times New Roman" w:cs="Times New Roman"/>
          <w:sz w:val="28"/>
          <w:szCs w:val="22"/>
        </w:rPr>
      </w:pPr>
      <w:r w:rsidRPr="00F47CCF">
        <w:rPr>
          <w:rStyle w:val="FontStyle15"/>
          <w:rFonts w:ascii="Times New Roman" w:hAnsi="Times New Roman" w:cs="Times New Roman"/>
          <w:sz w:val="28"/>
          <w:szCs w:val="22"/>
        </w:rPr>
        <w:t>Однако жесткость характеристики ЭДВ обеспечивает плавность хода стартера, а также ограниченность оборотов холостого хода, и поэтому параллельное возбуждение иногда вводится в ЭДВ классического электростартера дополнительно к последовательному (рис</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8</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1, г)</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Такое возбуждение обеспечивает ЭДВ усредненную (умеренно жесткую) механическую характеристику и называется смешанным</w:t>
      </w:r>
      <w:r w:rsidR="00475DFE">
        <w:rPr>
          <w:rStyle w:val="FontStyle15"/>
          <w:rFonts w:ascii="Times New Roman" w:hAnsi="Times New Roman" w:cs="Times New Roman"/>
          <w:sz w:val="28"/>
          <w:szCs w:val="22"/>
        </w:rPr>
        <w:t xml:space="preserve">. </w:t>
      </w:r>
      <w:r w:rsidRPr="00F47CCF">
        <w:rPr>
          <w:rStyle w:val="FontStyle15"/>
          <w:rFonts w:ascii="Times New Roman" w:hAnsi="Times New Roman" w:cs="Times New Roman"/>
          <w:sz w:val="28"/>
          <w:szCs w:val="22"/>
        </w:rPr>
        <w:t>Используется, например, в стартерах для автомобилей ВАЗ</w:t>
      </w:r>
      <w:r w:rsidR="00475DFE">
        <w:rPr>
          <w:rStyle w:val="FontStyle15"/>
          <w:rFonts w:ascii="Times New Roman" w:hAnsi="Times New Roman" w:cs="Times New Roman"/>
          <w:sz w:val="28"/>
          <w:szCs w:val="22"/>
        </w:rPr>
        <w:t xml:space="preserve">. </w:t>
      </w:r>
    </w:p>
    <w:p w:rsidR="00434CEE" w:rsidRPr="00F47CCF" w:rsidRDefault="00434CEE" w:rsidP="00F47CCF">
      <w:pPr>
        <w:pStyle w:val="Style5"/>
        <w:widowControl/>
        <w:suppressAutoHyphens/>
        <w:spacing w:line="360" w:lineRule="auto"/>
        <w:ind w:firstLine="709"/>
        <w:rPr>
          <w:rStyle w:val="FontStyle15"/>
          <w:rFonts w:ascii="Times New Roman" w:hAnsi="Times New Roman" w:cs="Times New Roman"/>
          <w:sz w:val="28"/>
          <w:szCs w:val="22"/>
        </w:rPr>
      </w:pPr>
      <w:r w:rsidRPr="00F47CCF">
        <w:rPr>
          <w:rStyle w:val="FontStyle13"/>
          <w:rFonts w:ascii="Times New Roman" w:hAnsi="Times New Roman" w:cs="Times New Roman"/>
          <w:sz w:val="28"/>
          <w:szCs w:val="22"/>
        </w:rPr>
        <w:t>Исключительно удачным техническим решением для автомобильного электростартера является наличие в его конструкции электродвигателя с независимым возбуждением от постоянных магнитов (рис</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8</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1, д) и дополнительного понижающего планетарного редуктора, установленного непосредственно внутри корпуса стартера между валом электродвигателя и осью, по которой перемещается муфта свободного хода</w:t>
      </w:r>
      <w:r w:rsidR="00475DFE">
        <w:rPr>
          <w:rStyle w:val="FontStyle13"/>
          <w:rFonts w:ascii="Times New Roman" w:hAnsi="Times New Roman" w:cs="Times New Roman"/>
          <w:sz w:val="28"/>
          <w:szCs w:val="22"/>
        </w:rPr>
        <w:t xml:space="preserve">. </w:t>
      </w:r>
    </w:p>
    <w:p w:rsidR="00434CEE" w:rsidRP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Такие стартеры имеют следующие преимущества</w:t>
      </w:r>
      <w:r w:rsidR="00475DFE">
        <w:rPr>
          <w:rStyle w:val="FontStyle13"/>
          <w:rFonts w:ascii="Times New Roman" w:hAnsi="Times New Roman" w:cs="Times New Roman"/>
          <w:sz w:val="28"/>
          <w:szCs w:val="22"/>
        </w:rPr>
        <w:t xml:space="preserve">. </w:t>
      </w:r>
    </w:p>
    <w:p w:rsidR="00434CEE" w:rsidRP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Во-первых, главное магнитное поле электродвигателя с постоянными магнитами на статоре не зависит ни от тока якоря, ни от падения напряжения АКБ при пуске ДВС</w:t>
      </w:r>
      <w:r w:rsidR="00475DFE">
        <w:rPr>
          <w:rStyle w:val="FontStyle13"/>
          <w:rFonts w:ascii="Times New Roman" w:hAnsi="Times New Roman" w:cs="Times New Roman"/>
          <w:sz w:val="28"/>
          <w:szCs w:val="22"/>
        </w:rPr>
        <w:t xml:space="preserve">. </w:t>
      </w:r>
    </w:p>
    <w:p w:rsidR="00434CEE" w:rsidRP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Во-вторых, система постоянных магнитов на статоре электродвигателя делается многополюсной (не менее шести полюсов), что позволяет заметно уменьшить габариты магнитной системы (постоянные магниты значительно меньше электромагнитов), а следовательно, и всего стартера в целом</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КПД и обороты стартерного электродвигателя с многополюсным статором также выше</w:t>
      </w:r>
      <w:r w:rsidR="00475DFE">
        <w:rPr>
          <w:rStyle w:val="FontStyle13"/>
          <w:rFonts w:ascii="Times New Roman" w:hAnsi="Times New Roman" w:cs="Times New Roman"/>
          <w:sz w:val="28"/>
          <w:szCs w:val="22"/>
        </w:rPr>
        <w:t xml:space="preserve">. </w:t>
      </w:r>
    </w:p>
    <w:p w:rsidR="00434CEE" w:rsidRP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В-третьих, сами постоянные магниты выполняются не из сплавов дорогостоящих металлов, а из спекаемых ферритовых порошков с большой коэрцитивной силой, что делает магниты легкими, прочными, технологичными и, как следствие, дешевыми</w:t>
      </w:r>
      <w:r w:rsidR="00475DFE">
        <w:rPr>
          <w:rStyle w:val="FontStyle13"/>
          <w:rFonts w:ascii="Times New Roman" w:hAnsi="Times New Roman" w:cs="Times New Roman"/>
          <w:sz w:val="28"/>
          <w:szCs w:val="22"/>
        </w:rPr>
        <w:t xml:space="preserve">. </w:t>
      </w:r>
    </w:p>
    <w:p w:rsid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В-четвертых, наличие дополнительного понижающего редуктора в электростартерной системе пуска позволяет оптимально согласовать жесткую механическую характеристику электродвигателя независимого возбуждения с минимальной пусковой частотой вращения коленвала ДВС при максимальной механической нагрузке стартера</w:t>
      </w:r>
      <w:r w:rsidR="00475DFE">
        <w:rPr>
          <w:rStyle w:val="FontStyle13"/>
          <w:rFonts w:ascii="Times New Roman" w:hAnsi="Times New Roman" w:cs="Times New Roman"/>
          <w:sz w:val="28"/>
          <w:szCs w:val="22"/>
        </w:rPr>
        <w:t xml:space="preserve">. </w:t>
      </w:r>
    </w:p>
    <w:p w:rsid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И наконец, в-пятых, стартерный ЭДВ с независимым возбуждением от постоянных магнитов и с дополнительным редуктором может работать в режиме повышенных оборотов при пуске холодного двигателя, потребляя при этом от АКБ меньший ток по сравнению с классическим стартером</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КПД стартерного режима АКБ и надежность пуска ДВС увеличиваются</w:t>
      </w:r>
      <w:r w:rsidR="00475DFE">
        <w:rPr>
          <w:rStyle w:val="FontStyle13"/>
          <w:rFonts w:ascii="Times New Roman" w:hAnsi="Times New Roman" w:cs="Times New Roman"/>
          <w:sz w:val="28"/>
          <w:szCs w:val="22"/>
        </w:rPr>
        <w:t xml:space="preserve">. </w:t>
      </w:r>
    </w:p>
    <w:p w:rsidR="00434CEE" w:rsidRPr="00F47CCF" w:rsidRDefault="00434CEE" w:rsidP="00F47CCF">
      <w:pPr>
        <w:pStyle w:val="Style2"/>
        <w:widowControl/>
        <w:suppressAutoHyphens/>
        <w:spacing w:line="360" w:lineRule="auto"/>
        <w:ind w:firstLine="709"/>
        <w:rPr>
          <w:rStyle w:val="FontStyle13"/>
          <w:rFonts w:ascii="Times New Roman" w:hAnsi="Times New Roman" w:cs="Times New Roman"/>
          <w:sz w:val="28"/>
          <w:szCs w:val="22"/>
        </w:rPr>
      </w:pPr>
      <w:r w:rsidRPr="00F47CCF">
        <w:rPr>
          <w:rStyle w:val="FontStyle13"/>
          <w:rFonts w:ascii="Times New Roman" w:hAnsi="Times New Roman" w:cs="Times New Roman"/>
          <w:sz w:val="28"/>
          <w:szCs w:val="22"/>
        </w:rPr>
        <w:t>Как и любая новая техника, электростартеры с планетарным редуктором и с возбуждением от постоянных магнитов на начальном этапе внедрения обладали некоторыми недостатками: они были значительно дороже классических за счет высокой стоимости постоянных магнитов и планетарного редуктора; в них быстрее изнашивались щетки из-за более высоких оборотов; их работа сопровождалась повышенным шумом</w:t>
      </w:r>
      <w:r w:rsidR="00475DFE">
        <w:rPr>
          <w:rStyle w:val="FontStyle13"/>
          <w:rFonts w:ascii="Times New Roman" w:hAnsi="Times New Roman" w:cs="Times New Roman"/>
          <w:sz w:val="28"/>
          <w:szCs w:val="22"/>
        </w:rPr>
        <w:t xml:space="preserve">. </w:t>
      </w:r>
    </w:p>
    <w:p w:rsidR="00F47CCF" w:rsidRPr="00475DFE" w:rsidRDefault="00434CEE" w:rsidP="00F47CCF">
      <w:pPr>
        <w:pStyle w:val="Style2"/>
        <w:widowControl/>
        <w:suppressAutoHyphens/>
        <w:spacing w:line="360" w:lineRule="auto"/>
        <w:ind w:firstLine="709"/>
        <w:rPr>
          <w:rStyle w:val="10"/>
          <w:rFonts w:ascii="Times New Roman" w:hAnsi="Times New Roman"/>
        </w:rPr>
      </w:pPr>
      <w:r w:rsidRPr="00F47CCF">
        <w:rPr>
          <w:rStyle w:val="FontStyle13"/>
          <w:rFonts w:ascii="Times New Roman" w:hAnsi="Times New Roman" w:cs="Times New Roman"/>
          <w:sz w:val="28"/>
          <w:szCs w:val="22"/>
        </w:rPr>
        <w:t>Современная технология изготовления стартеров нового поколения исключает эти недостатки</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Так, постоянные магниты, как уже отмечалось, стали ферритовыми</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Главная шестерня планетарного редуктора изготавливается литьем под давлением из термореактивной пластмассы</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Пластмассу армируют бронзой, что делает планетарную шестерню прочной, износостойкой, технологичной и дешевой</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Остальные детали дополнительного редуктора обычного исполнения</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Планетарный редуктор с пластмассовой шестерней не шумит</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Быстрый износ коллекторных щеток устранен применением в них более жесткого графита и удалением из него порошковой меди</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Последнее стало возможным за счет понижения величины якорного тока</w:t>
      </w:r>
      <w:r w:rsidR="00475DFE">
        <w:rPr>
          <w:rStyle w:val="FontStyle13"/>
          <w:rFonts w:ascii="Times New Roman" w:hAnsi="Times New Roman" w:cs="Times New Roman"/>
          <w:sz w:val="28"/>
          <w:szCs w:val="22"/>
        </w:rPr>
        <w:t xml:space="preserve">. </w:t>
      </w:r>
      <w:r w:rsidRPr="00F47CCF">
        <w:rPr>
          <w:rStyle w:val="FontStyle13"/>
          <w:rFonts w:ascii="Times New Roman" w:hAnsi="Times New Roman" w:cs="Times New Roman"/>
          <w:sz w:val="28"/>
          <w:szCs w:val="22"/>
        </w:rPr>
        <w:t>Уменьшена сила прижатия щеток к коллектору</w:t>
      </w:r>
      <w:r w:rsidR="00475DFE">
        <w:rPr>
          <w:rStyle w:val="10"/>
          <w:rFonts w:ascii="Times New Roman" w:hAnsi="Times New Roman"/>
        </w:rPr>
        <w:t xml:space="preserve">. </w:t>
      </w:r>
    </w:p>
    <w:p w:rsidR="00F47CCF" w:rsidRPr="00475DFE" w:rsidRDefault="00F47CCF" w:rsidP="00F47CCF">
      <w:pPr>
        <w:pStyle w:val="Style2"/>
        <w:widowControl/>
        <w:suppressAutoHyphens/>
        <w:spacing w:line="360" w:lineRule="auto"/>
        <w:ind w:firstLine="709"/>
        <w:rPr>
          <w:rStyle w:val="10"/>
          <w:rFonts w:ascii="Times New Roman" w:hAnsi="Times New Roman"/>
        </w:rPr>
      </w:pPr>
    </w:p>
    <w:p w:rsidR="00434CEE" w:rsidRPr="00F47CCF" w:rsidRDefault="00475DFE" w:rsidP="00F47CCF">
      <w:pPr>
        <w:pStyle w:val="Style2"/>
        <w:widowControl/>
        <w:suppressAutoHyphens/>
        <w:spacing w:line="360" w:lineRule="auto"/>
        <w:ind w:firstLine="709"/>
        <w:rPr>
          <w:rStyle w:val="10"/>
          <w:rFonts w:ascii="Times New Roman" w:hAnsi="Times New Roman"/>
          <w:color w:val="auto"/>
        </w:rPr>
      </w:pPr>
      <w:r w:rsidRPr="00F47CCF">
        <w:rPr>
          <w:rStyle w:val="10"/>
          <w:rFonts w:ascii="Times New Roman" w:hAnsi="Times New Roman"/>
          <w:color w:val="auto"/>
        </w:rPr>
        <w:t>Устройство стартера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47"/>
        <w:gridCol w:w="4648"/>
      </w:tblGrid>
      <w:tr w:rsidR="00C52AD1" w:rsidRPr="002863F9" w:rsidTr="002863F9">
        <w:trPr>
          <w:jc w:val="center"/>
        </w:trPr>
        <w:tc>
          <w:tcPr>
            <w:tcW w:w="0" w:type="auto"/>
            <w:shd w:val="clear" w:color="auto" w:fill="auto"/>
          </w:tcPr>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 – вал привода;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 – втулка передней крышки;</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 – ограничительное кольцо;</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4 – шестерня с внутренним кольцом обгонной муфты;</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5 – ролик обгонной муфты;</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6 – опора вала привода с вкладышем;</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7 – ось планетарной шестерни;</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8 – прокладка;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9 – кронштейн рычага;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10 – рычаг привода;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11 – передняя крышка;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12 – якорь реле;</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13 – удерживающая обмотка;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14 – втягивающая обмотка;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15 – тяговое реле;</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16 – шток тягового реле;</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17 – сердечник тягового реле;</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18 – контактная пластина;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19 – крышка тягового реле;</w:t>
            </w:r>
          </w:p>
        </w:tc>
        <w:tc>
          <w:tcPr>
            <w:tcW w:w="0" w:type="auto"/>
            <w:shd w:val="clear" w:color="auto" w:fill="auto"/>
          </w:tcPr>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20 – контактные болты;</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 xml:space="preserve">21 – вывод </w:t>
            </w:r>
            <w:r w:rsidR="00F47CCF" w:rsidRPr="002863F9">
              <w:rPr>
                <w:rStyle w:val="FontStyle13"/>
                <w:rFonts w:ascii="Times New Roman" w:hAnsi="Times New Roman" w:cs="Times New Roman"/>
                <w:sz w:val="20"/>
                <w:szCs w:val="22"/>
              </w:rPr>
              <w:t>"</w:t>
            </w:r>
            <w:r w:rsidRPr="002863F9">
              <w:rPr>
                <w:rStyle w:val="FontStyle13"/>
                <w:rFonts w:ascii="Times New Roman" w:hAnsi="Times New Roman" w:cs="Times New Roman"/>
                <w:sz w:val="20"/>
                <w:szCs w:val="22"/>
              </w:rPr>
              <w:t>положительных</w:t>
            </w:r>
            <w:r w:rsidR="00F47CCF" w:rsidRPr="002863F9">
              <w:rPr>
                <w:rStyle w:val="FontStyle13"/>
                <w:rFonts w:ascii="Times New Roman" w:hAnsi="Times New Roman" w:cs="Times New Roman"/>
                <w:sz w:val="20"/>
                <w:szCs w:val="22"/>
              </w:rPr>
              <w:t>"</w:t>
            </w:r>
            <w:r w:rsidRPr="002863F9">
              <w:rPr>
                <w:rStyle w:val="FontStyle13"/>
                <w:rFonts w:ascii="Times New Roman" w:hAnsi="Times New Roman" w:cs="Times New Roman"/>
                <w:sz w:val="20"/>
                <w:szCs w:val="22"/>
              </w:rPr>
              <w:t xml:space="preserve"> щеток;</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22 – скоба;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23 – щеткодержатель;</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 xml:space="preserve">24 – </w:t>
            </w:r>
            <w:r w:rsidR="00F47CCF" w:rsidRPr="002863F9">
              <w:rPr>
                <w:rStyle w:val="FontStyle13"/>
                <w:rFonts w:ascii="Times New Roman" w:hAnsi="Times New Roman" w:cs="Times New Roman"/>
                <w:sz w:val="20"/>
                <w:szCs w:val="22"/>
              </w:rPr>
              <w:t>"</w:t>
            </w:r>
            <w:r w:rsidRPr="002863F9">
              <w:rPr>
                <w:rStyle w:val="FontStyle13"/>
                <w:rFonts w:ascii="Times New Roman" w:hAnsi="Times New Roman" w:cs="Times New Roman"/>
                <w:sz w:val="20"/>
                <w:szCs w:val="22"/>
              </w:rPr>
              <w:t>положительная</w:t>
            </w:r>
            <w:r w:rsidR="00F47CCF" w:rsidRPr="002863F9">
              <w:rPr>
                <w:rStyle w:val="FontStyle13"/>
                <w:rFonts w:ascii="Times New Roman" w:hAnsi="Times New Roman" w:cs="Times New Roman"/>
                <w:sz w:val="20"/>
                <w:szCs w:val="22"/>
              </w:rPr>
              <w:t>"</w:t>
            </w:r>
            <w:r w:rsidRPr="002863F9">
              <w:rPr>
                <w:rStyle w:val="FontStyle13"/>
                <w:rFonts w:ascii="Times New Roman" w:hAnsi="Times New Roman" w:cs="Times New Roman"/>
                <w:sz w:val="20"/>
                <w:szCs w:val="22"/>
              </w:rPr>
              <w:t xml:space="preserve"> щетка;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25 – вал якоря;</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26 – стяжная шпилька;</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27 – задняя крышка с втулкой;</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28 – коллектор;</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29 – корпус;</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30 – постоянный магнит;</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31 – сердечник якоря;</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32 – опора вала якоря с вкладышем;</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33 – планетарная шестерня;</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34 – центральная (ведущая) шестерня;</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35 – водило;</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36 – шестерня с внутренними зубьями;</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37 – кольцо отводки;</w:t>
            </w:r>
          </w:p>
          <w:p w:rsidR="00C52AD1" w:rsidRPr="002863F9" w:rsidRDefault="00C52AD1" w:rsidP="002863F9">
            <w:pPr>
              <w:pStyle w:val="Style2"/>
              <w:widowControl/>
              <w:suppressAutoHyphens/>
              <w:spacing w:line="360" w:lineRule="auto"/>
              <w:ind w:firstLine="0"/>
              <w:rPr>
                <w:rStyle w:val="FontStyle13"/>
                <w:rFonts w:ascii="Times New Roman" w:hAnsi="Times New Roman" w:cs="Times New Roman"/>
                <w:sz w:val="20"/>
                <w:szCs w:val="22"/>
              </w:rPr>
            </w:pPr>
            <w:r w:rsidRPr="002863F9">
              <w:rPr>
                <w:rStyle w:val="FontStyle13"/>
                <w:rFonts w:ascii="Times New Roman" w:hAnsi="Times New Roman" w:cs="Times New Roman"/>
                <w:sz w:val="20"/>
                <w:szCs w:val="22"/>
              </w:rPr>
              <w:t>38 – ступица с наружным кольцом обгонной муфты</w:t>
            </w:r>
          </w:p>
        </w:tc>
      </w:tr>
    </w:tbl>
    <w:p w:rsidR="00F47CCF" w:rsidRDefault="00F47CCF">
      <w:pPr>
        <w:rPr>
          <w:rStyle w:val="FontStyle13"/>
          <w:rFonts w:ascii="Times New Roman" w:hAnsi="Times New Roman" w:cs="Times New Roman"/>
          <w:sz w:val="28"/>
          <w:szCs w:val="22"/>
        </w:rPr>
      </w:pPr>
      <w:r>
        <w:rPr>
          <w:rStyle w:val="FontStyle13"/>
          <w:rFonts w:ascii="Times New Roman" w:hAnsi="Times New Roman" w:cs="Times New Roman"/>
          <w:sz w:val="28"/>
          <w:szCs w:val="22"/>
        </w:rPr>
        <w:br w:type="page"/>
      </w:r>
    </w:p>
    <w:p w:rsid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Рисунок 19" o:spid="_x0000_i1042" type="#_x0000_t75" style="width:408.75pt;height:580.5pt;visibility:visible;mso-wrap-style:square">
            <v:imagedata r:id="rId23" o:title=""/>
          </v:shape>
        </w:pict>
      </w:r>
    </w:p>
    <w:p w:rsidR="00F47CCF" w:rsidRDefault="00F47CCF" w:rsidP="00F47CCF">
      <w:pPr>
        <w:pStyle w:val="1"/>
        <w:keepNext w:val="0"/>
        <w:keepLines w:val="0"/>
        <w:suppressAutoHyphens/>
        <w:spacing w:before="0" w:line="360" w:lineRule="auto"/>
        <w:ind w:firstLine="709"/>
        <w:jc w:val="both"/>
        <w:rPr>
          <w:rFonts w:ascii="Times New Roman" w:hAnsi="Times New Roman"/>
          <w:color w:val="auto"/>
          <w:lang w:val="en-US"/>
        </w:rPr>
      </w:pP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Звуковой</w:t>
      </w:r>
      <w:r>
        <w:rPr>
          <w:rFonts w:ascii="Times New Roman" w:hAnsi="Times New Roman"/>
          <w:color w:val="auto"/>
        </w:rPr>
        <w:t xml:space="preserve"> </w:t>
      </w:r>
      <w:r w:rsidRPr="00F47CCF">
        <w:rPr>
          <w:rFonts w:ascii="Times New Roman" w:hAnsi="Times New Roman"/>
          <w:color w:val="auto"/>
        </w:rPr>
        <w:t>сигнал</w:t>
      </w:r>
    </w:p>
    <w:p w:rsidR="00F47CCF" w:rsidRPr="00475DFE" w:rsidRDefault="00F47CCF" w:rsidP="00F47CCF"/>
    <w:p w:rsidR="00C52AD1" w:rsidRPr="00F47CCF" w:rsidRDefault="00C52AD1"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Принцип работы автомобильных сигналов основан на циклическом замыкании и размыкании контактов</w:t>
      </w:r>
      <w:r w:rsidR="00475DFE">
        <w:rPr>
          <w:rFonts w:ascii="Times New Roman" w:hAnsi="Times New Roman"/>
          <w:sz w:val="28"/>
        </w:rPr>
        <w:t xml:space="preserve">. </w:t>
      </w:r>
      <w:r w:rsidRPr="00F47CCF">
        <w:rPr>
          <w:rFonts w:ascii="Times New Roman" w:hAnsi="Times New Roman"/>
          <w:sz w:val="28"/>
        </w:rPr>
        <w:t>При этом происходит колебание мембраны</w:t>
      </w:r>
      <w:r w:rsidR="00475DFE">
        <w:rPr>
          <w:rFonts w:ascii="Times New Roman" w:hAnsi="Times New Roman"/>
          <w:sz w:val="28"/>
        </w:rPr>
        <w:t xml:space="preserve">. </w:t>
      </w:r>
      <w:r w:rsidRPr="00F47CCF">
        <w:rPr>
          <w:rFonts w:ascii="Times New Roman" w:hAnsi="Times New Roman"/>
          <w:sz w:val="28"/>
        </w:rPr>
        <w:t>Громкость, тон и сила потребляемого тока определяются зазором между якорем (подвижным контактом) и сердечником (неподвижным контактом)</w:t>
      </w:r>
      <w:r w:rsidR="00475DFE">
        <w:rPr>
          <w:rFonts w:ascii="Times New Roman" w:hAnsi="Times New Roman"/>
          <w:sz w:val="28"/>
        </w:rPr>
        <w:t xml:space="preserve">. </w:t>
      </w:r>
      <w:r w:rsidRPr="00F47CCF">
        <w:rPr>
          <w:rFonts w:ascii="Times New Roman" w:hAnsi="Times New Roman"/>
          <w:sz w:val="28"/>
        </w:rPr>
        <w:t>В зависимости от потребляемого тока сигналы могут включаться непосредственно включателем или через реле</w:t>
      </w:r>
      <w:r w:rsidR="00475DFE">
        <w:rPr>
          <w:rFonts w:ascii="Times New Roman" w:hAnsi="Times New Roman"/>
          <w:sz w:val="28"/>
        </w:rPr>
        <w:t xml:space="preserve">. </w:t>
      </w:r>
      <w:r w:rsidRPr="00F47CCF">
        <w:rPr>
          <w:rFonts w:ascii="Times New Roman" w:hAnsi="Times New Roman"/>
          <w:sz w:val="28"/>
        </w:rPr>
        <w:t>Звуковые сигналы в автомобиле бывают безрупорными (шумовыми) или рупорными (тональными)</w:t>
      </w:r>
      <w:r w:rsidR="00475DFE">
        <w:rPr>
          <w:rFonts w:ascii="Times New Roman" w:hAnsi="Times New Roman"/>
          <w:sz w:val="28"/>
        </w:rPr>
        <w:t xml:space="preserve">. </w:t>
      </w:r>
      <w:r w:rsidRPr="00F47CCF">
        <w:rPr>
          <w:rFonts w:ascii="Times New Roman" w:hAnsi="Times New Roman"/>
          <w:sz w:val="28"/>
        </w:rPr>
        <w:t>Комплект звуковых сигналов включает шумовые и тональные сигналы, настроенные на совместную работу</w:t>
      </w:r>
      <w:r w:rsidR="00475DFE">
        <w:rPr>
          <w:rFonts w:ascii="Times New Roman" w:hAnsi="Times New Roman"/>
          <w:sz w:val="28"/>
        </w:rPr>
        <w:t xml:space="preserve">. </w:t>
      </w:r>
      <w:r w:rsidRPr="00F47CCF">
        <w:rPr>
          <w:rFonts w:ascii="Times New Roman" w:hAnsi="Times New Roman"/>
          <w:sz w:val="28"/>
        </w:rPr>
        <w:t>Основное назначение звукового сигнала – обратить на себя внимание других участников движения, особенно, когда не хватает видимости</w:t>
      </w:r>
      <w:r w:rsidR="00475DFE">
        <w:rPr>
          <w:rFonts w:ascii="Times New Roman" w:hAnsi="Times New Roman"/>
          <w:sz w:val="28"/>
        </w:rPr>
        <w:t xml:space="preserve">. </w:t>
      </w:r>
    </w:p>
    <w:p w:rsidR="00F47CCF" w:rsidRDefault="00D41FF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Звуковой сигнал вибрационного типа, безрупорный</w:t>
      </w:r>
      <w:r w:rsidR="00475DFE">
        <w:rPr>
          <w:rFonts w:ascii="Times New Roman" w:hAnsi="Times New Roman"/>
          <w:sz w:val="28"/>
        </w:rPr>
        <w:t xml:space="preserve">. </w:t>
      </w:r>
      <w:r w:rsidRPr="00F47CCF">
        <w:rPr>
          <w:rFonts w:ascii="Times New Roman" w:hAnsi="Times New Roman"/>
          <w:sz w:val="28"/>
        </w:rPr>
        <w:t>Включатель с кольцевой кнопкой установлен на рулевом колесе</w:t>
      </w:r>
      <w:r w:rsidR="00475DFE">
        <w:rPr>
          <w:rFonts w:ascii="Times New Roman" w:hAnsi="Times New Roman"/>
          <w:sz w:val="28"/>
        </w:rPr>
        <w:t xml:space="preserve">. </w:t>
      </w:r>
      <w:r w:rsidRPr="00F47CCF">
        <w:rPr>
          <w:rFonts w:ascii="Times New Roman" w:hAnsi="Times New Roman"/>
          <w:sz w:val="28"/>
        </w:rPr>
        <w:t>На автомобиле ВАЗ-2101 устанавливаются два сигнала - низкого и высокого тона</w:t>
      </w:r>
      <w:r w:rsidR="00475DFE">
        <w:rPr>
          <w:rFonts w:ascii="Times New Roman" w:hAnsi="Times New Roman"/>
          <w:sz w:val="28"/>
        </w:rPr>
        <w:t xml:space="preserve">. </w:t>
      </w:r>
      <w:r w:rsidRPr="00F47CCF">
        <w:rPr>
          <w:rFonts w:ascii="Times New Roman" w:hAnsi="Times New Roman"/>
          <w:sz w:val="28"/>
        </w:rPr>
        <w:t>Сигнал состоит из корпуса, электромагнита 3, якорька 4, контактов 6, мембраны 7 и резонаторного диска 5</w:t>
      </w:r>
      <w:r w:rsidR="00475DFE">
        <w:rPr>
          <w:rFonts w:ascii="Times New Roman" w:hAnsi="Times New Roman"/>
          <w:sz w:val="28"/>
        </w:rPr>
        <w:t xml:space="preserve">. </w:t>
      </w:r>
      <w:r w:rsidRPr="00F47CCF">
        <w:rPr>
          <w:rFonts w:ascii="Times New Roman" w:hAnsi="Times New Roman"/>
          <w:sz w:val="28"/>
        </w:rPr>
        <w:t>При нажатии на кнопку замыкается электрическая цепь, и ток из аккумуляторной батареи поступает по замкнутым контактам 6 в обмотку электромагнита 3</w:t>
      </w:r>
      <w:r w:rsidR="00475DFE">
        <w:rPr>
          <w:rFonts w:ascii="Times New Roman" w:hAnsi="Times New Roman"/>
          <w:sz w:val="28"/>
        </w:rPr>
        <w:t xml:space="preserve">. </w:t>
      </w:r>
      <w:r w:rsidRPr="00F47CCF">
        <w:rPr>
          <w:rFonts w:ascii="Times New Roman" w:hAnsi="Times New Roman"/>
          <w:sz w:val="28"/>
        </w:rPr>
        <w:t>При этом электромагнит притягивает якорек 4, который прогибает мембрану 7 и одновременно размыкает контакты 6</w:t>
      </w:r>
      <w:r w:rsidR="00475DFE">
        <w:rPr>
          <w:rFonts w:ascii="Times New Roman" w:hAnsi="Times New Roman"/>
          <w:sz w:val="28"/>
        </w:rPr>
        <w:t xml:space="preserve">. </w:t>
      </w:r>
      <w:r w:rsidRPr="00F47CCF">
        <w:rPr>
          <w:rFonts w:ascii="Times New Roman" w:hAnsi="Times New Roman"/>
          <w:sz w:val="28"/>
        </w:rPr>
        <w:t>Электрическая цепь прерывается, электромагнит размагничивается, и якорек под действием упругости мембраны отходит обратно,, вследствие чего контакты смыкаются, снова образуется замкнутая электрическая цепь, якорек вновь притягивается, и процесс повторяется</w:t>
      </w:r>
      <w:r w:rsidR="00475DFE">
        <w:rPr>
          <w:rFonts w:ascii="Times New Roman" w:hAnsi="Times New Roman"/>
          <w:sz w:val="28"/>
        </w:rPr>
        <w:t xml:space="preserve">. </w:t>
      </w:r>
      <w:r w:rsidRPr="00F47CCF">
        <w:rPr>
          <w:rFonts w:ascii="Times New Roman" w:hAnsi="Times New Roman"/>
          <w:sz w:val="28"/>
        </w:rPr>
        <w:t>При этом создаются частые колебания мембраны (до 100 колебаний в секунду) и появляется звук</w:t>
      </w:r>
      <w:r w:rsidR="00475DFE">
        <w:rPr>
          <w:rFonts w:ascii="Times New Roman" w:hAnsi="Times New Roman"/>
          <w:sz w:val="28"/>
        </w:rPr>
        <w:t xml:space="preserve">. </w:t>
      </w:r>
      <w:r w:rsidRPr="00F47CCF">
        <w:rPr>
          <w:rFonts w:ascii="Times New Roman" w:hAnsi="Times New Roman"/>
          <w:sz w:val="28"/>
        </w:rPr>
        <w:t>Тон звука каждого сигнала регулируется винтом 1, расположенным на задней стенке</w:t>
      </w:r>
      <w:r w:rsidR="00475DFE">
        <w:rPr>
          <w:rFonts w:ascii="Times New Roman" w:hAnsi="Times New Roman"/>
          <w:sz w:val="28"/>
        </w:rPr>
        <w:t xml:space="preserve">. </w:t>
      </w:r>
      <w:r w:rsidRPr="00F47CCF">
        <w:rPr>
          <w:rFonts w:ascii="Times New Roman" w:hAnsi="Times New Roman"/>
          <w:sz w:val="28"/>
        </w:rPr>
        <w:t>При вращении винта по часовой стрелке сила звука увеличивается, а при вращении против часовой стрелки - уменьшается</w:t>
      </w:r>
      <w:r w:rsidR="00475DFE">
        <w:rPr>
          <w:rFonts w:ascii="Times New Roman" w:hAnsi="Times New Roman"/>
          <w:sz w:val="28"/>
        </w:rPr>
        <w:t xml:space="preserve">. </w:t>
      </w:r>
    </w:p>
    <w:p w:rsidR="00D41FFE" w:rsidRPr="00475DFE" w:rsidRDefault="00D41FFE" w:rsidP="00F47CCF">
      <w:pPr>
        <w:suppressAutoHyphens/>
        <w:spacing w:after="0" w:line="360" w:lineRule="auto"/>
        <w:ind w:firstLine="709"/>
        <w:jc w:val="both"/>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25" o:spid="_x0000_i1043" type="#_x0000_t75" style="width:304.5pt;height:289.5pt;visibility:visible;mso-wrap-style:square">
            <v:imagedata r:id="rId24" o:title=""/>
          </v:shape>
        </w:pict>
      </w:r>
    </w:p>
    <w:p w:rsidR="00F47CCF" w:rsidRDefault="00D41FF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Рис</w:t>
      </w:r>
      <w:r w:rsidR="00475DFE">
        <w:rPr>
          <w:rFonts w:ascii="Times New Roman" w:hAnsi="Times New Roman"/>
          <w:sz w:val="28"/>
        </w:rPr>
        <w:t xml:space="preserve">. </w:t>
      </w:r>
      <w:r w:rsidRPr="00F47CCF">
        <w:rPr>
          <w:rFonts w:ascii="Times New Roman" w:hAnsi="Times New Roman"/>
          <w:sz w:val="28"/>
        </w:rPr>
        <w:t>Звуковые сигналы:</w:t>
      </w:r>
    </w:p>
    <w:p w:rsidR="00F47CCF" w:rsidRPr="00475DFE" w:rsidRDefault="00D41FFE"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а - автомобиля Mocквич-412; б - ВA3-2101; 1 - регулировочный винт; 2 - конденсатор;3 - электромагнит; 4 - якорёк; 5 - резонаторный диск; 6 - контакты; 7 - мембрана;</w:t>
      </w:r>
    </w:p>
    <w:p w:rsidR="00F47CCF" w:rsidRPr="00475DFE" w:rsidRDefault="00F47CCF" w:rsidP="00F47CCF">
      <w:pPr>
        <w:suppressAutoHyphens/>
        <w:spacing w:after="0" w:line="360" w:lineRule="auto"/>
        <w:ind w:firstLine="709"/>
        <w:jc w:val="both"/>
        <w:rPr>
          <w:rFonts w:ascii="Times New Roman" w:hAnsi="Times New Roman"/>
          <w:sz w:val="28"/>
        </w:rPr>
      </w:pPr>
    </w:p>
    <w:p w:rsidR="00D41FFE" w:rsidRPr="00F47CCF" w:rsidRDefault="00D41FFE"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Неисправности звукового сигнала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03"/>
        <w:gridCol w:w="5768"/>
      </w:tblGrid>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Не работают звуковые сигналы</w:t>
            </w:r>
          </w:p>
        </w:tc>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Устранение неисправности</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а) Перегорел предохранитель</w:t>
            </w:r>
            <w:r w:rsidR="00475DFE" w:rsidRPr="002863F9">
              <w:rPr>
                <w:rFonts w:ascii="Times New Roman" w:hAnsi="Times New Roman"/>
                <w:sz w:val="20"/>
              </w:rPr>
              <w:t xml:space="preserve">. </w:t>
            </w:r>
          </w:p>
        </w:tc>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Заменить предохранитель, предварительно устранить причину перегорания предохранителя</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б) Обрыв цепи в схеме звуковых сигналов: окислены или разъединены наконечники проводов в разъемных соединениях, повреждены провода</w:t>
            </w:r>
            <w:r w:rsidR="00475DFE" w:rsidRPr="002863F9">
              <w:rPr>
                <w:rFonts w:ascii="Times New Roman" w:hAnsi="Times New Roman"/>
                <w:sz w:val="20"/>
              </w:rPr>
              <w:t xml:space="preserve">. </w:t>
            </w:r>
          </w:p>
        </w:tc>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Проверить последовательно наличие цепи в разъемных соединениях согласно схеме включения звуковых сигналов</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в) Окисление, загрязнение контактного кольца на рулевом колесе</w:t>
            </w:r>
            <w:r w:rsidR="00475DFE" w:rsidRPr="002863F9">
              <w:rPr>
                <w:rFonts w:ascii="Times New Roman" w:hAnsi="Times New Roman"/>
                <w:sz w:val="20"/>
              </w:rPr>
              <w:t xml:space="preserve">. </w:t>
            </w:r>
          </w:p>
        </w:tc>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 xml:space="preserve">При замыкании контактной пластины центрального переключателя на </w:t>
            </w:r>
            <w:r w:rsidR="00F47CCF" w:rsidRPr="002863F9">
              <w:rPr>
                <w:rFonts w:ascii="Times New Roman" w:hAnsi="Times New Roman"/>
                <w:sz w:val="20"/>
              </w:rPr>
              <w:t>"</w:t>
            </w:r>
            <w:r w:rsidRPr="002863F9">
              <w:rPr>
                <w:rFonts w:ascii="Times New Roman" w:hAnsi="Times New Roman"/>
                <w:sz w:val="20"/>
              </w:rPr>
              <w:t>массу</w:t>
            </w:r>
            <w:r w:rsidR="00F47CCF" w:rsidRPr="002863F9">
              <w:rPr>
                <w:rFonts w:ascii="Times New Roman" w:hAnsi="Times New Roman"/>
                <w:sz w:val="20"/>
              </w:rPr>
              <w:t>"</w:t>
            </w:r>
            <w:r w:rsidRPr="002863F9">
              <w:rPr>
                <w:rFonts w:ascii="Times New Roman" w:hAnsi="Times New Roman"/>
                <w:sz w:val="20"/>
              </w:rPr>
              <w:t xml:space="preserve"> звуковые сигналы работают</w:t>
            </w:r>
            <w:r w:rsidR="00475DFE" w:rsidRPr="002863F9">
              <w:rPr>
                <w:rFonts w:ascii="Times New Roman" w:hAnsi="Times New Roman"/>
                <w:sz w:val="20"/>
              </w:rPr>
              <w:t xml:space="preserve">. </w:t>
            </w:r>
            <w:r w:rsidRPr="002863F9">
              <w:rPr>
                <w:rFonts w:ascii="Times New Roman" w:hAnsi="Times New Roman"/>
                <w:sz w:val="20"/>
              </w:rPr>
              <w:t>Зачистить контактное кольцо, отрегулировать</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г) Перекос арматуры рулевого колеса, накладки сигнальной кнопки или не отрегулирован зазор включения звуковых сигналов</w:t>
            </w:r>
            <w:r w:rsidR="00475DFE" w:rsidRPr="002863F9">
              <w:rPr>
                <w:rFonts w:ascii="Times New Roman" w:hAnsi="Times New Roman"/>
                <w:sz w:val="20"/>
              </w:rPr>
              <w:t xml:space="preserve">. </w:t>
            </w:r>
          </w:p>
        </w:tc>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 xml:space="preserve">При замыкании контактной пластины центрального переключателя на </w:t>
            </w:r>
            <w:r w:rsidR="00F47CCF" w:rsidRPr="002863F9">
              <w:rPr>
                <w:rFonts w:ascii="Times New Roman" w:hAnsi="Times New Roman"/>
                <w:sz w:val="20"/>
              </w:rPr>
              <w:t>"</w:t>
            </w:r>
            <w:r w:rsidRPr="002863F9">
              <w:rPr>
                <w:rFonts w:ascii="Times New Roman" w:hAnsi="Times New Roman"/>
                <w:sz w:val="20"/>
              </w:rPr>
              <w:t>массу</w:t>
            </w:r>
            <w:r w:rsidR="00F47CCF" w:rsidRPr="002863F9">
              <w:rPr>
                <w:rFonts w:ascii="Times New Roman" w:hAnsi="Times New Roman"/>
                <w:sz w:val="20"/>
              </w:rPr>
              <w:t>"</w:t>
            </w:r>
            <w:r w:rsidRPr="002863F9">
              <w:rPr>
                <w:rFonts w:ascii="Times New Roman" w:hAnsi="Times New Roman"/>
                <w:sz w:val="20"/>
              </w:rPr>
              <w:t xml:space="preserve"> звуковые сигналы работают</w:t>
            </w:r>
            <w:r w:rsidR="00475DFE" w:rsidRPr="002863F9">
              <w:rPr>
                <w:rFonts w:ascii="Times New Roman" w:hAnsi="Times New Roman"/>
                <w:sz w:val="20"/>
              </w:rPr>
              <w:t xml:space="preserve">. </w:t>
            </w:r>
            <w:r w:rsidRPr="002863F9">
              <w:rPr>
                <w:rFonts w:ascii="Times New Roman" w:hAnsi="Times New Roman"/>
                <w:sz w:val="20"/>
              </w:rPr>
              <w:t>Зачистить контактное кольцо, отрегулировать</w:t>
            </w:r>
            <w:r w:rsidR="00475DFE" w:rsidRPr="002863F9">
              <w:rPr>
                <w:rFonts w:ascii="Times New Roman" w:hAnsi="Times New Roman"/>
                <w:sz w:val="20"/>
              </w:rPr>
              <w:t xml:space="preserve">. </w:t>
            </w:r>
            <w:r w:rsidRPr="002863F9">
              <w:rPr>
                <w:rFonts w:ascii="Times New Roman" w:hAnsi="Times New Roman"/>
                <w:sz w:val="20"/>
              </w:rPr>
              <w:t>Заменить поврежденные детали, отогнуть накладку рулевого колеса, отрегулировать</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д) Отогнута пластина включателя звуковых сигналов центрального переключателя или ее излом</w:t>
            </w:r>
            <w:r w:rsidR="00475DFE" w:rsidRPr="002863F9">
              <w:rPr>
                <w:rFonts w:ascii="Times New Roman" w:hAnsi="Times New Roman"/>
                <w:sz w:val="20"/>
              </w:rPr>
              <w:t xml:space="preserve">. </w:t>
            </w:r>
          </w:p>
        </w:tc>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 xml:space="preserve">При замыкании контактной пластины центрального переключателя на </w:t>
            </w:r>
            <w:r w:rsidR="00F47CCF" w:rsidRPr="002863F9">
              <w:rPr>
                <w:rFonts w:ascii="Times New Roman" w:hAnsi="Times New Roman"/>
                <w:sz w:val="20"/>
              </w:rPr>
              <w:t>"</w:t>
            </w:r>
            <w:r w:rsidRPr="002863F9">
              <w:rPr>
                <w:rFonts w:ascii="Times New Roman" w:hAnsi="Times New Roman"/>
                <w:sz w:val="20"/>
              </w:rPr>
              <w:t>массу</w:t>
            </w:r>
            <w:r w:rsidR="00F47CCF" w:rsidRPr="002863F9">
              <w:rPr>
                <w:rFonts w:ascii="Times New Roman" w:hAnsi="Times New Roman"/>
                <w:sz w:val="20"/>
              </w:rPr>
              <w:t>"</w:t>
            </w:r>
            <w:r w:rsidRPr="002863F9">
              <w:rPr>
                <w:rFonts w:ascii="Times New Roman" w:hAnsi="Times New Roman"/>
                <w:sz w:val="20"/>
              </w:rPr>
              <w:t xml:space="preserve"> звуковые сигналы работают</w:t>
            </w:r>
            <w:r w:rsidR="00475DFE" w:rsidRPr="002863F9">
              <w:rPr>
                <w:rFonts w:ascii="Times New Roman" w:hAnsi="Times New Roman"/>
                <w:sz w:val="20"/>
              </w:rPr>
              <w:t xml:space="preserve">. </w:t>
            </w:r>
            <w:r w:rsidRPr="002863F9">
              <w:rPr>
                <w:rFonts w:ascii="Times New Roman" w:hAnsi="Times New Roman"/>
                <w:sz w:val="20"/>
              </w:rPr>
              <w:t>Зачистить контактное кольцо, отрегулировать</w:t>
            </w:r>
            <w:r w:rsidR="00475DFE" w:rsidRPr="002863F9">
              <w:rPr>
                <w:rFonts w:ascii="Times New Roman" w:hAnsi="Times New Roman"/>
                <w:sz w:val="20"/>
              </w:rPr>
              <w:t xml:space="preserve">. </w:t>
            </w:r>
            <w:r w:rsidRPr="002863F9">
              <w:rPr>
                <w:rFonts w:ascii="Times New Roman" w:hAnsi="Times New Roman"/>
                <w:sz w:val="20"/>
              </w:rPr>
              <w:t>Отогнуть пластину или заменить центральный переключатель</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е) Не работает реле включения звуковых сигналов</w:t>
            </w:r>
            <w:r w:rsidR="00475DFE" w:rsidRPr="002863F9">
              <w:rPr>
                <w:rFonts w:ascii="Times New Roman" w:hAnsi="Times New Roman"/>
                <w:sz w:val="20"/>
              </w:rPr>
              <w:t xml:space="preserve">. </w:t>
            </w:r>
          </w:p>
        </w:tc>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Проверить реле на работоспособность,в случае поломки заменить аналогичным</w:t>
            </w:r>
          </w:p>
        </w:tc>
      </w:tr>
      <w:tr w:rsidR="00D41FFE" w:rsidRPr="002863F9" w:rsidTr="002863F9">
        <w:trPr>
          <w:jc w:val="center"/>
        </w:trPr>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ж) Неправильно установлена перемычка в месте установки реле включения звуковых сигналов на монтажном блоке</w:t>
            </w:r>
            <w:r w:rsidR="00475DFE" w:rsidRPr="002863F9">
              <w:rPr>
                <w:rFonts w:ascii="Times New Roman" w:hAnsi="Times New Roman"/>
                <w:sz w:val="20"/>
              </w:rPr>
              <w:t xml:space="preserve">. </w:t>
            </w:r>
          </w:p>
        </w:tc>
        <w:tc>
          <w:tcPr>
            <w:tcW w:w="0" w:type="auto"/>
            <w:shd w:val="clear" w:color="auto" w:fill="auto"/>
          </w:tcPr>
          <w:p w:rsidR="00D41FFE" w:rsidRPr="002863F9" w:rsidRDefault="00D41FFE" w:rsidP="002863F9">
            <w:pPr>
              <w:suppressAutoHyphens/>
              <w:spacing w:after="0" w:line="360" w:lineRule="auto"/>
              <w:rPr>
                <w:rFonts w:ascii="Times New Roman" w:hAnsi="Times New Roman"/>
                <w:sz w:val="20"/>
              </w:rPr>
            </w:pPr>
            <w:r w:rsidRPr="002863F9">
              <w:rPr>
                <w:rFonts w:ascii="Times New Roman" w:hAnsi="Times New Roman"/>
                <w:sz w:val="20"/>
              </w:rPr>
              <w:t>Проверить и установить правильно перемычку: на блоке</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и) Обрыв цепи монтажного блока : перегорание дорожек, ложная пайка</w:t>
            </w:r>
            <w:r w:rsidR="00475DFE" w:rsidRPr="002863F9">
              <w:rPr>
                <w:rFonts w:ascii="Times New Roman" w:hAnsi="Times New Roman"/>
                <w:sz w:val="20"/>
              </w:rPr>
              <w:t xml:space="preserve">. </w:t>
            </w:r>
          </w:p>
        </w:tc>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Проверить цепь согласно схеме монтажного блока</w:t>
            </w:r>
            <w:r w:rsidR="00475DFE" w:rsidRPr="002863F9">
              <w:rPr>
                <w:rFonts w:ascii="Times New Roman" w:hAnsi="Times New Roman"/>
                <w:sz w:val="20"/>
              </w:rPr>
              <w:t xml:space="preserve">. </w:t>
            </w:r>
            <w:r w:rsidRPr="002863F9">
              <w:rPr>
                <w:rFonts w:ascii="Times New Roman" w:hAnsi="Times New Roman"/>
                <w:sz w:val="20"/>
              </w:rPr>
              <w:t>Заменить монтажный блок</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 xml:space="preserve">к) Не работает звуковой сигнал: разрегулировка, обрыв цепи обмотки катушки, отпадание </w:t>
            </w:r>
            <w:r w:rsidR="00F47CCF" w:rsidRPr="002863F9">
              <w:rPr>
                <w:rFonts w:ascii="Times New Roman" w:hAnsi="Times New Roman"/>
                <w:sz w:val="20"/>
              </w:rPr>
              <w:t>"</w:t>
            </w:r>
            <w:r w:rsidRPr="002863F9">
              <w:rPr>
                <w:rFonts w:ascii="Times New Roman" w:hAnsi="Times New Roman"/>
                <w:sz w:val="20"/>
              </w:rPr>
              <w:t>таблетки</w:t>
            </w:r>
            <w:r w:rsidR="00F47CCF" w:rsidRPr="002863F9">
              <w:rPr>
                <w:rFonts w:ascii="Times New Roman" w:hAnsi="Times New Roman"/>
                <w:sz w:val="20"/>
              </w:rPr>
              <w:t>"</w:t>
            </w:r>
            <w:r w:rsidRPr="002863F9">
              <w:rPr>
                <w:rFonts w:ascii="Times New Roman" w:hAnsi="Times New Roman"/>
                <w:sz w:val="20"/>
              </w:rPr>
              <w:t xml:space="preserve"> контакта, попадание влаги</w:t>
            </w:r>
            <w:r w:rsidR="00475DFE" w:rsidRPr="002863F9">
              <w:rPr>
                <w:rFonts w:ascii="Times New Roman" w:hAnsi="Times New Roman"/>
                <w:sz w:val="20"/>
              </w:rPr>
              <w:t xml:space="preserve">. </w:t>
            </w:r>
          </w:p>
        </w:tc>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Отрегулировать или заменить звуковой сигнал</w:t>
            </w:r>
            <w:r w:rsidR="00475DFE" w:rsidRPr="002863F9">
              <w:rPr>
                <w:rFonts w:ascii="Times New Roman" w:hAnsi="Times New Roman"/>
                <w:sz w:val="20"/>
              </w:rPr>
              <w:t xml:space="preserve">. </w:t>
            </w:r>
            <w:r w:rsidRPr="002863F9">
              <w:rPr>
                <w:rFonts w:ascii="Times New Roman" w:hAnsi="Times New Roman"/>
                <w:sz w:val="20"/>
              </w:rPr>
              <w:t>При регулировке сигнала винтом возможно постоянное замыкание контактов и перегорание предохранителя</w:t>
            </w:r>
            <w:r w:rsidR="00475DFE" w:rsidRPr="002863F9">
              <w:rPr>
                <w:rFonts w:ascii="Times New Roman" w:hAnsi="Times New Roman"/>
                <w:sz w:val="20"/>
              </w:rPr>
              <w:t xml:space="preserve">. </w:t>
            </w:r>
          </w:p>
        </w:tc>
      </w:tr>
      <w:tr w:rsidR="00D41FFE" w:rsidRPr="002863F9" w:rsidTr="002863F9">
        <w:trPr>
          <w:jc w:val="center"/>
        </w:trPr>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Некачественное звучание звуковых сигналов</w:t>
            </w:r>
          </w:p>
        </w:tc>
        <w:tc>
          <w:tcPr>
            <w:tcW w:w="0" w:type="auto"/>
            <w:shd w:val="clear" w:color="auto" w:fill="auto"/>
          </w:tcPr>
          <w:p w:rsidR="00D41FFE"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Устранение неисправности</w:t>
            </w:r>
          </w:p>
        </w:tc>
      </w:tr>
      <w:tr w:rsidR="00330B25" w:rsidRPr="002863F9" w:rsidTr="002863F9">
        <w:trPr>
          <w:jc w:val="center"/>
        </w:trPr>
        <w:tc>
          <w:tcPr>
            <w:tcW w:w="0" w:type="auto"/>
            <w:shd w:val="clear" w:color="auto" w:fill="auto"/>
          </w:tcPr>
          <w:p w:rsidR="00330B25"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а) Неисправность звуковых сигналов: разрегулировка, трещина мембраны</w:t>
            </w:r>
            <w:r w:rsidR="00475DFE" w:rsidRPr="002863F9">
              <w:rPr>
                <w:rFonts w:ascii="Times New Roman" w:hAnsi="Times New Roman"/>
                <w:sz w:val="20"/>
              </w:rPr>
              <w:t xml:space="preserve">. </w:t>
            </w:r>
          </w:p>
        </w:tc>
        <w:tc>
          <w:tcPr>
            <w:tcW w:w="0" w:type="auto"/>
            <w:shd w:val="clear" w:color="auto" w:fill="auto"/>
          </w:tcPr>
          <w:p w:rsidR="00330B25" w:rsidRPr="002863F9" w:rsidRDefault="00330B25" w:rsidP="002863F9">
            <w:pPr>
              <w:suppressAutoHyphens/>
              <w:spacing w:after="0" w:line="360" w:lineRule="auto"/>
              <w:rPr>
                <w:rFonts w:ascii="Times New Roman" w:hAnsi="Times New Roman"/>
                <w:sz w:val="20"/>
              </w:rPr>
            </w:pPr>
            <w:r w:rsidRPr="002863F9">
              <w:rPr>
                <w:rFonts w:ascii="Times New Roman" w:hAnsi="Times New Roman"/>
                <w:sz w:val="20"/>
              </w:rPr>
              <w:t>Отрегулировать сигналы или заменить</w:t>
            </w:r>
            <w:r w:rsidR="00475DFE" w:rsidRPr="002863F9">
              <w:rPr>
                <w:rFonts w:ascii="Times New Roman" w:hAnsi="Times New Roman"/>
                <w:sz w:val="20"/>
              </w:rPr>
              <w:t xml:space="preserve">. </w:t>
            </w:r>
          </w:p>
        </w:tc>
      </w:tr>
    </w:tbl>
    <w:p w:rsidR="00F47CCF" w:rsidRDefault="00F47CCF" w:rsidP="00F47CCF">
      <w:pPr>
        <w:suppressAutoHyphens/>
        <w:spacing w:after="0" w:line="360" w:lineRule="auto"/>
        <w:ind w:firstLine="709"/>
        <w:jc w:val="both"/>
        <w:rPr>
          <w:rFonts w:ascii="Times New Roman" w:hAnsi="Times New Roman"/>
          <w:sz w:val="28"/>
          <w:lang w:val="en-US"/>
        </w:rPr>
      </w:pPr>
    </w:p>
    <w:p w:rsidR="00D41FFE" w:rsidRDefault="00863B80" w:rsidP="00F47CCF">
      <w:pPr>
        <w:pStyle w:val="1"/>
        <w:keepNext w:val="0"/>
        <w:keepLines w:val="0"/>
        <w:suppressAutoHyphens/>
        <w:spacing w:before="0" w:line="360" w:lineRule="auto"/>
        <w:ind w:firstLine="709"/>
        <w:jc w:val="both"/>
        <w:rPr>
          <w:rFonts w:ascii="Times New Roman" w:hAnsi="Times New Roman"/>
          <w:color w:val="auto"/>
          <w:lang w:val="en-US"/>
        </w:rPr>
      </w:pPr>
      <w:r w:rsidRPr="00F47CCF">
        <w:rPr>
          <w:rFonts w:ascii="Times New Roman" w:hAnsi="Times New Roman"/>
          <w:color w:val="auto"/>
        </w:rPr>
        <w:t>Указатель температуры воды</w:t>
      </w:r>
    </w:p>
    <w:p w:rsidR="00F47CCF" w:rsidRPr="00F47CCF" w:rsidRDefault="00F47CCF" w:rsidP="00F47CCF">
      <w:pPr>
        <w:rPr>
          <w:lang w:val="en-US"/>
        </w:rPr>
      </w:pPr>
    </w:p>
    <w:p w:rsidR="00863B80" w:rsidRPr="00475DFE" w:rsidRDefault="00863B80"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Указатель температуры служит для контроля температуры воды в головке блока цилиндров двигателя в пределах от +40° до 100°С или 110°С</w:t>
      </w:r>
      <w:r w:rsidR="00475DFE">
        <w:rPr>
          <w:rFonts w:ascii="Times New Roman" w:hAnsi="Times New Roman"/>
          <w:sz w:val="28"/>
        </w:rPr>
        <w:t xml:space="preserve">. </w:t>
      </w:r>
      <w:r w:rsidRPr="00F47CCF">
        <w:rPr>
          <w:rFonts w:ascii="Times New Roman" w:hAnsi="Times New Roman"/>
          <w:sz w:val="28"/>
        </w:rPr>
        <w:t>Указатель температуры импульсный, электротеплового типа и состоит из приемника, расположенного на щитке приборов, и датчика типа ТМЗ-А, установленного на двигателе</w:t>
      </w:r>
      <w:r w:rsidR="00475DFE">
        <w:rPr>
          <w:rFonts w:ascii="Times New Roman" w:hAnsi="Times New Roman"/>
          <w:sz w:val="28"/>
        </w:rPr>
        <w:t xml:space="preserve">. </w:t>
      </w:r>
      <w:r w:rsidRPr="00F47CCF">
        <w:rPr>
          <w:rFonts w:ascii="Times New Roman" w:hAnsi="Times New Roman"/>
          <w:sz w:val="28"/>
        </w:rPr>
        <w:t>Схематически конструкция указателя температуры показана на фиг</w:t>
      </w:r>
      <w:r w:rsidR="00475DFE">
        <w:rPr>
          <w:rFonts w:ascii="Times New Roman" w:hAnsi="Times New Roman"/>
          <w:sz w:val="28"/>
        </w:rPr>
        <w:t xml:space="preserve">. </w:t>
      </w:r>
      <w:r w:rsidRPr="00F47CCF">
        <w:rPr>
          <w:rFonts w:ascii="Times New Roman" w:hAnsi="Times New Roman"/>
          <w:sz w:val="28"/>
        </w:rPr>
        <w:t>370</w:t>
      </w:r>
      <w:r w:rsidR="00475DFE">
        <w:rPr>
          <w:rFonts w:ascii="Times New Roman" w:hAnsi="Times New Roman"/>
          <w:sz w:val="28"/>
        </w:rPr>
        <w:t xml:space="preserve">. </w:t>
      </w:r>
      <w:r w:rsidRPr="00F47CCF">
        <w:rPr>
          <w:rFonts w:ascii="Times New Roman" w:hAnsi="Times New Roman"/>
          <w:sz w:val="28"/>
        </w:rPr>
        <w:t>Главной деталью приемника является биметаллическая П-образная плоская пружина 8, на которой намотана обмотка из проволоки высокого сопротивления 7</w:t>
      </w:r>
      <w:r w:rsidR="00475DFE">
        <w:rPr>
          <w:rFonts w:ascii="Times New Roman" w:hAnsi="Times New Roman"/>
          <w:sz w:val="28"/>
        </w:rPr>
        <w:t xml:space="preserve">. </w:t>
      </w:r>
      <w:r w:rsidRPr="00F47CCF">
        <w:rPr>
          <w:rFonts w:ascii="Times New Roman" w:hAnsi="Times New Roman"/>
          <w:sz w:val="28"/>
        </w:rPr>
        <w:t>Один конец пружины прикреплен к корпусу приемника, другой связан со стрелкой 6</w:t>
      </w:r>
      <w:r w:rsidR="00475DFE">
        <w:rPr>
          <w:rFonts w:ascii="Times New Roman" w:hAnsi="Times New Roman"/>
          <w:sz w:val="28"/>
        </w:rPr>
        <w:t xml:space="preserve">. </w:t>
      </w:r>
      <w:r w:rsidRPr="00F47CCF">
        <w:rPr>
          <w:rFonts w:ascii="Times New Roman" w:hAnsi="Times New Roman"/>
          <w:sz w:val="28"/>
        </w:rPr>
        <w:t>Концы обмотки выведены клеммами на корпус приемника</w:t>
      </w:r>
      <w:r w:rsidR="00475DFE">
        <w:rPr>
          <w:rFonts w:ascii="Times New Roman" w:hAnsi="Times New Roman"/>
          <w:sz w:val="28"/>
        </w:rPr>
        <w:t xml:space="preserve">. </w:t>
      </w:r>
      <w:r w:rsidRPr="00F47CCF">
        <w:rPr>
          <w:rFonts w:ascii="Times New Roman" w:hAnsi="Times New Roman"/>
          <w:sz w:val="28"/>
        </w:rPr>
        <w:t>Датчик представляет собой герметичный баллон с наружной резьбой</w:t>
      </w:r>
      <w:r w:rsidR="00475DFE">
        <w:rPr>
          <w:rFonts w:ascii="Times New Roman" w:hAnsi="Times New Roman"/>
          <w:sz w:val="28"/>
        </w:rPr>
        <w:t xml:space="preserve">. </w:t>
      </w:r>
      <w:r w:rsidRPr="00F47CCF">
        <w:rPr>
          <w:rFonts w:ascii="Times New Roman" w:hAnsi="Times New Roman"/>
          <w:sz w:val="28"/>
        </w:rPr>
        <w:t>Внутри баллона имеется также биметаллическая пружина с обмоткой</w:t>
      </w:r>
      <w:r w:rsidR="00475DFE">
        <w:rPr>
          <w:rFonts w:ascii="Times New Roman" w:hAnsi="Times New Roman"/>
          <w:sz w:val="28"/>
        </w:rPr>
        <w:t xml:space="preserve">. </w:t>
      </w:r>
      <w:r w:rsidRPr="00F47CCF">
        <w:rPr>
          <w:rFonts w:ascii="Times New Roman" w:hAnsi="Times New Roman"/>
          <w:sz w:val="28"/>
        </w:rPr>
        <w:t>Обмотка приемника и датчика соединены последовательно в цепь</w:t>
      </w:r>
      <w:r w:rsidR="00475DFE">
        <w:rPr>
          <w:rFonts w:ascii="Times New Roman" w:hAnsi="Times New Roman"/>
          <w:sz w:val="28"/>
        </w:rPr>
        <w:t xml:space="preserve">. </w:t>
      </w:r>
    </w:p>
    <w:p w:rsidR="00F47CCF" w:rsidRPr="00475DFE" w:rsidRDefault="00F47CCF">
      <w:pPr>
        <w:rPr>
          <w:rFonts w:ascii="Times New Roman" w:hAnsi="Times New Roman"/>
          <w:sz w:val="28"/>
        </w:rPr>
      </w:pPr>
      <w:r w:rsidRPr="00475DFE">
        <w:rPr>
          <w:rFonts w:ascii="Times New Roman" w:hAnsi="Times New Roman"/>
          <w:sz w:val="28"/>
        </w:rPr>
        <w:br w:type="page"/>
      </w:r>
    </w:p>
    <w:p w:rsidR="00863B80" w:rsidRPr="00F47CCF" w:rsidRDefault="00A559C9" w:rsidP="00F47CCF">
      <w:pPr>
        <w:suppressAutoHyphens/>
        <w:spacing w:after="0" w:line="360" w:lineRule="auto"/>
        <w:ind w:firstLine="709"/>
        <w:jc w:val="both"/>
        <w:rPr>
          <w:rFonts w:ascii="Times New Roman" w:hAnsi="Times New Roman"/>
          <w:sz w:val="28"/>
          <w:lang w:val="en-US"/>
        </w:rPr>
      </w:pPr>
      <w:r>
        <w:rPr>
          <w:rFonts w:ascii="Times New Roman" w:hAnsi="Times New Roman"/>
          <w:noProof/>
          <w:sz w:val="28"/>
        </w:rPr>
        <w:pict>
          <v:shape id="Рисунок 1" o:spid="_x0000_i1044" type="#_x0000_t75" style="width:263.25pt;height:358.5pt;visibility:visible;mso-wrap-style:square">
            <v:imagedata r:id="rId25"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F47CCF" w:rsidRDefault="00863B80"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Активный слой биметаллической пружины датчика расположен так, что при нагреве пружины электрическим током, проходящим по обмоткам, она поднимается вверх и разрывает цепь</w:t>
      </w:r>
      <w:r w:rsidR="00475DFE">
        <w:rPr>
          <w:rFonts w:ascii="Times New Roman" w:hAnsi="Times New Roman"/>
          <w:sz w:val="28"/>
        </w:rPr>
        <w:t xml:space="preserve">. </w:t>
      </w:r>
      <w:r w:rsidRPr="00F47CCF">
        <w:rPr>
          <w:rFonts w:ascii="Times New Roman" w:hAnsi="Times New Roman"/>
          <w:sz w:val="28"/>
        </w:rPr>
        <w:t>Охладившись, пружина возвращается в первоначальное положение и замыкает электрическую цепь</w:t>
      </w:r>
      <w:r w:rsidR="00475DFE">
        <w:rPr>
          <w:rFonts w:ascii="Times New Roman" w:hAnsi="Times New Roman"/>
          <w:sz w:val="28"/>
        </w:rPr>
        <w:t xml:space="preserve">. </w:t>
      </w:r>
      <w:r w:rsidRPr="00F47CCF">
        <w:rPr>
          <w:rFonts w:ascii="Times New Roman" w:hAnsi="Times New Roman"/>
          <w:sz w:val="28"/>
        </w:rPr>
        <w:t>Процесс размыкания и замыкания электрической цепи многократно повторяется, и в цепи устанавливается определенный режим импульсов тока</w:t>
      </w:r>
      <w:r w:rsidR="00475DFE">
        <w:rPr>
          <w:rFonts w:ascii="Times New Roman" w:hAnsi="Times New Roman"/>
          <w:sz w:val="28"/>
        </w:rPr>
        <w:t xml:space="preserve">. </w:t>
      </w:r>
      <w:r w:rsidRPr="00F47CCF">
        <w:rPr>
          <w:rFonts w:ascii="Times New Roman" w:hAnsi="Times New Roman"/>
          <w:sz w:val="28"/>
        </w:rPr>
        <w:t>При повышении температуры воды в головке блока биметаллическая пружина остывает дольше, чем при&gt; низкой температуре</w:t>
      </w:r>
      <w:r w:rsidR="00475DFE">
        <w:rPr>
          <w:rFonts w:ascii="Times New Roman" w:hAnsi="Times New Roman"/>
          <w:sz w:val="28"/>
        </w:rPr>
        <w:t xml:space="preserve">. </w:t>
      </w:r>
      <w:r w:rsidRPr="00F47CCF">
        <w:rPr>
          <w:rFonts w:ascii="Times New Roman" w:hAnsi="Times New Roman"/>
          <w:sz w:val="28"/>
        </w:rPr>
        <w:t>Следовательно, число импульсов с повышением температуры за единицу времени уменьшится, а следовательно, уменьшится и величина тока в цепи обмоток</w:t>
      </w:r>
      <w:r w:rsidR="00475DFE">
        <w:rPr>
          <w:rFonts w:ascii="Times New Roman" w:hAnsi="Times New Roman"/>
          <w:sz w:val="28"/>
        </w:rPr>
        <w:t xml:space="preserve">. </w:t>
      </w:r>
      <w:r w:rsidRPr="00F47CCF">
        <w:rPr>
          <w:rFonts w:ascii="Times New Roman" w:hAnsi="Times New Roman"/>
          <w:sz w:val="28"/>
        </w:rPr>
        <w:t>С понижением температуры число импульсов тока за единицу времени увеличится, и ток в цепи обмоток увеличится</w:t>
      </w:r>
      <w:r w:rsidR="00475DFE">
        <w:rPr>
          <w:rFonts w:ascii="Times New Roman" w:hAnsi="Times New Roman"/>
          <w:sz w:val="28"/>
        </w:rPr>
        <w:t xml:space="preserve">. </w:t>
      </w:r>
      <w:r w:rsidRPr="00F47CCF">
        <w:rPr>
          <w:rFonts w:ascii="Times New Roman" w:hAnsi="Times New Roman"/>
          <w:sz w:val="28"/>
        </w:rPr>
        <w:t>Изменение величины тока вызывает различный нагрев биметаллической пружины в приемнике, и она, изгибаясь от нагрева, устанавливает стрелку в определенном положении</w:t>
      </w:r>
      <w:r w:rsidR="00475DFE">
        <w:rPr>
          <w:rFonts w:ascii="Times New Roman" w:hAnsi="Times New Roman"/>
          <w:sz w:val="28"/>
        </w:rPr>
        <w:t xml:space="preserve">. </w:t>
      </w:r>
      <w:r w:rsidRPr="00F47CCF">
        <w:rPr>
          <w:rFonts w:ascii="Times New Roman" w:hAnsi="Times New Roman"/>
          <w:sz w:val="28"/>
        </w:rPr>
        <w:t>Указатель температуры воды работает только при включенном зажигании</w:t>
      </w:r>
      <w:r w:rsidR="00475DFE">
        <w:rPr>
          <w:rFonts w:ascii="Times New Roman" w:hAnsi="Times New Roman"/>
          <w:sz w:val="28"/>
        </w:rPr>
        <w:t xml:space="preserve">. </w:t>
      </w:r>
      <w:r w:rsidRPr="00F47CCF">
        <w:rPr>
          <w:rFonts w:ascii="Times New Roman" w:hAnsi="Times New Roman"/>
          <w:sz w:val="28"/>
        </w:rPr>
        <w:t>При выключенном зажигании стрелка указателя температуры устанавливается несколько правее деления 100° С или 110° С</w:t>
      </w:r>
      <w:r w:rsidR="00475DFE">
        <w:rPr>
          <w:rFonts w:ascii="Times New Roman" w:hAnsi="Times New Roman"/>
          <w:sz w:val="28"/>
        </w:rPr>
        <w:t xml:space="preserve">. </w:t>
      </w:r>
      <w:r w:rsidRPr="00F47CCF">
        <w:rPr>
          <w:rFonts w:ascii="Times New Roman" w:hAnsi="Times New Roman"/>
          <w:sz w:val="28"/>
        </w:rPr>
        <w:t>Указатель -температуры воды не требует никакого ухода</w:t>
      </w:r>
      <w:r w:rsidR="00475DFE">
        <w:rPr>
          <w:rFonts w:ascii="Times New Roman" w:hAnsi="Times New Roman"/>
          <w:sz w:val="28"/>
        </w:rPr>
        <w:t xml:space="preserve">. </w:t>
      </w:r>
      <w:r w:rsidRPr="00F47CCF">
        <w:rPr>
          <w:rFonts w:ascii="Times New Roman" w:hAnsi="Times New Roman"/>
          <w:sz w:val="28"/>
        </w:rPr>
        <w:t>Ремонт приемника и датчика в эксплуатационных условиях невозможен</w:t>
      </w:r>
      <w:r w:rsidR="00475DFE">
        <w:rPr>
          <w:rFonts w:ascii="Times New Roman" w:hAnsi="Times New Roman"/>
          <w:sz w:val="28"/>
        </w:rPr>
        <w:t xml:space="preserve">. </w:t>
      </w:r>
      <w:r w:rsidRPr="00F47CCF">
        <w:rPr>
          <w:rFonts w:ascii="Times New Roman" w:hAnsi="Times New Roman"/>
          <w:sz w:val="28"/>
        </w:rPr>
        <w:t>Поэтому в случае выхода прибора из строя следует проверить только электрические соединения, целость предохранителя и исправность проводки и, если они в порядке, сменить приемник или датчик</w:t>
      </w:r>
      <w:r w:rsidR="00475DFE">
        <w:rPr>
          <w:rFonts w:ascii="Times New Roman" w:hAnsi="Times New Roman"/>
          <w:sz w:val="28"/>
        </w:rPr>
        <w:t xml:space="preserve">. </w:t>
      </w:r>
      <w:r w:rsidRPr="00F47CCF">
        <w:rPr>
          <w:rFonts w:ascii="Times New Roman" w:hAnsi="Times New Roman"/>
          <w:sz w:val="28"/>
        </w:rPr>
        <w:t>Исправность указателя температуры воды может быть проверена па специальном стенде или путем сравнения показаний прибора и ртутного термометра</w:t>
      </w:r>
      <w:r w:rsidR="00475DFE">
        <w:rPr>
          <w:rFonts w:ascii="Times New Roman" w:hAnsi="Times New Roman"/>
          <w:sz w:val="28"/>
        </w:rPr>
        <w:t xml:space="preserve">. </w:t>
      </w:r>
      <w:r w:rsidRPr="00F47CCF">
        <w:rPr>
          <w:rFonts w:ascii="Times New Roman" w:hAnsi="Times New Roman"/>
          <w:sz w:val="28"/>
        </w:rPr>
        <w:t>Для этого следует вывернуть датчик прибора, удлинить с помощью дополнительного отрезка его провод, соединить корпус прибора отдельным отрезком провода с клеммой М (масса) генератора и погрузить датчик и ртутный термометр в банку с кипятком, расположив их ближе к ее центру (вдали от стенок)</w:t>
      </w:r>
      <w:r w:rsidR="00475DFE">
        <w:rPr>
          <w:rFonts w:ascii="Times New Roman" w:hAnsi="Times New Roman"/>
          <w:sz w:val="28"/>
        </w:rPr>
        <w:t xml:space="preserve">. </w:t>
      </w:r>
      <w:r w:rsidRPr="00F47CCF">
        <w:rPr>
          <w:rFonts w:ascii="Times New Roman" w:hAnsi="Times New Roman"/>
          <w:sz w:val="28"/>
        </w:rPr>
        <w:t>Клемму при этом погружать в кипяток не следует</w:t>
      </w:r>
      <w:r w:rsidR="00475DFE">
        <w:rPr>
          <w:rFonts w:ascii="Times New Roman" w:hAnsi="Times New Roman"/>
          <w:sz w:val="28"/>
        </w:rPr>
        <w:t xml:space="preserve">. </w:t>
      </w:r>
      <w:r w:rsidRPr="00F47CCF">
        <w:rPr>
          <w:rFonts w:ascii="Times New Roman" w:hAnsi="Times New Roman"/>
          <w:sz w:val="28"/>
        </w:rPr>
        <w:t>Затем сравнить показания прибора и ртутного термометра, доводя постепенно температуру воды в баке до требуемой величины доливкой холодной воды</w:t>
      </w:r>
      <w:r w:rsidR="00475DFE">
        <w:rPr>
          <w:rFonts w:ascii="Times New Roman" w:hAnsi="Times New Roman"/>
          <w:sz w:val="28"/>
        </w:rPr>
        <w:t xml:space="preserve">. </w:t>
      </w:r>
      <w:r w:rsidRPr="00F47CCF">
        <w:rPr>
          <w:rFonts w:ascii="Times New Roman" w:hAnsi="Times New Roman"/>
          <w:sz w:val="28"/>
        </w:rPr>
        <w:t>Погрешность в показаниях прибора при 1!0°С на 4°С, при 80°С на 5°С и при 40°С на 10°С является допустимой</w:t>
      </w:r>
      <w:r w:rsidR="00475DFE">
        <w:rPr>
          <w:rFonts w:ascii="Times New Roman" w:hAnsi="Times New Roman"/>
          <w:sz w:val="28"/>
        </w:rPr>
        <w:t xml:space="preserve">. </w:t>
      </w:r>
      <w:r w:rsidRPr="00F47CCF">
        <w:rPr>
          <w:rFonts w:ascii="Times New Roman" w:hAnsi="Times New Roman"/>
          <w:sz w:val="28"/>
        </w:rPr>
        <w:t>Если погрешность прибора выше указанных пределов, то необходимо сменить датчик</w:t>
      </w:r>
      <w:r w:rsidR="00475DFE">
        <w:rPr>
          <w:rFonts w:ascii="Times New Roman" w:hAnsi="Times New Roman"/>
          <w:sz w:val="28"/>
        </w:rPr>
        <w:t xml:space="preserve">. </w:t>
      </w:r>
      <w:r w:rsidRPr="00F47CCF">
        <w:rPr>
          <w:rFonts w:ascii="Times New Roman" w:hAnsi="Times New Roman"/>
          <w:sz w:val="28"/>
        </w:rPr>
        <w:t>Если датчик исправен, то следует проверить приемник и при необходимости заменить его</w:t>
      </w:r>
      <w:r w:rsidR="00475DFE">
        <w:rPr>
          <w:rFonts w:ascii="Times New Roman" w:hAnsi="Times New Roman"/>
          <w:sz w:val="28"/>
        </w:rPr>
        <w:t xml:space="preserve">. </w:t>
      </w:r>
      <w:r w:rsidRPr="00F47CCF">
        <w:rPr>
          <w:rFonts w:ascii="Times New Roman" w:hAnsi="Times New Roman"/>
          <w:sz w:val="28"/>
        </w:rPr>
        <w:t>При проведении ремонта электропроводки или смене приборов (приемника и датчика) нельзя допускать замыкания их клемм на массу</w:t>
      </w:r>
      <w:r w:rsidR="00475DFE">
        <w:rPr>
          <w:rFonts w:ascii="Times New Roman" w:hAnsi="Times New Roman"/>
          <w:sz w:val="28"/>
        </w:rPr>
        <w:t xml:space="preserve">. </w:t>
      </w:r>
      <w:r w:rsidRPr="00F47CCF">
        <w:rPr>
          <w:rFonts w:ascii="Times New Roman" w:hAnsi="Times New Roman"/>
          <w:sz w:val="28"/>
        </w:rPr>
        <w:t>Даже непродолжительное замыкание приводит к потере прибором регулировки, а более продолжительное (5—8 мин</w:t>
      </w:r>
      <w:r w:rsidR="00475DFE">
        <w:rPr>
          <w:rFonts w:ascii="Times New Roman" w:hAnsi="Times New Roman"/>
          <w:sz w:val="28"/>
        </w:rPr>
        <w:t xml:space="preserve">. </w:t>
      </w:r>
      <w:r w:rsidRPr="00F47CCF">
        <w:rPr>
          <w:rFonts w:ascii="Times New Roman" w:hAnsi="Times New Roman"/>
          <w:sz w:val="28"/>
        </w:rPr>
        <w:t>) может привести к сгоранию обмотки</w:t>
      </w:r>
      <w:r w:rsidR="00475DFE">
        <w:rPr>
          <w:rFonts w:ascii="Times New Roman" w:hAnsi="Times New Roman"/>
          <w:sz w:val="28"/>
        </w:rPr>
        <w:t xml:space="preserve">. </w:t>
      </w:r>
      <w:r w:rsidRPr="00F47CCF">
        <w:rPr>
          <w:rFonts w:ascii="Times New Roman" w:hAnsi="Times New Roman"/>
          <w:sz w:val="28"/>
        </w:rPr>
        <w:t>Необходимо постоянно следить за температурой и уровнем воды в системе охлаждения</w:t>
      </w:r>
      <w:r w:rsidR="00475DFE">
        <w:rPr>
          <w:rFonts w:ascii="Times New Roman" w:hAnsi="Times New Roman"/>
          <w:sz w:val="28"/>
        </w:rPr>
        <w:t xml:space="preserve">. </w:t>
      </w:r>
      <w:r w:rsidRPr="00F47CCF">
        <w:rPr>
          <w:rFonts w:ascii="Times New Roman" w:hAnsi="Times New Roman"/>
          <w:sz w:val="28"/>
        </w:rPr>
        <w:t>Запуск и прогрев двигателя при отсутствии воды в радиаторе, применяемый некоторыми водителями в зимнее время, может вызывать выход из строя датчика температуры воды</w:t>
      </w:r>
      <w:r w:rsidR="00475DFE">
        <w:rPr>
          <w:rFonts w:ascii="Times New Roman" w:hAnsi="Times New Roman"/>
          <w:sz w:val="28"/>
        </w:rPr>
        <w:t xml:space="preserve">. </w:t>
      </w:r>
      <w:r w:rsidRPr="00F47CCF">
        <w:rPr>
          <w:rFonts w:ascii="Times New Roman" w:hAnsi="Times New Roman"/>
          <w:sz w:val="28"/>
        </w:rPr>
        <w:t>Контрольная лампа предельной температуры воды в радиаторе</w:t>
      </w:r>
      <w:r w:rsidR="00475DFE">
        <w:rPr>
          <w:rFonts w:ascii="Times New Roman" w:hAnsi="Times New Roman"/>
          <w:sz w:val="28"/>
        </w:rPr>
        <w:t xml:space="preserve">. </w:t>
      </w:r>
      <w:r w:rsidRPr="00F47CCF">
        <w:rPr>
          <w:rFonts w:ascii="Times New Roman" w:hAnsi="Times New Roman"/>
          <w:sz w:val="28"/>
        </w:rPr>
        <w:t>При повышении температуры воды в радиаторе выше 92—98°С контрольная лампа загорается</w:t>
      </w:r>
      <w:r w:rsidR="00475DFE">
        <w:rPr>
          <w:rFonts w:ascii="Times New Roman" w:hAnsi="Times New Roman"/>
          <w:sz w:val="28"/>
        </w:rPr>
        <w:t xml:space="preserve">. . </w:t>
      </w:r>
      <w:r w:rsidRPr="00F47CCF">
        <w:rPr>
          <w:rFonts w:ascii="Times New Roman" w:hAnsi="Times New Roman"/>
          <w:sz w:val="28"/>
        </w:rPr>
        <w:t>В случае загорания лампы автомобиль следует остановить и устранить причину, вызвавшую перегрев (ослабление ремня вентилятора, чрезмерное закрытие жалюзи или теплого капота и др</w:t>
      </w:r>
      <w:r w:rsidR="00475DFE">
        <w:rPr>
          <w:rFonts w:ascii="Times New Roman" w:hAnsi="Times New Roman"/>
          <w:sz w:val="28"/>
        </w:rPr>
        <w:t xml:space="preserve">. </w:t>
      </w:r>
      <w:r w:rsidRPr="00F47CCF">
        <w:rPr>
          <w:rFonts w:ascii="Times New Roman" w:hAnsi="Times New Roman"/>
          <w:sz w:val="28"/>
        </w:rPr>
        <w:t>)</w:t>
      </w:r>
      <w:r w:rsidR="00475DFE">
        <w:rPr>
          <w:rFonts w:ascii="Times New Roman" w:hAnsi="Times New Roman"/>
          <w:sz w:val="28"/>
        </w:rPr>
        <w:t xml:space="preserve">. </w:t>
      </w:r>
      <w:r w:rsidRPr="00F47CCF">
        <w:rPr>
          <w:rFonts w:ascii="Times New Roman" w:hAnsi="Times New Roman"/>
          <w:sz w:val="28"/>
        </w:rPr>
        <w:t>Если причиной перегрева было чрезмерное закрытие жалюзи, движение приостанавливать не нужно</w:t>
      </w:r>
      <w:r w:rsidR="00475DFE">
        <w:rPr>
          <w:rFonts w:ascii="Times New Roman" w:hAnsi="Times New Roman"/>
          <w:sz w:val="28"/>
        </w:rPr>
        <w:t xml:space="preserve">. </w:t>
      </w:r>
      <w:r w:rsidRPr="00F47CCF">
        <w:rPr>
          <w:rFonts w:ascii="Times New Roman" w:hAnsi="Times New Roman"/>
          <w:sz w:val="28"/>
        </w:rPr>
        <w:t>Сигнальная лампа может загореться и на стоянке, сразу после остановки</w:t>
      </w:r>
      <w:r w:rsidR="00475DFE">
        <w:rPr>
          <w:rFonts w:ascii="Times New Roman" w:hAnsi="Times New Roman"/>
          <w:sz w:val="28"/>
        </w:rPr>
        <w:t xml:space="preserve">. </w:t>
      </w:r>
      <w:r w:rsidRPr="00F47CCF">
        <w:rPr>
          <w:rFonts w:ascii="Times New Roman" w:hAnsi="Times New Roman"/>
          <w:sz w:val="28"/>
        </w:rPr>
        <w:t>В этом случае движение можно возобновить, не дожидаясь пока лампа погаснет, так как загорание лампы вызвано местным перегревом вследствие прекращения циркуляции воды</w:t>
      </w:r>
      <w:r w:rsidR="00475DFE">
        <w:rPr>
          <w:rFonts w:ascii="Times New Roman" w:hAnsi="Times New Roman"/>
          <w:sz w:val="28"/>
        </w:rPr>
        <w:t xml:space="preserve">. </w:t>
      </w:r>
      <w:r w:rsidRPr="00F47CCF">
        <w:rPr>
          <w:rFonts w:ascii="Times New Roman" w:hAnsi="Times New Roman"/>
          <w:sz w:val="28"/>
        </w:rPr>
        <w:t>При возобновлении движения температура воды быстро выравняется до нормальной, и контрольная лампа погаснет</w:t>
      </w:r>
      <w:r w:rsidR="00475DFE">
        <w:rPr>
          <w:rFonts w:ascii="Times New Roman" w:hAnsi="Times New Roman"/>
          <w:sz w:val="28"/>
        </w:rPr>
        <w:t xml:space="preserve">. </w:t>
      </w:r>
      <w:r w:rsidRPr="00F47CCF">
        <w:rPr>
          <w:rFonts w:ascii="Times New Roman" w:hAnsi="Times New Roman"/>
          <w:sz w:val="28"/>
        </w:rPr>
        <w:t>Контрольная лампа предельной температуры воды в радиаторе работает только при включенном зажигании</w:t>
      </w:r>
      <w:r w:rsidR="00475DFE">
        <w:rPr>
          <w:rFonts w:ascii="Times New Roman" w:hAnsi="Times New Roman"/>
          <w:sz w:val="28"/>
        </w:rPr>
        <w:t xml:space="preserve">. </w:t>
      </w:r>
      <w:r w:rsidRPr="00F47CCF">
        <w:rPr>
          <w:rFonts w:ascii="Times New Roman" w:hAnsi="Times New Roman"/>
          <w:sz w:val="28"/>
        </w:rPr>
        <w:t>Особого ухода в эксплуатации контрольная лампа и датчик не требуют</w:t>
      </w:r>
      <w:r w:rsidR="00475DFE">
        <w:rPr>
          <w:rFonts w:ascii="Times New Roman" w:hAnsi="Times New Roman"/>
          <w:sz w:val="28"/>
        </w:rPr>
        <w:t xml:space="preserve">. </w:t>
      </w:r>
    </w:p>
    <w:p w:rsidR="00F47CCF" w:rsidRPr="00475DFE" w:rsidRDefault="00F47CCF" w:rsidP="00F47CCF">
      <w:pPr>
        <w:pStyle w:val="1"/>
        <w:keepNext w:val="0"/>
        <w:keepLines w:val="0"/>
        <w:suppressAutoHyphens/>
        <w:spacing w:before="0" w:line="360" w:lineRule="auto"/>
        <w:ind w:firstLine="709"/>
        <w:jc w:val="both"/>
        <w:rPr>
          <w:rFonts w:ascii="Times New Roman" w:hAnsi="Times New Roman"/>
          <w:color w:val="auto"/>
        </w:rPr>
      </w:pPr>
    </w:p>
    <w:p w:rsidR="00863B80" w:rsidRPr="00F47CCF" w:rsidRDefault="00863B80"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Датчики давления</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Pr="00475DFE" w:rsidRDefault="00863B80"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Обязательным элементом датчика давления является мембрана - плоская или гофрированная пластина, выполненная из бронзы или какого-либо иного упругого материала, жестко зажатая по краям</w:t>
      </w:r>
      <w:r w:rsidR="00475DFE">
        <w:rPr>
          <w:rFonts w:ascii="Times New Roman" w:hAnsi="Times New Roman"/>
          <w:sz w:val="28"/>
        </w:rPr>
        <w:t xml:space="preserve">. </w:t>
      </w:r>
      <w:r w:rsidRPr="00F47CCF">
        <w:rPr>
          <w:rFonts w:ascii="Times New Roman" w:hAnsi="Times New Roman"/>
          <w:sz w:val="28"/>
        </w:rPr>
        <w:t>Герметичная полость, расположенная под мембраной, должна соединяться через штуцер с полостью измерения давления</w:t>
      </w:r>
      <w:r w:rsidR="00475DFE">
        <w:rPr>
          <w:rFonts w:ascii="Times New Roman" w:hAnsi="Times New Roman"/>
          <w:sz w:val="28"/>
        </w:rPr>
        <w:t xml:space="preserve">. </w:t>
      </w:r>
      <w:r w:rsidRPr="00F47CCF">
        <w:rPr>
          <w:rFonts w:ascii="Times New Roman" w:hAnsi="Times New Roman"/>
          <w:sz w:val="28"/>
        </w:rPr>
        <w:t>В большинстве случаев мембрану снабжают жестким центром, на котором укрепляют устройство, связывающее мембрану с передающим механизмом</w:t>
      </w:r>
      <w:r w:rsidR="00475DFE">
        <w:rPr>
          <w:rFonts w:ascii="Times New Roman" w:hAnsi="Times New Roman"/>
          <w:sz w:val="28"/>
        </w:rPr>
        <w:t xml:space="preserve">. </w:t>
      </w:r>
      <w:r w:rsidRPr="00F47CCF">
        <w:rPr>
          <w:rFonts w:ascii="Times New Roman" w:hAnsi="Times New Roman"/>
          <w:sz w:val="28"/>
        </w:rPr>
        <w:t>С изменением давления мембрана прогибается и ее жесткий центр перемещается</w:t>
      </w:r>
      <w:r w:rsidR="00475DFE">
        <w:rPr>
          <w:rFonts w:ascii="Times New Roman" w:hAnsi="Times New Roman"/>
          <w:sz w:val="28"/>
        </w:rPr>
        <w:t xml:space="preserve">. </w:t>
      </w:r>
      <w:r w:rsidRPr="00F47CCF">
        <w:rPr>
          <w:rFonts w:ascii="Times New Roman" w:hAnsi="Times New Roman"/>
          <w:sz w:val="28"/>
        </w:rPr>
        <w:t>Связь перемещения жесткого центра П с величиной измеряемого давления Р, как показано на рис</w:t>
      </w:r>
      <w:r w:rsidR="00475DFE">
        <w:rPr>
          <w:rFonts w:ascii="Times New Roman" w:hAnsi="Times New Roman"/>
          <w:sz w:val="28"/>
        </w:rPr>
        <w:t xml:space="preserve">. </w:t>
      </w:r>
      <w:r w:rsidRPr="00F47CCF">
        <w:rPr>
          <w:rFonts w:ascii="Times New Roman" w:hAnsi="Times New Roman"/>
          <w:sz w:val="28"/>
        </w:rPr>
        <w:t>9</w:t>
      </w:r>
      <w:r w:rsidR="00475DFE">
        <w:rPr>
          <w:rFonts w:ascii="Times New Roman" w:hAnsi="Times New Roman"/>
          <w:sz w:val="28"/>
        </w:rPr>
        <w:t xml:space="preserve">. </w:t>
      </w:r>
      <w:r w:rsidRPr="00F47CCF">
        <w:rPr>
          <w:rFonts w:ascii="Times New Roman" w:hAnsi="Times New Roman"/>
          <w:sz w:val="28"/>
        </w:rPr>
        <w:t>4, а, нелинейна, причем гофрированная мембрана при прочих равных условиях более чувствительна к изменению давления, чем плоская</w:t>
      </w:r>
      <w:r w:rsidR="00475DFE">
        <w:rPr>
          <w:rFonts w:ascii="Times New Roman" w:hAnsi="Times New Roman"/>
          <w:sz w:val="28"/>
        </w:rPr>
        <w:t xml:space="preserve">. </w:t>
      </w:r>
      <w:r w:rsidRPr="00F47CCF">
        <w:rPr>
          <w:rFonts w:ascii="Times New Roman" w:hAnsi="Times New Roman"/>
          <w:sz w:val="28"/>
        </w:rPr>
        <w:t>Отличие датчиков давления друг от друга в основном состоит в том, как в них перемещение жесткого центра преобразуется в электрический сигнал</w:t>
      </w:r>
      <w:r w:rsidR="00475DFE">
        <w:rPr>
          <w:rFonts w:ascii="Times New Roman" w:hAnsi="Times New Roman"/>
          <w:sz w:val="28"/>
        </w:rPr>
        <w:t xml:space="preserve">. </w:t>
      </w:r>
      <w:r w:rsidRPr="00F47CCF">
        <w:rPr>
          <w:rFonts w:ascii="Times New Roman" w:hAnsi="Times New Roman"/>
          <w:sz w:val="28"/>
        </w:rPr>
        <w:t>Это зависит от системы измерения, в которой используется датчик</w:t>
      </w:r>
      <w:r w:rsidR="00475DFE">
        <w:rPr>
          <w:rFonts w:ascii="Times New Roman" w:hAnsi="Times New Roman"/>
          <w:sz w:val="28"/>
        </w:rPr>
        <w:t xml:space="preserve">. </w:t>
      </w:r>
      <w:r w:rsidRPr="00F47CCF">
        <w:rPr>
          <w:rFonts w:ascii="Times New Roman" w:hAnsi="Times New Roman"/>
          <w:sz w:val="28"/>
        </w:rPr>
        <w:t>На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5, б, изображен датчик давления масла, снабженный реостатным датчиком</w:t>
      </w:r>
      <w:r w:rsidR="00475DFE">
        <w:rPr>
          <w:rFonts w:ascii="Times New Roman" w:hAnsi="Times New Roman"/>
          <w:sz w:val="28"/>
        </w:rPr>
        <w:t xml:space="preserve">. </w:t>
      </w:r>
      <w:r w:rsidRPr="00F47CCF">
        <w:rPr>
          <w:rFonts w:ascii="Times New Roman" w:hAnsi="Times New Roman"/>
          <w:sz w:val="28"/>
        </w:rPr>
        <w:t>Толкатель, закрепленный в жестком центре мембраны, через качалку воздействует на ползунок реостата, который при этом поворачивается вокруг своей оси</w:t>
      </w:r>
      <w:r w:rsidR="00475DFE">
        <w:rPr>
          <w:rFonts w:ascii="Times New Roman" w:hAnsi="Times New Roman"/>
          <w:sz w:val="28"/>
        </w:rPr>
        <w:t xml:space="preserve">. </w:t>
      </w:r>
      <w:r w:rsidRPr="00F47CCF">
        <w:rPr>
          <w:rFonts w:ascii="Times New Roman" w:hAnsi="Times New Roman"/>
          <w:sz w:val="28"/>
        </w:rPr>
        <w:t>Возвратное движение ползунка происходит под действием пружины</w:t>
      </w:r>
      <w:r w:rsidR="00475DFE">
        <w:rPr>
          <w:rFonts w:ascii="Times New Roman" w:hAnsi="Times New Roman"/>
          <w:sz w:val="28"/>
        </w:rPr>
        <w:t xml:space="preserve">. </w:t>
      </w:r>
      <w:r w:rsidRPr="00F47CCF">
        <w:rPr>
          <w:rFonts w:ascii="Times New Roman" w:hAnsi="Times New Roman"/>
          <w:sz w:val="28"/>
        </w:rPr>
        <w:t>Дроссель, запрессованный в штуцер датчика, создает большое сопротивление протеканию масла и препятствует возникновению колебаний ползунка реостата при резком изменении давления</w:t>
      </w:r>
      <w:r w:rsidR="00475DFE">
        <w:rPr>
          <w:rFonts w:ascii="Times New Roman" w:hAnsi="Times New Roman"/>
          <w:sz w:val="28"/>
        </w:rPr>
        <w:t xml:space="preserve">. </w:t>
      </w:r>
      <w:r w:rsidRPr="00F47CCF">
        <w:rPr>
          <w:rFonts w:ascii="Times New Roman" w:hAnsi="Times New Roman"/>
          <w:sz w:val="28"/>
        </w:rPr>
        <w:t xml:space="preserve">Ползунок соединен с массой датчика, и изменение сопротивления реостата происходит между его выводом и </w:t>
      </w:r>
      <w:r w:rsidR="00F47CCF">
        <w:rPr>
          <w:rFonts w:ascii="Times New Roman" w:hAnsi="Times New Roman"/>
          <w:sz w:val="28"/>
        </w:rPr>
        <w:t>"</w:t>
      </w:r>
      <w:r w:rsidRPr="00F47CCF">
        <w:rPr>
          <w:rFonts w:ascii="Times New Roman" w:hAnsi="Times New Roman"/>
          <w:sz w:val="28"/>
        </w:rPr>
        <w:t>массой</w:t>
      </w:r>
      <w:r w:rsidR="00F47CCF">
        <w:rPr>
          <w:rFonts w:ascii="Times New Roman" w:hAnsi="Times New Roman"/>
          <w:sz w:val="28"/>
        </w:rPr>
        <w:t>"</w:t>
      </w:r>
      <w:r w:rsidR="00475DFE">
        <w:rPr>
          <w:rFonts w:ascii="Times New Roman" w:hAnsi="Times New Roman"/>
          <w:sz w:val="28"/>
        </w:rPr>
        <w:t xml:space="preserve">. </w:t>
      </w:r>
      <w:r w:rsidRPr="00F47CCF">
        <w:rPr>
          <w:rFonts w:ascii="Times New Roman" w:hAnsi="Times New Roman"/>
          <w:sz w:val="28"/>
        </w:rPr>
        <w:t>В датчике импульсной системы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 xml:space="preserve">5, в) на жесткий центр мембраны опирается выступом упругая пластина с контактом, соединенным с </w:t>
      </w:r>
      <w:r w:rsidR="00F47CCF">
        <w:rPr>
          <w:rFonts w:ascii="Times New Roman" w:hAnsi="Times New Roman"/>
          <w:sz w:val="28"/>
        </w:rPr>
        <w:t>"</w:t>
      </w:r>
      <w:r w:rsidRPr="00F47CCF">
        <w:rPr>
          <w:rFonts w:ascii="Times New Roman" w:hAnsi="Times New Roman"/>
          <w:sz w:val="28"/>
        </w:rPr>
        <w:t>массой</w:t>
      </w:r>
      <w:r w:rsidR="00F47CCF">
        <w:rPr>
          <w:rFonts w:ascii="Times New Roman" w:hAnsi="Times New Roman"/>
          <w:sz w:val="28"/>
        </w:rPr>
        <w:t>"</w:t>
      </w:r>
      <w:r w:rsidR="00475DFE">
        <w:rPr>
          <w:rFonts w:ascii="Times New Roman" w:hAnsi="Times New Roman"/>
          <w:sz w:val="28"/>
        </w:rPr>
        <w:t xml:space="preserve">. </w:t>
      </w:r>
      <w:r w:rsidRPr="00F47CCF">
        <w:rPr>
          <w:rFonts w:ascii="Times New Roman" w:hAnsi="Times New Roman"/>
          <w:sz w:val="28"/>
        </w:rPr>
        <w:t>Другой контакт закреплен на плече П-образной биметаллической пластины, с навитой на нем спиралью, один конец спирали приварен к пластине, другой соединен через упругий токовод с выводом датчика</w:t>
      </w:r>
      <w:r w:rsidR="00475DFE">
        <w:rPr>
          <w:rFonts w:ascii="Times New Roman" w:hAnsi="Times New Roman"/>
          <w:sz w:val="28"/>
        </w:rPr>
        <w:t xml:space="preserve">. </w:t>
      </w:r>
      <w:r w:rsidRPr="00F47CCF">
        <w:rPr>
          <w:rFonts w:ascii="Times New Roman" w:hAnsi="Times New Roman"/>
          <w:sz w:val="28"/>
        </w:rPr>
        <w:t>Второе плечо П-образной биметаллической пластины закреплено на упругом держателе, положение которого можно изменить поворотом воздействующего на него регулятора</w:t>
      </w:r>
      <w:r w:rsidR="00475DFE">
        <w:rPr>
          <w:rFonts w:ascii="Times New Roman" w:hAnsi="Times New Roman"/>
          <w:sz w:val="28"/>
        </w:rPr>
        <w:t xml:space="preserve">. </w:t>
      </w:r>
      <w:r w:rsidRPr="00F47CCF">
        <w:rPr>
          <w:rFonts w:ascii="Times New Roman" w:hAnsi="Times New Roman"/>
          <w:sz w:val="28"/>
        </w:rPr>
        <w:t>Это позволяет осуществлять настройку датчика, изменяя первоначальное усилие прижатия контактов друг к другу</w:t>
      </w:r>
      <w:r w:rsidR="00475DFE">
        <w:rPr>
          <w:rFonts w:ascii="Times New Roman" w:hAnsi="Times New Roman"/>
          <w:sz w:val="28"/>
        </w:rPr>
        <w:t xml:space="preserve">. </w:t>
      </w:r>
      <w:r w:rsidRPr="00F47CCF">
        <w:rPr>
          <w:rFonts w:ascii="Times New Roman" w:hAnsi="Times New Roman"/>
          <w:sz w:val="28"/>
        </w:rPr>
        <w:t>Изменение давления перемещает жесткий центр мембраны, при этом меняется усилие прижатия контактов друг к другу и соответственно изменяется относительное время нахождения их в замкнутом состоянии</w:t>
      </w:r>
      <w:r w:rsidR="00475DFE">
        <w:rPr>
          <w:rFonts w:ascii="Times New Roman" w:hAnsi="Times New Roman"/>
          <w:sz w:val="28"/>
        </w:rPr>
        <w:t xml:space="preserve">. </w:t>
      </w:r>
    </w:p>
    <w:p w:rsidR="00F47CCF" w:rsidRDefault="00F47CCF"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Датчик сигнализатора аварийного давления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5, г) имеет простую конструкцию</w:t>
      </w:r>
      <w:r w:rsidR="00475DFE">
        <w:rPr>
          <w:rFonts w:ascii="Times New Roman" w:hAnsi="Times New Roman"/>
          <w:sz w:val="28"/>
        </w:rPr>
        <w:t xml:space="preserve">. </w:t>
      </w:r>
      <w:r w:rsidRPr="00F47CCF">
        <w:rPr>
          <w:rFonts w:ascii="Times New Roman" w:hAnsi="Times New Roman"/>
          <w:sz w:val="28"/>
        </w:rPr>
        <w:t>На жесткий центр мембраны опирается рычаг выключателя, который и замыкает контакты, если давление превышает заданные пределы или, в зависимости от назначения датчика, если давление падает ниже допустимых пределов</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863B80" w:rsidRP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Рисунок 7" o:spid="_x0000_i1045" type="#_x0000_t75" style="width:342.75pt;height:294.75pt;visibility:visible;mso-wrap-style:square">
            <v:imagedata r:id="rId26" o:title=""/>
          </v:shape>
        </w:pict>
      </w:r>
    </w:p>
    <w:p w:rsidR="00F47CCF" w:rsidRDefault="00F47CCF" w:rsidP="00F47CCF">
      <w:pPr>
        <w:pStyle w:val="1"/>
        <w:keepNext w:val="0"/>
        <w:keepLines w:val="0"/>
        <w:suppressAutoHyphens/>
        <w:spacing w:before="0" w:line="360" w:lineRule="auto"/>
        <w:ind w:firstLine="709"/>
        <w:jc w:val="both"/>
        <w:rPr>
          <w:rFonts w:ascii="Times New Roman" w:hAnsi="Times New Roman"/>
          <w:color w:val="auto"/>
          <w:lang w:val="en-US"/>
        </w:rPr>
      </w:pPr>
    </w:p>
    <w:p w:rsidR="00054060" w:rsidRPr="00F47CCF" w:rsidRDefault="00054060"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Измерители уровня топлива</w:t>
      </w:r>
    </w:p>
    <w:p w:rsidR="00054060" w:rsidRPr="00F47CCF" w:rsidRDefault="00054060" w:rsidP="00F47CCF">
      <w:pPr>
        <w:suppressAutoHyphens/>
        <w:spacing w:after="0" w:line="360" w:lineRule="auto"/>
        <w:ind w:firstLine="709"/>
        <w:jc w:val="both"/>
        <w:rPr>
          <w:rFonts w:ascii="Times New Roman" w:hAnsi="Times New Roman"/>
          <w:sz w:val="28"/>
        </w:rPr>
      </w:pPr>
    </w:p>
    <w:p w:rsidR="00863B80" w:rsidRPr="00475DFE" w:rsidRDefault="00054060"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В измерителях уровня топлива используется реостатный датчик, помещенный в топливный бак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13)</w:t>
      </w:r>
      <w:r w:rsidR="00475DFE">
        <w:rPr>
          <w:rFonts w:ascii="Times New Roman" w:hAnsi="Times New Roman"/>
          <w:sz w:val="28"/>
        </w:rPr>
        <w:t xml:space="preserve">. </w:t>
      </w:r>
      <w:r w:rsidRPr="00F47CCF">
        <w:rPr>
          <w:rFonts w:ascii="Times New Roman" w:hAnsi="Times New Roman"/>
          <w:sz w:val="28"/>
        </w:rPr>
        <w:t>С выработкой топлива поплавок перемещается и через рычаг воздействует на ползунок реостата, который соответственно меняет свое положение</w:t>
      </w:r>
      <w:r w:rsidR="00475DFE">
        <w:rPr>
          <w:rFonts w:ascii="Times New Roman" w:hAnsi="Times New Roman"/>
          <w:sz w:val="28"/>
        </w:rPr>
        <w:t xml:space="preserve">. </w:t>
      </w:r>
      <w:r w:rsidRPr="00F47CCF">
        <w:rPr>
          <w:rFonts w:ascii="Times New Roman" w:hAnsi="Times New Roman"/>
          <w:sz w:val="28"/>
        </w:rPr>
        <w:t>Если автомобиль имеет два бака, то датчики помещают в каждый бак, при этом водитель с помощью переключателя может определить уровень топлива в каждом баке</w:t>
      </w:r>
      <w:r w:rsidR="00475DFE">
        <w:rPr>
          <w:rFonts w:ascii="Times New Roman" w:hAnsi="Times New Roman"/>
          <w:sz w:val="28"/>
        </w:rPr>
        <w:t xml:space="preserve">. </w:t>
      </w:r>
      <w:r w:rsidRPr="00F47CCF">
        <w:rPr>
          <w:rFonts w:ascii="Times New Roman" w:hAnsi="Times New Roman"/>
          <w:sz w:val="28"/>
        </w:rPr>
        <w:t>Специальные контакты, установленные в некоторых типах датчиков, замыкаются при снижении уровня топлива до минимального уровня, позволяющего проехать ограниченное расстояние</w:t>
      </w:r>
      <w:r w:rsidR="00475DFE">
        <w:rPr>
          <w:rFonts w:ascii="Times New Roman" w:hAnsi="Times New Roman"/>
          <w:sz w:val="28"/>
        </w:rPr>
        <w:t xml:space="preserve">. </w:t>
      </w:r>
      <w:r w:rsidRPr="00F47CCF">
        <w:rPr>
          <w:rFonts w:ascii="Times New Roman" w:hAnsi="Times New Roman"/>
          <w:sz w:val="28"/>
        </w:rPr>
        <w:t>Контакты включают контрольную лампу на щитке приборов, т</w:t>
      </w:r>
      <w:r w:rsidR="00475DFE">
        <w:rPr>
          <w:rFonts w:ascii="Times New Roman" w:hAnsi="Times New Roman"/>
          <w:sz w:val="28"/>
        </w:rPr>
        <w:t xml:space="preserve">. </w:t>
      </w:r>
      <w:r w:rsidRPr="00F47CCF">
        <w:rPr>
          <w:rFonts w:ascii="Times New Roman" w:hAnsi="Times New Roman"/>
          <w:sz w:val="28"/>
        </w:rPr>
        <w:t>е</w:t>
      </w:r>
      <w:r w:rsidR="00475DFE">
        <w:rPr>
          <w:rFonts w:ascii="Times New Roman" w:hAnsi="Times New Roman"/>
          <w:sz w:val="28"/>
        </w:rPr>
        <w:t xml:space="preserve">. </w:t>
      </w:r>
      <w:r w:rsidRPr="00F47CCF">
        <w:rPr>
          <w:rFonts w:ascii="Times New Roman" w:hAnsi="Times New Roman"/>
          <w:sz w:val="28"/>
        </w:rPr>
        <w:t>образуют сигнализирующий прибор выработки топлива</w:t>
      </w:r>
      <w:r w:rsidR="00475DFE">
        <w:rPr>
          <w:rFonts w:ascii="Times New Roman" w:hAnsi="Times New Roman"/>
          <w:sz w:val="28"/>
        </w:rPr>
        <w:t xml:space="preserve">. </w:t>
      </w:r>
      <w:r w:rsidRPr="00F47CCF">
        <w:rPr>
          <w:rFonts w:ascii="Times New Roman" w:hAnsi="Times New Roman"/>
          <w:sz w:val="28"/>
        </w:rPr>
        <w:t>В указателях уровня топлива используются магнитоэлектрические приборы (логометры) или, реже, электромагнитные указатели</w:t>
      </w:r>
      <w:r w:rsidR="00475DFE">
        <w:rPr>
          <w:rFonts w:ascii="Times New Roman" w:hAnsi="Times New Roman"/>
          <w:sz w:val="28"/>
        </w:rPr>
        <w:t xml:space="preserve">. </w:t>
      </w:r>
      <w:r w:rsidRPr="00F47CCF">
        <w:rPr>
          <w:rFonts w:ascii="Times New Roman" w:hAnsi="Times New Roman"/>
          <w:sz w:val="28"/>
        </w:rPr>
        <w:t>Электромагнитные указатели соединяются с датчиком по схеме на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9, магнитоэлектрические - по схемам на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13</w:t>
      </w:r>
      <w:r w:rsidR="00475DFE">
        <w:rPr>
          <w:rFonts w:ascii="Times New Roman" w:hAnsi="Times New Roman"/>
          <w:sz w:val="28"/>
        </w:rPr>
        <w:t xml:space="preserve">. </w:t>
      </w:r>
      <w:r w:rsidRPr="00F47CCF">
        <w:rPr>
          <w:rFonts w:ascii="Times New Roman" w:hAnsi="Times New Roman"/>
          <w:sz w:val="28"/>
        </w:rPr>
        <w:t>Схема на рис</w:t>
      </w:r>
      <w:r w:rsidR="00475DFE">
        <w:rPr>
          <w:rFonts w:ascii="Times New Roman" w:hAnsi="Times New Roman"/>
          <w:sz w:val="28"/>
        </w:rPr>
        <w:t xml:space="preserve">. </w:t>
      </w:r>
      <w:r w:rsidRPr="00F47CCF">
        <w:rPr>
          <w:rFonts w:ascii="Times New Roman" w:hAnsi="Times New Roman"/>
          <w:sz w:val="28"/>
        </w:rPr>
        <w:t>5</w:t>
      </w:r>
      <w:r w:rsidR="00475DFE">
        <w:rPr>
          <w:rFonts w:ascii="Times New Roman" w:hAnsi="Times New Roman"/>
          <w:sz w:val="28"/>
        </w:rPr>
        <w:t xml:space="preserve">. </w:t>
      </w:r>
      <w:r w:rsidRPr="00F47CCF">
        <w:rPr>
          <w:rFonts w:ascii="Times New Roman" w:hAnsi="Times New Roman"/>
          <w:sz w:val="28"/>
        </w:rPr>
        <w:t>13, б, характерна для системы 24 В, поэтому имеет добавочный резистор Re, гасящий напряжение</w:t>
      </w:r>
      <w:r w:rsidR="00475DFE">
        <w:rPr>
          <w:rFonts w:ascii="Times New Roman" w:hAnsi="Times New Roman"/>
          <w:sz w:val="28"/>
        </w:rPr>
        <w:t xml:space="preserve">. </w:t>
      </w:r>
      <w:r w:rsidRPr="00F47CCF">
        <w:rPr>
          <w:rFonts w:ascii="Times New Roman" w:hAnsi="Times New Roman"/>
          <w:sz w:val="28"/>
        </w:rPr>
        <w:t>Сопротивление Rт - термокомпенсационное, Rд - сопротивление датчика, HL - лампа контроля минимального уровня топлива</w:t>
      </w:r>
      <w:r w:rsidR="00475DFE">
        <w:rPr>
          <w:rFonts w:ascii="Times New Roman" w:hAnsi="Times New Roman"/>
          <w:sz w:val="28"/>
        </w:rPr>
        <w:t xml:space="preserve">. </w:t>
      </w:r>
      <w:r w:rsidRPr="00F47CCF">
        <w:rPr>
          <w:rFonts w:ascii="Times New Roman" w:hAnsi="Times New Roman"/>
          <w:sz w:val="28"/>
        </w:rPr>
        <w:t>Электромагнитные указатели используются с датчиками на максимальное сопротивление 60 Ом, магнитоэлектрические - на 90 Ом или 350 Ом (в основном, на автомобилях ВАЗ)</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Рисунок 10" o:spid="_x0000_i1046" type="#_x0000_t75" style="width:207pt;height:269.25pt;visibility:visible;mso-wrap-style:square">
            <v:imagedata r:id="rId27" o:title=""/>
          </v:shape>
        </w:pict>
      </w:r>
    </w:p>
    <w:p w:rsidR="00F47CCF" w:rsidRDefault="00F47CCF" w:rsidP="00F47CCF">
      <w:pPr>
        <w:pStyle w:val="1"/>
        <w:keepNext w:val="0"/>
        <w:keepLines w:val="0"/>
        <w:suppressAutoHyphens/>
        <w:spacing w:before="0" w:line="360" w:lineRule="auto"/>
        <w:ind w:firstLine="709"/>
        <w:jc w:val="both"/>
        <w:rPr>
          <w:rFonts w:ascii="Times New Roman" w:hAnsi="Times New Roman"/>
          <w:color w:val="auto"/>
          <w:lang w:val="en-US"/>
        </w:rPr>
      </w:pPr>
    </w:p>
    <w:p w:rsidR="00F47CCF" w:rsidRDefault="00F47CCF"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Освещение автомобиля</w:t>
      </w:r>
    </w:p>
    <w:p w:rsidR="00F47CCF" w:rsidRPr="00475DFE" w:rsidRDefault="00F47CCF" w:rsidP="00F47CCF">
      <w:pPr>
        <w:suppressAutoHyphens/>
        <w:spacing w:after="0" w:line="360" w:lineRule="auto"/>
        <w:ind w:firstLine="709"/>
        <w:jc w:val="both"/>
        <w:rPr>
          <w:rFonts w:ascii="Times New Roman" w:hAnsi="Times New Roman"/>
          <w:sz w:val="28"/>
        </w:rPr>
      </w:pPr>
    </w:p>
    <w:p w:rsidR="00054060" w:rsidRPr="00F47CCF" w:rsidRDefault="00054060"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Система освещения автомобиля состоит из фар, ближнего и дальнего света, габаритных огней, задних опознавательных огней, указателей поворотов, предупреждающих огней и огней сигнала торможения (стоп-сигналов)</w:t>
      </w:r>
      <w:r w:rsidR="00475DFE">
        <w:rPr>
          <w:rFonts w:ascii="Times New Roman" w:hAnsi="Times New Roman"/>
          <w:sz w:val="28"/>
        </w:rPr>
        <w:t xml:space="preserve">. </w:t>
      </w:r>
      <w:r w:rsidR="00435D61" w:rsidRPr="00F47CCF">
        <w:rPr>
          <w:rFonts w:ascii="Times New Roman" w:hAnsi="Times New Roman"/>
          <w:sz w:val="28"/>
        </w:rPr>
        <w:t>Строение,неисправности и Т</w:t>
      </w:r>
      <w:r w:rsidR="00475DFE">
        <w:rPr>
          <w:rFonts w:ascii="Times New Roman" w:hAnsi="Times New Roman"/>
          <w:sz w:val="28"/>
        </w:rPr>
        <w:t xml:space="preserve">. </w:t>
      </w:r>
      <w:r w:rsidR="00435D61" w:rsidRPr="00F47CCF">
        <w:rPr>
          <w:rFonts w:ascii="Times New Roman" w:hAnsi="Times New Roman"/>
          <w:sz w:val="28"/>
        </w:rPr>
        <w:t>О рассмотрим на примере ВАЗ 2170</w:t>
      </w:r>
      <w:r w:rsidR="00475DFE">
        <w:rPr>
          <w:rFonts w:ascii="Times New Roman" w:hAnsi="Times New Roman"/>
          <w:sz w:val="28"/>
        </w:rPr>
        <w:t xml:space="preserve">. </w:t>
      </w:r>
    </w:p>
    <w:p w:rsidR="00435D61" w:rsidRPr="00F47CCF" w:rsidRDefault="00435D61"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На автомобилях Lada Priora применяют блок-фары, объединяющие в себе фары ближнего и дальнего света (с однонитевыми лампами), а также указатели поворота</w:t>
      </w:r>
      <w:r w:rsidR="00475DFE">
        <w:rPr>
          <w:rFonts w:ascii="Times New Roman" w:hAnsi="Times New Roman"/>
          <w:sz w:val="28"/>
        </w:rPr>
        <w:t xml:space="preserve">. </w:t>
      </w:r>
      <w:r w:rsidRPr="00F47CCF">
        <w:rPr>
          <w:rFonts w:ascii="Times New Roman" w:hAnsi="Times New Roman"/>
          <w:sz w:val="28"/>
        </w:rPr>
        <w:t>Кроме того, в фарах находятся лампы габаритного света</w:t>
      </w:r>
      <w:r w:rsidR="00475DFE">
        <w:rPr>
          <w:rFonts w:ascii="Times New Roman" w:hAnsi="Times New Roman"/>
          <w:sz w:val="28"/>
        </w:rPr>
        <w:t xml:space="preserve">. </w:t>
      </w:r>
      <w:r w:rsidRPr="00F47CCF">
        <w:rPr>
          <w:rFonts w:ascii="Times New Roman" w:hAnsi="Times New Roman"/>
          <w:sz w:val="28"/>
        </w:rPr>
        <w:t>Ближний свет фар включается переключателем наружного освещения, дальний свет — переключателем света фар с помощью реле, расположенного в монтажном блоке</w:t>
      </w:r>
      <w:r w:rsidR="00475DFE">
        <w:rPr>
          <w:rFonts w:ascii="Times New Roman" w:hAnsi="Times New Roman"/>
          <w:sz w:val="28"/>
        </w:rPr>
        <w:t xml:space="preserve">. </w:t>
      </w:r>
      <w:r w:rsidRPr="00F47CCF">
        <w:rPr>
          <w:rFonts w:ascii="Times New Roman" w:hAnsi="Times New Roman"/>
          <w:sz w:val="28"/>
        </w:rPr>
        <w:t>Управляющее напряжение подается на обмотки реле включения дальнего света фар от переключателя света фар, если переключатель наружного освещения находится в положении включения света фар</w:t>
      </w:r>
      <w:r w:rsidR="00475DFE">
        <w:rPr>
          <w:rFonts w:ascii="Times New Roman" w:hAnsi="Times New Roman"/>
          <w:sz w:val="28"/>
        </w:rPr>
        <w:t xml:space="preserve">. </w:t>
      </w:r>
      <w:r w:rsidRPr="00F47CCF">
        <w:rPr>
          <w:rFonts w:ascii="Times New Roman" w:hAnsi="Times New Roman"/>
          <w:sz w:val="28"/>
        </w:rPr>
        <w:t>Независимо от положения переключателя наружного освещения можно кратковременно включить дальний свет фар, перемещая на себя рычаг переключателя света фар</w:t>
      </w:r>
      <w:r w:rsidR="00475DFE">
        <w:rPr>
          <w:rFonts w:ascii="Times New Roman" w:hAnsi="Times New Roman"/>
          <w:sz w:val="28"/>
        </w:rPr>
        <w:t xml:space="preserve">. </w:t>
      </w:r>
      <w:r w:rsidRPr="00F47CCF">
        <w:rPr>
          <w:rFonts w:ascii="Times New Roman" w:hAnsi="Times New Roman"/>
          <w:sz w:val="28"/>
        </w:rPr>
        <w:t>Фары автомобилей Lada Priora оснащены электрокорректором света фар, который позволяет с места водителя регулировать по высоте направление световых пучков фар в зависимости от степени загрузки автомобиля</w:t>
      </w:r>
      <w:r w:rsidR="00475DFE">
        <w:rPr>
          <w:rFonts w:ascii="Times New Roman" w:hAnsi="Times New Roman"/>
          <w:sz w:val="28"/>
        </w:rPr>
        <w:t xml:space="preserve">. </w:t>
      </w:r>
    </w:p>
    <w:p w:rsidR="00F47CCF" w:rsidRDefault="00435D61"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1</w:t>
      </w:r>
      <w:r w:rsidR="00475DFE">
        <w:rPr>
          <w:rFonts w:ascii="Times New Roman" w:hAnsi="Times New Roman"/>
          <w:sz w:val="28"/>
        </w:rPr>
        <w:t xml:space="preserve">. </w:t>
      </w:r>
      <w:r w:rsidRPr="00F47CCF">
        <w:rPr>
          <w:rFonts w:ascii="Times New Roman" w:hAnsi="Times New Roman"/>
          <w:sz w:val="28"/>
        </w:rPr>
        <w:t xml:space="preserve">Если фары вдруг стали гореть тускло, а при включении сигнала поворота начинает мигать лампа габаритного света, восстановите контакт </w:t>
      </w:r>
      <w:r w:rsidR="00F47CCF">
        <w:rPr>
          <w:rFonts w:ascii="Times New Roman" w:hAnsi="Times New Roman"/>
          <w:sz w:val="28"/>
        </w:rPr>
        <w:t>"</w:t>
      </w:r>
      <w:r w:rsidRPr="00F47CCF">
        <w:rPr>
          <w:rFonts w:ascii="Times New Roman" w:hAnsi="Times New Roman"/>
          <w:sz w:val="28"/>
        </w:rPr>
        <w:t>массового</w:t>
      </w:r>
      <w:r w:rsidR="00F47CCF">
        <w:rPr>
          <w:rFonts w:ascii="Times New Roman" w:hAnsi="Times New Roman"/>
          <w:sz w:val="28"/>
        </w:rPr>
        <w:t>"</w:t>
      </w:r>
      <w:r w:rsidRPr="00F47CCF">
        <w:rPr>
          <w:rFonts w:ascii="Times New Roman" w:hAnsi="Times New Roman"/>
          <w:sz w:val="28"/>
        </w:rPr>
        <w:t xml:space="preserve"> провода с кузовом</w:t>
      </w:r>
      <w:r w:rsidR="00475DFE">
        <w:rPr>
          <w:rFonts w:ascii="Times New Roman" w:hAnsi="Times New Roman"/>
          <w:sz w:val="28"/>
        </w:rPr>
        <w:t xml:space="preserve">. </w:t>
      </w:r>
    </w:p>
    <w:p w:rsidR="00F47CCF" w:rsidRDefault="00435D61"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2</w:t>
      </w:r>
      <w:r w:rsidR="00475DFE">
        <w:rPr>
          <w:rFonts w:ascii="Times New Roman" w:hAnsi="Times New Roman"/>
          <w:sz w:val="28"/>
        </w:rPr>
        <w:t xml:space="preserve">. </w:t>
      </w:r>
      <w:r w:rsidRPr="00F47CCF">
        <w:rPr>
          <w:rFonts w:ascii="Times New Roman" w:hAnsi="Times New Roman"/>
          <w:sz w:val="28"/>
        </w:rPr>
        <w:t>Возьмите себе в привычку регулярно менять лампы (особенно головного света фар)</w:t>
      </w:r>
      <w:r w:rsidR="00475DFE">
        <w:rPr>
          <w:rFonts w:ascii="Times New Roman" w:hAnsi="Times New Roman"/>
          <w:sz w:val="28"/>
        </w:rPr>
        <w:t xml:space="preserve">. </w:t>
      </w:r>
      <w:r w:rsidRPr="00F47CCF">
        <w:rPr>
          <w:rFonts w:ascii="Times New Roman" w:hAnsi="Times New Roman"/>
          <w:sz w:val="28"/>
        </w:rPr>
        <w:t>Со временем колба лампы мутнеет, яркость лампы уменьшается</w:t>
      </w:r>
      <w:r w:rsidR="00475DFE">
        <w:rPr>
          <w:rFonts w:ascii="Times New Roman" w:hAnsi="Times New Roman"/>
          <w:sz w:val="28"/>
        </w:rPr>
        <w:t xml:space="preserve">. </w:t>
      </w:r>
      <w:r w:rsidRPr="00F47CCF">
        <w:rPr>
          <w:rFonts w:ascii="Times New Roman" w:hAnsi="Times New Roman"/>
          <w:sz w:val="28"/>
        </w:rPr>
        <w:t>Причем этот процесс происходит довольно медленно, поэтому водитель не замечает постепенного ухудшения освещенности дороги</w:t>
      </w:r>
      <w:r w:rsidR="00475DFE">
        <w:rPr>
          <w:rFonts w:ascii="Times New Roman" w:hAnsi="Times New Roman"/>
          <w:sz w:val="28"/>
        </w:rPr>
        <w:t xml:space="preserve">. </w:t>
      </w:r>
    </w:p>
    <w:p w:rsidR="00F47CCF" w:rsidRPr="00475DFE" w:rsidRDefault="00435D61"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3</w:t>
      </w:r>
      <w:r w:rsidR="00475DFE">
        <w:rPr>
          <w:rFonts w:ascii="Times New Roman" w:hAnsi="Times New Roman"/>
          <w:sz w:val="28"/>
        </w:rPr>
        <w:t xml:space="preserve">. </w:t>
      </w:r>
      <w:r w:rsidRPr="00F47CCF">
        <w:rPr>
          <w:rFonts w:ascii="Times New Roman" w:hAnsi="Times New Roman"/>
          <w:sz w:val="28"/>
        </w:rPr>
        <w:t>В последнее время появляется все больше машин, у которых фары сияют, как новогодняя елка, различными оттенками голубого цвета</w:t>
      </w:r>
      <w:r w:rsidR="00475DFE">
        <w:rPr>
          <w:rFonts w:ascii="Times New Roman" w:hAnsi="Times New Roman"/>
          <w:sz w:val="28"/>
        </w:rPr>
        <w:t xml:space="preserve">. </w:t>
      </w:r>
      <w:r w:rsidRPr="00F47CCF">
        <w:rPr>
          <w:rFonts w:ascii="Times New Roman" w:hAnsi="Times New Roman"/>
          <w:sz w:val="28"/>
        </w:rPr>
        <w:t xml:space="preserve">Все это называется словом </w:t>
      </w:r>
      <w:r w:rsidR="00F47CCF">
        <w:rPr>
          <w:rFonts w:ascii="Times New Roman" w:hAnsi="Times New Roman"/>
          <w:sz w:val="28"/>
        </w:rPr>
        <w:t>"</w:t>
      </w:r>
      <w:r w:rsidRPr="00F47CCF">
        <w:rPr>
          <w:rFonts w:ascii="Times New Roman" w:hAnsi="Times New Roman"/>
          <w:sz w:val="28"/>
        </w:rPr>
        <w:t>ксенон</w:t>
      </w:r>
      <w:r w:rsidR="00F47CCF">
        <w:rPr>
          <w:rFonts w:ascii="Times New Roman" w:hAnsi="Times New Roman"/>
          <w:sz w:val="28"/>
        </w:rPr>
        <w:t>"</w:t>
      </w:r>
      <w:r w:rsidRPr="00F47CCF">
        <w:rPr>
          <w:rFonts w:ascii="Times New Roman" w:hAnsi="Times New Roman"/>
          <w:sz w:val="28"/>
        </w:rPr>
        <w:t xml:space="preserve"> и считается очень крутым</w:t>
      </w:r>
      <w:r w:rsidR="00475DFE">
        <w:rPr>
          <w:rFonts w:ascii="Times New Roman" w:hAnsi="Times New Roman"/>
          <w:sz w:val="28"/>
        </w:rPr>
        <w:t xml:space="preserve">. </w:t>
      </w:r>
      <w:r w:rsidRPr="00F47CCF">
        <w:rPr>
          <w:rFonts w:ascii="Times New Roman" w:hAnsi="Times New Roman"/>
          <w:sz w:val="28"/>
        </w:rPr>
        <w:t>Спору нет, ксеноновые фары, установленные штатно на последние модели иномарок, намного лучше освещают дорогу, да и автомобиль с ними смотрится значительно эффектнее</w:t>
      </w:r>
      <w:r w:rsidR="00475DFE">
        <w:rPr>
          <w:rFonts w:ascii="Times New Roman" w:hAnsi="Times New Roman"/>
          <w:sz w:val="28"/>
        </w:rPr>
        <w:t xml:space="preserve">. </w:t>
      </w:r>
      <w:r w:rsidRPr="00F47CCF">
        <w:rPr>
          <w:rFonts w:ascii="Times New Roman" w:hAnsi="Times New Roman"/>
          <w:sz w:val="28"/>
        </w:rPr>
        <w:t xml:space="preserve">Неудивительно, что многие тоже стараются улучшить свой автомобиль, тем более что сейчас на прилавках появилась масса </w:t>
      </w:r>
      <w:r w:rsidR="00F47CCF">
        <w:rPr>
          <w:rFonts w:ascii="Times New Roman" w:hAnsi="Times New Roman"/>
          <w:sz w:val="28"/>
        </w:rPr>
        <w:t>"</w:t>
      </w:r>
      <w:r w:rsidRPr="00F47CCF">
        <w:rPr>
          <w:rFonts w:ascii="Times New Roman" w:hAnsi="Times New Roman"/>
          <w:sz w:val="28"/>
        </w:rPr>
        <w:t>ксеноновых</w:t>
      </w:r>
      <w:r w:rsidR="00F47CCF">
        <w:rPr>
          <w:rFonts w:ascii="Times New Roman" w:hAnsi="Times New Roman"/>
          <w:sz w:val="28"/>
        </w:rPr>
        <w:t>"</w:t>
      </w:r>
      <w:r w:rsidRPr="00F47CCF">
        <w:rPr>
          <w:rFonts w:ascii="Times New Roman" w:hAnsi="Times New Roman"/>
          <w:sz w:val="28"/>
        </w:rPr>
        <w:t xml:space="preserve"> ламп различного изготовления (чаще всего китайского)</w:t>
      </w:r>
      <w:r w:rsidR="00475DFE">
        <w:rPr>
          <w:rFonts w:ascii="Times New Roman" w:hAnsi="Times New Roman"/>
          <w:sz w:val="28"/>
        </w:rPr>
        <w:t xml:space="preserve">. </w:t>
      </w:r>
      <w:r w:rsidRPr="00F47CCF">
        <w:rPr>
          <w:rFonts w:ascii="Times New Roman" w:hAnsi="Times New Roman"/>
          <w:sz w:val="28"/>
        </w:rPr>
        <w:t>Не покупайтесь на дешевку — такие лампы не имеют ничего общего с настоящими ксеноновыми газоразрядными лампами без нитей накаливания</w:t>
      </w:r>
      <w:r w:rsidR="00475DFE">
        <w:rPr>
          <w:rFonts w:ascii="Times New Roman" w:hAnsi="Times New Roman"/>
          <w:sz w:val="28"/>
        </w:rPr>
        <w:t xml:space="preserve">. </w:t>
      </w:r>
      <w:r w:rsidRPr="00F47CCF">
        <w:rPr>
          <w:rFonts w:ascii="Times New Roman" w:hAnsi="Times New Roman"/>
          <w:sz w:val="28"/>
        </w:rPr>
        <w:t>Это обычные лампы с окрашенным стеклом</w:t>
      </w:r>
      <w:r w:rsidR="00475DFE">
        <w:rPr>
          <w:rFonts w:ascii="Times New Roman" w:hAnsi="Times New Roman"/>
          <w:sz w:val="28"/>
        </w:rPr>
        <w:t xml:space="preserve">. </w:t>
      </w:r>
      <w:r w:rsidRPr="00F47CCF">
        <w:rPr>
          <w:rFonts w:ascii="Times New Roman" w:hAnsi="Times New Roman"/>
          <w:sz w:val="28"/>
        </w:rPr>
        <w:t>Светопропускная способность такого стекла значительно ниже, чем у стандартных ламп, нити у фальшивок, как правило, установлены не в фокусе, и фара с такой лампой при внешней эффектности практически ничего не освещает, причем дополнительно нещадно слепит встречных водителей</w:t>
      </w:r>
      <w:r w:rsidR="00475DFE">
        <w:rPr>
          <w:rFonts w:ascii="Times New Roman" w:hAnsi="Times New Roman"/>
          <w:sz w:val="28"/>
        </w:rPr>
        <w:t xml:space="preserve">. </w:t>
      </w:r>
      <w:r w:rsidRPr="00F47CCF">
        <w:rPr>
          <w:rFonts w:ascii="Times New Roman" w:hAnsi="Times New Roman"/>
          <w:sz w:val="28"/>
        </w:rPr>
        <w:t>К тому же производители таких ламп, чтобы компенсировать снижение светового потока, увеличивают их мощность сверх нормы</w:t>
      </w:r>
      <w:r w:rsidR="00475DFE">
        <w:rPr>
          <w:rFonts w:ascii="Times New Roman" w:hAnsi="Times New Roman"/>
          <w:sz w:val="28"/>
        </w:rPr>
        <w:t xml:space="preserve">. </w:t>
      </w:r>
      <w:r w:rsidRPr="00F47CCF">
        <w:rPr>
          <w:rFonts w:ascii="Times New Roman" w:hAnsi="Times New Roman"/>
          <w:sz w:val="28"/>
        </w:rPr>
        <w:t>Часто установка подделок приводит к оплавлению изоляции проводов и соединительных колодок</w:t>
      </w:r>
      <w:r w:rsidR="00475DFE">
        <w:rPr>
          <w:rFonts w:ascii="Times New Roman" w:hAnsi="Times New Roman"/>
          <w:sz w:val="28"/>
        </w:rPr>
        <w:t xml:space="preserve">. </w:t>
      </w:r>
      <w:r w:rsidRPr="00F47CCF">
        <w:rPr>
          <w:rFonts w:ascii="Times New Roman" w:hAnsi="Times New Roman"/>
          <w:sz w:val="28"/>
        </w:rPr>
        <w:t>А возможен и пожар</w:t>
      </w:r>
      <w:r w:rsidR="00475DFE">
        <w:rPr>
          <w:rFonts w:ascii="Times New Roman" w:hAnsi="Times New Roman"/>
          <w:sz w:val="28"/>
        </w:rPr>
        <w:t xml:space="preserve">. </w:t>
      </w:r>
      <w:r w:rsidRPr="00F47CCF">
        <w:rPr>
          <w:rFonts w:ascii="Times New Roman" w:hAnsi="Times New Roman"/>
          <w:sz w:val="28"/>
        </w:rPr>
        <w:t xml:space="preserve">Лучше не приобретайте за свои деньги </w:t>
      </w:r>
      <w:r w:rsidR="00F47CCF">
        <w:rPr>
          <w:rFonts w:ascii="Times New Roman" w:hAnsi="Times New Roman"/>
          <w:sz w:val="28"/>
        </w:rPr>
        <w:t>"</w:t>
      </w:r>
      <w:r w:rsidRPr="00F47CCF">
        <w:rPr>
          <w:rFonts w:ascii="Times New Roman" w:hAnsi="Times New Roman"/>
          <w:sz w:val="28"/>
        </w:rPr>
        <w:t>головную боль</w:t>
      </w:r>
      <w:r w:rsidR="00F47CCF">
        <w:rPr>
          <w:rFonts w:ascii="Times New Roman" w:hAnsi="Times New Roman"/>
          <w:sz w:val="28"/>
        </w:rPr>
        <w:t>"</w:t>
      </w:r>
      <w:r w:rsidRPr="00F47CCF">
        <w:rPr>
          <w:rFonts w:ascii="Times New Roman" w:hAnsi="Times New Roman"/>
          <w:sz w:val="28"/>
        </w:rPr>
        <w:t>, а купите обычные лампы хорошего качества</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435D61" w:rsidRPr="00475DFE" w:rsidRDefault="00435D61" w:rsidP="00F47CCF">
      <w:pPr>
        <w:pStyle w:val="1"/>
        <w:keepNext w:val="0"/>
        <w:keepLines w:val="0"/>
        <w:suppressAutoHyphens/>
        <w:spacing w:before="0" w:line="360" w:lineRule="auto"/>
        <w:ind w:firstLine="709"/>
        <w:jc w:val="both"/>
        <w:rPr>
          <w:rFonts w:ascii="Times New Roman" w:hAnsi="Times New Roman"/>
          <w:color w:val="auto"/>
        </w:rPr>
      </w:pPr>
      <w:r w:rsidRPr="00F47CCF">
        <w:rPr>
          <w:rFonts w:ascii="Times New Roman" w:hAnsi="Times New Roman"/>
          <w:color w:val="auto"/>
        </w:rPr>
        <w:t>Коммутационная аппаратура</w:t>
      </w:r>
    </w:p>
    <w:p w:rsidR="00F47CCF" w:rsidRPr="00475DFE" w:rsidRDefault="00F47CCF" w:rsidP="00F47CCF"/>
    <w:p w:rsidR="00435D61" w:rsidRPr="00475DFE" w:rsidRDefault="00435D61"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Коммутационная аппаратура связывает электропотребителей и бортовую сеть и делится на коммутационную аппаратуру прямого действия – выключатели, переключатели, кнопки и аппаратуру дистанционного действия реле, контакторы</w:t>
      </w:r>
      <w:r w:rsidR="00475DFE">
        <w:rPr>
          <w:rFonts w:ascii="Times New Roman" w:hAnsi="Times New Roman"/>
          <w:sz w:val="28"/>
        </w:rPr>
        <w:t xml:space="preserve">. </w:t>
      </w:r>
      <w:r w:rsidRPr="00F47CCF">
        <w:rPr>
          <w:rFonts w:ascii="Times New Roman" w:hAnsi="Times New Roman"/>
          <w:sz w:val="28"/>
        </w:rPr>
        <w:t>Аппаратура прямого действия может объединяться в комбинированные многофункциональные устройства</w:t>
      </w:r>
      <w:r w:rsidR="00475DFE">
        <w:rPr>
          <w:rFonts w:ascii="Times New Roman" w:hAnsi="Times New Roman"/>
          <w:sz w:val="28"/>
        </w:rPr>
        <w:t xml:space="preserve">. </w:t>
      </w:r>
      <w:r w:rsidRPr="00F47CCF">
        <w:rPr>
          <w:rFonts w:ascii="Times New Roman" w:hAnsi="Times New Roman"/>
          <w:sz w:val="28"/>
        </w:rPr>
        <w:t>В рукоятки элементов коммутационной аппаратуры прямого действия в ряде случаев встраиваются лампы со светофильтрами, цвет которых зависит от функционального назначения аппаратуры: красный, предупреждающий о необходимости принятия мер для предотвращения аварийной ситуаций, оранжевый - необходимо принять меры для обеспечения нормальной работы, зеленый -нормальная работа, синий - включен дальний свет, двигатель находится в холодном состоянии, а также лампы подсветки, облегчающие поиска темноте</w:t>
      </w:r>
      <w:r w:rsidR="00475DFE">
        <w:rPr>
          <w:rFonts w:ascii="Times New Roman" w:hAnsi="Times New Roman"/>
          <w:sz w:val="28"/>
        </w:rPr>
        <w:t xml:space="preserve">. </w:t>
      </w:r>
      <w:r w:rsidRPr="00F47CCF">
        <w:rPr>
          <w:rFonts w:ascii="Times New Roman" w:hAnsi="Times New Roman"/>
          <w:sz w:val="28"/>
        </w:rPr>
        <w:t>Условные обозначения, поясняющие функциональное назначение включаемого устройства, стандартизованы</w:t>
      </w:r>
      <w:r w:rsidR="00475DFE">
        <w:rPr>
          <w:rFonts w:ascii="Times New Roman" w:hAnsi="Times New Roman"/>
          <w:sz w:val="28"/>
        </w:rPr>
        <w:t xml:space="preserve">. </w:t>
      </w:r>
      <w:r w:rsidRPr="00F47CCF">
        <w:rPr>
          <w:rFonts w:ascii="Times New Roman" w:hAnsi="Times New Roman"/>
          <w:sz w:val="28"/>
        </w:rPr>
        <w:t>По конструктивному исполнению выключатели и переключатели делятся на кнопочные, клавишные, поворотные, в том числе со съемным ключом, рычажные</w:t>
      </w:r>
      <w:r w:rsidR="00475DFE">
        <w:rPr>
          <w:rFonts w:ascii="Times New Roman" w:hAnsi="Times New Roman"/>
          <w:sz w:val="28"/>
        </w:rPr>
        <w:t xml:space="preserve">. </w:t>
      </w:r>
    </w:p>
    <w:p w:rsidR="00F47CCF" w:rsidRPr="00475DFE" w:rsidRDefault="00F47CCF" w:rsidP="00F47CCF">
      <w:pPr>
        <w:suppressAutoHyphens/>
        <w:spacing w:after="0" w:line="360" w:lineRule="auto"/>
        <w:ind w:firstLine="709"/>
        <w:jc w:val="both"/>
        <w:rPr>
          <w:rFonts w:ascii="Times New Roman" w:hAnsi="Times New Roman"/>
          <w:sz w:val="28"/>
        </w:rPr>
      </w:pPr>
    </w:p>
    <w:p w:rsidR="00F47CCF" w:rsidRPr="00475DFE" w:rsidRDefault="00F47CCF">
      <w:pPr>
        <w:rPr>
          <w:rFonts w:ascii="Times New Roman" w:hAnsi="Times New Roman"/>
          <w:sz w:val="28"/>
        </w:rPr>
      </w:pPr>
      <w:r w:rsidRPr="00475DFE">
        <w:rPr>
          <w:rFonts w:ascii="Times New Roman" w:hAnsi="Times New Roman"/>
          <w:sz w:val="28"/>
        </w:rPr>
        <w:br w:type="page"/>
      </w:r>
    </w:p>
    <w:p w:rsidR="00435D61" w:rsidRPr="00F47CCF" w:rsidRDefault="00A559C9" w:rsidP="00F47CCF">
      <w:pPr>
        <w:suppressAutoHyphens/>
        <w:spacing w:after="0" w:line="360" w:lineRule="auto"/>
        <w:ind w:firstLine="709"/>
        <w:jc w:val="both"/>
        <w:rPr>
          <w:rFonts w:ascii="Times New Roman" w:hAnsi="Times New Roman"/>
          <w:sz w:val="28"/>
        </w:rPr>
      </w:pPr>
      <w:r>
        <w:rPr>
          <w:rFonts w:ascii="Times New Roman" w:hAnsi="Times New Roman"/>
          <w:noProof/>
          <w:sz w:val="28"/>
        </w:rPr>
        <w:pict>
          <v:shape id="Рисунок 28" o:spid="_x0000_i1047" type="#_x0000_t75" style="width:418.5pt;height:249.75pt;visibility:visible;mso-wrap-style:square">
            <v:imagedata r:id="rId28" o:title=""/>
          </v:shape>
        </w:pict>
      </w:r>
    </w:p>
    <w:p w:rsidR="00F47CCF" w:rsidRDefault="00F47CCF" w:rsidP="00F47CCF">
      <w:pPr>
        <w:suppressAutoHyphens/>
        <w:spacing w:after="0" w:line="360" w:lineRule="auto"/>
        <w:ind w:firstLine="709"/>
        <w:jc w:val="both"/>
        <w:rPr>
          <w:rFonts w:ascii="Times New Roman" w:hAnsi="Times New Roman"/>
          <w:sz w:val="28"/>
          <w:lang w:val="en-US"/>
        </w:rPr>
      </w:pPr>
    </w:p>
    <w:p w:rsidR="00435D61" w:rsidRPr="00F47CCF" w:rsidRDefault="005348C6"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Клавишные выключатели и переключатели широко распространены на автомобилях</w:t>
      </w:r>
      <w:r w:rsidR="00475DFE">
        <w:rPr>
          <w:rFonts w:ascii="Times New Roman" w:hAnsi="Times New Roman"/>
          <w:sz w:val="28"/>
        </w:rPr>
        <w:t xml:space="preserve">. </w:t>
      </w:r>
      <w:r w:rsidRPr="00F47CCF">
        <w:rPr>
          <w:rFonts w:ascii="Times New Roman" w:hAnsi="Times New Roman"/>
          <w:sz w:val="28"/>
        </w:rPr>
        <w:t>Они имеют два переключатели три фиксированных положения</w:t>
      </w:r>
      <w:r w:rsidR="00475DFE">
        <w:rPr>
          <w:rFonts w:ascii="Times New Roman" w:hAnsi="Times New Roman"/>
          <w:sz w:val="28"/>
        </w:rPr>
        <w:t xml:space="preserve">. </w:t>
      </w:r>
      <w:r w:rsidRPr="00F47CCF">
        <w:rPr>
          <w:rFonts w:ascii="Times New Roman" w:hAnsi="Times New Roman"/>
          <w:sz w:val="28"/>
        </w:rPr>
        <w:t>В перекидной конструкции при нажатии клавиши пружинный толкатель перекидывает контактную пластину, замыкающую контакты</w:t>
      </w:r>
      <w:r w:rsidR="00475DFE">
        <w:rPr>
          <w:rFonts w:ascii="Times New Roman" w:hAnsi="Times New Roman"/>
          <w:sz w:val="28"/>
        </w:rPr>
        <w:t xml:space="preserve">. </w:t>
      </w:r>
      <w:r w:rsidRPr="00F47CCF">
        <w:rPr>
          <w:rFonts w:ascii="Times New Roman" w:hAnsi="Times New Roman"/>
          <w:sz w:val="28"/>
        </w:rPr>
        <w:t>В ползунковой конструкции рис</w:t>
      </w:r>
      <w:r w:rsidR="00475DFE">
        <w:rPr>
          <w:rFonts w:ascii="Times New Roman" w:hAnsi="Times New Roman"/>
          <w:sz w:val="28"/>
        </w:rPr>
        <w:t xml:space="preserve">. </w:t>
      </w:r>
      <w:r w:rsidRPr="00F47CCF">
        <w:rPr>
          <w:rFonts w:ascii="Times New Roman" w:hAnsi="Times New Roman"/>
          <w:sz w:val="28"/>
        </w:rPr>
        <w:t>4</w:t>
      </w:r>
      <w:r w:rsidR="00475DFE">
        <w:rPr>
          <w:rFonts w:ascii="Times New Roman" w:hAnsi="Times New Roman"/>
          <w:sz w:val="28"/>
        </w:rPr>
        <w:t xml:space="preserve">. </w:t>
      </w:r>
      <w:r w:rsidRPr="00F47CCF">
        <w:rPr>
          <w:rFonts w:ascii="Times New Roman" w:hAnsi="Times New Roman"/>
          <w:sz w:val="28"/>
        </w:rPr>
        <w:t>3, б, толкатель перемещает контактную пластину</w:t>
      </w:r>
      <w:r w:rsidR="00475DFE">
        <w:rPr>
          <w:rFonts w:ascii="Times New Roman" w:hAnsi="Times New Roman"/>
          <w:sz w:val="28"/>
        </w:rPr>
        <w:t xml:space="preserve">. </w:t>
      </w:r>
      <w:r w:rsidRPr="00F47CCF">
        <w:rPr>
          <w:rFonts w:ascii="Times New Roman" w:hAnsi="Times New Roman"/>
          <w:sz w:val="28"/>
        </w:rPr>
        <w:t>При этом происходит самоочищение контактов</w:t>
      </w:r>
      <w:r w:rsidR="00475DFE">
        <w:rPr>
          <w:rFonts w:ascii="Times New Roman" w:hAnsi="Times New Roman"/>
          <w:sz w:val="28"/>
        </w:rPr>
        <w:t xml:space="preserve">. </w:t>
      </w:r>
      <w:r w:rsidRPr="00F47CCF">
        <w:rPr>
          <w:rFonts w:ascii="Times New Roman" w:hAnsi="Times New Roman"/>
          <w:sz w:val="28"/>
        </w:rPr>
        <w:t>Падение напряжения на контактах выключателей и переключателей не должно превышать 0,1 В</w:t>
      </w:r>
      <w:r w:rsidR="00475DFE">
        <w:rPr>
          <w:rFonts w:ascii="Times New Roman" w:hAnsi="Times New Roman"/>
          <w:sz w:val="28"/>
        </w:rPr>
        <w:t xml:space="preserve">. </w:t>
      </w:r>
      <w:r w:rsidRPr="00F47CCF">
        <w:rPr>
          <w:rFonts w:ascii="Times New Roman" w:hAnsi="Times New Roman"/>
          <w:sz w:val="28"/>
        </w:rPr>
        <w:t>Поворотные конструкции применяются в выключателях зажигания и подрулевых переключателях</w:t>
      </w:r>
      <w:r w:rsidR="00475DFE">
        <w:rPr>
          <w:rFonts w:ascii="Times New Roman" w:hAnsi="Times New Roman"/>
          <w:sz w:val="28"/>
        </w:rPr>
        <w:t xml:space="preserve">. </w:t>
      </w:r>
      <w:r w:rsidRPr="00F47CCF">
        <w:rPr>
          <w:rFonts w:ascii="Times New Roman" w:hAnsi="Times New Roman"/>
          <w:sz w:val="28"/>
        </w:rPr>
        <w:t>Выключатель зажигания коммутирует системы зажигания, пуска, стеклоочистителей, указателей поворота, фонаря заднего хода, а в некоторых случаях фар головного света и радиоприемника</w:t>
      </w:r>
      <w:r w:rsidR="00475DFE">
        <w:rPr>
          <w:rFonts w:ascii="Times New Roman" w:hAnsi="Times New Roman"/>
          <w:sz w:val="28"/>
        </w:rPr>
        <w:t xml:space="preserve">. </w:t>
      </w:r>
      <w:r w:rsidRPr="00F47CCF">
        <w:rPr>
          <w:rFonts w:ascii="Times New Roman" w:hAnsi="Times New Roman"/>
          <w:sz w:val="28"/>
        </w:rPr>
        <w:t>Основой выключателя является контактный узел, состоящий из подвижных и неподвижных контактных дисков</w:t>
      </w:r>
      <w:r w:rsidR="00475DFE">
        <w:rPr>
          <w:rFonts w:ascii="Times New Roman" w:hAnsi="Times New Roman"/>
          <w:sz w:val="28"/>
        </w:rPr>
        <w:t xml:space="preserve">. </w:t>
      </w:r>
      <w:r w:rsidRPr="00F47CCF">
        <w:rPr>
          <w:rFonts w:ascii="Times New Roman" w:hAnsi="Times New Roman"/>
          <w:sz w:val="28"/>
        </w:rPr>
        <w:t>Некоторые выключатели зажигания оборудованы противоугонным устройством, блокировкой От повторного включения стартера и сигнализацией об оставленном ключе зажигания</w:t>
      </w:r>
      <w:r w:rsidR="00475DFE">
        <w:rPr>
          <w:rFonts w:ascii="Times New Roman" w:hAnsi="Times New Roman"/>
          <w:sz w:val="28"/>
        </w:rPr>
        <w:t xml:space="preserve">. </w:t>
      </w:r>
      <w:r w:rsidRPr="00F47CCF">
        <w:rPr>
          <w:rFonts w:ascii="Times New Roman" w:hAnsi="Times New Roman"/>
          <w:sz w:val="28"/>
        </w:rPr>
        <w:t>В таком случае повторное включение стартера возможно лишь после возврата выключателя в нулевое положение</w:t>
      </w:r>
      <w:r w:rsidR="00475DFE">
        <w:rPr>
          <w:rFonts w:ascii="Times New Roman" w:hAnsi="Times New Roman"/>
          <w:sz w:val="28"/>
        </w:rPr>
        <w:t xml:space="preserve">. </w:t>
      </w:r>
    </w:p>
    <w:p w:rsidR="005348C6" w:rsidRPr="00F47CCF" w:rsidRDefault="005348C6"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Подрулевые переключатели имеют несколько отдельных контактных узлов, управляемых собственными рукоятками</w:t>
      </w:r>
      <w:r w:rsidR="00475DFE">
        <w:rPr>
          <w:rFonts w:ascii="Times New Roman" w:hAnsi="Times New Roman"/>
          <w:sz w:val="28"/>
        </w:rPr>
        <w:t xml:space="preserve">. </w:t>
      </w:r>
      <w:r w:rsidRPr="00F47CCF">
        <w:rPr>
          <w:rFonts w:ascii="Times New Roman" w:hAnsi="Times New Roman"/>
          <w:sz w:val="28"/>
        </w:rPr>
        <w:t>Переключатель наружного освещения и световой сигнализации, управляет переключением фар с близкого на дальний свет и обратно, указателями поворота, стояночными огнями</w:t>
      </w:r>
      <w:r w:rsidR="00475DFE">
        <w:rPr>
          <w:rFonts w:ascii="Times New Roman" w:hAnsi="Times New Roman"/>
          <w:sz w:val="28"/>
        </w:rPr>
        <w:t xml:space="preserve">. </w:t>
      </w:r>
      <w:r w:rsidRPr="00F47CCF">
        <w:rPr>
          <w:rFonts w:ascii="Times New Roman" w:hAnsi="Times New Roman"/>
          <w:sz w:val="28"/>
        </w:rPr>
        <w:t>Переключатель стеклоочистителя, изменяет режим работы стеклоочистителя ветрового стекла: работа на большой, малой скорости, прерывистый режим, включен омыватель, а также включен стеклоочиститель заднего стекла и его смыватель, Положения выключателя предусмотрены фиксированные и нефиксированные, например, для включения смывателя ветрового стекла</w:t>
      </w:r>
      <w:r w:rsidR="00475DFE">
        <w:rPr>
          <w:rFonts w:ascii="Times New Roman" w:hAnsi="Times New Roman"/>
          <w:sz w:val="28"/>
        </w:rPr>
        <w:t xml:space="preserve">. </w:t>
      </w:r>
      <w:r w:rsidRPr="00F47CCF">
        <w:rPr>
          <w:rFonts w:ascii="Times New Roman" w:hAnsi="Times New Roman"/>
          <w:sz w:val="28"/>
        </w:rPr>
        <w:t>Конструкция</w:t>
      </w:r>
      <w:r w:rsidR="00475DFE">
        <w:rPr>
          <w:rFonts w:ascii="Times New Roman" w:hAnsi="Times New Roman"/>
          <w:sz w:val="28"/>
        </w:rPr>
        <w:t xml:space="preserve">. </w:t>
      </w:r>
      <w:r w:rsidRPr="00F47CCF">
        <w:rPr>
          <w:rFonts w:ascii="Times New Roman" w:hAnsi="Times New Roman"/>
          <w:sz w:val="28"/>
        </w:rPr>
        <w:t>кнопочных выключателей аналогична общепромышленным</w:t>
      </w:r>
      <w:r w:rsidR="00475DFE">
        <w:rPr>
          <w:rFonts w:ascii="Times New Roman" w:hAnsi="Times New Roman"/>
          <w:sz w:val="28"/>
        </w:rPr>
        <w:t xml:space="preserve">. </w:t>
      </w:r>
      <w:r w:rsidRPr="00F47CCF">
        <w:rPr>
          <w:rFonts w:ascii="Times New Roman" w:hAnsi="Times New Roman"/>
          <w:sz w:val="28"/>
        </w:rPr>
        <w:t>В них нажатие кнопки переводит подвижный контакт из одного положения в другое</w:t>
      </w:r>
      <w:r w:rsidR="00475DFE">
        <w:rPr>
          <w:rFonts w:ascii="Times New Roman" w:hAnsi="Times New Roman"/>
          <w:sz w:val="28"/>
        </w:rPr>
        <w:t xml:space="preserve">. </w:t>
      </w:r>
      <w:r w:rsidRPr="00F47CCF">
        <w:rPr>
          <w:rFonts w:ascii="Times New Roman" w:hAnsi="Times New Roman"/>
          <w:sz w:val="28"/>
        </w:rPr>
        <w:t>Кнопочный выключатель без фиксации замыкает контакты, отжимаемые затем пружиной</w:t>
      </w:r>
      <w:r w:rsidR="00475DFE">
        <w:rPr>
          <w:rFonts w:ascii="Times New Roman" w:hAnsi="Times New Roman"/>
          <w:sz w:val="28"/>
        </w:rPr>
        <w:t xml:space="preserve">. </w:t>
      </w:r>
    </w:p>
    <w:p w:rsidR="001B3232" w:rsidRPr="00F47CCF" w:rsidRDefault="001B3232"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Устранение неисправностей переключателей заключается в полной их замене!</w:t>
      </w:r>
    </w:p>
    <w:p w:rsidR="001B3232" w:rsidRPr="00F47CCF" w:rsidRDefault="001B3232" w:rsidP="00F47CCF">
      <w:pPr>
        <w:suppressAutoHyphens/>
        <w:spacing w:after="0" w:line="360" w:lineRule="auto"/>
        <w:ind w:firstLine="709"/>
        <w:jc w:val="both"/>
        <w:rPr>
          <w:rFonts w:ascii="Times New Roman" w:hAnsi="Times New Roman"/>
          <w:sz w:val="28"/>
        </w:rPr>
      </w:pPr>
      <w:r w:rsidRPr="00F47CCF">
        <w:rPr>
          <w:rFonts w:ascii="Times New Roman" w:hAnsi="Times New Roman"/>
          <w:sz w:val="28"/>
        </w:rPr>
        <w:t>Я ознакомился с особенностью строения электрооборудования дизельных,</w:t>
      </w:r>
      <w:r w:rsidR="00F47CCF" w:rsidRPr="00F47CCF">
        <w:rPr>
          <w:rFonts w:ascii="Times New Roman" w:hAnsi="Times New Roman"/>
          <w:sz w:val="28"/>
        </w:rPr>
        <w:t xml:space="preserve"> </w:t>
      </w:r>
      <w:r w:rsidRPr="00F47CCF">
        <w:rPr>
          <w:rFonts w:ascii="Times New Roman" w:hAnsi="Times New Roman"/>
          <w:sz w:val="28"/>
        </w:rPr>
        <w:t>газобалоных,</w:t>
      </w:r>
      <w:r w:rsidR="00F47CCF" w:rsidRPr="00F47CCF">
        <w:rPr>
          <w:rFonts w:ascii="Times New Roman" w:hAnsi="Times New Roman"/>
          <w:sz w:val="28"/>
        </w:rPr>
        <w:t xml:space="preserve"> </w:t>
      </w:r>
      <w:r w:rsidRPr="00F47CCF">
        <w:rPr>
          <w:rFonts w:ascii="Times New Roman" w:hAnsi="Times New Roman"/>
          <w:sz w:val="28"/>
        </w:rPr>
        <w:t>специальных,</w:t>
      </w:r>
      <w:r w:rsidR="00F47CCF" w:rsidRPr="00F47CCF">
        <w:rPr>
          <w:rFonts w:ascii="Times New Roman" w:hAnsi="Times New Roman"/>
          <w:sz w:val="28"/>
        </w:rPr>
        <w:t xml:space="preserve"> </w:t>
      </w:r>
      <w:r w:rsidRPr="00F47CCF">
        <w:rPr>
          <w:rFonts w:ascii="Times New Roman" w:hAnsi="Times New Roman"/>
          <w:sz w:val="28"/>
        </w:rPr>
        <w:t>грузовых автомобилей,</w:t>
      </w:r>
      <w:r w:rsidR="00F47CCF" w:rsidRPr="00F47CCF">
        <w:rPr>
          <w:rFonts w:ascii="Times New Roman" w:hAnsi="Times New Roman"/>
          <w:sz w:val="28"/>
        </w:rPr>
        <w:t xml:space="preserve"> </w:t>
      </w:r>
      <w:r w:rsidRPr="00F47CCF">
        <w:rPr>
          <w:rFonts w:ascii="Times New Roman" w:hAnsi="Times New Roman"/>
          <w:sz w:val="28"/>
        </w:rPr>
        <w:t>автобусов,</w:t>
      </w:r>
      <w:r w:rsidR="00F47CCF" w:rsidRPr="00F47CCF">
        <w:rPr>
          <w:rFonts w:ascii="Times New Roman" w:hAnsi="Times New Roman"/>
          <w:sz w:val="28"/>
        </w:rPr>
        <w:t xml:space="preserve"> </w:t>
      </w:r>
      <w:r w:rsidRPr="00F47CCF">
        <w:rPr>
          <w:rFonts w:ascii="Times New Roman" w:hAnsi="Times New Roman"/>
          <w:sz w:val="28"/>
        </w:rPr>
        <w:t>легковых автомобилей,</w:t>
      </w:r>
      <w:r w:rsidR="00F47CCF" w:rsidRPr="00F47CCF">
        <w:rPr>
          <w:rFonts w:ascii="Times New Roman" w:hAnsi="Times New Roman"/>
          <w:sz w:val="28"/>
        </w:rPr>
        <w:t xml:space="preserve"> </w:t>
      </w:r>
      <w:r w:rsidRPr="00F47CCF">
        <w:rPr>
          <w:rFonts w:ascii="Times New Roman" w:hAnsi="Times New Roman"/>
          <w:sz w:val="28"/>
        </w:rPr>
        <w:t>пикапов</w:t>
      </w:r>
      <w:r w:rsidR="00475DFE">
        <w:rPr>
          <w:rFonts w:ascii="Times New Roman" w:hAnsi="Times New Roman"/>
          <w:sz w:val="28"/>
        </w:rPr>
        <w:t xml:space="preserve">. </w:t>
      </w:r>
      <w:bookmarkStart w:id="0" w:name="_GoBack"/>
      <w:bookmarkEnd w:id="0"/>
    </w:p>
    <w:sectPr w:rsidR="001B3232" w:rsidRPr="00F47CCF" w:rsidSect="00F47CCF">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Medium">
    <w:panose1 w:val="020B06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6B298CA"/>
    <w:lvl w:ilvl="0">
      <w:numFmt w:val="bullet"/>
      <w:lvlText w:val="*"/>
      <w:lvlJc w:val="left"/>
    </w:lvl>
  </w:abstractNum>
  <w:num w:numId="1">
    <w:abstractNumId w:val="0"/>
    <w:lvlOverride w:ilvl="0">
      <w:lvl w:ilvl="0">
        <w:numFmt w:val="bullet"/>
        <w:lvlText w:val="—"/>
        <w:legacy w:legacy="1" w:legacySpace="0" w:legacyIndent="264"/>
        <w:lvlJc w:val="left"/>
        <w:rPr>
          <w:rFonts w:ascii="Franklin Gothic Medium" w:hAnsi="Franklin Gothic Medium"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6B0A"/>
    <w:rsid w:val="00054060"/>
    <w:rsid w:val="00132BE3"/>
    <w:rsid w:val="00170CB5"/>
    <w:rsid w:val="0018563B"/>
    <w:rsid w:val="001B3232"/>
    <w:rsid w:val="002863F9"/>
    <w:rsid w:val="00290206"/>
    <w:rsid w:val="002D6F17"/>
    <w:rsid w:val="00330B25"/>
    <w:rsid w:val="00357D44"/>
    <w:rsid w:val="00434CEE"/>
    <w:rsid w:val="00435D61"/>
    <w:rsid w:val="00475DFE"/>
    <w:rsid w:val="005348C6"/>
    <w:rsid w:val="00551886"/>
    <w:rsid w:val="006C4602"/>
    <w:rsid w:val="00863B80"/>
    <w:rsid w:val="00865C8D"/>
    <w:rsid w:val="009405A5"/>
    <w:rsid w:val="00A559C9"/>
    <w:rsid w:val="00AC1231"/>
    <w:rsid w:val="00AD4C33"/>
    <w:rsid w:val="00C053A3"/>
    <w:rsid w:val="00C52AD1"/>
    <w:rsid w:val="00C7242E"/>
    <w:rsid w:val="00CF28DE"/>
    <w:rsid w:val="00D41FFE"/>
    <w:rsid w:val="00E06B0A"/>
    <w:rsid w:val="00F37B02"/>
    <w:rsid w:val="00F47CCF"/>
    <w:rsid w:val="00FC1A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14:defaultImageDpi w14:val="0"/>
  <w15:docId w15:val="{A904373D-58B8-4838-8203-F99BA373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63B"/>
    <w:pPr>
      <w:spacing w:after="200" w:line="276" w:lineRule="auto"/>
    </w:pPr>
    <w:rPr>
      <w:sz w:val="22"/>
      <w:szCs w:val="22"/>
    </w:rPr>
  </w:style>
  <w:style w:type="paragraph" w:styleId="1">
    <w:name w:val="heading 1"/>
    <w:basedOn w:val="a"/>
    <w:next w:val="a"/>
    <w:link w:val="10"/>
    <w:uiPriority w:val="9"/>
    <w:qFormat/>
    <w:rsid w:val="00E06B0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E06B0A"/>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unhideWhenUsed/>
    <w:qFormat/>
    <w:rsid w:val="00C7242E"/>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06B0A"/>
    <w:rPr>
      <w:rFonts w:ascii="Cambria" w:eastAsia="Times New Roman" w:hAnsi="Cambria" w:cs="Times New Roman"/>
      <w:b/>
      <w:bCs/>
      <w:color w:val="365F91"/>
      <w:sz w:val="28"/>
      <w:szCs w:val="28"/>
    </w:rPr>
  </w:style>
  <w:style w:type="character" w:customStyle="1" w:styleId="20">
    <w:name w:val="Заголовок 2 Знак"/>
    <w:link w:val="2"/>
    <w:uiPriority w:val="9"/>
    <w:locked/>
    <w:rsid w:val="00E06B0A"/>
    <w:rPr>
      <w:rFonts w:ascii="Cambria" w:eastAsia="Times New Roman" w:hAnsi="Cambria" w:cs="Times New Roman"/>
      <w:b/>
      <w:bCs/>
      <w:color w:val="4F81BD"/>
      <w:sz w:val="26"/>
      <w:szCs w:val="26"/>
    </w:rPr>
  </w:style>
  <w:style w:type="character" w:customStyle="1" w:styleId="30">
    <w:name w:val="Заголовок 3 Знак"/>
    <w:link w:val="3"/>
    <w:uiPriority w:val="9"/>
    <w:locked/>
    <w:rsid w:val="00C7242E"/>
    <w:rPr>
      <w:rFonts w:ascii="Cambria" w:eastAsia="Times New Roman" w:hAnsi="Cambria" w:cs="Times New Roman"/>
      <w:b/>
      <w:bCs/>
      <w:color w:val="4F81BD"/>
    </w:rPr>
  </w:style>
  <w:style w:type="paragraph" w:styleId="a3">
    <w:name w:val="Balloon Text"/>
    <w:basedOn w:val="a"/>
    <w:link w:val="a4"/>
    <w:uiPriority w:val="99"/>
    <w:semiHidden/>
    <w:unhideWhenUsed/>
    <w:rsid w:val="00E06B0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E06B0A"/>
    <w:rPr>
      <w:rFonts w:ascii="Tahoma" w:hAnsi="Tahoma" w:cs="Tahoma"/>
      <w:sz w:val="16"/>
      <w:szCs w:val="16"/>
    </w:rPr>
  </w:style>
  <w:style w:type="table" w:styleId="a5">
    <w:name w:val="Table Grid"/>
    <w:basedOn w:val="a1"/>
    <w:uiPriority w:val="59"/>
    <w:rsid w:val="00C724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5">
    <w:name w:val="Font Style15"/>
    <w:uiPriority w:val="99"/>
    <w:rsid w:val="00434CEE"/>
    <w:rPr>
      <w:rFonts w:ascii="Arial" w:hAnsi="Arial" w:cs="Arial"/>
      <w:sz w:val="20"/>
      <w:szCs w:val="20"/>
    </w:rPr>
  </w:style>
  <w:style w:type="paragraph" w:customStyle="1" w:styleId="Style5">
    <w:name w:val="Style5"/>
    <w:basedOn w:val="a"/>
    <w:uiPriority w:val="99"/>
    <w:rsid w:val="00434CEE"/>
    <w:pPr>
      <w:widowControl w:val="0"/>
      <w:autoSpaceDE w:val="0"/>
      <w:autoSpaceDN w:val="0"/>
      <w:adjustRightInd w:val="0"/>
      <w:spacing w:after="0" w:line="192" w:lineRule="exact"/>
      <w:ind w:firstLine="206"/>
      <w:jc w:val="both"/>
    </w:pPr>
    <w:rPr>
      <w:rFonts w:ascii="Verdana" w:hAnsi="Verdana"/>
      <w:sz w:val="24"/>
      <w:szCs w:val="24"/>
    </w:rPr>
  </w:style>
  <w:style w:type="paragraph" w:customStyle="1" w:styleId="Style3">
    <w:name w:val="Style3"/>
    <w:basedOn w:val="a"/>
    <w:uiPriority w:val="99"/>
    <w:rsid w:val="00434CEE"/>
    <w:pPr>
      <w:widowControl w:val="0"/>
      <w:autoSpaceDE w:val="0"/>
      <w:autoSpaceDN w:val="0"/>
      <w:adjustRightInd w:val="0"/>
      <w:spacing w:after="0" w:line="173" w:lineRule="exact"/>
      <w:jc w:val="center"/>
    </w:pPr>
    <w:rPr>
      <w:rFonts w:ascii="Franklin Gothic Medium" w:hAnsi="Franklin Gothic Medium"/>
      <w:sz w:val="24"/>
      <w:szCs w:val="24"/>
    </w:rPr>
  </w:style>
  <w:style w:type="character" w:customStyle="1" w:styleId="FontStyle12">
    <w:name w:val="Font Style12"/>
    <w:uiPriority w:val="99"/>
    <w:rsid w:val="00434CEE"/>
    <w:rPr>
      <w:rFonts w:ascii="Franklin Gothic Medium" w:hAnsi="Franklin Gothic Medium" w:cs="Franklin Gothic Medium"/>
      <w:b/>
      <w:bCs/>
      <w:sz w:val="14"/>
      <w:szCs w:val="14"/>
    </w:rPr>
  </w:style>
  <w:style w:type="character" w:customStyle="1" w:styleId="FontStyle13">
    <w:name w:val="Font Style13"/>
    <w:uiPriority w:val="99"/>
    <w:rsid w:val="00434CEE"/>
    <w:rPr>
      <w:rFonts w:ascii="Franklin Gothic Medium" w:hAnsi="Franklin Gothic Medium" w:cs="Franklin Gothic Medium"/>
      <w:sz w:val="16"/>
      <w:szCs w:val="16"/>
    </w:rPr>
  </w:style>
  <w:style w:type="paragraph" w:customStyle="1" w:styleId="Style2">
    <w:name w:val="Style2"/>
    <w:basedOn w:val="a"/>
    <w:uiPriority w:val="99"/>
    <w:rsid w:val="00434CEE"/>
    <w:pPr>
      <w:widowControl w:val="0"/>
      <w:autoSpaceDE w:val="0"/>
      <w:autoSpaceDN w:val="0"/>
      <w:adjustRightInd w:val="0"/>
      <w:spacing w:after="0" w:line="193" w:lineRule="exact"/>
      <w:ind w:firstLine="230"/>
      <w:jc w:val="both"/>
    </w:pPr>
    <w:rPr>
      <w:rFonts w:ascii="Franklin Gothic Medium" w:hAnsi="Franklin Gothic Mediu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E4C68-BAF5-4D4D-A034-8AD19B65F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13256</Words>
  <Characters>75564</Characters>
  <Application>Microsoft Office Word</Application>
  <DocSecurity>0</DocSecurity>
  <Lines>629</Lines>
  <Paragraphs>177</Paragraphs>
  <ScaleCrop>false</ScaleCrop>
  <Company>Reanimator Extreme Edition</Company>
  <LinksUpToDate>false</LinksUpToDate>
  <CharactersWithSpaces>88643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2014-02-20T21:49:00Z</dcterms:created>
  <dcterms:modified xsi:type="dcterms:W3CDTF">2014-02-20T21:49:00Z</dcterms:modified>
</cp:coreProperties>
</file>